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b/>
          <w:color w:val="1B2C4E"/>
          <w:sz w:val="52"/>
        </w:rPr>
        <w:t>IT INTERNSHIP PROJECT REPORT</w:t>
      </w:r>
    </w:p>
    <w:p>
      <w:pPr>
        <w:spacing w:after="3600"/>
        <w:jc w:val="center"/>
      </w:pPr>
      <w:r>
        <w:rPr>
          <w:i/>
          <w:color w:val="666666"/>
          <w:sz w:val="28"/>
        </w:rPr>
        <w:t>Development, UI Optimization, and Native Release Engineering for Aura Fitness AI Smart Coach</w:t>
      </w:r>
    </w:p>
    <w:p>
      <w:pPr>
        <w:spacing w:before="2000"/>
        <w:jc w:val="left"/>
      </w:pPr>
      <w:r>
        <w:rPr>
          <w:b/>
          <w:color w:val="555555"/>
        </w:rPr>
        <w:t>Candidate Name:</w:t>
        <w:tab/>
      </w:r>
      <w:r>
        <w:rPr>
          <w:color w:val="333333"/>
        </w:rPr>
        <w:t>IT Software Engineering Intern</w:t>
        <w:br/>
      </w:r>
      <w:r>
        <w:rPr>
          <w:b/>
          <w:color w:val="555555"/>
        </w:rPr>
        <w:t>Project Scope:</w:t>
        <w:tab/>
      </w:r>
      <w:r>
        <w:rPr>
          <w:color w:val="333333"/>
        </w:rPr>
        <w:t>Cross-Platform Mobile App &amp; Admin Dashboard Web Portal</w:t>
        <w:br/>
      </w:r>
      <w:r>
        <w:rPr>
          <w:b/>
          <w:color w:val="555555"/>
        </w:rPr>
        <w:t>Organization:</w:t>
        <w:tab/>
      </w:r>
      <w:r>
        <w:rPr>
          <w:color w:val="333333"/>
        </w:rPr>
        <w:t>Aura Fitness Engineering Team</w:t>
        <w:br/>
      </w:r>
      <w:r>
        <w:rPr>
          <w:b/>
          <w:color w:val="555555"/>
        </w:rPr>
        <w:t>Date:</w:t>
        <w:tab/>
        <w:tab/>
      </w:r>
      <w:r>
        <w:rPr>
          <w:color w:val="333333"/>
        </w:rPr>
        <w:t>July 2026</w:t>
        <w:br/>
      </w:r>
      <w:r>
        <w:rPr>
          <w:b/>
          <w:color w:val="555555"/>
        </w:rPr>
        <w:t>Repository Status:</w:t>
        <w:tab/>
      </w:r>
      <w:r>
        <w:rPr>
          <w:color w:val="333333"/>
        </w:rPr>
        <w:t>Synced and Pushed to GitHub (origin/main)</w:t>
        <w:br/>
      </w:r>
      <w:r>
        <w:rPr>
          <w:b/>
          <w:color w:val="555555"/>
        </w:rPr>
        <w:t>Native Build Target:</w:t>
        <w:tab/>
      </w:r>
      <w:r>
        <w:rPr>
          <w:color w:val="333333"/>
        </w:rPr>
        <w:t>Android Release Package (APK)</w:t>
        <w:br/>
      </w:r>
    </w:p>
    <w:p>
      <w:r>
        <w:br w:type="page"/>
      </w:r>
    </w:p>
    <w:p>
      <w:pPr>
        <w:keepNext/>
        <w:spacing w:before="240" w:after="120"/>
      </w:pPr>
      <w:r>
        <w:rPr>
          <w:b/>
          <w:color w:val="1B2C4E"/>
          <w:sz w:val="36"/>
        </w:rPr>
        <w:t>1. Executive Summary</w:t>
      </w:r>
    </w:p>
    <w:p>
      <w:r>
        <w:t xml:space="preserve">This internship report documents the iterative development lifecycle, frontend design implementation, and release engineering for the Aura Fitness smart biomechanical coaching system. Over the course of the internship, the primary objective was to align the frontend interfaces of both the cross-platform React Native mobile application and the admin web dashboard with a premium glassmorphic, dark-themed UI specification provided via the Stitch design system. </w:t>
      </w:r>
    </w:p>
    <w:p>
      <w:r>
        <w:t>The project required executing native platform modifications, building offline-first databases, implementing biomechanical joint tracking UI overlays, and debugging resource compilers to produce a high-performance production release. Key technical milestones achieved include: the integration of dynamic category exercise filters, layout refactoring for soft-keyboard avoidance, custom branding integration with adaptive native launcher icons, and a full compile-check release pipeline using the Android Gradle wrapper. This report presents a detailed technical walkthrough of the journey, challenges faced, solutions engineered, and core learnings.</w:t>
      </w:r>
    </w:p>
    <w:p>
      <w:pPr>
        <w:keepNext/>
        <w:spacing w:before="240" w:after="120"/>
      </w:pPr>
      <w:r>
        <w:rPr>
          <w:b/>
          <w:color w:val="1B2C4E"/>
          <w:sz w:val="36"/>
        </w:rPr>
        <w:t>2. System Architecture &amp; Technology Stack</w:t>
      </w:r>
    </w:p>
    <w:p>
      <w:r>
        <w:t>Aura Fitness is architected as an edge-computing application that processes biomechanical video feeds locally to deliver low-latency form-coaching feedback. The system is split into two major sub-components: the mobile coaching client and the web-based administrative dashboard.</w:t>
      </w:r>
    </w:p>
    <w:p>
      <w:pPr>
        <w:keepNext/>
        <w:spacing w:before="240" w:after="120"/>
      </w:pPr>
      <w:r>
        <w:rPr>
          <w:b/>
          <w:color w:val="008B5F"/>
          <w:sz w:val="28"/>
        </w:rPr>
        <w:t>2.1 Technical Stack Components</w:t>
      </w:r>
    </w:p>
    <w:p>
      <w:pPr>
        <w:pStyle w:val="ListBullet"/>
        <w:spacing w:after="60"/>
      </w:pPr>
      <w:r>
        <w:rPr>
          <w:b/>
        </w:rPr>
        <w:t xml:space="preserve">Core Framework: </w:t>
      </w:r>
      <w:r>
        <w:t>React Native powered by Expo (SDK 51+) for cross-platform Android and iOS compilation, sharing a single TypeScript codebase.</w:t>
      </w:r>
    </w:p>
    <w:p>
      <w:pPr>
        <w:pStyle w:val="ListBullet"/>
        <w:spacing w:after="60"/>
      </w:pPr>
      <w:r>
        <w:rPr>
          <w:b/>
        </w:rPr>
        <w:t xml:space="preserve">Database Layer: </w:t>
      </w:r>
      <w:r>
        <w:t>SQLite (expo-sqlite) for offline local workout telemetry caching, and SecureStore for storing user authentication tokens.</w:t>
      </w:r>
    </w:p>
    <w:p>
      <w:pPr>
        <w:pStyle w:val="ListBullet"/>
        <w:spacing w:after="60"/>
      </w:pPr>
      <w:r>
        <w:rPr>
          <w:b/>
        </w:rPr>
        <w:t xml:space="preserve">AI Pose Landmarking: </w:t>
      </w:r>
      <w:r>
        <w:t>MediaPipe PoseLandmarker tasks API for tracking 33 skeletal joint coordinates in real-time at 30+ FPS.</w:t>
      </w:r>
    </w:p>
    <w:p>
      <w:pPr>
        <w:pStyle w:val="ListBullet"/>
        <w:spacing w:after="60"/>
      </w:pPr>
      <w:r>
        <w:rPr>
          <w:b/>
        </w:rPr>
        <w:t xml:space="preserve">Biomechanical Math: </w:t>
      </w:r>
      <w:r>
        <w:t>SciPy Savitzky-Golay filtering (in the engine layers) for skeletal joint angle smoothing, squat state-machines, and dumbbell fly joint angle analysis.</w:t>
      </w:r>
    </w:p>
    <w:p>
      <w:pPr>
        <w:pStyle w:val="ListBullet"/>
        <w:spacing w:after="60"/>
      </w:pPr>
      <w:r>
        <w:rPr>
          <w:b/>
        </w:rPr>
        <w:t xml:space="preserve">Speech Feedback: </w:t>
      </w:r>
      <w:r>
        <w:t>HTML5 Web Speech API / Expo Speech engine for text-to-speech vocal coach prompts.</w:t>
      </w:r>
    </w:p>
    <w:p>
      <w:pPr>
        <w:pStyle w:val="ListBullet"/>
        <w:spacing w:after="60"/>
      </w:pPr>
      <w:r>
        <w:rPr>
          <w:b/>
        </w:rPr>
        <w:t xml:space="preserve">Web Portal Stack: </w:t>
      </w:r>
      <w:r>
        <w:t>Vanilla HTML5, CSS3, and JavaScript, styled with clean glassmorphic panels and dark-themed HSL gradients.</w:t>
      </w:r>
    </w:p>
    <w:p>
      <w:pPr>
        <w:pStyle w:val="ListBullet"/>
        <w:spacing w:after="60"/>
      </w:pPr>
      <w:r>
        <w:rPr>
          <w:b/>
        </w:rPr>
        <w:t xml:space="preserve">Native Compiler: </w:t>
      </w:r>
      <w:r>
        <w:t>Gradle build system (v8.14.3) with Android SDK Build-Tools (v36.0.0) compiling Java and Kotlin source modules.</w:t>
      </w:r>
    </w:p>
    <w:tbl>
      <w:tblPr>
        <w:tblStyle w:val="LightShading-Accent1"/>
        <w:tblW w:type="auto" w:w="0"/>
        <w:tblLook w:firstColumn="1" w:firstRow="1" w:lastColumn="0" w:lastRow="0" w:noHBand="0" w:noVBand="1" w:val="04A0"/>
      </w:tblPr>
      <w:tblGrid>
        <w:gridCol w:w="4680"/>
        <w:gridCol w:w="4680"/>
      </w:tblGrid>
      <w:tr>
        <w:tc>
          <w:tcPr>
            <w:tcW w:type="dxa" w:w="4680"/>
            <w:shd w:fill="1B2C4E"/>
          </w:tcPr>
          <w:p>
            <w:r>
              <w:rPr>
                <w:b/>
                <w:color w:val="FFFFFF"/>
              </w:rPr>
              <w:t>Architectural Layer</w:t>
            </w:r>
          </w:p>
        </w:tc>
        <w:tc>
          <w:tcPr>
            <w:tcW w:type="dxa" w:w="4680"/>
            <w:shd w:fill="1B2C4E"/>
          </w:tcPr>
          <w:p>
            <w:r>
              <w:rPr>
                <w:b/>
                <w:color w:val="FFFFFF"/>
              </w:rPr>
              <w:t>Implementation Technology</w:t>
            </w:r>
          </w:p>
        </w:tc>
      </w:tr>
      <w:tr>
        <w:tc>
          <w:tcPr>
            <w:tcW w:type="dxa" w:w="4680"/>
            <w:shd w:fill="F0F4F8"/>
          </w:tcPr>
          <w:p>
            <w:r>
              <w:t>Mobile OS Core</w:t>
            </w:r>
          </w:p>
        </w:tc>
        <w:tc>
          <w:tcPr>
            <w:tcW w:type="dxa" w:w="4680"/>
          </w:tcPr>
          <w:p>
            <w:r>
              <w:t>Expo/React Native with Native Kotlin/Java Custom View managers</w:t>
            </w:r>
          </w:p>
        </w:tc>
      </w:tr>
      <w:tr>
        <w:tc>
          <w:tcPr>
            <w:tcW w:type="dxa" w:w="4680"/>
            <w:shd w:fill="F0F4F8"/>
          </w:tcPr>
          <w:p>
            <w:r>
              <w:t>Biomechanical Telemetry</w:t>
            </w:r>
          </w:p>
        </w:tc>
        <w:tc>
          <w:tcPr>
            <w:tcW w:type="dxa" w:w="4680"/>
          </w:tcPr>
          <w:p>
            <w:r>
              <w:t>MediaPipe PoseLandmarker, Savitzky-Golay Smoothing filters</w:t>
            </w:r>
          </w:p>
        </w:tc>
      </w:tr>
      <w:tr>
        <w:tc>
          <w:tcPr>
            <w:tcW w:type="dxa" w:w="4680"/>
            <w:shd w:fill="F0F4F8"/>
          </w:tcPr>
          <w:p>
            <w:r>
              <w:t>Local Persistence</w:t>
            </w:r>
          </w:p>
        </w:tc>
        <w:tc>
          <w:tcPr>
            <w:tcW w:type="dxa" w:w="4680"/>
          </w:tcPr>
          <w:p>
            <w:r>
              <w:t>SQLite with async indexing, marking local logs for sync</w:t>
            </w:r>
          </w:p>
        </w:tc>
      </w:tr>
      <w:tr>
        <w:tc>
          <w:tcPr>
            <w:tcW w:type="dxa" w:w="4680"/>
            <w:shd w:fill="F0F4F8"/>
          </w:tcPr>
          <w:p>
            <w:r>
              <w:t>Web Portal Styling</w:t>
            </w:r>
          </w:p>
        </w:tc>
        <w:tc>
          <w:tcPr>
            <w:tcW w:type="dxa" w:w="4680"/>
          </w:tcPr>
          <w:p>
            <w:r>
              <w:t>Glassmorphic Panels, Backdrop Blurs, Neon Accents, CSS variables</w:t>
            </w:r>
          </w:p>
        </w:tc>
      </w:tr>
      <w:tr>
        <w:tc>
          <w:tcPr>
            <w:tcW w:type="dxa" w:w="4680"/>
            <w:shd w:fill="F0F4F8"/>
          </w:tcPr>
          <w:p>
            <w:r>
              <w:t>Asset Compilation</w:t>
            </w:r>
          </w:p>
        </w:tc>
        <w:tc>
          <w:tcPr>
            <w:tcW w:type="dxa" w:w="4680"/>
          </w:tcPr>
          <w:p>
            <w:r>
              <w:t>AAPT2 resource compiler, PNG signature validator</w:t>
            </w:r>
          </w:p>
        </w:tc>
      </w:tr>
      <w:tr>
        <w:tc>
          <w:tcPr>
            <w:tcW w:type="dxa" w:w="4680"/>
            <w:shd w:fill="F0F4F8"/>
          </w:tcPr>
          <w:p>
            <w:r>
              <w:t>Release Bundle</w:t>
            </w:r>
          </w:p>
        </w:tc>
        <w:tc>
          <w:tcPr>
            <w:tcW w:type="dxa" w:w="4680"/>
          </w:tcPr>
          <w:p>
            <w:r>
              <w:t>Android assembleRelease APK (size 146.66 MB)</w:t>
            </w:r>
          </w:p>
        </w:tc>
      </w:tr>
    </w:tbl>
    <w:p>
      <w:pPr>
        <w:keepNext/>
        <w:spacing w:before="240" w:after="120"/>
      </w:pPr>
      <w:r>
        <w:rPr>
          <w:b/>
          <w:color w:val="1B2C4E"/>
          <w:sz w:val="36"/>
        </w:rPr>
        <w:t>3. Development Lifecycle &amp; Iterative Milestones</w:t>
      </w:r>
    </w:p>
    <w:p>
      <w:r>
        <w:t>The project development followed an iterative agile workflow, implementing design requests, debugging interface misalignments, and validating performance under hardware limitations. The workflow is summarized below.</w:t>
      </w:r>
    </w:p>
    <w:p>
      <w:pPr>
        <w:keepNext/>
        <w:spacing w:before="240" w:after="120"/>
      </w:pPr>
      <w:r>
        <w:rPr>
          <w:b/>
          <w:color w:val="008B5F"/>
          <w:sz w:val="28"/>
        </w:rPr>
        <w:t>3.1 Phase 1: Stitch UI Integration &amp; Refactoring</w:t>
      </w:r>
    </w:p>
    <w:p>
      <w:r>
        <w:t>Initial work began by extracting style tokens and UI layout criteria from the Stitch design system project. The screens refactored include:</w:t>
      </w:r>
    </w:p>
    <w:p>
      <w:pPr>
        <w:pStyle w:val="ListBullet"/>
        <w:spacing w:after="60"/>
      </w:pPr>
      <w:r>
        <w:rPr>
          <w:b/>
        </w:rPr>
        <w:t xml:space="preserve">Authentication View: </w:t>
      </w:r>
      <w:r>
        <w:t>Created a premium segmented login/registration tab bar, removing standard input boundaries and creating custom fields for Email, Username, Password, and Confirm Password.</w:t>
      </w:r>
    </w:p>
    <w:p>
      <w:pPr>
        <w:pStyle w:val="ListBullet"/>
        <w:spacing w:after="60"/>
      </w:pPr>
      <w:r>
        <w:rPr>
          <w:b/>
        </w:rPr>
        <w:t xml:space="preserve">Bento Exercise Grid: </w:t>
      </w:r>
      <w:r>
        <w:t>Replaced the generic vertical scroll feed. Integrated individual inline action buttons on each card to download the exercise module (with real-time progress percentages) or initialize the coaching session directly.</w:t>
      </w:r>
    </w:p>
    <w:p>
      <w:pPr>
        <w:pStyle w:val="ListBullet"/>
        <w:spacing w:after="60"/>
      </w:pPr>
      <w:r>
        <w:rPr>
          <w:b/>
        </w:rPr>
        <w:t xml:space="preserve">Workout History Logs: </w:t>
      </w:r>
      <w:r>
        <w:t>Constructed a dashboard bento grid showing cumulative stats (Workouts, Total Reps, Average Form Accuracy) alongside a scrollable chronological activity feed.</w:t>
      </w:r>
    </w:p>
    <w:p>
      <w:pPr>
        <w:keepNext/>
        <w:spacing w:before="240" w:after="120"/>
      </w:pPr>
      <w:r>
        <w:rPr>
          <w:b/>
          <w:color w:val="008B5F"/>
          <w:sz w:val="28"/>
        </w:rPr>
        <w:t>3.2 Phase 2: Interface Simplification &amp; Logic Cleanup</w:t>
      </w:r>
    </w:p>
    <w:p>
      <w:r>
        <w:t xml:space="preserve">Based on iterative user reviews, specific clutter and popups were removed to enhance UI fluidity: </w:t>
      </w:r>
    </w:p>
    <w:p>
      <w:pPr>
        <w:pStyle w:val="ListBullet"/>
        <w:spacing w:after="60"/>
      </w:pPr>
      <w:r>
        <w:rPr>
          <w:b/>
        </w:rPr>
        <w:t xml:space="preserve">Coaching HUD Navigation: </w:t>
      </w:r>
      <w:r>
        <w:t>Disabled the top navigation bar during active workout sessions to maximize pose estimation visibility.</w:t>
      </w:r>
    </w:p>
    <w:p>
      <w:pPr>
        <w:pStyle w:val="ListBullet"/>
        <w:spacing w:after="60"/>
      </w:pPr>
      <w:r>
        <w:rPr>
          <w:b/>
        </w:rPr>
        <w:t xml:space="preserve">Notification Panel: </w:t>
      </w:r>
      <w:r>
        <w:t>Bound the header bell icon to slide open a notification panel card overlay, and removed all generic success toast popups.</w:t>
      </w:r>
    </w:p>
    <w:p>
      <w:pPr>
        <w:pStyle w:val="ListBullet"/>
        <w:spacing w:after="60"/>
      </w:pPr>
      <w:r>
        <w:rPr>
          <w:b/>
        </w:rPr>
        <w:t xml:space="preserve">Database Synchronization: </w:t>
      </w:r>
      <w:r>
        <w:t>Repositioned the SQLite-to-Cloud sync trigger to a low-profile capsule at the bottom of the page, labeled 'Sync logs to cloud'.</w:t>
      </w:r>
    </w:p>
    <w:p>
      <w:pPr>
        <w:keepNext/>
        <w:spacing w:before="240" w:after="120"/>
      </w:pPr>
      <w:r>
        <w:rPr>
          <w:b/>
          <w:color w:val="1B2C4E"/>
          <w:sz w:val="36"/>
        </w:rPr>
        <w:t>4. Technical Challenges &amp; Advanced Engineering Solutions</w:t>
      </w:r>
    </w:p>
    <w:p>
      <w:r>
        <w:t>During compilation, integration, and user-testing, several high-priority software engineering obstacles were encountered. These required deep-dives into Android build tool specifications, .NET APIs, and React Native layouts.</w:t>
      </w:r>
    </w:p>
    <w:p>
      <w:pPr>
        <w:keepNext/>
        <w:spacing w:before="240" w:after="120"/>
      </w:pPr>
      <w:r>
        <w:rPr>
          <w:b/>
          <w:color w:val="008B5F"/>
          <w:sz w:val="28"/>
        </w:rPr>
        <w:t>4.1 Challenge 1: Android Launcher Icon Synchronization</w:t>
      </w:r>
    </w:p>
    <w:p>
      <w:r>
        <w:t>Problem: When replacing the Expo project's assets/icon.png file with a custom running silhouette logo, the launcher icon in the native Android app drawer failed to update. This was due to compilation caching mechanisms inside the android/app/src/main/res mipmap folders, where prebuild webp assets remained unchanged.</w:t>
        <w:br/>
        <w:br/>
        <w:t>Solution: Executed the Expo asset configuration command:</w:t>
        <w:br/>
        <w:t>npx expo prebuild --platform android --no-install</w:t>
        <w:br/>
        <w:t>This forced Expo to parse the updated app.json specifications, generating updated ic_launcher.webp, ic_launcher_round.webp, and ic_launcher_foreground.webp launcher icons at proper pixel densities.</w:t>
      </w:r>
    </w:p>
    <w:p>
      <w:pPr>
        <w:keepNext/>
        <w:spacing w:before="240" w:after="120"/>
      </w:pPr>
      <w:r>
        <w:rPr>
          <w:b/>
          <w:color w:val="008B5F"/>
          <w:sz w:val="28"/>
        </w:rPr>
        <w:t>4.2 Challenge 2: AAPT2 PNG Magic-Number Validation Failure</w:t>
      </w:r>
    </w:p>
    <w:p>
      <w:r>
        <w:t>Problem: During the native Gradle release compilation, the AAPT2 compiler threw an exception:</w:t>
        <w:br/>
        <w:t>ERROR: AAPT: failed to read PNG signature: file does not start with PNG signature.</w:t>
        <w:br/>
        <w:t>D:\Projects\AURA FITNESS\android\app\build\generated\res\...\assets_logo.png: error: file failed to compile.</w:t>
        <w:br/>
        <w:t>This occurred because the user-uploaded PNG image and generated files were internally formatted as JPEGs but retained a '.png' file extension, failing strict Android asset header binary checks.</w:t>
        <w:br/>
        <w:br/>
        <w:t>Solution: Engineered a PowerShell script utilizing .NET System.Drawing libraries to load the files and re-serialize them:</w:t>
        <w:br/>
        <w:t>Add-Type -AssemblyName System.Drawing;</w:t>
        <w:br/>
        <w:t>$img = [System.Drawing.Image]::FromFile('assets_logo.png');</w:t>
        <w:br/>
        <w:t>$img.Save('assets_logo_fixed.png', [System.Drawing.Imaging.ImageFormat]::Png);</w:t>
        <w:br/>
        <w:t>This converted the file binary data into a valid W3C PNG format, beginning with the correct magic number header (89 50 4E 47 0D 0A 1A 0A), resolving the compilation block.</w:t>
      </w:r>
    </w:p>
    <w:p>
      <w:pPr>
        <w:keepNext/>
        <w:spacing w:before="240" w:after="120"/>
      </w:pPr>
      <w:r>
        <w:rPr>
          <w:b/>
          <w:color w:val="008B5F"/>
          <w:sz w:val="28"/>
        </w:rPr>
        <w:t>4.3 Challenge 3: Soft Keyboard Input Overlay on Mobile Devices</w:t>
      </w:r>
    </w:p>
    <w:p>
      <w:r>
        <w:t>Problem: While creating accounts or signing in on mobile screens, opening the virtual keyboard overlapped the input form card. This hid the text boxes, preventing users from seeing their keystrokes.</w:t>
        <w:br/>
        <w:br/>
        <w:t>Solution: Imported and integrated KeyboardAvoidingView to wrap the renderAuthUI layout. Configured platform-specific behavior properties:</w:t>
        <w:br/>
        <w:t>behavior={Platform.OS === 'ios' ? 'padding' : 'height'}</w:t>
        <w:br/>
        <w:t>This dynamically offsets the scroll container viewport, shifting the form inputs above the keyboard's height. Additionally, set keyboardShouldPersistTaps='handled' on the parent scroll view to handle smooth dismiss gestures.</w:t>
      </w:r>
    </w:p>
    <w:p>
      <w:pPr>
        <w:keepNext/>
        <w:spacing w:before="240" w:after="120"/>
      </w:pPr>
      <w:r>
        <w:rPr>
          <w:b/>
          <w:color w:val="1B2C4E"/>
          <w:sz w:val="36"/>
        </w:rPr>
        <w:t>5. Quality Assurance &amp; Build Verification</w:t>
      </w:r>
    </w:p>
    <w:p>
      <w:r>
        <w:t>Rigorous verification processes were maintained before pushing code changes to GitHub or building the release artifact:</w:t>
      </w:r>
    </w:p>
    <w:p>
      <w:pPr>
        <w:pStyle w:val="ListBullet"/>
        <w:spacing w:after="60"/>
      </w:pPr>
      <w:r>
        <w:rPr>
          <w:b/>
        </w:rPr>
        <w:t xml:space="preserve">Static Analysis: </w:t>
      </w:r>
      <w:r>
        <w:t>Executed `npx tsc --noEmit` locally, verifying that the entire TypeScript codebase compiled without any type mismatch or schema errors.</w:t>
      </w:r>
    </w:p>
    <w:p>
      <w:pPr>
        <w:pStyle w:val="ListBullet"/>
        <w:spacing w:after="60"/>
      </w:pPr>
      <w:r>
        <w:rPr>
          <w:b/>
        </w:rPr>
        <w:t xml:space="preserve">Cache Purging: </w:t>
      </w:r>
      <w:r>
        <w:t>Executed `.\gradlew.bat clean` to delete all intermediate outputs, ensuring a clean compilation environment.</w:t>
      </w:r>
    </w:p>
    <w:p>
      <w:pPr>
        <w:pStyle w:val="ListBullet"/>
        <w:spacing w:after="60"/>
      </w:pPr>
      <w:r>
        <w:rPr>
          <w:b/>
        </w:rPr>
        <w:t xml:space="preserve">Release Assembly: </w:t>
      </w:r>
      <w:r>
        <w:t>Executed `.\gradlew.bat assembleRelease` to compile the release APK, validating that AAPT2, R8 code-shrinking, and Kotlin compilation phases succeeded without warnings.</w:t>
      </w:r>
    </w:p>
    <w:p>
      <w:pPr>
        <w:keepNext/>
        <w:spacing w:before="240" w:after="120"/>
      </w:pPr>
      <w:r>
        <w:rPr>
          <w:b/>
          <w:color w:val="1B2C4E"/>
          <w:sz w:val="36"/>
        </w:rPr>
        <w:t>6. Conclusion &amp; Learnings</w:t>
      </w:r>
    </w:p>
    <w:p>
      <w:r>
        <w:t>The development and optimization of the Aura Fitness app provided valuable lessons in professional software engineering. Key takeaways include the importance of cross-platform asset compilation pipelines, strict file-header checks in Android native environments, and mobile layout considerations for keyboard events. All deliverables—including complete mobile layout design systems, clean keyboard-avoidance logic, the admin portal web pages, and native Android configurations—have been successfully pushed to origin/main and built into a production-ready Release APK.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