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C8" w:rsidRDefault="000B2375" w:rsidP="006C5950">
      <w:pPr>
        <w:pStyle w:val="Title"/>
      </w:pPr>
      <w:r w:rsidRPr="000B2375">
        <w:t>Supplementary Materials</w:t>
      </w:r>
      <w:r w:rsidR="00C71E4C">
        <w:t xml:space="preserve"> for</w:t>
      </w:r>
      <w:bookmarkStart w:id="0" w:name="_GoBack"/>
      <w:bookmarkEnd w:id="0"/>
      <w:r w:rsidR="00C71E4C">
        <w:br/>
      </w:r>
      <w:r w:rsidR="00C71E4C" w:rsidRPr="00C71E4C">
        <w:rPr>
          <w:i/>
        </w:rPr>
        <w:t>Software Requirements Essentials</w:t>
      </w:r>
    </w:p>
    <w:p w:rsidR="00813BA4" w:rsidRPr="00E87C9E" w:rsidRDefault="00813BA4" w:rsidP="006C5950">
      <w:pPr>
        <w:pStyle w:val="Title"/>
        <w:rPr>
          <w:sz w:val="28"/>
          <w:szCs w:val="28"/>
        </w:rPr>
      </w:pPr>
      <w:r w:rsidRPr="00E87C9E">
        <w:rPr>
          <w:sz w:val="28"/>
          <w:szCs w:val="28"/>
        </w:rPr>
        <w:t>by Karl Wiegers and Candase Hokanson</w:t>
      </w:r>
    </w:p>
    <w:p w:rsidR="006C5950" w:rsidRDefault="006C5950" w:rsidP="006C59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8"/>
        <w:gridCol w:w="1890"/>
      </w:tblGrid>
      <w:tr w:rsidR="00813BA4" w:rsidRPr="00813BA4" w:rsidTr="00C71E4C">
        <w:tc>
          <w:tcPr>
            <w:tcW w:w="6948" w:type="dxa"/>
            <w:shd w:val="clear" w:color="auto" w:fill="FFFF00"/>
          </w:tcPr>
          <w:p w:rsidR="00080725" w:rsidRPr="00813BA4" w:rsidRDefault="00C71E4C" w:rsidP="00813BA4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 w:rsidRPr="00813BA4">
              <w:rPr>
                <w:rFonts w:ascii="Arial" w:hAnsi="Arial" w:cs="Arial"/>
                <w:b/>
                <w:color w:val="0000FF"/>
                <w:sz w:val="28"/>
                <w:szCs w:val="28"/>
              </w:rPr>
              <w:t>Item</w:t>
            </w:r>
          </w:p>
        </w:tc>
        <w:tc>
          <w:tcPr>
            <w:tcW w:w="1890" w:type="dxa"/>
            <w:shd w:val="clear" w:color="auto" w:fill="FFFF00"/>
          </w:tcPr>
          <w:p w:rsidR="00080725" w:rsidRPr="00813BA4" w:rsidRDefault="00C71E4C" w:rsidP="00813BA4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 w:rsidRPr="00813BA4">
              <w:rPr>
                <w:rFonts w:ascii="Arial" w:hAnsi="Arial" w:cs="Arial"/>
                <w:b/>
                <w:color w:val="0000FF"/>
                <w:sz w:val="28"/>
                <w:szCs w:val="28"/>
              </w:rPr>
              <w:t>Chapter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080725" w:rsidRDefault="00C71E4C" w:rsidP="00080725">
            <w:pPr>
              <w:spacing w:before="60" w:after="60" w:line="240" w:lineRule="auto"/>
            </w:pPr>
            <w:r w:rsidRPr="00080725">
              <w:t>Business Objectives Model Description</w:t>
            </w:r>
          </w:p>
        </w:tc>
        <w:tc>
          <w:tcPr>
            <w:tcW w:w="1890" w:type="dxa"/>
          </w:tcPr>
          <w:p w:rsidR="00C71E4C" w:rsidRPr="00080725" w:rsidRDefault="00813BA4" w:rsidP="00813BA4">
            <w:pPr>
              <w:spacing w:before="60" w:after="60" w:line="240" w:lineRule="auto"/>
              <w:jc w:val="center"/>
            </w:pPr>
            <w:r>
              <w:t>2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Default="00C71E4C" w:rsidP="00644A87">
            <w:pPr>
              <w:spacing w:before="60" w:after="60" w:line="240" w:lineRule="auto"/>
            </w:pPr>
            <w:r>
              <w:t>Checklist of Quality Characteristics for Requirements</w:t>
            </w:r>
          </w:p>
        </w:tc>
        <w:tc>
          <w:tcPr>
            <w:tcW w:w="1890" w:type="dxa"/>
          </w:tcPr>
          <w:p w:rsidR="00C71E4C" w:rsidRDefault="00025472" w:rsidP="00813BA4">
            <w:pPr>
              <w:spacing w:before="60" w:after="60" w:line="240" w:lineRule="auto"/>
              <w:jc w:val="center"/>
            </w:pPr>
            <w:r>
              <w:t>4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436BDA" w:rsidRDefault="00C71E4C" w:rsidP="00623A4C">
            <w:pPr>
              <w:spacing w:before="60" w:after="60" w:line="240" w:lineRule="auto"/>
            </w:pPr>
            <w:r w:rsidRPr="00FA395F">
              <w:t xml:space="preserve">Checklist of Questions for </w:t>
            </w:r>
            <w:r>
              <w:t>Characterizing</w:t>
            </w:r>
            <w:r w:rsidRPr="00FA395F">
              <w:t xml:space="preserve"> Stakeholders</w:t>
            </w:r>
          </w:p>
        </w:tc>
        <w:tc>
          <w:tcPr>
            <w:tcW w:w="1890" w:type="dxa"/>
          </w:tcPr>
          <w:p w:rsidR="00C71E4C" w:rsidRDefault="00813BA4" w:rsidP="00813BA4">
            <w:pPr>
              <w:spacing w:before="60" w:after="60" w:line="240" w:lineRule="auto"/>
              <w:jc w:val="center"/>
            </w:pPr>
            <w:r>
              <w:t>2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Default="00C71E4C" w:rsidP="00644A87">
            <w:pPr>
              <w:spacing w:before="60" w:after="60" w:line="240" w:lineRule="auto"/>
            </w:pPr>
            <w:r w:rsidRPr="00436BDA">
              <w:t>Checklist of Questions for Defining Solution Boundaries</w:t>
            </w:r>
          </w:p>
        </w:tc>
        <w:tc>
          <w:tcPr>
            <w:tcW w:w="1890" w:type="dxa"/>
          </w:tcPr>
          <w:p w:rsidR="00C71E4C" w:rsidRPr="00080725" w:rsidRDefault="00813BA4" w:rsidP="00813BA4">
            <w:pPr>
              <w:spacing w:before="60" w:after="60" w:line="240" w:lineRule="auto"/>
              <w:jc w:val="center"/>
            </w:pPr>
            <w:r>
              <w:t>2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080725" w:rsidRDefault="00C71E4C" w:rsidP="00644A87">
            <w:pPr>
              <w:spacing w:before="60" w:after="60" w:line="240" w:lineRule="auto"/>
            </w:pPr>
            <w:r>
              <w:t>Checklist of Questions for Eliciting Business Requirements</w:t>
            </w:r>
          </w:p>
        </w:tc>
        <w:tc>
          <w:tcPr>
            <w:tcW w:w="1890" w:type="dxa"/>
          </w:tcPr>
          <w:p w:rsidR="00C71E4C" w:rsidRPr="00080725" w:rsidRDefault="00813BA4" w:rsidP="00813BA4">
            <w:pPr>
              <w:spacing w:before="60" w:after="60" w:line="240" w:lineRule="auto"/>
              <w:jc w:val="center"/>
            </w:pPr>
            <w:r>
              <w:t>2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436BDA" w:rsidRDefault="00C71E4C" w:rsidP="00644A87">
            <w:pPr>
              <w:spacing w:before="60" w:after="60" w:line="240" w:lineRule="auto"/>
            </w:pPr>
            <w:r>
              <w:t>Checklist of Questions for Identifying Data Requirements</w:t>
            </w:r>
          </w:p>
        </w:tc>
        <w:tc>
          <w:tcPr>
            <w:tcW w:w="1890" w:type="dxa"/>
          </w:tcPr>
          <w:p w:rsidR="00C71E4C" w:rsidRDefault="00E87C9E" w:rsidP="00813BA4">
            <w:pPr>
              <w:spacing w:before="60" w:after="60" w:line="240" w:lineRule="auto"/>
              <w:jc w:val="center"/>
            </w:pPr>
            <w:r>
              <w:t>3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436BDA" w:rsidRDefault="00C71E4C" w:rsidP="00644A87">
            <w:pPr>
              <w:spacing w:before="60" w:after="60" w:line="240" w:lineRule="auto"/>
            </w:pPr>
            <w:r w:rsidRPr="00FA395F">
              <w:t>Checklist of Questions for Identifying Stakeholders</w:t>
            </w:r>
          </w:p>
        </w:tc>
        <w:tc>
          <w:tcPr>
            <w:tcW w:w="1890" w:type="dxa"/>
          </w:tcPr>
          <w:p w:rsidR="00C71E4C" w:rsidRDefault="00813BA4" w:rsidP="00813BA4">
            <w:pPr>
              <w:spacing w:before="60" w:after="60" w:line="240" w:lineRule="auto"/>
              <w:jc w:val="center"/>
            </w:pPr>
            <w:r>
              <w:t>2</w:t>
            </w:r>
          </w:p>
        </w:tc>
      </w:tr>
      <w:tr w:rsidR="00C71E4C" w:rsidRPr="006C5950" w:rsidTr="00C71E4C">
        <w:tc>
          <w:tcPr>
            <w:tcW w:w="6948" w:type="dxa"/>
          </w:tcPr>
          <w:p w:rsidR="00C71E4C" w:rsidRPr="006C5950" w:rsidRDefault="00C71E4C" w:rsidP="00080725">
            <w:pPr>
              <w:spacing w:before="60" w:after="60" w:line="240" w:lineRule="auto"/>
            </w:pPr>
            <w:r w:rsidRPr="00080725">
              <w:t>Criteria Matrix Prioritization Spreadsheet</w:t>
            </w:r>
          </w:p>
        </w:tc>
        <w:tc>
          <w:tcPr>
            <w:tcW w:w="1890" w:type="dxa"/>
          </w:tcPr>
          <w:p w:rsidR="00C71E4C" w:rsidRPr="00080725" w:rsidRDefault="00025472" w:rsidP="00813BA4">
            <w:pPr>
              <w:spacing w:before="60" w:after="60" w:line="240" w:lineRule="auto"/>
              <w:jc w:val="center"/>
            </w:pPr>
            <w:r>
              <w:t>4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080725" w:rsidRDefault="00C71E4C" w:rsidP="00080725">
            <w:pPr>
              <w:spacing w:before="60" w:after="60" w:line="240" w:lineRule="auto"/>
            </w:pPr>
            <w:r w:rsidRPr="00080725">
              <w:t>Project Charter Template</w:t>
            </w:r>
          </w:p>
        </w:tc>
        <w:tc>
          <w:tcPr>
            <w:tcW w:w="1890" w:type="dxa"/>
          </w:tcPr>
          <w:p w:rsidR="00C71E4C" w:rsidRPr="00080725" w:rsidRDefault="00813BA4" w:rsidP="00813BA4">
            <w:pPr>
              <w:spacing w:before="60" w:after="60" w:line="240" w:lineRule="auto"/>
              <w:jc w:val="center"/>
            </w:pPr>
            <w:r>
              <w:t>2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080725" w:rsidRDefault="00C71E4C" w:rsidP="00644A87">
            <w:pPr>
              <w:spacing w:before="60" w:after="60" w:line="240" w:lineRule="auto"/>
            </w:pPr>
            <w:r w:rsidRPr="00080725">
              <w:t>Quality Attribute Prioritization Spreadsheet</w:t>
            </w:r>
          </w:p>
        </w:tc>
        <w:tc>
          <w:tcPr>
            <w:tcW w:w="1890" w:type="dxa"/>
          </w:tcPr>
          <w:p w:rsidR="00C71E4C" w:rsidRPr="00080725" w:rsidRDefault="00025472" w:rsidP="00813BA4">
            <w:pPr>
              <w:spacing w:before="60" w:after="60" w:line="240" w:lineRule="auto"/>
              <w:jc w:val="center"/>
            </w:pPr>
            <w:r>
              <w:t>4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080725" w:rsidRDefault="00C71E4C" w:rsidP="00080725">
            <w:pPr>
              <w:spacing w:before="60" w:after="60" w:line="240" w:lineRule="auto"/>
            </w:pPr>
            <w:r w:rsidRPr="00974D0F">
              <w:t>Relative Weighting Requirements Prioritization</w:t>
            </w:r>
          </w:p>
        </w:tc>
        <w:tc>
          <w:tcPr>
            <w:tcW w:w="1890" w:type="dxa"/>
          </w:tcPr>
          <w:p w:rsidR="00C71E4C" w:rsidRPr="00080725" w:rsidRDefault="00025472" w:rsidP="00813BA4">
            <w:pPr>
              <w:spacing w:before="60" w:after="60" w:line="240" w:lineRule="auto"/>
              <w:jc w:val="center"/>
            </w:pPr>
            <w:r>
              <w:t>4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Default="00C71E4C" w:rsidP="00043719">
            <w:pPr>
              <w:spacing w:before="60" w:after="60" w:line="240" w:lineRule="auto"/>
            </w:pPr>
            <w:r>
              <w:t>Requirements Review Checklist</w:t>
            </w:r>
          </w:p>
        </w:tc>
        <w:tc>
          <w:tcPr>
            <w:tcW w:w="1890" w:type="dxa"/>
          </w:tcPr>
          <w:p w:rsidR="00C71E4C" w:rsidRDefault="00E87C9E" w:rsidP="00813BA4">
            <w:pPr>
              <w:spacing w:before="60" w:after="60" w:line="240" w:lineRule="auto"/>
              <w:jc w:val="center"/>
            </w:pPr>
            <w:r>
              <w:t>6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080725" w:rsidRDefault="00C71E4C" w:rsidP="00080725">
            <w:pPr>
              <w:spacing w:before="60" w:after="60" w:line="240" w:lineRule="auto"/>
            </w:pPr>
            <w:r w:rsidRPr="00080725">
              <w:t>Software Requirements Specification Template</w:t>
            </w:r>
          </w:p>
        </w:tc>
        <w:tc>
          <w:tcPr>
            <w:tcW w:w="1890" w:type="dxa"/>
          </w:tcPr>
          <w:p w:rsidR="00C71E4C" w:rsidRPr="00080725" w:rsidRDefault="00E87C9E" w:rsidP="00813BA4">
            <w:pPr>
              <w:spacing w:before="60" w:after="60" w:line="240" w:lineRule="auto"/>
              <w:jc w:val="center"/>
            </w:pPr>
            <w:r>
              <w:t>5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080725" w:rsidRDefault="00C71E4C" w:rsidP="00080725">
            <w:pPr>
              <w:spacing w:before="60" w:after="60" w:line="240" w:lineRule="auto"/>
            </w:pPr>
            <w:r w:rsidRPr="00080725">
              <w:t>Stakeholder Profile Template</w:t>
            </w:r>
          </w:p>
        </w:tc>
        <w:tc>
          <w:tcPr>
            <w:tcW w:w="1890" w:type="dxa"/>
          </w:tcPr>
          <w:p w:rsidR="00C71E4C" w:rsidRPr="00080725" w:rsidRDefault="00025472" w:rsidP="00813BA4">
            <w:pPr>
              <w:spacing w:before="60" w:after="60" w:line="240" w:lineRule="auto"/>
              <w:jc w:val="center"/>
            </w:pPr>
            <w:r>
              <w:t>2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080725" w:rsidRDefault="00C71E4C" w:rsidP="00080725">
            <w:pPr>
              <w:spacing w:before="60" w:after="60" w:line="240" w:lineRule="auto"/>
            </w:pPr>
            <w:r w:rsidRPr="00080725">
              <w:t>Use Case Template</w:t>
            </w:r>
          </w:p>
        </w:tc>
        <w:tc>
          <w:tcPr>
            <w:tcW w:w="1890" w:type="dxa"/>
          </w:tcPr>
          <w:p w:rsidR="00C71E4C" w:rsidRPr="00080725" w:rsidRDefault="00025472" w:rsidP="00813BA4">
            <w:pPr>
              <w:spacing w:before="60" w:after="60" w:line="240" w:lineRule="auto"/>
              <w:jc w:val="center"/>
            </w:pPr>
            <w:r>
              <w:t>3</w:t>
            </w:r>
          </w:p>
        </w:tc>
      </w:tr>
      <w:tr w:rsidR="00C71E4C" w:rsidRPr="00080725" w:rsidTr="00C71E4C">
        <w:tc>
          <w:tcPr>
            <w:tcW w:w="6948" w:type="dxa"/>
          </w:tcPr>
          <w:p w:rsidR="00C71E4C" w:rsidRPr="00080725" w:rsidRDefault="00C71E4C" w:rsidP="00C71E4C">
            <w:pPr>
              <w:spacing w:before="60" w:after="60" w:line="240" w:lineRule="auto"/>
            </w:pPr>
            <w:r w:rsidRPr="00080725">
              <w:t xml:space="preserve">Vision </w:t>
            </w:r>
            <w:r>
              <w:t>a</w:t>
            </w:r>
            <w:r w:rsidRPr="00080725">
              <w:t>nd Scope Document Template</w:t>
            </w:r>
          </w:p>
        </w:tc>
        <w:tc>
          <w:tcPr>
            <w:tcW w:w="1890" w:type="dxa"/>
          </w:tcPr>
          <w:p w:rsidR="00C71E4C" w:rsidRPr="00080725" w:rsidRDefault="00813BA4" w:rsidP="00813BA4">
            <w:pPr>
              <w:spacing w:before="60" w:after="60" w:line="240" w:lineRule="auto"/>
              <w:jc w:val="center"/>
            </w:pPr>
            <w:r>
              <w:t>2</w:t>
            </w:r>
          </w:p>
        </w:tc>
      </w:tr>
    </w:tbl>
    <w:p w:rsidR="006C5950" w:rsidRPr="006C5950" w:rsidRDefault="006C5950" w:rsidP="00080725"/>
    <w:sectPr w:rsidR="006C5950" w:rsidRPr="006C59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4C1" w:rsidRDefault="001A44C1">
      <w:r>
        <w:separator/>
      </w:r>
    </w:p>
  </w:endnote>
  <w:endnote w:type="continuationSeparator" w:id="0">
    <w:p w:rsidR="001A44C1" w:rsidRDefault="001A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4C1" w:rsidRDefault="001A44C1">
      <w:r>
        <w:separator/>
      </w:r>
    </w:p>
  </w:footnote>
  <w:footnote w:type="continuationSeparator" w:id="0">
    <w:p w:rsidR="001A44C1" w:rsidRDefault="001A4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759E0"/>
    <w:multiLevelType w:val="hybridMultilevel"/>
    <w:tmpl w:val="D76009F6"/>
    <w:lvl w:ilvl="0" w:tplc="5C2C84E8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5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A24B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AB87F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13"/>
  </w:num>
  <w:num w:numId="5">
    <w:abstractNumId w:val="14"/>
  </w:num>
  <w:num w:numId="6">
    <w:abstractNumId w:val="15"/>
  </w:num>
  <w:num w:numId="7">
    <w:abstractNumId w:val="11"/>
  </w:num>
  <w:num w:numId="8">
    <w:abstractNumId w:val="22"/>
  </w:num>
  <w:num w:numId="9">
    <w:abstractNumId w:val="23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0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0NTQzNzcxs7CwNDdX0lEKTi0uzszPAykwqgUAA9wIXywAAAA="/>
  </w:docVars>
  <w:rsids>
    <w:rsidRoot w:val="006C5950"/>
    <w:rsid w:val="00000238"/>
    <w:rsid w:val="00003B4D"/>
    <w:rsid w:val="00011966"/>
    <w:rsid w:val="000136CA"/>
    <w:rsid w:val="0001520E"/>
    <w:rsid w:val="0001610A"/>
    <w:rsid w:val="0001690D"/>
    <w:rsid w:val="00025472"/>
    <w:rsid w:val="0003192D"/>
    <w:rsid w:val="00043719"/>
    <w:rsid w:val="000451B5"/>
    <w:rsid w:val="00045A2F"/>
    <w:rsid w:val="0005609F"/>
    <w:rsid w:val="00064D41"/>
    <w:rsid w:val="000729C3"/>
    <w:rsid w:val="000751F9"/>
    <w:rsid w:val="00077BC6"/>
    <w:rsid w:val="00080725"/>
    <w:rsid w:val="00081434"/>
    <w:rsid w:val="00081A24"/>
    <w:rsid w:val="0009124F"/>
    <w:rsid w:val="00092804"/>
    <w:rsid w:val="000A4E07"/>
    <w:rsid w:val="000B2375"/>
    <w:rsid w:val="000B2EE9"/>
    <w:rsid w:val="000B604D"/>
    <w:rsid w:val="000B61CE"/>
    <w:rsid w:val="000B75C4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2B12"/>
    <w:rsid w:val="0015402F"/>
    <w:rsid w:val="00154FB7"/>
    <w:rsid w:val="00161B07"/>
    <w:rsid w:val="001910DE"/>
    <w:rsid w:val="001A44C1"/>
    <w:rsid w:val="001B2C5A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7127"/>
    <w:rsid w:val="00230221"/>
    <w:rsid w:val="00233FB4"/>
    <w:rsid w:val="00237F76"/>
    <w:rsid w:val="0024691A"/>
    <w:rsid w:val="00253E12"/>
    <w:rsid w:val="00255251"/>
    <w:rsid w:val="00263AA8"/>
    <w:rsid w:val="00277C95"/>
    <w:rsid w:val="0028498A"/>
    <w:rsid w:val="00296996"/>
    <w:rsid w:val="002C51C3"/>
    <w:rsid w:val="002C7C33"/>
    <w:rsid w:val="002D237F"/>
    <w:rsid w:val="002F0D72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C3904"/>
    <w:rsid w:val="003D0165"/>
    <w:rsid w:val="003D03C2"/>
    <w:rsid w:val="003D2C8A"/>
    <w:rsid w:val="003D2EC5"/>
    <w:rsid w:val="003E033C"/>
    <w:rsid w:val="003E47DB"/>
    <w:rsid w:val="00411763"/>
    <w:rsid w:val="004120A8"/>
    <w:rsid w:val="004146FE"/>
    <w:rsid w:val="00417A3D"/>
    <w:rsid w:val="0042013B"/>
    <w:rsid w:val="00435B9F"/>
    <w:rsid w:val="00436BDA"/>
    <w:rsid w:val="004453B3"/>
    <w:rsid w:val="00450D9B"/>
    <w:rsid w:val="004612E8"/>
    <w:rsid w:val="00463B30"/>
    <w:rsid w:val="00464534"/>
    <w:rsid w:val="00464ADB"/>
    <w:rsid w:val="0047501D"/>
    <w:rsid w:val="00480EEB"/>
    <w:rsid w:val="004964B4"/>
    <w:rsid w:val="004B0DD6"/>
    <w:rsid w:val="004B1B5D"/>
    <w:rsid w:val="004B52EA"/>
    <w:rsid w:val="004C55A5"/>
    <w:rsid w:val="004D43A4"/>
    <w:rsid w:val="004E4AFB"/>
    <w:rsid w:val="004F0AB3"/>
    <w:rsid w:val="004F1FAC"/>
    <w:rsid w:val="00522E50"/>
    <w:rsid w:val="00524800"/>
    <w:rsid w:val="0052533F"/>
    <w:rsid w:val="00526803"/>
    <w:rsid w:val="00531D74"/>
    <w:rsid w:val="00534517"/>
    <w:rsid w:val="005467D8"/>
    <w:rsid w:val="00546D00"/>
    <w:rsid w:val="0055059D"/>
    <w:rsid w:val="00552BEE"/>
    <w:rsid w:val="00554ED9"/>
    <w:rsid w:val="00560DCE"/>
    <w:rsid w:val="0056197C"/>
    <w:rsid w:val="00577913"/>
    <w:rsid w:val="005805BC"/>
    <w:rsid w:val="00587B49"/>
    <w:rsid w:val="00592CA5"/>
    <w:rsid w:val="0059641B"/>
    <w:rsid w:val="005B234F"/>
    <w:rsid w:val="005B3D7F"/>
    <w:rsid w:val="005B6FB7"/>
    <w:rsid w:val="005C26FA"/>
    <w:rsid w:val="005D5048"/>
    <w:rsid w:val="005E5B14"/>
    <w:rsid w:val="005E7088"/>
    <w:rsid w:val="00602C90"/>
    <w:rsid w:val="00623A4C"/>
    <w:rsid w:val="00630A88"/>
    <w:rsid w:val="00644A87"/>
    <w:rsid w:val="00645429"/>
    <w:rsid w:val="0065269D"/>
    <w:rsid w:val="00664263"/>
    <w:rsid w:val="00666FE9"/>
    <w:rsid w:val="0066735E"/>
    <w:rsid w:val="00672024"/>
    <w:rsid w:val="0067220E"/>
    <w:rsid w:val="00677908"/>
    <w:rsid w:val="00680A3B"/>
    <w:rsid w:val="00686E91"/>
    <w:rsid w:val="006A5CF4"/>
    <w:rsid w:val="006A5D5A"/>
    <w:rsid w:val="006B30C4"/>
    <w:rsid w:val="006B35F5"/>
    <w:rsid w:val="006C314D"/>
    <w:rsid w:val="006C5950"/>
    <w:rsid w:val="006D1777"/>
    <w:rsid w:val="006D2E59"/>
    <w:rsid w:val="006D4CB7"/>
    <w:rsid w:val="006D710A"/>
    <w:rsid w:val="006E4146"/>
    <w:rsid w:val="006E6CB8"/>
    <w:rsid w:val="006F41CA"/>
    <w:rsid w:val="006F424A"/>
    <w:rsid w:val="00701735"/>
    <w:rsid w:val="00702C55"/>
    <w:rsid w:val="00704DB2"/>
    <w:rsid w:val="00705822"/>
    <w:rsid w:val="007142BA"/>
    <w:rsid w:val="00730B4F"/>
    <w:rsid w:val="0073222D"/>
    <w:rsid w:val="00733D63"/>
    <w:rsid w:val="00742160"/>
    <w:rsid w:val="007426B2"/>
    <w:rsid w:val="00764D36"/>
    <w:rsid w:val="00783B84"/>
    <w:rsid w:val="00793148"/>
    <w:rsid w:val="00793A65"/>
    <w:rsid w:val="007958C9"/>
    <w:rsid w:val="0079651D"/>
    <w:rsid w:val="007C1B06"/>
    <w:rsid w:val="007C3812"/>
    <w:rsid w:val="007C5779"/>
    <w:rsid w:val="007E0234"/>
    <w:rsid w:val="0080533C"/>
    <w:rsid w:val="00813BA4"/>
    <w:rsid w:val="00814C87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66693"/>
    <w:rsid w:val="0087734B"/>
    <w:rsid w:val="00880DB5"/>
    <w:rsid w:val="00881A92"/>
    <w:rsid w:val="00883639"/>
    <w:rsid w:val="00892F80"/>
    <w:rsid w:val="00893501"/>
    <w:rsid w:val="008A19FF"/>
    <w:rsid w:val="008A1F94"/>
    <w:rsid w:val="008A741E"/>
    <w:rsid w:val="008C03FE"/>
    <w:rsid w:val="008C28F8"/>
    <w:rsid w:val="008C5F46"/>
    <w:rsid w:val="008D2576"/>
    <w:rsid w:val="008D6C40"/>
    <w:rsid w:val="008E16FF"/>
    <w:rsid w:val="008E285F"/>
    <w:rsid w:val="008E510B"/>
    <w:rsid w:val="008E6775"/>
    <w:rsid w:val="008F32CC"/>
    <w:rsid w:val="008F60E5"/>
    <w:rsid w:val="0090012D"/>
    <w:rsid w:val="009001EA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4D0F"/>
    <w:rsid w:val="00976718"/>
    <w:rsid w:val="00980FA0"/>
    <w:rsid w:val="00986786"/>
    <w:rsid w:val="0099123D"/>
    <w:rsid w:val="009A284C"/>
    <w:rsid w:val="009A543F"/>
    <w:rsid w:val="009B5E8A"/>
    <w:rsid w:val="009C0682"/>
    <w:rsid w:val="009C25B6"/>
    <w:rsid w:val="009D27B5"/>
    <w:rsid w:val="009D4EBF"/>
    <w:rsid w:val="009D77AC"/>
    <w:rsid w:val="00A16354"/>
    <w:rsid w:val="00A17CA9"/>
    <w:rsid w:val="00A239D8"/>
    <w:rsid w:val="00A23EC5"/>
    <w:rsid w:val="00A27403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D7C97"/>
    <w:rsid w:val="00AE2077"/>
    <w:rsid w:val="00AE6765"/>
    <w:rsid w:val="00AF1455"/>
    <w:rsid w:val="00B01BC9"/>
    <w:rsid w:val="00B036D3"/>
    <w:rsid w:val="00B06C09"/>
    <w:rsid w:val="00B07D65"/>
    <w:rsid w:val="00B11B8E"/>
    <w:rsid w:val="00B17500"/>
    <w:rsid w:val="00B22732"/>
    <w:rsid w:val="00B308A8"/>
    <w:rsid w:val="00B37054"/>
    <w:rsid w:val="00B476A8"/>
    <w:rsid w:val="00B47AD4"/>
    <w:rsid w:val="00B506D6"/>
    <w:rsid w:val="00B50751"/>
    <w:rsid w:val="00B529F8"/>
    <w:rsid w:val="00B54CAE"/>
    <w:rsid w:val="00B61BDB"/>
    <w:rsid w:val="00B65413"/>
    <w:rsid w:val="00B84809"/>
    <w:rsid w:val="00B85A40"/>
    <w:rsid w:val="00B86088"/>
    <w:rsid w:val="00B9622D"/>
    <w:rsid w:val="00BA7F80"/>
    <w:rsid w:val="00BB2777"/>
    <w:rsid w:val="00BB4C7E"/>
    <w:rsid w:val="00BC32DF"/>
    <w:rsid w:val="00BC4C62"/>
    <w:rsid w:val="00BC5C95"/>
    <w:rsid w:val="00BC6D64"/>
    <w:rsid w:val="00BC7616"/>
    <w:rsid w:val="00C0132F"/>
    <w:rsid w:val="00C12D74"/>
    <w:rsid w:val="00C22C3D"/>
    <w:rsid w:val="00C23E24"/>
    <w:rsid w:val="00C24D1D"/>
    <w:rsid w:val="00C30C3D"/>
    <w:rsid w:val="00C36DDA"/>
    <w:rsid w:val="00C44B03"/>
    <w:rsid w:val="00C50B3D"/>
    <w:rsid w:val="00C67AD8"/>
    <w:rsid w:val="00C71E4C"/>
    <w:rsid w:val="00C731CF"/>
    <w:rsid w:val="00C74169"/>
    <w:rsid w:val="00C74DC8"/>
    <w:rsid w:val="00C8393F"/>
    <w:rsid w:val="00C83F26"/>
    <w:rsid w:val="00C92BCE"/>
    <w:rsid w:val="00CB037C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56401"/>
    <w:rsid w:val="00D802F0"/>
    <w:rsid w:val="00D8781B"/>
    <w:rsid w:val="00D9260B"/>
    <w:rsid w:val="00D93646"/>
    <w:rsid w:val="00DA0856"/>
    <w:rsid w:val="00DA6C73"/>
    <w:rsid w:val="00DB1107"/>
    <w:rsid w:val="00DB28E6"/>
    <w:rsid w:val="00DB484A"/>
    <w:rsid w:val="00DB4AB1"/>
    <w:rsid w:val="00DB6932"/>
    <w:rsid w:val="00DC51F2"/>
    <w:rsid w:val="00DE0BDD"/>
    <w:rsid w:val="00DE5FB7"/>
    <w:rsid w:val="00DF2EB2"/>
    <w:rsid w:val="00DF3D98"/>
    <w:rsid w:val="00DF59D1"/>
    <w:rsid w:val="00DF7635"/>
    <w:rsid w:val="00E00172"/>
    <w:rsid w:val="00E008E9"/>
    <w:rsid w:val="00E009A6"/>
    <w:rsid w:val="00E12C4B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87C9E"/>
    <w:rsid w:val="00E9492D"/>
    <w:rsid w:val="00E953AC"/>
    <w:rsid w:val="00E97839"/>
    <w:rsid w:val="00EB2888"/>
    <w:rsid w:val="00EB399B"/>
    <w:rsid w:val="00EB5C65"/>
    <w:rsid w:val="00EE0332"/>
    <w:rsid w:val="00EE0DA4"/>
    <w:rsid w:val="00EE418D"/>
    <w:rsid w:val="00EF2F91"/>
    <w:rsid w:val="00EF7433"/>
    <w:rsid w:val="00F010E1"/>
    <w:rsid w:val="00F15279"/>
    <w:rsid w:val="00F16664"/>
    <w:rsid w:val="00F35552"/>
    <w:rsid w:val="00F37D16"/>
    <w:rsid w:val="00F41A69"/>
    <w:rsid w:val="00F45525"/>
    <w:rsid w:val="00F4624A"/>
    <w:rsid w:val="00F46BCC"/>
    <w:rsid w:val="00F506E8"/>
    <w:rsid w:val="00F508C7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395F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Normal"/>
    <w:pPr>
      <w:numPr>
        <w:numId w:val="22"/>
      </w:numPr>
      <w:tabs>
        <w:tab w:val="clear" w:pos="0"/>
        <w:tab w:val="num" w:pos="360"/>
      </w:tabs>
      <w:ind w:left="360" w:hanging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styleId="ListParagraph">
    <w:name w:val="List Paragraph"/>
    <w:basedOn w:val="Normal"/>
    <w:uiPriority w:val="34"/>
    <w:qFormat/>
    <w:rsid w:val="006C314D"/>
    <w:pPr>
      <w:ind w:left="720"/>
      <w:contextualSpacing/>
    </w:pPr>
  </w:style>
  <w:style w:type="table" w:styleId="TableGrid">
    <w:name w:val="Table Grid"/>
    <w:basedOn w:val="TableNormal"/>
    <w:rsid w:val="00080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Normal"/>
    <w:pPr>
      <w:numPr>
        <w:numId w:val="22"/>
      </w:numPr>
      <w:tabs>
        <w:tab w:val="clear" w:pos="0"/>
        <w:tab w:val="num" w:pos="360"/>
      </w:tabs>
      <w:ind w:left="360" w:hanging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styleId="ListParagraph">
    <w:name w:val="List Paragraph"/>
    <w:basedOn w:val="Normal"/>
    <w:uiPriority w:val="34"/>
    <w:qFormat/>
    <w:rsid w:val="006C314D"/>
    <w:pPr>
      <w:ind w:left="720"/>
      <w:contextualSpacing/>
    </w:pPr>
  </w:style>
  <w:style w:type="table" w:styleId="TableGrid">
    <w:name w:val="Table Grid"/>
    <w:basedOn w:val="TableNormal"/>
    <w:rsid w:val="00080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Karl Wiegers</cp:lastModifiedBy>
  <cp:revision>2</cp:revision>
  <dcterms:created xsi:type="dcterms:W3CDTF">2022-08-24T13:42:00Z</dcterms:created>
  <dcterms:modified xsi:type="dcterms:W3CDTF">2022-12-08T15:35:00Z</dcterms:modified>
</cp:coreProperties>
</file>