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6720" w14:textId="77777777" w:rsidR="00CF6925" w:rsidRDefault="00CF6925" w:rsidP="00B264B3">
      <w:pPr>
        <w:pStyle w:val="Title"/>
        <w:pBdr>
          <w:bottom w:val="single" w:sz="6" w:space="1" w:color="auto"/>
        </w:pBdr>
        <w:tabs>
          <w:tab w:val="left" w:pos="2455"/>
        </w:tabs>
        <w:ind w:left="0" w:firstLine="0"/>
        <w:jc w:val="center"/>
        <w:rPr>
          <w:color w:val="1F497D" w:themeColor="text2"/>
        </w:rPr>
      </w:pPr>
    </w:p>
    <w:p w14:paraId="1DC58ACE" w14:textId="252978C8" w:rsidR="00504F9C" w:rsidRPr="008E3AD8" w:rsidRDefault="00B264B3" w:rsidP="00B264B3">
      <w:pPr>
        <w:pStyle w:val="Title"/>
        <w:pBdr>
          <w:bottom w:val="single" w:sz="6" w:space="1" w:color="auto"/>
        </w:pBdr>
        <w:tabs>
          <w:tab w:val="left" w:pos="2455"/>
        </w:tabs>
        <w:ind w:left="0" w:firstLine="0"/>
        <w:jc w:val="center"/>
        <w:rPr>
          <w:color w:val="1F497D" w:themeColor="text2"/>
          <w:spacing w:val="-2"/>
        </w:rPr>
      </w:pPr>
      <w:r w:rsidRPr="008E3AD8">
        <w:rPr>
          <w:color w:val="1F497D" w:themeColor="text2"/>
        </w:rPr>
        <w:t xml:space="preserve">AI Based </w:t>
      </w:r>
      <w:r w:rsidR="00FA3AF3" w:rsidRPr="008E3AD8">
        <w:rPr>
          <w:color w:val="1F497D" w:themeColor="text2"/>
        </w:rPr>
        <w:t xml:space="preserve">Dental Scan </w:t>
      </w:r>
      <w:r w:rsidR="00FA3AF3" w:rsidRPr="008E3AD8">
        <w:rPr>
          <w:color w:val="1F497D" w:themeColor="text2"/>
          <w:spacing w:val="-2"/>
        </w:rPr>
        <w:t>Report</w:t>
      </w:r>
    </w:p>
    <w:p w14:paraId="3E6AC10D" w14:textId="77777777" w:rsidR="00B264B3" w:rsidRPr="00B264B3" w:rsidRDefault="00B264B3" w:rsidP="00B264B3">
      <w:pPr>
        <w:pStyle w:val="Title"/>
        <w:tabs>
          <w:tab w:val="left" w:pos="2455"/>
        </w:tabs>
        <w:ind w:left="0" w:firstLine="0"/>
        <w:jc w:val="center"/>
        <w:rPr>
          <w:color w:val="1F497D" w:themeColor="text2"/>
        </w:rPr>
      </w:pPr>
    </w:p>
    <w:p w14:paraId="207CDCC0" w14:textId="77777777" w:rsidR="003D4560" w:rsidRDefault="003D4560" w:rsidP="003D4560">
      <w:pPr>
        <w:pStyle w:val="Heading1"/>
      </w:pPr>
      <w:r>
        <w:rPr>
          <w:color w:val="0A5293"/>
        </w:rPr>
        <w:t xml:space="preserve">Patient </w:t>
      </w:r>
      <w:r>
        <w:rPr>
          <w:color w:val="0A5293"/>
          <w:spacing w:val="-2"/>
        </w:rPr>
        <w:t>Information</w:t>
      </w:r>
      <w:r w:rsidR="00FA31AB">
        <w:rPr>
          <w:color w:val="0A5293"/>
          <w:spacing w:val="-2"/>
        </w:rPr>
        <w:t>:</w:t>
      </w:r>
    </w:p>
    <w:p w14:paraId="712D8119" w14:textId="77777777" w:rsidR="003D4560" w:rsidRDefault="003D4560" w:rsidP="003D4560">
      <w:pPr>
        <w:pStyle w:val="BodyText"/>
        <w:spacing w:before="8"/>
        <w:rPr>
          <w:sz w:val="12"/>
        </w:rPr>
      </w:pPr>
    </w:p>
    <w:tbl>
      <w:tblPr>
        <w:tblW w:w="0" w:type="auto"/>
        <w:tblInd w:w="50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7000"/>
      </w:tblGrid>
      <w:tr w:rsidR="003D4560" w14:paraId="74DDD0FA" w14:textId="77777777">
        <w:trPr>
          <w:trHeight w:val="410"/>
        </w:trPr>
        <w:tc>
          <w:tcPr>
            <w:tcW w:w="2200" w:type="dxa"/>
            <w:shd w:val="clear" w:color="auto" w:fill="D8E1F2"/>
          </w:tcPr>
          <w:p w14:paraId="79BE83A1" w14:textId="77777777" w:rsidR="003D4560" w:rsidRDefault="003D4560" w:rsidP="004E71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7000" w:type="dxa"/>
            <w:shd w:val="clear" w:color="auto" w:fill="D8E1F2"/>
          </w:tcPr>
          <w:p w14:paraId="1CCCB8E4" w14:textId="35A09C80" w:rsidR="003D4560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E43387" w:rsidRPr="00E43387">
              <w:rPr>
                <w:sz w:val="20"/>
              </w:rPr>
              <w:t>{</w:t>
            </w:r>
            <w:r w:rsidR="001D6120">
              <w:rPr>
                <w:sz w:val="20"/>
              </w:rPr>
              <w:t xml:space="preserve">{ </w:t>
            </w:r>
            <w:proofErr w:type="spellStart"/>
            <w:r w:rsidR="00AE7F7A" w:rsidRPr="00E43387">
              <w:rPr>
                <w:sz w:val="20"/>
              </w:rPr>
              <w:t>first</w:t>
            </w:r>
            <w:proofErr w:type="gramEnd"/>
            <w:r w:rsidR="00AE7F7A" w:rsidRPr="00E43387">
              <w:rPr>
                <w:sz w:val="20"/>
              </w:rPr>
              <w:t>_name</w:t>
            </w:r>
            <w:proofErr w:type="spellEnd"/>
            <w:r w:rsidR="00AE7F7A">
              <w:rPr>
                <w:sz w:val="20"/>
              </w:rPr>
              <w:t xml:space="preserve"> </w:t>
            </w:r>
            <w:r w:rsidR="001D6120">
              <w:rPr>
                <w:sz w:val="20"/>
              </w:rPr>
              <w:t>}</w:t>
            </w:r>
            <w:r w:rsidR="00E43387" w:rsidRPr="00E43387">
              <w:rPr>
                <w:sz w:val="20"/>
              </w:rPr>
              <w:t>}</w:t>
            </w:r>
          </w:p>
        </w:tc>
      </w:tr>
      <w:tr w:rsidR="003D4560" w14:paraId="555E0320" w14:textId="77777777">
        <w:trPr>
          <w:trHeight w:val="410"/>
        </w:trPr>
        <w:tc>
          <w:tcPr>
            <w:tcW w:w="2200" w:type="dxa"/>
          </w:tcPr>
          <w:p w14:paraId="7CA6F1F7" w14:textId="77777777" w:rsidR="003D4560" w:rsidRDefault="003D456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Last </w:t>
            </w: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7000" w:type="dxa"/>
          </w:tcPr>
          <w:p w14:paraId="2B9D8758" w14:textId="6DA09A90" w:rsidR="003D4560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3969D9" w:rsidRPr="003969D9">
              <w:rPr>
                <w:sz w:val="20"/>
              </w:rPr>
              <w:t xml:space="preserve">{{ </w:t>
            </w:r>
            <w:proofErr w:type="spellStart"/>
            <w:r w:rsidR="003969D9">
              <w:rPr>
                <w:sz w:val="20"/>
              </w:rPr>
              <w:t>last</w:t>
            </w:r>
            <w:proofErr w:type="gramEnd"/>
            <w:r w:rsidR="003969D9">
              <w:rPr>
                <w:sz w:val="20"/>
              </w:rPr>
              <w:t>_name</w:t>
            </w:r>
            <w:proofErr w:type="spellEnd"/>
            <w:r w:rsidR="003969D9" w:rsidRPr="003969D9">
              <w:rPr>
                <w:sz w:val="20"/>
              </w:rPr>
              <w:t xml:space="preserve"> }}</w:t>
            </w:r>
          </w:p>
        </w:tc>
      </w:tr>
      <w:tr w:rsidR="003D4560" w14:paraId="51886BCA" w14:textId="77777777">
        <w:trPr>
          <w:trHeight w:val="410"/>
        </w:trPr>
        <w:tc>
          <w:tcPr>
            <w:tcW w:w="2200" w:type="dxa"/>
          </w:tcPr>
          <w:p w14:paraId="12AAB965" w14:textId="77777777" w:rsidR="003D4560" w:rsidRDefault="003D456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Email:</w:t>
            </w:r>
          </w:p>
        </w:tc>
        <w:tc>
          <w:tcPr>
            <w:tcW w:w="7000" w:type="dxa"/>
          </w:tcPr>
          <w:p w14:paraId="3A971835" w14:textId="45566BC4" w:rsidR="003D4560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3969D9" w:rsidRPr="003969D9">
              <w:rPr>
                <w:sz w:val="20"/>
              </w:rPr>
              <w:t>{{ email</w:t>
            </w:r>
            <w:proofErr w:type="gramEnd"/>
            <w:r w:rsidR="003969D9" w:rsidRPr="003969D9">
              <w:rPr>
                <w:sz w:val="20"/>
              </w:rPr>
              <w:t xml:space="preserve"> }}</w:t>
            </w:r>
          </w:p>
        </w:tc>
      </w:tr>
      <w:tr w:rsidR="003D4560" w14:paraId="3F551C29" w14:textId="77777777">
        <w:trPr>
          <w:trHeight w:val="410"/>
        </w:trPr>
        <w:tc>
          <w:tcPr>
            <w:tcW w:w="2200" w:type="dxa"/>
          </w:tcPr>
          <w:p w14:paraId="799C099C" w14:textId="77777777" w:rsidR="003D4560" w:rsidRDefault="003D456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Gender:</w:t>
            </w:r>
          </w:p>
        </w:tc>
        <w:tc>
          <w:tcPr>
            <w:tcW w:w="7000" w:type="dxa"/>
          </w:tcPr>
          <w:p w14:paraId="72298EB8" w14:textId="1F7115F2" w:rsidR="003D4560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3969D9" w:rsidRPr="003969D9">
              <w:rPr>
                <w:sz w:val="20"/>
              </w:rPr>
              <w:t xml:space="preserve">{{ </w:t>
            </w:r>
            <w:r w:rsidR="003969D9">
              <w:rPr>
                <w:sz w:val="20"/>
              </w:rPr>
              <w:t>gender</w:t>
            </w:r>
            <w:proofErr w:type="gramEnd"/>
            <w:r w:rsidR="003969D9" w:rsidRPr="003969D9">
              <w:rPr>
                <w:sz w:val="20"/>
              </w:rPr>
              <w:t xml:space="preserve"> }}</w:t>
            </w:r>
          </w:p>
        </w:tc>
      </w:tr>
      <w:tr w:rsidR="003D4560" w14:paraId="36CCEFDA" w14:textId="77777777">
        <w:trPr>
          <w:trHeight w:val="410"/>
        </w:trPr>
        <w:tc>
          <w:tcPr>
            <w:tcW w:w="2200" w:type="dxa"/>
          </w:tcPr>
          <w:p w14:paraId="3F26195A" w14:textId="77777777" w:rsidR="003D4560" w:rsidRDefault="003D456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Date of </w:t>
            </w:r>
            <w:r>
              <w:rPr>
                <w:spacing w:val="-2"/>
                <w:sz w:val="20"/>
              </w:rPr>
              <w:t>Birth:</w:t>
            </w:r>
          </w:p>
        </w:tc>
        <w:tc>
          <w:tcPr>
            <w:tcW w:w="7000" w:type="dxa"/>
          </w:tcPr>
          <w:p w14:paraId="33A75DF9" w14:textId="5063B34A" w:rsidR="003D4560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3969D9" w:rsidRPr="003969D9">
              <w:rPr>
                <w:sz w:val="20"/>
              </w:rPr>
              <w:t xml:space="preserve">{{ </w:t>
            </w:r>
            <w:proofErr w:type="spellStart"/>
            <w:r w:rsidR="003969D9" w:rsidRPr="003969D9">
              <w:rPr>
                <w:sz w:val="20"/>
              </w:rPr>
              <w:t>date</w:t>
            </w:r>
            <w:proofErr w:type="gramEnd"/>
            <w:r w:rsidR="003969D9" w:rsidRPr="003969D9">
              <w:rPr>
                <w:sz w:val="20"/>
              </w:rPr>
              <w:t>_of_birth</w:t>
            </w:r>
            <w:proofErr w:type="spellEnd"/>
            <w:r w:rsidR="003969D9" w:rsidRPr="003969D9">
              <w:rPr>
                <w:sz w:val="20"/>
              </w:rPr>
              <w:t xml:space="preserve"> }}</w:t>
            </w:r>
          </w:p>
        </w:tc>
      </w:tr>
      <w:tr w:rsidR="003D4560" w14:paraId="062EF2D6" w14:textId="77777777">
        <w:trPr>
          <w:trHeight w:val="410"/>
        </w:trPr>
        <w:tc>
          <w:tcPr>
            <w:tcW w:w="2200" w:type="dxa"/>
          </w:tcPr>
          <w:p w14:paraId="6F1A423A" w14:textId="77777777" w:rsidR="003D4560" w:rsidRDefault="003D456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Age:</w:t>
            </w:r>
          </w:p>
        </w:tc>
        <w:tc>
          <w:tcPr>
            <w:tcW w:w="7000" w:type="dxa"/>
          </w:tcPr>
          <w:p w14:paraId="5D6BA893" w14:textId="1BE1F793" w:rsidR="003D4560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3969D9" w:rsidRPr="003969D9">
              <w:rPr>
                <w:sz w:val="20"/>
              </w:rPr>
              <w:t>{{ age</w:t>
            </w:r>
            <w:proofErr w:type="gramEnd"/>
            <w:r w:rsidR="003969D9" w:rsidRPr="003969D9">
              <w:rPr>
                <w:sz w:val="20"/>
              </w:rPr>
              <w:t xml:space="preserve"> }}</w:t>
            </w:r>
          </w:p>
        </w:tc>
      </w:tr>
      <w:tr w:rsidR="003D4560" w14:paraId="679253C3" w14:textId="77777777">
        <w:trPr>
          <w:trHeight w:val="409"/>
        </w:trPr>
        <w:tc>
          <w:tcPr>
            <w:tcW w:w="2200" w:type="dxa"/>
          </w:tcPr>
          <w:p w14:paraId="5226B0A4" w14:textId="77777777" w:rsidR="003D4560" w:rsidRDefault="003D456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Contact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7000" w:type="dxa"/>
          </w:tcPr>
          <w:p w14:paraId="3153668F" w14:textId="01F3E206" w:rsidR="003D4560" w:rsidRDefault="005301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contact</w:t>
            </w:r>
            <w:proofErr w:type="gramEnd"/>
            <w:r>
              <w:rPr>
                <w:sz w:val="20"/>
              </w:rPr>
              <w:t>_number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3D4560" w14:paraId="0380433A" w14:textId="77777777">
        <w:trPr>
          <w:trHeight w:val="410"/>
        </w:trPr>
        <w:tc>
          <w:tcPr>
            <w:tcW w:w="2200" w:type="dxa"/>
          </w:tcPr>
          <w:p w14:paraId="73A45B8B" w14:textId="77777777" w:rsidR="003D4560" w:rsidRDefault="003D456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Address:</w:t>
            </w:r>
          </w:p>
        </w:tc>
        <w:tc>
          <w:tcPr>
            <w:tcW w:w="7000" w:type="dxa"/>
          </w:tcPr>
          <w:p w14:paraId="0358DF6E" w14:textId="08EE6878" w:rsidR="003D4560" w:rsidRDefault="005301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{{ address</w:t>
            </w:r>
            <w:proofErr w:type="gramEnd"/>
            <w:r>
              <w:rPr>
                <w:sz w:val="20"/>
              </w:rPr>
              <w:t xml:space="preserve"> }}</w:t>
            </w:r>
          </w:p>
        </w:tc>
      </w:tr>
    </w:tbl>
    <w:p w14:paraId="6304FECA" w14:textId="77777777" w:rsidR="00504F9C" w:rsidRDefault="00504F9C">
      <w:pPr>
        <w:pStyle w:val="BodyText"/>
        <w:spacing w:before="162"/>
        <w:ind w:left="0"/>
      </w:pPr>
    </w:p>
    <w:p w14:paraId="51AF71BC" w14:textId="77777777" w:rsidR="000B638A" w:rsidRPr="00B264B3" w:rsidRDefault="000B638A" w:rsidP="000B638A">
      <w:pPr>
        <w:pStyle w:val="BodyText"/>
        <w:pBdr>
          <w:bottom w:val="single" w:sz="6" w:space="1" w:color="auto"/>
        </w:pBdr>
        <w:spacing w:before="162"/>
        <w:ind w:left="0"/>
        <w:jc w:val="center"/>
        <w:rPr>
          <w:b/>
          <w:sz w:val="36"/>
        </w:rPr>
      </w:pPr>
      <w:r w:rsidRPr="004154CC">
        <w:rPr>
          <w:b/>
          <w:color w:val="1F497D" w:themeColor="text2"/>
          <w:spacing w:val="-2"/>
          <w:sz w:val="36"/>
        </w:rPr>
        <w:t>Observations</w:t>
      </w:r>
      <w:r w:rsidRPr="00FA31AB">
        <w:rPr>
          <w:b/>
          <w:color w:val="0A5293"/>
          <w:spacing w:val="-2"/>
          <w:sz w:val="24"/>
        </w:rPr>
        <w:t>:</w:t>
      </w:r>
    </w:p>
    <w:p w14:paraId="52AB17C8" w14:textId="77777777" w:rsidR="000B638A" w:rsidRPr="00FA31AB" w:rsidRDefault="000B638A" w:rsidP="000B638A">
      <w:pPr>
        <w:ind w:left="70"/>
        <w:rPr>
          <w:b/>
          <w:color w:val="0A5293"/>
          <w:spacing w:val="-2"/>
          <w:sz w:val="24"/>
        </w:rPr>
      </w:pPr>
    </w:p>
    <w:p w14:paraId="08BC2F5F" w14:textId="77777777" w:rsidR="000B638A" w:rsidRDefault="000B638A" w:rsidP="000B638A">
      <w:pPr>
        <w:ind w:left="70"/>
        <w:rPr>
          <w:sz w:val="24"/>
        </w:rPr>
      </w:pPr>
    </w:p>
    <w:p w14:paraId="36720F94" w14:textId="77777777" w:rsidR="000B638A" w:rsidRDefault="000B638A" w:rsidP="000B638A">
      <w:pPr>
        <w:pStyle w:val="BodyText"/>
        <w:spacing w:before="8"/>
        <w:rPr>
          <w:sz w:val="12"/>
        </w:rPr>
      </w:pPr>
    </w:p>
    <w:tbl>
      <w:tblPr>
        <w:tblW w:w="0" w:type="auto"/>
        <w:tblInd w:w="50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200"/>
      </w:tblGrid>
      <w:tr w:rsidR="000B638A" w14:paraId="7558949A" w14:textId="77777777">
        <w:trPr>
          <w:trHeight w:val="410"/>
        </w:trPr>
        <w:tc>
          <w:tcPr>
            <w:tcW w:w="3000" w:type="dxa"/>
            <w:shd w:val="clear" w:color="auto" w:fill="D8E1F2"/>
          </w:tcPr>
          <w:p w14:paraId="50CC5FDB" w14:textId="77777777" w:rsidR="000B638A" w:rsidRDefault="000B638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Symptoms:</w:t>
            </w:r>
          </w:p>
        </w:tc>
        <w:tc>
          <w:tcPr>
            <w:tcW w:w="6200" w:type="dxa"/>
            <w:shd w:val="clear" w:color="auto" w:fill="D8E1F2"/>
          </w:tcPr>
          <w:p w14:paraId="4B862C26" w14:textId="46E38623" w:rsidR="000B638A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E43387" w:rsidRPr="00E43387">
              <w:rPr>
                <w:sz w:val="20"/>
              </w:rPr>
              <w:t>{</w:t>
            </w:r>
            <w:r w:rsidR="001D6120">
              <w:rPr>
                <w:sz w:val="20"/>
              </w:rPr>
              <w:t xml:space="preserve">{ </w:t>
            </w:r>
            <w:r w:rsidR="00AE7F7A" w:rsidRPr="00E43387">
              <w:rPr>
                <w:sz w:val="20"/>
              </w:rPr>
              <w:t>symptoms</w:t>
            </w:r>
            <w:proofErr w:type="gramEnd"/>
            <w:r w:rsidR="001D6120">
              <w:rPr>
                <w:sz w:val="20"/>
              </w:rPr>
              <w:t xml:space="preserve"> }</w:t>
            </w:r>
            <w:r w:rsidR="00E43387" w:rsidRPr="00E43387">
              <w:rPr>
                <w:sz w:val="20"/>
              </w:rPr>
              <w:t>}</w:t>
            </w:r>
          </w:p>
        </w:tc>
      </w:tr>
      <w:tr w:rsidR="000B638A" w14:paraId="0E74DCC7" w14:textId="77777777">
        <w:trPr>
          <w:trHeight w:val="410"/>
        </w:trPr>
        <w:tc>
          <w:tcPr>
            <w:tcW w:w="3000" w:type="dxa"/>
          </w:tcPr>
          <w:p w14:paraId="6249E03D" w14:textId="77777777" w:rsidR="000B638A" w:rsidRDefault="000B63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Previous </w:t>
            </w:r>
            <w:r>
              <w:rPr>
                <w:spacing w:val="-2"/>
                <w:sz w:val="20"/>
              </w:rPr>
              <w:t>Treatments:</w:t>
            </w:r>
          </w:p>
        </w:tc>
        <w:tc>
          <w:tcPr>
            <w:tcW w:w="6200" w:type="dxa"/>
          </w:tcPr>
          <w:p w14:paraId="472C6D96" w14:textId="219DCE59" w:rsidR="000B638A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9705AE" w:rsidRPr="009705AE">
              <w:rPr>
                <w:sz w:val="20"/>
              </w:rPr>
              <w:t xml:space="preserve">{{ </w:t>
            </w:r>
            <w:proofErr w:type="spellStart"/>
            <w:r w:rsidR="009705AE" w:rsidRPr="009705AE">
              <w:rPr>
                <w:sz w:val="20"/>
              </w:rPr>
              <w:t>previous</w:t>
            </w:r>
            <w:proofErr w:type="gramEnd"/>
            <w:r w:rsidR="009705AE" w:rsidRPr="009705AE">
              <w:rPr>
                <w:sz w:val="20"/>
              </w:rPr>
              <w:t>_treatments</w:t>
            </w:r>
            <w:proofErr w:type="spellEnd"/>
            <w:r w:rsidR="009705AE" w:rsidRPr="009705AE">
              <w:rPr>
                <w:sz w:val="20"/>
              </w:rPr>
              <w:t xml:space="preserve"> }}</w:t>
            </w:r>
          </w:p>
        </w:tc>
      </w:tr>
      <w:tr w:rsidR="000B638A" w14:paraId="380E0973" w14:textId="77777777">
        <w:trPr>
          <w:trHeight w:val="410"/>
        </w:trPr>
        <w:tc>
          <w:tcPr>
            <w:tcW w:w="3000" w:type="dxa"/>
          </w:tcPr>
          <w:p w14:paraId="34466422" w14:textId="77777777" w:rsidR="000B638A" w:rsidRDefault="000B63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Brushing </w:t>
            </w:r>
            <w:r>
              <w:rPr>
                <w:spacing w:val="-2"/>
                <w:sz w:val="20"/>
              </w:rPr>
              <w:t>Frequency:</w:t>
            </w:r>
          </w:p>
        </w:tc>
        <w:tc>
          <w:tcPr>
            <w:tcW w:w="6200" w:type="dxa"/>
          </w:tcPr>
          <w:p w14:paraId="0B7C3BC7" w14:textId="3E01F9CF" w:rsidR="000B638A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9705AE" w:rsidRPr="009705AE">
              <w:rPr>
                <w:sz w:val="20"/>
              </w:rPr>
              <w:t xml:space="preserve">{{ </w:t>
            </w:r>
            <w:proofErr w:type="spellStart"/>
            <w:r w:rsidR="009705AE" w:rsidRPr="009705AE">
              <w:rPr>
                <w:sz w:val="20"/>
              </w:rPr>
              <w:t>brushing</w:t>
            </w:r>
            <w:proofErr w:type="gramEnd"/>
            <w:r w:rsidR="009705AE" w:rsidRPr="009705AE">
              <w:rPr>
                <w:sz w:val="20"/>
              </w:rPr>
              <w:t>_frequency</w:t>
            </w:r>
            <w:proofErr w:type="spellEnd"/>
            <w:r w:rsidR="009705AE" w:rsidRPr="009705AE">
              <w:rPr>
                <w:sz w:val="20"/>
              </w:rPr>
              <w:t xml:space="preserve"> }}</w:t>
            </w:r>
          </w:p>
        </w:tc>
      </w:tr>
      <w:tr w:rsidR="000B638A" w14:paraId="5E526369" w14:textId="77777777">
        <w:trPr>
          <w:trHeight w:val="410"/>
        </w:trPr>
        <w:tc>
          <w:tcPr>
            <w:tcW w:w="3000" w:type="dxa"/>
          </w:tcPr>
          <w:p w14:paraId="0D8D578C" w14:textId="77777777" w:rsidR="000B638A" w:rsidRDefault="000B63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Tobacco </w:t>
            </w:r>
            <w:r>
              <w:rPr>
                <w:spacing w:val="-4"/>
                <w:sz w:val="20"/>
              </w:rPr>
              <w:t>Use:</w:t>
            </w:r>
          </w:p>
        </w:tc>
        <w:tc>
          <w:tcPr>
            <w:tcW w:w="6200" w:type="dxa"/>
          </w:tcPr>
          <w:p w14:paraId="02645660" w14:textId="6CD94CFE" w:rsidR="000B638A" w:rsidRDefault="003775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9705AE" w:rsidRPr="009705AE">
              <w:rPr>
                <w:sz w:val="20"/>
              </w:rPr>
              <w:t xml:space="preserve">{{ </w:t>
            </w:r>
            <w:proofErr w:type="spellStart"/>
            <w:r w:rsidR="009705AE" w:rsidRPr="009705AE">
              <w:rPr>
                <w:sz w:val="20"/>
              </w:rPr>
              <w:t>tobacco</w:t>
            </w:r>
            <w:proofErr w:type="gramEnd"/>
            <w:r w:rsidR="009705AE" w:rsidRPr="009705AE">
              <w:rPr>
                <w:sz w:val="20"/>
              </w:rPr>
              <w:t>_use</w:t>
            </w:r>
            <w:proofErr w:type="spellEnd"/>
            <w:r w:rsidR="009705AE" w:rsidRPr="009705AE">
              <w:rPr>
                <w:sz w:val="20"/>
              </w:rPr>
              <w:t xml:space="preserve"> }}</w:t>
            </w:r>
          </w:p>
        </w:tc>
      </w:tr>
      <w:tr w:rsidR="000B638A" w14:paraId="583AA269" w14:textId="77777777">
        <w:trPr>
          <w:trHeight w:val="410"/>
        </w:trPr>
        <w:tc>
          <w:tcPr>
            <w:tcW w:w="3000" w:type="dxa"/>
          </w:tcPr>
          <w:p w14:paraId="19BC9861" w14:textId="77777777" w:rsidR="000B638A" w:rsidRDefault="00F64C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6200" w:type="dxa"/>
          </w:tcPr>
          <w:p w14:paraId="732E7490" w14:textId="2D62E02F" w:rsidR="000B638A" w:rsidRDefault="000B638A">
            <w:pPr>
              <w:pStyle w:val="TableParagraph"/>
              <w:rPr>
                <w:sz w:val="20"/>
              </w:rPr>
            </w:pPr>
          </w:p>
        </w:tc>
      </w:tr>
    </w:tbl>
    <w:p w14:paraId="5C7577C6" w14:textId="77777777" w:rsidR="000B638A" w:rsidRDefault="000B638A" w:rsidP="000B638A">
      <w:pPr>
        <w:spacing w:before="30" w:line="271" w:lineRule="auto"/>
        <w:ind w:left="70" w:right="6281"/>
        <w:rPr>
          <w:sz w:val="20"/>
        </w:rPr>
      </w:pPr>
    </w:p>
    <w:p w14:paraId="2180DAC5" w14:textId="77777777" w:rsidR="000B638A" w:rsidRDefault="000B638A" w:rsidP="00B264B3">
      <w:pPr>
        <w:pStyle w:val="BodyText"/>
        <w:pBdr>
          <w:bottom w:val="single" w:sz="6" w:space="0" w:color="auto"/>
        </w:pBdr>
        <w:spacing w:before="162"/>
        <w:ind w:left="0"/>
        <w:jc w:val="center"/>
        <w:rPr>
          <w:b/>
          <w:color w:val="1F497D" w:themeColor="text2"/>
          <w:sz w:val="36"/>
        </w:rPr>
      </w:pPr>
    </w:p>
    <w:p w14:paraId="67558A5C" w14:textId="77777777" w:rsidR="00B264B3" w:rsidRPr="00C473F1" w:rsidRDefault="00B264B3" w:rsidP="00B264B3">
      <w:pPr>
        <w:pStyle w:val="BodyText"/>
        <w:pBdr>
          <w:bottom w:val="single" w:sz="6" w:space="0" w:color="auto"/>
        </w:pBdr>
        <w:spacing w:before="162"/>
        <w:ind w:left="0"/>
        <w:jc w:val="center"/>
        <w:rPr>
          <w:b/>
          <w:color w:val="1F497D" w:themeColor="text2"/>
          <w:spacing w:val="-2"/>
          <w:sz w:val="36"/>
        </w:rPr>
      </w:pPr>
      <w:r w:rsidRPr="00C473F1">
        <w:rPr>
          <w:b/>
          <w:color w:val="1F497D" w:themeColor="text2"/>
          <w:sz w:val="36"/>
        </w:rPr>
        <w:t xml:space="preserve">Uploaded </w:t>
      </w:r>
      <w:r w:rsidRPr="00C473F1">
        <w:rPr>
          <w:b/>
          <w:color w:val="1F497D" w:themeColor="text2"/>
          <w:spacing w:val="-2"/>
          <w:sz w:val="36"/>
        </w:rPr>
        <w:t>Image(s):</w:t>
      </w:r>
    </w:p>
    <w:p w14:paraId="57A9E09C" w14:textId="77777777" w:rsidR="00B264B3" w:rsidRDefault="00B264B3">
      <w:pPr>
        <w:pStyle w:val="BodyText"/>
        <w:spacing w:before="162"/>
        <w:ind w:left="0"/>
      </w:pPr>
    </w:p>
    <w:p w14:paraId="02BC2CE3" w14:textId="77777777" w:rsidR="00C917F0" w:rsidRDefault="00C917F0" w:rsidP="00B80482">
      <w:pPr>
        <w:pStyle w:val="Heading1"/>
        <w:ind w:left="0"/>
      </w:pPr>
    </w:p>
    <w:p w14:paraId="52FD30AB" w14:textId="77777777" w:rsidR="00D46A31" w:rsidRDefault="00D46A31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rFonts w:ascii="Arial"/>
        </w:rPr>
      </w:pPr>
    </w:p>
    <w:p w14:paraId="15F1764C" w14:textId="77777777" w:rsidR="00D46A31" w:rsidRDefault="00D46A31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rFonts w:ascii="Arial"/>
        </w:rPr>
      </w:pPr>
    </w:p>
    <w:p w14:paraId="1DE05524" w14:textId="5640FB31" w:rsidR="009705AE" w:rsidRDefault="000E5F49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b/>
          <w:color w:val="1F497D" w:themeColor="text2"/>
          <w:sz w:val="36"/>
        </w:rPr>
      </w:pPr>
      <w:proofErr w:type="gramStart"/>
      <w:r w:rsidRPr="000E5F49">
        <w:rPr>
          <w:rFonts w:ascii="Arial"/>
        </w:rPr>
        <w:t>{{ image</w:t>
      </w:r>
      <w:proofErr w:type="gramEnd"/>
      <w:r w:rsidRPr="000E5F49">
        <w:rPr>
          <w:rFonts w:ascii="Arial"/>
        </w:rPr>
        <w:t>_1 }} {{ image_2 }} {{ image_3 }} {{ image_4 }} {{ image_5 }}</w:t>
      </w:r>
    </w:p>
    <w:p w14:paraId="57393516" w14:textId="77777777" w:rsidR="002C1701" w:rsidRDefault="002C1701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b/>
          <w:color w:val="1F497D" w:themeColor="text2"/>
          <w:sz w:val="36"/>
        </w:rPr>
      </w:pPr>
    </w:p>
    <w:p w14:paraId="61BA8FBD" w14:textId="77777777" w:rsidR="00635546" w:rsidRDefault="00635546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b/>
          <w:color w:val="1F497D" w:themeColor="text2"/>
          <w:sz w:val="36"/>
        </w:rPr>
      </w:pPr>
    </w:p>
    <w:p w14:paraId="361DAC2D" w14:textId="77777777" w:rsidR="00CF6925" w:rsidRDefault="00CF6925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b/>
          <w:color w:val="1F497D" w:themeColor="text2"/>
          <w:sz w:val="36"/>
        </w:rPr>
      </w:pPr>
    </w:p>
    <w:p w14:paraId="12FEC7A1" w14:textId="77777777" w:rsidR="00CF6925" w:rsidRDefault="00CF6925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b/>
          <w:color w:val="1F497D" w:themeColor="text2"/>
          <w:sz w:val="36"/>
        </w:rPr>
      </w:pPr>
    </w:p>
    <w:p w14:paraId="6D40DFB9" w14:textId="77777777" w:rsidR="00CF6925" w:rsidRDefault="00CF6925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b/>
          <w:color w:val="1F497D" w:themeColor="text2"/>
          <w:sz w:val="36"/>
        </w:rPr>
      </w:pPr>
    </w:p>
    <w:p w14:paraId="783DC8CD" w14:textId="77777777" w:rsidR="00CF6925" w:rsidRDefault="00CF6925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b/>
          <w:color w:val="1F497D" w:themeColor="text2"/>
          <w:sz w:val="36"/>
        </w:rPr>
      </w:pPr>
    </w:p>
    <w:p w14:paraId="509695D6" w14:textId="278018A2" w:rsidR="00504F9C" w:rsidRPr="00C473F1" w:rsidRDefault="00C917F0" w:rsidP="00C917F0">
      <w:pPr>
        <w:pStyle w:val="BodyText"/>
        <w:pBdr>
          <w:bottom w:val="single" w:sz="6" w:space="1" w:color="auto"/>
        </w:pBdr>
        <w:spacing w:before="6"/>
        <w:ind w:left="0"/>
        <w:jc w:val="center"/>
        <w:rPr>
          <w:b/>
          <w:color w:val="1F497D" w:themeColor="text2"/>
          <w:sz w:val="36"/>
        </w:rPr>
      </w:pPr>
      <w:r w:rsidRPr="00C473F1">
        <w:rPr>
          <w:b/>
          <w:color w:val="1F497D" w:themeColor="text2"/>
          <w:sz w:val="36"/>
        </w:rPr>
        <w:t>Analysis</w:t>
      </w:r>
    </w:p>
    <w:p w14:paraId="3BFF16C3" w14:textId="77777777" w:rsidR="00C917F0" w:rsidRPr="00C917F0" w:rsidRDefault="00C917F0">
      <w:pPr>
        <w:pStyle w:val="BodyText"/>
        <w:spacing w:before="6"/>
        <w:ind w:left="0"/>
        <w:rPr>
          <w:rFonts w:ascii="Arial"/>
          <w:sz w:val="15"/>
        </w:rPr>
      </w:pPr>
    </w:p>
    <w:p w14:paraId="44191433" w14:textId="77777777" w:rsidR="00504F9C" w:rsidRDefault="00504F9C" w:rsidP="00FA31AB">
      <w:pPr>
        <w:pStyle w:val="BodyText"/>
        <w:spacing w:before="112"/>
        <w:ind w:left="0"/>
        <w:rPr>
          <w:rFonts w:ascii="Arial"/>
          <w:b/>
          <w:sz w:val="24"/>
        </w:rPr>
      </w:pPr>
    </w:p>
    <w:p w14:paraId="1128CECF" w14:textId="26CCDE7E" w:rsidR="00FA31AB" w:rsidRDefault="00FA3AF3" w:rsidP="00FA31AB">
      <w:pPr>
        <w:pStyle w:val="Heading1"/>
      </w:pPr>
      <w:r w:rsidRPr="00FA31AB">
        <w:rPr>
          <w:color w:val="1F497D" w:themeColor="text2"/>
        </w:rPr>
        <w:t>Dental</w:t>
      </w:r>
      <w:r w:rsidRPr="00FA31AB">
        <w:rPr>
          <w:color w:val="1F497D" w:themeColor="text2"/>
          <w:spacing w:val="-17"/>
        </w:rPr>
        <w:t xml:space="preserve"> </w:t>
      </w:r>
      <w:r w:rsidRPr="00FA31AB">
        <w:rPr>
          <w:color w:val="1F497D" w:themeColor="text2"/>
        </w:rPr>
        <w:t>Condition</w:t>
      </w:r>
      <w:r w:rsidR="00C917F0" w:rsidRPr="00FA31AB">
        <w:rPr>
          <w:color w:val="1F497D" w:themeColor="text2"/>
          <w:spacing w:val="-17"/>
        </w:rPr>
        <w:t xml:space="preserve"> </w:t>
      </w:r>
      <w:r w:rsidR="00C917F0" w:rsidRPr="00FA31AB">
        <w:rPr>
          <w:color w:val="1F497D" w:themeColor="text2"/>
        </w:rPr>
        <w:t>Name</w:t>
      </w:r>
      <w:proofErr w:type="gramStart"/>
      <w:r w:rsidR="00C917F0">
        <w:t xml:space="preserve">: </w:t>
      </w:r>
      <w:r w:rsidR="00F9465E">
        <w:t xml:space="preserve"> </w:t>
      </w:r>
      <w:r w:rsidR="00F9465E" w:rsidRPr="009720EB">
        <w:t>{</w:t>
      </w:r>
      <w:proofErr w:type="gramEnd"/>
      <w:r w:rsidR="00F9465E" w:rsidRPr="009720EB">
        <w:t>{ condition }}</w:t>
      </w:r>
    </w:p>
    <w:p w14:paraId="42C87918" w14:textId="38AFC1E8" w:rsidR="00C917F0" w:rsidRPr="009705AE" w:rsidRDefault="00C917F0" w:rsidP="009705AE">
      <w:pPr>
        <w:pStyle w:val="Heading1"/>
        <w:rPr>
          <w:spacing w:val="-2"/>
          <w:lang w:val="en-AE"/>
        </w:rPr>
      </w:pPr>
      <w:r w:rsidRPr="00FA31AB">
        <w:rPr>
          <w:color w:val="1F497D" w:themeColor="text2"/>
        </w:rPr>
        <w:t xml:space="preserve">Severity </w:t>
      </w:r>
      <w:r w:rsidRPr="00FA31AB">
        <w:rPr>
          <w:color w:val="1F497D" w:themeColor="text2"/>
          <w:spacing w:val="-2"/>
        </w:rPr>
        <w:t>Percentage</w:t>
      </w:r>
      <w:r>
        <w:rPr>
          <w:spacing w:val="-2"/>
        </w:rPr>
        <w:t xml:space="preserve">: </w:t>
      </w:r>
      <w:proofErr w:type="gramStart"/>
      <w:r w:rsidR="009705AE" w:rsidRPr="009720EB">
        <w:rPr>
          <w:spacing w:val="-2"/>
        </w:rPr>
        <w:t xml:space="preserve">{{ </w:t>
      </w:r>
      <w:r w:rsidR="009705AE" w:rsidRPr="009720EB">
        <w:rPr>
          <w:spacing w:val="-2"/>
          <w:lang w:val="en-AE"/>
        </w:rPr>
        <w:t>severity</w:t>
      </w:r>
      <w:proofErr w:type="gramEnd"/>
      <w:r w:rsidR="009705AE" w:rsidRPr="009720EB">
        <w:rPr>
          <w:spacing w:val="-2"/>
          <w:lang w:val="en-AE"/>
        </w:rPr>
        <w:t xml:space="preserve"> </w:t>
      </w:r>
      <w:r w:rsidR="009705AE" w:rsidRPr="009720EB">
        <w:rPr>
          <w:spacing w:val="-2"/>
        </w:rPr>
        <w:t>}}</w:t>
      </w:r>
    </w:p>
    <w:p w14:paraId="1FDA76B2" w14:textId="77777777" w:rsidR="00504F9C" w:rsidRDefault="00504F9C" w:rsidP="00FA31AB">
      <w:pPr>
        <w:pStyle w:val="BodyText"/>
        <w:spacing w:before="83"/>
        <w:ind w:left="0"/>
      </w:pPr>
    </w:p>
    <w:p w14:paraId="6BCD13D8" w14:textId="16E96D1D" w:rsidR="001D6120" w:rsidRPr="009720EB" w:rsidRDefault="00FA3AF3" w:rsidP="009720EB">
      <w:pPr>
        <w:pStyle w:val="Heading1"/>
        <w:rPr>
          <w:color w:val="1F497D" w:themeColor="text2"/>
          <w:spacing w:val="-2"/>
        </w:rPr>
      </w:pPr>
      <w:r w:rsidRPr="00FA31AB">
        <w:rPr>
          <w:color w:val="1F497D" w:themeColor="text2"/>
        </w:rPr>
        <w:t xml:space="preserve">Information </w:t>
      </w:r>
      <w:r w:rsidR="008F700B" w:rsidRPr="00FA31AB">
        <w:rPr>
          <w:color w:val="1F497D" w:themeColor="text2"/>
        </w:rPr>
        <w:t>about</w:t>
      </w:r>
      <w:r w:rsidRPr="00FA31AB">
        <w:rPr>
          <w:color w:val="1F497D" w:themeColor="text2"/>
        </w:rPr>
        <w:t xml:space="preserve"> the </w:t>
      </w:r>
      <w:r w:rsidRPr="00FA31AB">
        <w:rPr>
          <w:color w:val="1F497D" w:themeColor="text2"/>
          <w:spacing w:val="-2"/>
        </w:rPr>
        <w:t>Condition:</w:t>
      </w:r>
    </w:p>
    <w:p w14:paraId="73AECAC8" w14:textId="21587C36" w:rsidR="009705AE" w:rsidRPr="009720EB" w:rsidRDefault="009705AE" w:rsidP="005E5CC7">
      <w:pPr>
        <w:pStyle w:val="Heading1"/>
        <w:jc w:val="both"/>
        <w:rPr>
          <w:b w:val="0"/>
          <w:bCs w:val="0"/>
          <w:color w:val="1F497D" w:themeColor="text2"/>
          <w:sz w:val="20"/>
          <w:szCs w:val="20"/>
          <w:lang w:val="en-AE"/>
        </w:rPr>
      </w:pPr>
      <w:proofErr w:type="gramStart"/>
      <w:r w:rsidRPr="009720EB">
        <w:rPr>
          <w:b w:val="0"/>
          <w:bCs w:val="0"/>
          <w:color w:val="000000" w:themeColor="text1"/>
          <w:sz w:val="20"/>
          <w:szCs w:val="20"/>
        </w:rPr>
        <w:t xml:space="preserve">{{ </w:t>
      </w:r>
      <w:r w:rsidRPr="009720EB">
        <w:rPr>
          <w:b w:val="0"/>
          <w:bCs w:val="0"/>
          <w:color w:val="000000" w:themeColor="text1"/>
          <w:sz w:val="20"/>
          <w:szCs w:val="20"/>
          <w:lang w:val="en-AE"/>
        </w:rPr>
        <w:t>info</w:t>
      </w:r>
      <w:proofErr w:type="gramEnd"/>
      <w:r w:rsidRPr="009720EB">
        <w:rPr>
          <w:b w:val="0"/>
          <w:bCs w:val="0"/>
          <w:color w:val="000000" w:themeColor="text1"/>
          <w:sz w:val="20"/>
          <w:szCs w:val="20"/>
        </w:rPr>
        <w:t xml:space="preserve"> }}</w:t>
      </w:r>
    </w:p>
    <w:p w14:paraId="61F0BCBA" w14:textId="77777777" w:rsidR="00C917F0" w:rsidRDefault="00C917F0" w:rsidP="00FA31AB">
      <w:pPr>
        <w:pStyle w:val="Heading1"/>
        <w:spacing w:before="1"/>
        <w:ind w:left="790"/>
      </w:pPr>
    </w:p>
    <w:p w14:paraId="03D83D9A" w14:textId="140BBD5E" w:rsidR="00E43387" w:rsidRPr="009720EB" w:rsidRDefault="00FA3AF3" w:rsidP="009720EB">
      <w:pPr>
        <w:pStyle w:val="Heading1"/>
        <w:spacing w:before="1"/>
        <w:rPr>
          <w:color w:val="1F497D" w:themeColor="text2"/>
          <w:spacing w:val="-2"/>
        </w:rPr>
      </w:pPr>
      <w:r w:rsidRPr="001E7F32">
        <w:rPr>
          <w:color w:val="1F497D" w:themeColor="text2"/>
        </w:rPr>
        <w:t xml:space="preserve">Home Cure or </w:t>
      </w:r>
      <w:r w:rsidRPr="001E7F32">
        <w:rPr>
          <w:color w:val="1F497D" w:themeColor="text2"/>
          <w:spacing w:val="-2"/>
        </w:rPr>
        <w:t>Remedy:</w:t>
      </w:r>
    </w:p>
    <w:p w14:paraId="73466229" w14:textId="36ED3842" w:rsidR="009705AE" w:rsidRPr="009720EB" w:rsidRDefault="009705AE" w:rsidP="005E5CC7">
      <w:pPr>
        <w:pStyle w:val="Heading1"/>
        <w:spacing w:before="1"/>
        <w:jc w:val="both"/>
        <w:rPr>
          <w:b w:val="0"/>
          <w:bCs w:val="0"/>
          <w:color w:val="000000" w:themeColor="text1"/>
          <w:sz w:val="20"/>
          <w:szCs w:val="20"/>
          <w:lang w:val="en-AE"/>
        </w:rPr>
      </w:pPr>
      <w:proofErr w:type="gramStart"/>
      <w:r w:rsidRPr="009720EB">
        <w:rPr>
          <w:b w:val="0"/>
          <w:bCs w:val="0"/>
          <w:color w:val="000000" w:themeColor="text1"/>
          <w:sz w:val="20"/>
          <w:szCs w:val="20"/>
        </w:rPr>
        <w:t xml:space="preserve">{{ </w:t>
      </w:r>
      <w:r w:rsidRPr="009720EB">
        <w:rPr>
          <w:b w:val="0"/>
          <w:bCs w:val="0"/>
          <w:color w:val="000000" w:themeColor="text1"/>
          <w:sz w:val="20"/>
          <w:szCs w:val="20"/>
          <w:lang w:val="en-AE"/>
        </w:rPr>
        <w:t>remedy</w:t>
      </w:r>
      <w:proofErr w:type="gramEnd"/>
      <w:r w:rsidRPr="009720EB">
        <w:rPr>
          <w:b w:val="0"/>
          <w:bCs w:val="0"/>
          <w:color w:val="000000" w:themeColor="text1"/>
          <w:sz w:val="20"/>
          <w:szCs w:val="20"/>
        </w:rPr>
        <w:t xml:space="preserve"> }}</w:t>
      </w:r>
    </w:p>
    <w:p w14:paraId="5D80D4F4" w14:textId="77777777" w:rsidR="00E43387" w:rsidRDefault="00E43387" w:rsidP="00FA31AB">
      <w:pPr>
        <w:pStyle w:val="BodyText"/>
        <w:spacing w:before="52"/>
        <w:ind w:left="0"/>
      </w:pPr>
    </w:p>
    <w:p w14:paraId="7D17C8B0" w14:textId="216C6BBC" w:rsidR="00E43387" w:rsidRPr="009720EB" w:rsidRDefault="00FA3AF3" w:rsidP="009720EB">
      <w:pPr>
        <w:pStyle w:val="Heading1"/>
        <w:rPr>
          <w:color w:val="1F497D" w:themeColor="text2"/>
          <w:spacing w:val="-2"/>
        </w:rPr>
      </w:pPr>
      <w:r w:rsidRPr="00FA31AB">
        <w:rPr>
          <w:color w:val="1F497D" w:themeColor="text2"/>
        </w:rPr>
        <w:t xml:space="preserve">Dietary Options or Food </w:t>
      </w:r>
      <w:r w:rsidRPr="00FA31AB">
        <w:rPr>
          <w:color w:val="1F497D" w:themeColor="text2"/>
          <w:spacing w:val="-2"/>
        </w:rPr>
        <w:t>Solutions:</w:t>
      </w:r>
    </w:p>
    <w:p w14:paraId="008A42EE" w14:textId="2DA1357B" w:rsidR="009705AE" w:rsidRPr="009720EB" w:rsidRDefault="009705AE" w:rsidP="005E5CC7">
      <w:pPr>
        <w:pStyle w:val="Heading1"/>
        <w:jc w:val="both"/>
        <w:rPr>
          <w:b w:val="0"/>
          <w:bCs w:val="0"/>
          <w:color w:val="000000" w:themeColor="text1"/>
          <w:sz w:val="20"/>
          <w:szCs w:val="20"/>
          <w:lang w:val="en-AE"/>
        </w:rPr>
      </w:pPr>
      <w:proofErr w:type="gramStart"/>
      <w:r w:rsidRPr="009720EB">
        <w:rPr>
          <w:b w:val="0"/>
          <w:bCs w:val="0"/>
          <w:color w:val="000000" w:themeColor="text1"/>
          <w:sz w:val="20"/>
          <w:szCs w:val="20"/>
        </w:rPr>
        <w:t xml:space="preserve">{{ </w:t>
      </w:r>
      <w:r w:rsidRPr="009720EB">
        <w:rPr>
          <w:b w:val="0"/>
          <w:bCs w:val="0"/>
          <w:color w:val="000000" w:themeColor="text1"/>
          <w:sz w:val="20"/>
          <w:szCs w:val="20"/>
          <w:lang w:val="en-AE"/>
        </w:rPr>
        <w:t>diet</w:t>
      </w:r>
      <w:proofErr w:type="gramEnd"/>
      <w:r w:rsidRPr="009720EB">
        <w:rPr>
          <w:b w:val="0"/>
          <w:bCs w:val="0"/>
          <w:color w:val="000000" w:themeColor="text1"/>
          <w:sz w:val="20"/>
          <w:szCs w:val="20"/>
        </w:rPr>
        <w:t xml:space="preserve"> }}</w:t>
      </w:r>
    </w:p>
    <w:p w14:paraId="50A06B7B" w14:textId="77777777" w:rsidR="00E43387" w:rsidRDefault="00E43387" w:rsidP="00FA31AB">
      <w:pPr>
        <w:pStyle w:val="BodyText"/>
        <w:spacing w:before="53"/>
        <w:ind w:left="0"/>
      </w:pPr>
    </w:p>
    <w:p w14:paraId="5CFB20B2" w14:textId="576DC1B2" w:rsidR="009705AE" w:rsidRDefault="00FA3AF3" w:rsidP="009720EB">
      <w:pPr>
        <w:pStyle w:val="Heading1"/>
        <w:rPr>
          <w:color w:val="1F497D" w:themeColor="text2"/>
          <w:spacing w:val="-2"/>
        </w:rPr>
      </w:pPr>
      <w:r w:rsidRPr="00FA31AB">
        <w:rPr>
          <w:color w:val="1F497D" w:themeColor="text2"/>
        </w:rPr>
        <w:t xml:space="preserve">Call for </w:t>
      </w:r>
      <w:r w:rsidRPr="00FA31AB">
        <w:rPr>
          <w:color w:val="1F497D" w:themeColor="text2"/>
          <w:spacing w:val="-2"/>
        </w:rPr>
        <w:t>Action:</w:t>
      </w:r>
    </w:p>
    <w:p w14:paraId="20F7B456" w14:textId="00A58D91" w:rsidR="009705AE" w:rsidRPr="009720EB" w:rsidRDefault="009705AE" w:rsidP="005E5CC7">
      <w:pPr>
        <w:pStyle w:val="Heading1"/>
        <w:jc w:val="both"/>
        <w:rPr>
          <w:b w:val="0"/>
          <w:bCs w:val="0"/>
          <w:color w:val="000000" w:themeColor="text1"/>
          <w:spacing w:val="-2"/>
          <w:sz w:val="20"/>
          <w:szCs w:val="20"/>
          <w:lang w:val="en-AE"/>
        </w:rPr>
      </w:pPr>
      <w:proofErr w:type="gramStart"/>
      <w:r w:rsidRPr="009720EB">
        <w:rPr>
          <w:b w:val="0"/>
          <w:bCs w:val="0"/>
          <w:color w:val="000000" w:themeColor="text1"/>
          <w:spacing w:val="-2"/>
          <w:sz w:val="20"/>
          <w:szCs w:val="20"/>
        </w:rPr>
        <w:t xml:space="preserve">{{ </w:t>
      </w:r>
      <w:r w:rsidRPr="009720EB">
        <w:rPr>
          <w:b w:val="0"/>
          <w:bCs w:val="0"/>
          <w:color w:val="000000" w:themeColor="text1"/>
          <w:spacing w:val="-2"/>
          <w:sz w:val="20"/>
          <w:szCs w:val="20"/>
          <w:lang w:val="en-AE"/>
        </w:rPr>
        <w:t>action</w:t>
      </w:r>
      <w:proofErr w:type="gramEnd"/>
      <w:r w:rsidRPr="009720EB">
        <w:rPr>
          <w:b w:val="0"/>
          <w:bCs w:val="0"/>
          <w:color w:val="000000" w:themeColor="text1"/>
          <w:spacing w:val="-2"/>
          <w:sz w:val="20"/>
          <w:szCs w:val="20"/>
        </w:rPr>
        <w:t xml:space="preserve"> }}</w:t>
      </w:r>
    </w:p>
    <w:p w14:paraId="303BEAC7" w14:textId="77777777" w:rsidR="00E43387" w:rsidRPr="00FA31AB" w:rsidRDefault="00E43387" w:rsidP="00FA31AB">
      <w:pPr>
        <w:pStyle w:val="Heading1"/>
        <w:rPr>
          <w:color w:val="1F497D" w:themeColor="text2"/>
        </w:rPr>
      </w:pPr>
    </w:p>
    <w:p w14:paraId="4B7E5E1C" w14:textId="078BE6F6" w:rsidR="00C04EDD" w:rsidRDefault="00C04EDD">
      <w:pPr>
        <w:rPr>
          <w:sz w:val="20"/>
          <w:szCs w:val="20"/>
        </w:rPr>
      </w:pPr>
      <w:r>
        <w:br w:type="page"/>
      </w:r>
    </w:p>
    <w:p w14:paraId="395E1289" w14:textId="77777777" w:rsidR="00C04EDD" w:rsidRPr="005A477D" w:rsidRDefault="00C04EDD" w:rsidP="005A477D">
      <w:pPr>
        <w:rPr>
          <w:sz w:val="20"/>
          <w:szCs w:val="20"/>
        </w:rPr>
      </w:pPr>
    </w:p>
    <w:p w14:paraId="023C91FC" w14:textId="77777777" w:rsidR="00527571" w:rsidRDefault="00527571" w:rsidP="00007734">
      <w:pPr>
        <w:pStyle w:val="BodyText"/>
        <w:pBdr>
          <w:bottom w:val="single" w:sz="6" w:space="1" w:color="auto"/>
        </w:pBdr>
        <w:spacing w:before="30"/>
        <w:jc w:val="right"/>
      </w:pPr>
    </w:p>
    <w:p w14:paraId="35B9FAAA" w14:textId="77777777" w:rsidR="00D42D0D" w:rsidRDefault="00D42D0D" w:rsidP="00007734">
      <w:pPr>
        <w:pStyle w:val="BodyText"/>
        <w:pBdr>
          <w:bottom w:val="single" w:sz="6" w:space="1" w:color="auto"/>
        </w:pBdr>
        <w:spacing w:before="30"/>
        <w:jc w:val="right"/>
      </w:pPr>
    </w:p>
    <w:p w14:paraId="6923ED19" w14:textId="77777777" w:rsidR="00527571" w:rsidRDefault="00527571" w:rsidP="00343C86">
      <w:pPr>
        <w:pStyle w:val="Heading1"/>
        <w:ind w:left="0"/>
        <w:rPr>
          <w:color w:val="1F497D" w:themeColor="text2"/>
        </w:rPr>
      </w:pPr>
    </w:p>
    <w:p w14:paraId="646B28D9" w14:textId="4171B989" w:rsidR="00343C86" w:rsidRPr="00343C86" w:rsidRDefault="00A42E70" w:rsidP="00343C86">
      <w:pPr>
        <w:pStyle w:val="Heading1"/>
        <w:ind w:left="0"/>
        <w:rPr>
          <w:color w:val="1F497D" w:themeColor="text2"/>
        </w:rPr>
      </w:pPr>
      <w:r>
        <w:rPr>
          <w:color w:val="1F497D" w:themeColor="text2"/>
        </w:rPr>
        <w:t xml:space="preserve"> </w:t>
      </w:r>
      <w:r w:rsidR="00343C86" w:rsidRPr="00343C86">
        <w:rPr>
          <w:color w:val="1F497D" w:themeColor="text2"/>
        </w:rPr>
        <w:t>Recommended Actions</w:t>
      </w:r>
      <w:r w:rsidR="00343C86">
        <w:rPr>
          <w:color w:val="1F497D" w:themeColor="text2"/>
        </w:rPr>
        <w:t>:</w:t>
      </w:r>
    </w:p>
    <w:p w14:paraId="4B48A6ED" w14:textId="77777777" w:rsidR="00A42E70" w:rsidRDefault="00343C86" w:rsidP="00A42E70">
      <w:pPr>
        <w:ind w:left="720"/>
        <w:rPr>
          <w:sz w:val="20"/>
          <w:szCs w:val="20"/>
        </w:rPr>
      </w:pPr>
      <w:r>
        <w:br/>
      </w:r>
      <w:r w:rsidRPr="00A42E70">
        <w:rPr>
          <w:sz w:val="20"/>
          <w:szCs w:val="20"/>
        </w:rPr>
        <w:t>Schedule a dentist consultation within 2 weeks.</w:t>
      </w:r>
    </w:p>
    <w:p w14:paraId="7E0AEED6" w14:textId="3D389D8D" w:rsidR="00343C86" w:rsidRPr="00A42E70" w:rsidRDefault="00343C86" w:rsidP="00A42E70">
      <w:pPr>
        <w:ind w:left="720"/>
        <w:rPr>
          <w:sz w:val="20"/>
          <w:szCs w:val="20"/>
        </w:rPr>
      </w:pPr>
      <w:r w:rsidRPr="00A42E70">
        <w:rPr>
          <w:sz w:val="20"/>
          <w:szCs w:val="20"/>
        </w:rPr>
        <w:t>Monitor for signs of pain or swelling.</w:t>
      </w:r>
      <w:r w:rsidRPr="00A42E70">
        <w:rPr>
          <w:sz w:val="20"/>
          <w:szCs w:val="20"/>
        </w:rPr>
        <w:br/>
        <w:t>Early treatment prevents complex procedures.</w:t>
      </w:r>
      <w:r w:rsidRPr="00A42E70">
        <w:rPr>
          <w:sz w:val="20"/>
          <w:szCs w:val="20"/>
        </w:rPr>
        <w:br/>
        <w:t>Do not delay if symptoms worsen.</w:t>
      </w:r>
      <w:r w:rsidRPr="00A42E70">
        <w:rPr>
          <w:sz w:val="20"/>
          <w:szCs w:val="20"/>
        </w:rPr>
        <w:br/>
      </w:r>
    </w:p>
    <w:p w14:paraId="04797810" w14:textId="77777777" w:rsidR="00343C86" w:rsidRPr="00343C86" w:rsidRDefault="00343C86" w:rsidP="00343C86">
      <w:pPr>
        <w:pStyle w:val="Heading1"/>
        <w:rPr>
          <w:color w:val="1F497D" w:themeColor="text2"/>
        </w:rPr>
      </w:pPr>
      <w:r w:rsidRPr="00343C86">
        <w:rPr>
          <w:color w:val="1F497D" w:themeColor="text2"/>
        </w:rPr>
        <w:t xml:space="preserve">Oral Health Essentials – </w:t>
      </w:r>
      <w:proofErr w:type="spellStart"/>
      <w:r w:rsidRPr="00343C86">
        <w:rPr>
          <w:color w:val="1F497D" w:themeColor="text2"/>
        </w:rPr>
        <w:t>IntelliDent</w:t>
      </w:r>
      <w:proofErr w:type="spellEnd"/>
      <w:r w:rsidRPr="00343C86">
        <w:rPr>
          <w:color w:val="1F497D" w:themeColor="text2"/>
        </w:rPr>
        <w:t xml:space="preserve"> Tips</w:t>
      </w:r>
    </w:p>
    <w:p w14:paraId="42FFBC14" w14:textId="77777777" w:rsidR="00343C86" w:rsidRPr="00A42E70" w:rsidRDefault="00343C86" w:rsidP="00A42E70">
      <w:pPr>
        <w:ind w:left="720"/>
        <w:rPr>
          <w:sz w:val="20"/>
          <w:szCs w:val="20"/>
        </w:rPr>
      </w:pPr>
      <w:r>
        <w:br/>
      </w:r>
      <w:r w:rsidRPr="00A42E70">
        <w:rPr>
          <w:sz w:val="20"/>
          <w:szCs w:val="20"/>
        </w:rPr>
        <w:t>- Brush twice daily with fluoride toothpaste.</w:t>
      </w:r>
      <w:r w:rsidRPr="00A42E70">
        <w:rPr>
          <w:sz w:val="20"/>
          <w:szCs w:val="20"/>
        </w:rPr>
        <w:br/>
        <w:t>- Replace toothbrush every 3 months.</w:t>
      </w:r>
      <w:r w:rsidRPr="00A42E70">
        <w:rPr>
          <w:sz w:val="20"/>
          <w:szCs w:val="20"/>
        </w:rPr>
        <w:br/>
        <w:t>- Floss daily.</w:t>
      </w:r>
      <w:r w:rsidRPr="00A42E70">
        <w:rPr>
          <w:sz w:val="20"/>
          <w:szCs w:val="20"/>
        </w:rPr>
        <w:br/>
        <w:t>- Avoid tobacco and sugary foods.</w:t>
      </w:r>
      <w:r w:rsidRPr="00A42E70">
        <w:rPr>
          <w:sz w:val="20"/>
          <w:szCs w:val="20"/>
        </w:rPr>
        <w:br/>
        <w:t>- Visit your dentist every 6 months.</w:t>
      </w:r>
      <w:r w:rsidRPr="00A42E70">
        <w:rPr>
          <w:sz w:val="20"/>
          <w:szCs w:val="20"/>
        </w:rPr>
        <w:br/>
        <w:t>- Use antiseptic mouthwash if prescribed.</w:t>
      </w:r>
      <w:r w:rsidRPr="00A42E70">
        <w:rPr>
          <w:sz w:val="20"/>
          <w:szCs w:val="20"/>
        </w:rPr>
        <w:br/>
      </w:r>
    </w:p>
    <w:p w14:paraId="67DF22EE" w14:textId="77777777" w:rsidR="00343C86" w:rsidRDefault="00343C86" w:rsidP="00343C86">
      <w:pPr>
        <w:pStyle w:val="Heading1"/>
      </w:pPr>
      <w:r w:rsidRPr="00343C86">
        <w:rPr>
          <w:rFonts w:ascii="Segoe UI Symbol" w:hAnsi="Segoe UI Symbol" w:cs="Segoe UI Symbol"/>
          <w:color w:val="1F497D" w:themeColor="text2"/>
        </w:rPr>
        <w:t>📲</w:t>
      </w:r>
      <w:r w:rsidRPr="00343C86">
        <w:rPr>
          <w:color w:val="1F497D" w:themeColor="text2"/>
        </w:rPr>
        <w:t xml:space="preserve"> Try </w:t>
      </w:r>
      <w:proofErr w:type="spellStart"/>
      <w:r w:rsidRPr="00343C86">
        <w:rPr>
          <w:color w:val="1F497D" w:themeColor="text2"/>
        </w:rPr>
        <w:t>IntelliDent</w:t>
      </w:r>
      <w:proofErr w:type="spellEnd"/>
      <w:r w:rsidRPr="00343C86">
        <w:rPr>
          <w:color w:val="1F497D" w:themeColor="text2"/>
        </w:rPr>
        <w:t xml:space="preserve"> App</w:t>
      </w:r>
      <w:r w:rsidR="000E4A02">
        <w:rPr>
          <w:color w:val="1F497D" w:themeColor="text2"/>
        </w:rPr>
        <w:t>:</w:t>
      </w:r>
    </w:p>
    <w:p w14:paraId="764BF23A" w14:textId="77777777" w:rsidR="00343C86" w:rsidRPr="00A42E70" w:rsidRDefault="00343C86" w:rsidP="00343C86">
      <w:pPr>
        <w:rPr>
          <w:sz w:val="20"/>
          <w:szCs w:val="20"/>
        </w:rPr>
      </w:pPr>
      <w:r>
        <w:br/>
      </w:r>
      <w:r w:rsidRPr="00A42E70">
        <w:rPr>
          <w:sz w:val="20"/>
          <w:szCs w:val="20"/>
        </w:rPr>
        <w:t>Scan the QR code below to download our app and check your Oral Hygiene Score instantly.</w:t>
      </w:r>
      <w:r w:rsidRPr="00A42E70">
        <w:rPr>
          <w:sz w:val="20"/>
          <w:szCs w:val="20"/>
        </w:rPr>
        <w:br/>
      </w:r>
    </w:p>
    <w:p w14:paraId="5A989F3E" w14:textId="77777777" w:rsidR="00343C86" w:rsidRDefault="00343C86" w:rsidP="00527571">
      <w:pPr>
        <w:jc w:val="center"/>
      </w:pPr>
      <w:r>
        <w:rPr>
          <w:noProof/>
        </w:rPr>
        <w:drawing>
          <wp:inline distT="0" distB="0" distL="0" distR="0" wp14:anchorId="35147ECD" wp14:editId="6E514846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lident_app_q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F740" w14:textId="77777777" w:rsidR="00343C86" w:rsidRDefault="00343C86" w:rsidP="00343C86"/>
    <w:p w14:paraId="2E17110B" w14:textId="77777777" w:rsidR="00343C86" w:rsidRPr="00343C86" w:rsidRDefault="00343C86" w:rsidP="00343C86">
      <w:pPr>
        <w:pStyle w:val="Heading1"/>
        <w:rPr>
          <w:color w:val="1F497D" w:themeColor="text2"/>
        </w:rPr>
      </w:pPr>
      <w:r>
        <w:t xml:space="preserve">⚠ </w:t>
      </w:r>
      <w:r w:rsidRPr="00343C86">
        <w:rPr>
          <w:color w:val="1F497D" w:themeColor="text2"/>
        </w:rPr>
        <w:t>Disclaimers</w:t>
      </w:r>
      <w:r w:rsidR="000E4A02">
        <w:rPr>
          <w:color w:val="1F497D" w:themeColor="text2"/>
        </w:rPr>
        <w:t>:</w:t>
      </w:r>
    </w:p>
    <w:p w14:paraId="45F58EB7" w14:textId="77777777" w:rsidR="00343C86" w:rsidRDefault="00343C86" w:rsidP="00343C86">
      <w:pPr>
        <w:pStyle w:val="BodyText"/>
        <w:spacing w:before="30"/>
        <w:rPr>
          <w:spacing w:val="-2"/>
        </w:rPr>
      </w:pPr>
      <w:r w:rsidRPr="008121DB">
        <w:rPr>
          <w:spacing w:val="-2"/>
        </w:rPr>
        <w:t>This report is AI-generated and intended for informational purposes only. Please consult a licensed dental</w:t>
      </w:r>
      <w:r>
        <w:rPr>
          <w:spacing w:val="-2"/>
        </w:rPr>
        <w:t xml:space="preserve"> p</w:t>
      </w:r>
      <w:r w:rsidRPr="008121DB">
        <w:rPr>
          <w:spacing w:val="-2"/>
        </w:rPr>
        <w:t>rofessional for an accurate diagnosis and treatment plan.</w:t>
      </w:r>
      <w:r w:rsidRPr="008121DB">
        <w:rPr>
          <w:spacing w:val="-2"/>
        </w:rPr>
        <w:cr/>
      </w:r>
    </w:p>
    <w:p w14:paraId="7870D366" w14:textId="77777777" w:rsidR="00343C86" w:rsidRDefault="00343C86" w:rsidP="00343C86">
      <w:pPr>
        <w:pStyle w:val="Heading1"/>
        <w:ind w:left="0"/>
      </w:pPr>
    </w:p>
    <w:p w14:paraId="1B6AF6DA" w14:textId="77777777" w:rsidR="00343C86" w:rsidRPr="00343C86" w:rsidRDefault="00343C86" w:rsidP="00343C86">
      <w:pPr>
        <w:pStyle w:val="Heading1"/>
        <w:ind w:left="0"/>
        <w:rPr>
          <w:color w:val="1F497D" w:themeColor="text2"/>
        </w:rPr>
      </w:pPr>
      <w:r w:rsidRPr="00343C86">
        <w:rPr>
          <w:color w:val="1F497D" w:themeColor="text2"/>
        </w:rPr>
        <w:t xml:space="preserve">Contact </w:t>
      </w:r>
      <w:r w:rsidR="005976A2">
        <w:rPr>
          <w:color w:val="1F497D" w:themeColor="text2"/>
        </w:rPr>
        <w:t>Us:</w:t>
      </w:r>
    </w:p>
    <w:p w14:paraId="718CDA57" w14:textId="77777777" w:rsidR="00343C86" w:rsidRDefault="00343C86" w:rsidP="00343C86">
      <w:r>
        <w:br/>
        <w:t>Email: info@intellident-ai.com</w:t>
      </w:r>
      <w:r>
        <w:br/>
        <w:t>Website: www.intellident-ai.com</w:t>
      </w:r>
      <w:r>
        <w:br/>
        <w:t>Follow Us: @Intellident-ai</w:t>
      </w:r>
      <w:r>
        <w:br/>
      </w:r>
    </w:p>
    <w:p w14:paraId="43A130F1" w14:textId="77777777" w:rsidR="00343C86" w:rsidRDefault="00343C86" w:rsidP="00343C86">
      <w:r>
        <w:br w:type="page"/>
      </w:r>
    </w:p>
    <w:p w14:paraId="2A01FB61" w14:textId="77777777" w:rsidR="00D42D0D" w:rsidRDefault="00D42D0D" w:rsidP="004E7575">
      <w:pPr>
        <w:pStyle w:val="Heading1"/>
        <w:ind w:left="0"/>
        <w:rPr>
          <w:color w:val="1F497D" w:themeColor="text2"/>
        </w:rPr>
      </w:pPr>
    </w:p>
    <w:p w14:paraId="371F8E27" w14:textId="77777777" w:rsidR="00D42D0D" w:rsidRDefault="00D42D0D" w:rsidP="004E7575">
      <w:pPr>
        <w:pStyle w:val="Heading1"/>
        <w:ind w:left="0"/>
        <w:rPr>
          <w:color w:val="1F497D" w:themeColor="text2"/>
        </w:rPr>
      </w:pPr>
    </w:p>
    <w:p w14:paraId="19DF78C7" w14:textId="7435D6B1" w:rsidR="00343C86" w:rsidRPr="004E7575" w:rsidRDefault="00343C86" w:rsidP="004E7575">
      <w:pPr>
        <w:pStyle w:val="Heading1"/>
        <w:ind w:left="0"/>
        <w:rPr>
          <w:color w:val="1F497D" w:themeColor="text2"/>
        </w:rPr>
      </w:pPr>
      <w:r w:rsidRPr="004E7575">
        <w:rPr>
          <w:color w:val="1F497D" w:themeColor="text2"/>
        </w:rPr>
        <w:t xml:space="preserve">About </w:t>
      </w:r>
      <w:proofErr w:type="spellStart"/>
      <w:r w:rsidRPr="004E7575">
        <w:rPr>
          <w:color w:val="1F497D" w:themeColor="text2"/>
        </w:rPr>
        <w:t>IntelliDent</w:t>
      </w:r>
      <w:proofErr w:type="spellEnd"/>
      <w:r w:rsidRPr="004E7575">
        <w:rPr>
          <w:color w:val="1F497D" w:themeColor="text2"/>
        </w:rPr>
        <w:t xml:space="preserve"> AI</w:t>
      </w:r>
    </w:p>
    <w:p w14:paraId="2D291AFF" w14:textId="77777777" w:rsidR="00343C86" w:rsidRPr="00A42E70" w:rsidRDefault="00343C86" w:rsidP="00A42E70">
      <w:pPr>
        <w:rPr>
          <w:sz w:val="20"/>
          <w:szCs w:val="20"/>
        </w:rPr>
      </w:pPr>
      <w:r>
        <w:br/>
      </w:r>
      <w:proofErr w:type="spellStart"/>
      <w:r w:rsidRPr="00A42E70">
        <w:rPr>
          <w:sz w:val="20"/>
          <w:szCs w:val="20"/>
        </w:rPr>
        <w:t>IntelliDent</w:t>
      </w:r>
      <w:proofErr w:type="spellEnd"/>
      <w:r w:rsidRPr="00A42E70">
        <w:rPr>
          <w:sz w:val="20"/>
          <w:szCs w:val="20"/>
        </w:rPr>
        <w:t xml:space="preserve"> is on a mission to make dental care more Affordable, Accessible, and Available to anyone, anytime, anywhere.</w:t>
      </w:r>
      <w:r w:rsidRPr="00A42E70">
        <w:rPr>
          <w:sz w:val="20"/>
          <w:szCs w:val="20"/>
        </w:rPr>
        <w:br/>
      </w:r>
      <w:r w:rsidRPr="00A42E70">
        <w:rPr>
          <w:sz w:val="20"/>
          <w:szCs w:val="20"/>
        </w:rPr>
        <w:br/>
        <w:t xml:space="preserve">Our AI-powered platform delivers instant dental reports, hygiene scores, and early diagnostic insights. Backed by experienced clinicians and technologists, </w:t>
      </w:r>
      <w:proofErr w:type="spellStart"/>
      <w:r w:rsidRPr="00A42E70">
        <w:rPr>
          <w:sz w:val="20"/>
          <w:szCs w:val="20"/>
        </w:rPr>
        <w:t>IntelliDent</w:t>
      </w:r>
      <w:proofErr w:type="spellEnd"/>
      <w:r w:rsidRPr="00A42E70">
        <w:rPr>
          <w:sz w:val="20"/>
          <w:szCs w:val="20"/>
        </w:rPr>
        <w:t xml:space="preserve"> helps bridge the gap between oral health awareness and real-time action.</w:t>
      </w:r>
      <w:r w:rsidRPr="00A42E70">
        <w:rPr>
          <w:sz w:val="20"/>
          <w:szCs w:val="20"/>
        </w:rPr>
        <w:br/>
      </w:r>
      <w:r w:rsidRPr="00A42E70">
        <w:rPr>
          <w:sz w:val="20"/>
          <w:szCs w:val="20"/>
        </w:rPr>
        <w:br/>
        <w:t>Key Features:</w:t>
      </w:r>
      <w:r w:rsidRPr="00A42E70">
        <w:rPr>
          <w:sz w:val="20"/>
          <w:szCs w:val="20"/>
        </w:rPr>
        <w:br/>
        <w:t>- Instant Teeth Scanning &amp; Scoring</w:t>
      </w:r>
      <w:r w:rsidRPr="00A42E70">
        <w:rPr>
          <w:sz w:val="20"/>
          <w:szCs w:val="20"/>
        </w:rPr>
        <w:br/>
        <w:t>- Condition Detection (Caries, Periodontal Disease, etc.)</w:t>
      </w:r>
      <w:r w:rsidRPr="00A42E70">
        <w:rPr>
          <w:sz w:val="20"/>
          <w:szCs w:val="20"/>
        </w:rPr>
        <w:br/>
        <w:t>- Mobile App for Daily Tracking</w:t>
      </w:r>
      <w:r w:rsidRPr="00A42E70">
        <w:rPr>
          <w:sz w:val="20"/>
          <w:szCs w:val="20"/>
        </w:rPr>
        <w:br/>
        <w:t>- Seamless API Integration with Clinics</w:t>
      </w:r>
      <w:r w:rsidRPr="00A42E70">
        <w:rPr>
          <w:sz w:val="20"/>
          <w:szCs w:val="20"/>
        </w:rPr>
        <w:br/>
      </w:r>
    </w:p>
    <w:p w14:paraId="1CFD8507" w14:textId="77777777" w:rsidR="003D4560" w:rsidRDefault="003D4560" w:rsidP="00007734">
      <w:pPr>
        <w:pStyle w:val="BodyText"/>
        <w:spacing w:before="30"/>
        <w:jc w:val="right"/>
      </w:pPr>
    </w:p>
    <w:p w14:paraId="2D787DE2" w14:textId="77777777" w:rsidR="00A42E70" w:rsidRDefault="00A42E70" w:rsidP="00007734">
      <w:pPr>
        <w:pStyle w:val="BodyText"/>
        <w:spacing w:before="30"/>
        <w:jc w:val="right"/>
      </w:pPr>
    </w:p>
    <w:p w14:paraId="5353A4F3" w14:textId="77777777" w:rsidR="00A42E70" w:rsidRDefault="00A42E70" w:rsidP="00007734">
      <w:pPr>
        <w:pStyle w:val="BodyText"/>
        <w:spacing w:before="30"/>
        <w:jc w:val="right"/>
      </w:pPr>
    </w:p>
    <w:sectPr w:rsidR="00A42E70">
      <w:headerReference w:type="default" r:id="rId9"/>
      <w:footerReference w:type="default" r:id="rId10"/>
      <w:pgSz w:w="11910" w:h="16840"/>
      <w:pgMar w:top="1240" w:right="850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6D2A" w14:textId="77777777" w:rsidR="004129E4" w:rsidRDefault="004129E4" w:rsidP="00B264B3">
      <w:r>
        <w:separator/>
      </w:r>
    </w:p>
  </w:endnote>
  <w:endnote w:type="continuationSeparator" w:id="0">
    <w:p w14:paraId="0B4CCFB8" w14:textId="77777777" w:rsidR="004129E4" w:rsidRDefault="004129E4" w:rsidP="00B2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4120" w14:textId="77777777" w:rsidR="00827BE2" w:rsidRPr="00827BE2" w:rsidRDefault="00827BE2">
    <w:pPr>
      <w:pStyle w:val="Footer"/>
      <w:rPr>
        <w:sz w:val="14"/>
      </w:rPr>
    </w:pPr>
    <w:r w:rsidRPr="00827BE2">
      <w:rPr>
        <w:rStyle w:val="Strong"/>
        <w:sz w:val="16"/>
      </w:rPr>
      <w:t>Disclaimer:</w:t>
    </w:r>
    <w:r w:rsidRPr="00827BE2">
      <w:rPr>
        <w:sz w:val="16"/>
      </w:rPr>
      <w:t xml:space="preserve"> This AI-generated</w:t>
    </w:r>
    <w:r>
      <w:rPr>
        <w:sz w:val="16"/>
      </w:rPr>
      <w:t xml:space="preserve"> report from </w:t>
    </w:r>
    <w:proofErr w:type="spellStart"/>
    <w:r>
      <w:rPr>
        <w:sz w:val="16"/>
      </w:rPr>
      <w:t>IntelliDent</w:t>
    </w:r>
    <w:proofErr w:type="spellEnd"/>
    <w:r w:rsidRPr="00827BE2">
      <w:rPr>
        <w:sz w:val="16"/>
      </w:rPr>
      <w:t xml:space="preserve"> provides preliminary insights and is not a substitute for a licensed </w:t>
    </w:r>
    <w:r>
      <w:rPr>
        <w:sz w:val="16"/>
      </w:rPr>
      <w:t>dental professional’s diagnosis. P</w:t>
    </w:r>
    <w:r w:rsidRPr="00827BE2">
      <w:rPr>
        <w:sz w:val="16"/>
      </w:rPr>
      <w:t>lease consult your dentist for a thorough evaluation.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6E82" w14:textId="77777777" w:rsidR="004129E4" w:rsidRDefault="004129E4" w:rsidP="00B264B3">
      <w:r>
        <w:separator/>
      </w:r>
    </w:p>
  </w:footnote>
  <w:footnote w:type="continuationSeparator" w:id="0">
    <w:p w14:paraId="6E843B6C" w14:textId="77777777" w:rsidR="004129E4" w:rsidRDefault="004129E4" w:rsidP="00B26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0C56" w14:textId="77777777" w:rsidR="00B264B3" w:rsidRPr="00827BE2" w:rsidRDefault="00AD2C94" w:rsidP="00B83CB5">
    <w:pPr>
      <w:pStyle w:val="Header"/>
      <w:jc w:val="right"/>
      <w:rPr>
        <w:sz w:val="16"/>
      </w:rPr>
    </w:pPr>
    <w:r>
      <w:rPr>
        <w:noProof/>
      </w:rPr>
      <w:drawing>
        <wp:inline distT="0" distB="0" distL="0" distR="0" wp14:anchorId="2F86C96F" wp14:editId="60EA8582">
          <wp:extent cx="2241550" cy="584647"/>
          <wp:effectExtent l="0" t="0" r="0" b="635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blue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93" cy="590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4D05"/>
    <w:multiLevelType w:val="hybridMultilevel"/>
    <w:tmpl w:val="0180CFA4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188C63B4"/>
    <w:multiLevelType w:val="hybridMultilevel"/>
    <w:tmpl w:val="A7944732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7B80B28"/>
    <w:multiLevelType w:val="hybridMultilevel"/>
    <w:tmpl w:val="4690552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45150"/>
    <w:multiLevelType w:val="hybridMultilevel"/>
    <w:tmpl w:val="66A676EC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C64FA6"/>
    <w:multiLevelType w:val="hybridMultilevel"/>
    <w:tmpl w:val="D918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20B3B"/>
    <w:multiLevelType w:val="hybridMultilevel"/>
    <w:tmpl w:val="32E4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02585"/>
    <w:multiLevelType w:val="hybridMultilevel"/>
    <w:tmpl w:val="46DCD7E6"/>
    <w:lvl w:ilvl="0" w:tplc="4D3A2192">
      <w:numFmt w:val="bullet"/>
      <w:lvlText w:val="■"/>
      <w:lvlJc w:val="left"/>
      <w:pPr>
        <w:ind w:left="2455" w:hanging="461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425627D0">
      <w:numFmt w:val="bullet"/>
      <w:lvlText w:val="•"/>
      <w:lvlJc w:val="left"/>
      <w:pPr>
        <w:ind w:left="3234" w:hanging="461"/>
      </w:pPr>
      <w:rPr>
        <w:rFonts w:hint="default"/>
        <w:lang w:val="en-US" w:eastAsia="en-US" w:bidi="ar-SA"/>
      </w:rPr>
    </w:lvl>
    <w:lvl w:ilvl="2" w:tplc="D6D8CC44">
      <w:numFmt w:val="bullet"/>
      <w:lvlText w:val="•"/>
      <w:lvlJc w:val="left"/>
      <w:pPr>
        <w:ind w:left="4009" w:hanging="461"/>
      </w:pPr>
      <w:rPr>
        <w:rFonts w:hint="default"/>
        <w:lang w:val="en-US" w:eastAsia="en-US" w:bidi="ar-SA"/>
      </w:rPr>
    </w:lvl>
    <w:lvl w:ilvl="3" w:tplc="C9BCE8EC">
      <w:numFmt w:val="bullet"/>
      <w:lvlText w:val="•"/>
      <w:lvlJc w:val="left"/>
      <w:pPr>
        <w:ind w:left="4783" w:hanging="461"/>
      </w:pPr>
      <w:rPr>
        <w:rFonts w:hint="default"/>
        <w:lang w:val="en-US" w:eastAsia="en-US" w:bidi="ar-SA"/>
      </w:rPr>
    </w:lvl>
    <w:lvl w:ilvl="4" w:tplc="464AE676">
      <w:numFmt w:val="bullet"/>
      <w:lvlText w:val="•"/>
      <w:lvlJc w:val="left"/>
      <w:pPr>
        <w:ind w:left="5558" w:hanging="461"/>
      </w:pPr>
      <w:rPr>
        <w:rFonts w:hint="default"/>
        <w:lang w:val="en-US" w:eastAsia="en-US" w:bidi="ar-SA"/>
      </w:rPr>
    </w:lvl>
    <w:lvl w:ilvl="5" w:tplc="BD9A414C">
      <w:numFmt w:val="bullet"/>
      <w:lvlText w:val="•"/>
      <w:lvlJc w:val="left"/>
      <w:pPr>
        <w:ind w:left="6332" w:hanging="461"/>
      </w:pPr>
      <w:rPr>
        <w:rFonts w:hint="default"/>
        <w:lang w:val="en-US" w:eastAsia="en-US" w:bidi="ar-SA"/>
      </w:rPr>
    </w:lvl>
    <w:lvl w:ilvl="6" w:tplc="4D4A6F16">
      <w:numFmt w:val="bullet"/>
      <w:lvlText w:val="•"/>
      <w:lvlJc w:val="left"/>
      <w:pPr>
        <w:ind w:left="7107" w:hanging="461"/>
      </w:pPr>
      <w:rPr>
        <w:rFonts w:hint="default"/>
        <w:lang w:val="en-US" w:eastAsia="en-US" w:bidi="ar-SA"/>
      </w:rPr>
    </w:lvl>
    <w:lvl w:ilvl="7" w:tplc="3022FFEC">
      <w:numFmt w:val="bullet"/>
      <w:lvlText w:val="•"/>
      <w:lvlJc w:val="left"/>
      <w:pPr>
        <w:ind w:left="7881" w:hanging="461"/>
      </w:pPr>
      <w:rPr>
        <w:rFonts w:hint="default"/>
        <w:lang w:val="en-US" w:eastAsia="en-US" w:bidi="ar-SA"/>
      </w:rPr>
    </w:lvl>
    <w:lvl w:ilvl="8" w:tplc="A9440158">
      <w:numFmt w:val="bullet"/>
      <w:lvlText w:val="•"/>
      <w:lvlJc w:val="left"/>
      <w:pPr>
        <w:ind w:left="8656" w:hanging="461"/>
      </w:pPr>
      <w:rPr>
        <w:rFonts w:hint="default"/>
        <w:lang w:val="en-US" w:eastAsia="en-US" w:bidi="ar-SA"/>
      </w:rPr>
    </w:lvl>
  </w:abstractNum>
  <w:abstractNum w:abstractNumId="7" w15:restartNumberingAfterBreak="0">
    <w:nsid w:val="7D60127C"/>
    <w:multiLevelType w:val="hybridMultilevel"/>
    <w:tmpl w:val="87B0CF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83422">
    <w:abstractNumId w:val="6"/>
  </w:num>
  <w:num w:numId="2" w16cid:durableId="956792051">
    <w:abstractNumId w:val="0"/>
  </w:num>
  <w:num w:numId="3" w16cid:durableId="34473325">
    <w:abstractNumId w:val="1"/>
  </w:num>
  <w:num w:numId="4" w16cid:durableId="1295022286">
    <w:abstractNumId w:val="5"/>
  </w:num>
  <w:num w:numId="5" w16cid:durableId="2141681173">
    <w:abstractNumId w:val="4"/>
  </w:num>
  <w:num w:numId="6" w16cid:durableId="1163856587">
    <w:abstractNumId w:val="3"/>
  </w:num>
  <w:num w:numId="7" w16cid:durableId="2052146247">
    <w:abstractNumId w:val="2"/>
  </w:num>
  <w:num w:numId="8" w16cid:durableId="1235358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9C"/>
    <w:rsid w:val="000008C9"/>
    <w:rsid w:val="00002E37"/>
    <w:rsid w:val="000060E2"/>
    <w:rsid w:val="00007734"/>
    <w:rsid w:val="00011BE3"/>
    <w:rsid w:val="0001721C"/>
    <w:rsid w:val="000506DC"/>
    <w:rsid w:val="0005622E"/>
    <w:rsid w:val="00062859"/>
    <w:rsid w:val="0006439E"/>
    <w:rsid w:val="00073510"/>
    <w:rsid w:val="000B638A"/>
    <w:rsid w:val="000C20A9"/>
    <w:rsid w:val="000E4A02"/>
    <w:rsid w:val="000E5F49"/>
    <w:rsid w:val="00141742"/>
    <w:rsid w:val="00151B28"/>
    <w:rsid w:val="00170B3C"/>
    <w:rsid w:val="001802ED"/>
    <w:rsid w:val="001A1943"/>
    <w:rsid w:val="001D6120"/>
    <w:rsid w:val="001E5E38"/>
    <w:rsid w:val="001E79AF"/>
    <w:rsid w:val="001E7F32"/>
    <w:rsid w:val="00201DDB"/>
    <w:rsid w:val="002049C9"/>
    <w:rsid w:val="002070FE"/>
    <w:rsid w:val="00233910"/>
    <w:rsid w:val="002859F7"/>
    <w:rsid w:val="00286760"/>
    <w:rsid w:val="002B6CA0"/>
    <w:rsid w:val="002C09D4"/>
    <w:rsid w:val="002C1701"/>
    <w:rsid w:val="002D69D9"/>
    <w:rsid w:val="002E1F10"/>
    <w:rsid w:val="002E2E2E"/>
    <w:rsid w:val="00322CA6"/>
    <w:rsid w:val="00343C86"/>
    <w:rsid w:val="00344310"/>
    <w:rsid w:val="00353BD8"/>
    <w:rsid w:val="00377553"/>
    <w:rsid w:val="0038550F"/>
    <w:rsid w:val="003969D9"/>
    <w:rsid w:val="003D4560"/>
    <w:rsid w:val="003E7F98"/>
    <w:rsid w:val="004129E4"/>
    <w:rsid w:val="004154CC"/>
    <w:rsid w:val="00432167"/>
    <w:rsid w:val="00456375"/>
    <w:rsid w:val="00470C34"/>
    <w:rsid w:val="00481E53"/>
    <w:rsid w:val="0048209F"/>
    <w:rsid w:val="00491FD6"/>
    <w:rsid w:val="004B49A9"/>
    <w:rsid w:val="004E493E"/>
    <w:rsid w:val="004E60AF"/>
    <w:rsid w:val="004E71FB"/>
    <w:rsid w:val="004E7575"/>
    <w:rsid w:val="00504F9C"/>
    <w:rsid w:val="00527571"/>
    <w:rsid w:val="00530117"/>
    <w:rsid w:val="00555D91"/>
    <w:rsid w:val="00575890"/>
    <w:rsid w:val="00591EA2"/>
    <w:rsid w:val="005976A2"/>
    <w:rsid w:val="00597E77"/>
    <w:rsid w:val="005A477D"/>
    <w:rsid w:val="005B1773"/>
    <w:rsid w:val="005E3798"/>
    <w:rsid w:val="005E5CC7"/>
    <w:rsid w:val="0061049A"/>
    <w:rsid w:val="0061472B"/>
    <w:rsid w:val="00617DEA"/>
    <w:rsid w:val="00635546"/>
    <w:rsid w:val="00637644"/>
    <w:rsid w:val="00642824"/>
    <w:rsid w:val="00651A76"/>
    <w:rsid w:val="006520F5"/>
    <w:rsid w:val="00671D4D"/>
    <w:rsid w:val="00675778"/>
    <w:rsid w:val="00680DAC"/>
    <w:rsid w:val="0068335D"/>
    <w:rsid w:val="00691D48"/>
    <w:rsid w:val="006A3F43"/>
    <w:rsid w:val="006E2ECE"/>
    <w:rsid w:val="006E5893"/>
    <w:rsid w:val="007337E6"/>
    <w:rsid w:val="00745177"/>
    <w:rsid w:val="00757BE6"/>
    <w:rsid w:val="00761FEA"/>
    <w:rsid w:val="007823D7"/>
    <w:rsid w:val="00793504"/>
    <w:rsid w:val="007A464E"/>
    <w:rsid w:val="008022BB"/>
    <w:rsid w:val="00806E98"/>
    <w:rsid w:val="008121DB"/>
    <w:rsid w:val="00827BE2"/>
    <w:rsid w:val="00830824"/>
    <w:rsid w:val="008356B9"/>
    <w:rsid w:val="00840F9A"/>
    <w:rsid w:val="00862BB1"/>
    <w:rsid w:val="008A2EFD"/>
    <w:rsid w:val="008E3AD8"/>
    <w:rsid w:val="008F700B"/>
    <w:rsid w:val="00912AA5"/>
    <w:rsid w:val="00922B55"/>
    <w:rsid w:val="0094228C"/>
    <w:rsid w:val="009705AE"/>
    <w:rsid w:val="009720EB"/>
    <w:rsid w:val="009A37B6"/>
    <w:rsid w:val="009F2FCB"/>
    <w:rsid w:val="00A11AF3"/>
    <w:rsid w:val="00A31FA3"/>
    <w:rsid w:val="00A42E70"/>
    <w:rsid w:val="00A617CD"/>
    <w:rsid w:val="00A63D12"/>
    <w:rsid w:val="00A71223"/>
    <w:rsid w:val="00A97067"/>
    <w:rsid w:val="00AB1E89"/>
    <w:rsid w:val="00AC5C4E"/>
    <w:rsid w:val="00AD2C94"/>
    <w:rsid w:val="00AD6E72"/>
    <w:rsid w:val="00AE2056"/>
    <w:rsid w:val="00AE7F7A"/>
    <w:rsid w:val="00B02A97"/>
    <w:rsid w:val="00B264B3"/>
    <w:rsid w:val="00B4213B"/>
    <w:rsid w:val="00B53B7E"/>
    <w:rsid w:val="00B56698"/>
    <w:rsid w:val="00B65633"/>
    <w:rsid w:val="00B72E1F"/>
    <w:rsid w:val="00B80482"/>
    <w:rsid w:val="00B83CB5"/>
    <w:rsid w:val="00B86BF0"/>
    <w:rsid w:val="00BA508B"/>
    <w:rsid w:val="00BE2D15"/>
    <w:rsid w:val="00BF2CAC"/>
    <w:rsid w:val="00C04EDD"/>
    <w:rsid w:val="00C2396A"/>
    <w:rsid w:val="00C3538F"/>
    <w:rsid w:val="00C473F1"/>
    <w:rsid w:val="00C75AD0"/>
    <w:rsid w:val="00C80E0A"/>
    <w:rsid w:val="00C917F0"/>
    <w:rsid w:val="00CB5EAF"/>
    <w:rsid w:val="00CC7E42"/>
    <w:rsid w:val="00CD3FB7"/>
    <w:rsid w:val="00CD58BE"/>
    <w:rsid w:val="00CF1EAB"/>
    <w:rsid w:val="00CF6925"/>
    <w:rsid w:val="00D36D05"/>
    <w:rsid w:val="00D42D0D"/>
    <w:rsid w:val="00D46A31"/>
    <w:rsid w:val="00D51AC0"/>
    <w:rsid w:val="00D92798"/>
    <w:rsid w:val="00DB5B24"/>
    <w:rsid w:val="00DC3209"/>
    <w:rsid w:val="00DE1ECF"/>
    <w:rsid w:val="00DE2102"/>
    <w:rsid w:val="00DF2D45"/>
    <w:rsid w:val="00E05727"/>
    <w:rsid w:val="00E415B1"/>
    <w:rsid w:val="00E43387"/>
    <w:rsid w:val="00E80861"/>
    <w:rsid w:val="00E8709B"/>
    <w:rsid w:val="00EE00DD"/>
    <w:rsid w:val="00F055E2"/>
    <w:rsid w:val="00F32606"/>
    <w:rsid w:val="00F556B3"/>
    <w:rsid w:val="00F64CB3"/>
    <w:rsid w:val="00F9465E"/>
    <w:rsid w:val="00FA31AB"/>
    <w:rsid w:val="00FA3AF3"/>
    <w:rsid w:val="00FC1A9F"/>
    <w:rsid w:val="00FE05C4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9F682"/>
  <w15:docId w15:val="{B9003B72-1665-44B9-8BD5-F975E407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2"/>
      <w:ind w:left="2455" w:hanging="4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2"/>
      <w:ind w:left="2455" w:hanging="4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4B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26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4B3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827BE2"/>
    <w:rPr>
      <w:b/>
      <w:bCs/>
    </w:rPr>
  </w:style>
  <w:style w:type="character" w:styleId="Hyperlink">
    <w:name w:val="Hyperlink"/>
    <w:basedOn w:val="DefaultParagraphFont"/>
    <w:uiPriority w:val="99"/>
    <w:unhideWhenUsed/>
    <w:rsid w:val="000077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5A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5AE"/>
    <w:rPr>
      <w:rFonts w:ascii="Consolas" w:eastAsia="Arial MT" w:hAnsi="Consolas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DA7E-DABC-4E81-ADFC-8C2610EC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dc:description/>
  <cp:lastModifiedBy>Kesavadas .</cp:lastModifiedBy>
  <cp:revision>37</cp:revision>
  <dcterms:created xsi:type="dcterms:W3CDTF">2025-05-26T14:08:00Z</dcterms:created>
  <dcterms:modified xsi:type="dcterms:W3CDTF">2025-05-28T07:31:00Z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2025-05-24T00:00:00Z</vt:filetime>
  </property>
  <property fmtid="{D5CDD505-2E9C-101B-9397-08002B2CF9AE}" pid="5" name="Producer">
    <vt:lpwstr>ReportLab PDF Library - www.reportlab.com</vt:lpwstr>
  </property>
</Properties>
</file>