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4792" w14:textId="77777777" w:rsidR="00DB46A9" w:rsidRPr="00DB46A9" w:rsidRDefault="00DB46A9" w:rsidP="00DB46A9">
      <w:pPr>
        <w:pStyle w:val="1"/>
        <w:rPr>
          <w:rFonts w:hint="eastAsia"/>
        </w:rPr>
      </w:pPr>
      <w:r w:rsidRPr="00DB46A9">
        <w:t>Part A — PET1.0 设计规范（开发说明）</w:t>
      </w:r>
    </w:p>
    <w:p w14:paraId="4EE38FC5" w14:textId="77777777" w:rsidR="00DB46A9" w:rsidRPr="00DB46A9" w:rsidRDefault="00DB46A9" w:rsidP="00DB46A9">
      <w:pPr>
        <w:pStyle w:val="2"/>
        <w:rPr>
          <w:rFonts w:hint="eastAsia"/>
        </w:rPr>
      </w:pPr>
      <w:r w:rsidRPr="00DB46A9">
        <w:t>0. 概述</w:t>
      </w:r>
    </w:p>
    <w:p w14:paraId="0B0F4958" w14:textId="0E9C26E7" w:rsidR="00DB46A9" w:rsidRPr="00DB46A9" w:rsidRDefault="00DB46A9" w:rsidP="00DB46A9">
      <w:pPr>
        <w:rPr>
          <w:rFonts w:hint="eastAsia"/>
        </w:rPr>
      </w:pPr>
      <w:r w:rsidRPr="00DB46A9">
        <w:t>本文档定义第一代 Prefix Embedded Tree（</w:t>
      </w:r>
      <w:r w:rsidRPr="00DB46A9">
        <w:rPr>
          <w:rFonts w:hint="eastAsia"/>
        </w:rPr>
        <w:t>以下简称</w:t>
      </w:r>
      <w:r w:rsidRPr="00DB46A9">
        <w:t>PET1.0）的设计目标、输入/输出规范、模块边界、主要接口与运行约束。PET1.0 是图流摘要系统中的可扩展索引骨架（routing + storage organizer），负责把到达的边映射到若干可动态扩展的摘要存储块，并对外提供统一的写/查接口与只读运行状态观察口。</w:t>
      </w:r>
    </w:p>
    <w:p w14:paraId="647D611A" w14:textId="7F188F46" w:rsidR="00DB46A9" w:rsidRPr="00DB46A9" w:rsidRDefault="00DB46A9" w:rsidP="00DB46A9">
      <w:pPr>
        <w:rPr>
          <w:rFonts w:hint="eastAsia"/>
        </w:rPr>
      </w:pPr>
    </w:p>
    <w:p w14:paraId="3902FBC3" w14:textId="77777777" w:rsidR="00DB46A9" w:rsidRPr="00DB46A9" w:rsidRDefault="00DB46A9" w:rsidP="00DB46A9">
      <w:pPr>
        <w:pStyle w:val="2"/>
        <w:rPr>
          <w:rFonts w:hint="eastAsia"/>
        </w:rPr>
      </w:pPr>
      <w:r w:rsidRPr="00DB46A9">
        <w:t>1. 假设与数据模型</w:t>
      </w:r>
    </w:p>
    <w:p w14:paraId="42812F19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1.1 数据模型</w:t>
      </w:r>
    </w:p>
    <w:p w14:paraId="70F8A1F4" w14:textId="77777777" w:rsidR="00DB46A9" w:rsidRPr="00DB46A9" w:rsidRDefault="00DB46A9" w:rsidP="00DB46A9">
      <w:pPr>
        <w:ind w:left="420"/>
        <w:rPr>
          <w:rFonts w:hint="eastAsia"/>
        </w:rPr>
      </w:pPr>
      <w:r w:rsidRPr="00DB46A9">
        <w:t>每个输入项为一条边：</w:t>
      </w:r>
      <w:r w:rsidRPr="00DB46A9">
        <w:br/>
        <w:t>e_i = (</w:t>
      </w:r>
      <w:r w:rsidRPr="00DB46A9">
        <w:rPr>
          <w:rFonts w:ascii="Cambria Math" w:hAnsi="Cambria Math" w:cs="Cambria Math"/>
        </w:rPr>
        <w:t>⟨</w:t>
      </w:r>
      <w:r w:rsidRPr="00DB46A9">
        <w:t>s_i, d_i</w:t>
      </w:r>
      <w:r w:rsidRPr="00DB46A9">
        <w:rPr>
          <w:rFonts w:ascii="Cambria Math" w:hAnsi="Cambria Math" w:cs="Cambria Math"/>
        </w:rPr>
        <w:t>⟩</w:t>
      </w:r>
      <w:r w:rsidRPr="00DB46A9">
        <w:t>; w_i; t_i)</w:t>
      </w:r>
    </w:p>
    <w:p w14:paraId="0D69FF9C" w14:textId="77777777" w:rsidR="00DB46A9" w:rsidRPr="00DB46A9" w:rsidRDefault="00DB46A9" w:rsidP="00DB46A9">
      <w:pPr>
        <w:ind w:firstLine="420"/>
        <w:rPr>
          <w:rFonts w:hint="eastAsia"/>
        </w:rPr>
      </w:pPr>
      <w:r w:rsidRPr="00DB46A9">
        <w:t>s_i：源节点 ID（任意不可变标识符）</w:t>
      </w:r>
    </w:p>
    <w:p w14:paraId="367FC1CA" w14:textId="77777777" w:rsidR="00DB46A9" w:rsidRPr="00DB46A9" w:rsidRDefault="00DB46A9" w:rsidP="00DB46A9">
      <w:pPr>
        <w:ind w:firstLine="420"/>
        <w:rPr>
          <w:rFonts w:hint="eastAsia"/>
        </w:rPr>
      </w:pPr>
      <w:r w:rsidRPr="00DB46A9">
        <w:t>d_i：目标节点 ID</w:t>
      </w:r>
    </w:p>
    <w:p w14:paraId="5E3A2C1C" w14:textId="77777777" w:rsidR="00DB46A9" w:rsidRPr="00DB46A9" w:rsidRDefault="00DB46A9" w:rsidP="00DB46A9">
      <w:pPr>
        <w:ind w:firstLine="420"/>
        <w:rPr>
          <w:rFonts w:hint="eastAsia"/>
        </w:rPr>
      </w:pPr>
      <w:r w:rsidRPr="00DB46A9">
        <w:t>w_i：权重（可为整型/浮点，默认为 1）</w:t>
      </w:r>
    </w:p>
    <w:p w14:paraId="78BB242E" w14:textId="77777777" w:rsidR="00DB46A9" w:rsidRDefault="00DB46A9" w:rsidP="00DB46A9">
      <w:pPr>
        <w:ind w:firstLine="420"/>
        <w:rPr>
          <w:rFonts w:hint="eastAsia"/>
        </w:rPr>
      </w:pPr>
      <w:r w:rsidRPr="00DB46A9">
        <w:t>t_i：时间戳（保留字段，PET1.0 不参与路由/查询决策，为后续扩展保留）</w:t>
      </w:r>
    </w:p>
    <w:p w14:paraId="1C0E0102" w14:textId="77777777" w:rsidR="00DB46A9" w:rsidRPr="00DB46A9" w:rsidRDefault="00DB46A9" w:rsidP="00DB46A9">
      <w:pPr>
        <w:rPr>
          <w:rFonts w:hint="eastAsia"/>
        </w:rPr>
      </w:pPr>
    </w:p>
    <w:p w14:paraId="3E67FC23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1.2 工作负载假设</w:t>
      </w:r>
    </w:p>
    <w:p w14:paraId="36409545" w14:textId="77777777" w:rsidR="00DB46A9" w:rsidRPr="00DB46A9" w:rsidRDefault="00DB46A9" w:rsidP="00DB46A9">
      <w:pPr>
        <w:numPr>
          <w:ilvl w:val="0"/>
          <w:numId w:val="29"/>
        </w:numPr>
        <w:rPr>
          <w:rFonts w:hint="eastAsia"/>
        </w:rPr>
      </w:pPr>
      <w:r w:rsidRPr="00DB46A9">
        <w:t>高速流式到达（streaming），无法完整存储原始流。</w:t>
      </w:r>
    </w:p>
    <w:p w14:paraId="66AB47A3" w14:textId="77777777" w:rsidR="00DB46A9" w:rsidRPr="00DB46A9" w:rsidRDefault="00DB46A9" w:rsidP="00DB46A9">
      <w:pPr>
        <w:numPr>
          <w:ilvl w:val="0"/>
          <w:numId w:val="29"/>
        </w:numPr>
        <w:rPr>
          <w:rFonts w:hint="eastAsia"/>
        </w:rPr>
      </w:pPr>
      <w:r w:rsidRPr="00DB46A9">
        <w:t>数据规模无上界，在线系统不能预先知道总量。</w:t>
      </w:r>
    </w:p>
    <w:p w14:paraId="53E834AB" w14:textId="77777777" w:rsidR="00DB46A9" w:rsidRPr="00DB46A9" w:rsidRDefault="00DB46A9" w:rsidP="00DB46A9">
      <w:pPr>
        <w:numPr>
          <w:ilvl w:val="0"/>
          <w:numId w:val="29"/>
        </w:numPr>
        <w:rPr>
          <w:rFonts w:hint="eastAsia"/>
        </w:rPr>
      </w:pPr>
      <w:r w:rsidRPr="00DB46A9">
        <w:t>设计以单遍处理（one-pass）为主。</w:t>
      </w:r>
    </w:p>
    <w:p w14:paraId="0E397903" w14:textId="4DE3C07D" w:rsidR="00DB46A9" w:rsidRPr="00DB46A9" w:rsidRDefault="00DB46A9" w:rsidP="00DB46A9">
      <w:pPr>
        <w:rPr>
          <w:rFonts w:hint="eastAsia"/>
        </w:rPr>
      </w:pPr>
    </w:p>
    <w:p w14:paraId="4DE4295A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2. 设计目标（Goals）与非目标（Non-goals）</w:t>
      </w:r>
    </w:p>
    <w:p w14:paraId="4513438D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2.1 核心目标（PET1.0 必须实现）</w:t>
      </w:r>
    </w:p>
    <w:p w14:paraId="0F135A9B" w14:textId="77777777" w:rsidR="00DB46A9" w:rsidRPr="00DB46A9" w:rsidRDefault="00DB46A9" w:rsidP="00DB46A9">
      <w:pPr>
        <w:numPr>
          <w:ilvl w:val="0"/>
          <w:numId w:val="30"/>
        </w:numPr>
        <w:rPr>
          <w:rFonts w:hint="eastAsia"/>
        </w:rPr>
      </w:pPr>
      <w:r w:rsidRPr="00DB46A9">
        <w:rPr>
          <w:b/>
          <w:bCs/>
        </w:rPr>
        <w:t>避免链式摘要结构导致的插入/查询线性退化</w:t>
      </w:r>
      <w:r w:rsidRPr="00DB46A9">
        <w:t>，实现对数级访问路径。</w:t>
      </w:r>
    </w:p>
    <w:p w14:paraId="7487B2BD" w14:textId="77777777" w:rsidR="00DB46A9" w:rsidRPr="00DB46A9" w:rsidRDefault="00DB46A9" w:rsidP="00DB46A9">
      <w:pPr>
        <w:numPr>
          <w:ilvl w:val="0"/>
          <w:numId w:val="30"/>
        </w:numPr>
        <w:rPr>
          <w:rFonts w:hint="eastAsia"/>
        </w:rPr>
      </w:pPr>
      <w:r w:rsidRPr="00DB46A9">
        <w:rPr>
          <w:b/>
          <w:bCs/>
        </w:rPr>
        <w:t>保证插入与查询的时间复杂度可预测</w:t>
      </w:r>
      <w:r w:rsidRPr="00DB46A9">
        <w:t>（期望 O(log n) 均摊）。</w:t>
      </w:r>
    </w:p>
    <w:p w14:paraId="14E0F2FA" w14:textId="77777777" w:rsidR="00DB46A9" w:rsidRPr="00DB46A9" w:rsidRDefault="00DB46A9" w:rsidP="00DB46A9">
      <w:pPr>
        <w:numPr>
          <w:ilvl w:val="0"/>
          <w:numId w:val="30"/>
        </w:numPr>
        <w:rPr>
          <w:rFonts w:hint="eastAsia"/>
        </w:rPr>
      </w:pPr>
      <w:r w:rsidRPr="00DB46A9">
        <w:t>在固定内存预算下提高空间利用率，支持增量扩展。</w:t>
      </w:r>
    </w:p>
    <w:p w14:paraId="14D60D1B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2.2 非目标（PET1.0 不承担）</w:t>
      </w:r>
    </w:p>
    <w:p w14:paraId="72C185B2" w14:textId="77777777" w:rsidR="00DB46A9" w:rsidRPr="00DB46A9" w:rsidRDefault="00DB46A9" w:rsidP="00DB46A9">
      <w:pPr>
        <w:numPr>
          <w:ilvl w:val="0"/>
          <w:numId w:val="31"/>
        </w:numPr>
        <w:rPr>
          <w:rFonts w:hint="eastAsia"/>
        </w:rPr>
      </w:pPr>
      <w:r w:rsidRPr="00DB46A9">
        <w:t>不做复杂时间区间查询或时间分辨率内建处理（t_i 不参与当前路由）。</w:t>
      </w:r>
    </w:p>
    <w:p w14:paraId="0532E30C" w14:textId="77777777" w:rsidR="00DB46A9" w:rsidRPr="00DB46A9" w:rsidRDefault="00DB46A9" w:rsidP="00DB46A9">
      <w:pPr>
        <w:numPr>
          <w:ilvl w:val="0"/>
          <w:numId w:val="31"/>
        </w:numPr>
        <w:rPr>
          <w:rFonts w:hint="eastAsia"/>
        </w:rPr>
      </w:pPr>
      <w:r w:rsidRPr="00DB46A9">
        <w:t>不保证支持删除或回滚操作（不实现 delete）。</w:t>
      </w:r>
    </w:p>
    <w:p w14:paraId="0C3CEDB3" w14:textId="77777777" w:rsidR="00DB46A9" w:rsidRPr="00DB46A9" w:rsidRDefault="00DB46A9" w:rsidP="00DB46A9">
      <w:pPr>
        <w:numPr>
          <w:ilvl w:val="0"/>
          <w:numId w:val="31"/>
        </w:numPr>
        <w:rPr>
          <w:rFonts w:hint="eastAsia"/>
        </w:rPr>
      </w:pPr>
      <w:r w:rsidRPr="00DB46A9">
        <w:t>不承担图算法（BFS、SCC、社区发现等）。</w:t>
      </w:r>
    </w:p>
    <w:p w14:paraId="18779132" w14:textId="77777777" w:rsidR="00DB46A9" w:rsidRPr="00DB46A9" w:rsidRDefault="00DB46A9" w:rsidP="00DB46A9">
      <w:pPr>
        <w:numPr>
          <w:ilvl w:val="0"/>
          <w:numId w:val="31"/>
        </w:numPr>
        <w:rPr>
          <w:rFonts w:hint="eastAsia"/>
        </w:rPr>
      </w:pPr>
      <w:r w:rsidRPr="00DB46A9">
        <w:t>PET1.0 不作为长期生产集群管理器（多实例协调为后续工作）。</w:t>
      </w:r>
    </w:p>
    <w:p w14:paraId="3E09E23D" w14:textId="0DABE611" w:rsidR="00DB46A9" w:rsidRPr="00DB46A9" w:rsidRDefault="00DB46A9" w:rsidP="00DB46A9">
      <w:pPr>
        <w:rPr>
          <w:rFonts w:hint="eastAsia"/>
        </w:rPr>
      </w:pPr>
    </w:p>
    <w:p w14:paraId="1C39050B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3. 运行约束与内存模型</w:t>
      </w:r>
    </w:p>
    <w:p w14:paraId="52834A64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3.1 内存模型（实现约定）</w:t>
      </w:r>
    </w:p>
    <w:p w14:paraId="11C9BE8A" w14:textId="77777777" w:rsidR="00DB46A9" w:rsidRPr="00DB46A9" w:rsidRDefault="00DB46A9" w:rsidP="00DB46A9">
      <w:pPr>
        <w:numPr>
          <w:ilvl w:val="0"/>
          <w:numId w:val="32"/>
        </w:numPr>
        <w:rPr>
          <w:rFonts w:hint="eastAsia"/>
        </w:rPr>
      </w:pPr>
      <w:r w:rsidRPr="00DB46A9">
        <w:t>初始内存分配（基础结构）：</w:t>
      </w:r>
      <w:r w:rsidRPr="00DB46A9">
        <w:rPr>
          <w:b/>
          <w:bCs/>
        </w:rPr>
        <w:t>256 MB</w:t>
      </w:r>
      <w:r w:rsidRPr="00DB46A9">
        <w:t>。</w:t>
      </w:r>
    </w:p>
    <w:p w14:paraId="039F704E" w14:textId="77777777" w:rsidR="00DB46A9" w:rsidRPr="00DB46A9" w:rsidRDefault="00DB46A9" w:rsidP="00DB46A9">
      <w:pPr>
        <w:numPr>
          <w:ilvl w:val="0"/>
          <w:numId w:val="32"/>
        </w:numPr>
        <w:rPr>
          <w:rFonts w:hint="eastAsia"/>
        </w:rPr>
      </w:pPr>
      <w:r w:rsidRPr="00DB46A9">
        <w:lastRenderedPageBreak/>
        <w:t>动态扩展上限：</w:t>
      </w:r>
      <w:r w:rsidRPr="00DB46A9">
        <w:rPr>
          <w:b/>
          <w:bCs/>
        </w:rPr>
        <w:t>2 GB</w:t>
      </w:r>
      <w:r w:rsidRPr="00DB46A9">
        <w:t>（到达此上限应触发报警/降级策略）。</w:t>
      </w:r>
    </w:p>
    <w:p w14:paraId="16A40E58" w14:textId="77777777" w:rsidR="00DB46A9" w:rsidRPr="00DB46A9" w:rsidRDefault="00DB46A9" w:rsidP="00DB46A9">
      <w:pPr>
        <w:numPr>
          <w:ilvl w:val="0"/>
          <w:numId w:val="32"/>
        </w:numPr>
        <w:rPr>
          <w:rFonts w:hint="eastAsia"/>
        </w:rPr>
      </w:pPr>
      <w:r w:rsidRPr="00DB46A9">
        <w:t>单个存储块的平均负载阈值（load factor）：</w:t>
      </w:r>
      <w:r w:rsidRPr="00DB46A9">
        <w:rPr>
          <w:b/>
          <w:bCs/>
        </w:rPr>
        <w:t>80%</w:t>
      </w:r>
      <w:r w:rsidRPr="00DB46A9">
        <w:t>（触发扩展或拆分）。</w:t>
      </w:r>
    </w:p>
    <w:p w14:paraId="2EC70DAD" w14:textId="77777777" w:rsidR="00DB46A9" w:rsidRPr="00DB46A9" w:rsidRDefault="00DB46A9" w:rsidP="00DB46A9">
      <w:pPr>
        <w:numPr>
          <w:ilvl w:val="0"/>
          <w:numId w:val="32"/>
        </w:numPr>
        <w:rPr>
          <w:rFonts w:hint="eastAsia"/>
        </w:rPr>
      </w:pPr>
      <w:r w:rsidRPr="00DB46A9">
        <w:t>在实验环境中允许将日志或快照写入磁盘，但</w:t>
      </w:r>
      <w:r w:rsidRPr="00DB46A9">
        <w:rPr>
          <w:b/>
          <w:bCs/>
        </w:rPr>
        <w:t>核心数据结构始终驻留内存</w:t>
      </w:r>
      <w:r w:rsidRPr="00DB46A9">
        <w:t>且磁盘不参与在线查询/路由。</w:t>
      </w:r>
    </w:p>
    <w:p w14:paraId="2564792B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3.2 性能约束</w:t>
      </w:r>
    </w:p>
    <w:p w14:paraId="1A893FDD" w14:textId="77777777" w:rsidR="00DB46A9" w:rsidRPr="00DB46A9" w:rsidRDefault="00DB46A9" w:rsidP="00DB46A9">
      <w:pPr>
        <w:numPr>
          <w:ilvl w:val="0"/>
          <w:numId w:val="33"/>
        </w:numPr>
        <w:rPr>
          <w:rFonts w:hint="eastAsia"/>
        </w:rPr>
      </w:pPr>
      <w:r w:rsidRPr="00DB46A9">
        <w:t>插入预期：均摊 O(log n)。</w:t>
      </w:r>
    </w:p>
    <w:p w14:paraId="1E63C193" w14:textId="77777777" w:rsidR="00DB46A9" w:rsidRPr="00DB46A9" w:rsidRDefault="00DB46A9" w:rsidP="00DB46A9">
      <w:pPr>
        <w:numPr>
          <w:ilvl w:val="0"/>
          <w:numId w:val="33"/>
        </w:numPr>
        <w:rPr>
          <w:rFonts w:hint="eastAsia"/>
        </w:rPr>
      </w:pPr>
      <w:r w:rsidRPr="00DB46A9">
        <w:t>查询预期：O(log n)；允许短暂扩展窗口出现性能抖动，但整体均摊仍受控。</w:t>
      </w:r>
    </w:p>
    <w:p w14:paraId="7405F865" w14:textId="77777777" w:rsidR="00DB46A9" w:rsidRPr="00DB46A9" w:rsidRDefault="00DB46A9" w:rsidP="00DB46A9">
      <w:pPr>
        <w:numPr>
          <w:ilvl w:val="0"/>
          <w:numId w:val="33"/>
        </w:numPr>
        <w:rPr>
          <w:rFonts w:hint="eastAsia"/>
        </w:rPr>
      </w:pPr>
      <w:r w:rsidRPr="00DB46A9">
        <w:t>单线程实现优先；后续可扩展至并发访问（需显式标记线程安全边界）。</w:t>
      </w:r>
    </w:p>
    <w:p w14:paraId="24172C49" w14:textId="3AD19650" w:rsidR="00DB46A9" w:rsidRPr="00DB46A9" w:rsidRDefault="00DB46A9" w:rsidP="00DB46A9">
      <w:pPr>
        <w:rPr>
          <w:rFonts w:hint="eastAsia"/>
        </w:rPr>
      </w:pPr>
    </w:p>
    <w:p w14:paraId="280AAE15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4. 扩展触发机制（何时扩展 PET）</w:t>
      </w:r>
    </w:p>
    <w:p w14:paraId="3CC532FF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4.1 触发条件（任一满足则触发）</w:t>
      </w:r>
    </w:p>
    <w:p w14:paraId="74423288" w14:textId="77777777" w:rsidR="00DB46A9" w:rsidRPr="00DB46A9" w:rsidRDefault="00DB46A9" w:rsidP="00DB46A9">
      <w:pPr>
        <w:numPr>
          <w:ilvl w:val="0"/>
          <w:numId w:val="34"/>
        </w:numPr>
        <w:rPr>
          <w:rFonts w:hint="eastAsia"/>
        </w:rPr>
      </w:pPr>
      <w:r w:rsidRPr="00DB46A9">
        <w:rPr>
          <w:b/>
          <w:bCs/>
        </w:rPr>
        <w:t>存储块平均负载 &gt; 80%</w:t>
      </w:r>
      <w:r w:rsidRPr="00DB46A9">
        <w:t>（主触发条件）。</w:t>
      </w:r>
    </w:p>
    <w:p w14:paraId="2A9979B4" w14:textId="77777777" w:rsidR="00DB46A9" w:rsidRPr="00DB46A9" w:rsidRDefault="00DB46A9" w:rsidP="00DB46A9">
      <w:pPr>
        <w:numPr>
          <w:ilvl w:val="0"/>
          <w:numId w:val="34"/>
        </w:numPr>
        <w:rPr>
          <w:rFonts w:hint="eastAsia"/>
        </w:rPr>
      </w:pPr>
      <w:r w:rsidRPr="00DB46A9">
        <w:rPr>
          <w:b/>
          <w:bCs/>
        </w:rPr>
        <w:t>连续插入失败次数 &gt; 3 次</w:t>
      </w:r>
      <w:r w:rsidRPr="00DB46A9">
        <w:t>（降级触发，用于应对局部热点/冲突）。</w:t>
      </w:r>
    </w:p>
    <w:p w14:paraId="5CDEB040" w14:textId="77777777" w:rsidR="00DB46A9" w:rsidRPr="00DB46A9" w:rsidRDefault="00DB46A9" w:rsidP="00DB46A9">
      <w:pPr>
        <w:numPr>
          <w:ilvl w:val="0"/>
          <w:numId w:val="34"/>
        </w:numPr>
        <w:rPr>
          <w:rFonts w:hint="eastAsia"/>
        </w:rPr>
      </w:pPr>
      <w:r w:rsidRPr="00DB46A9">
        <w:rPr>
          <w:b/>
          <w:bCs/>
        </w:rPr>
        <w:t>主动预扩展</w:t>
      </w:r>
      <w:r w:rsidRPr="00DB46A9">
        <w:t>：当总体内存使用率 &gt; 70% 时，可发起预扩展以避免突发抖动。</w:t>
      </w:r>
    </w:p>
    <w:p w14:paraId="661C7A7D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4.2 扩展策略（PET1.0）</w:t>
      </w:r>
    </w:p>
    <w:p w14:paraId="6D93F52F" w14:textId="77777777" w:rsidR="00DB46A9" w:rsidRPr="00DB46A9" w:rsidRDefault="00DB46A9" w:rsidP="00DB46A9">
      <w:pPr>
        <w:numPr>
          <w:ilvl w:val="0"/>
          <w:numId w:val="35"/>
        </w:numPr>
        <w:rPr>
          <w:rFonts w:hint="eastAsia"/>
        </w:rPr>
      </w:pPr>
      <w:r w:rsidRPr="00DB46A9">
        <w:rPr>
          <w:b/>
          <w:bCs/>
        </w:rPr>
        <w:t>批量扩展（按层级扩展）</w:t>
      </w:r>
      <w:r w:rsidRPr="00DB46A9">
        <w:t>：把当前层需要扩展的节点在一次操作中分配其子节点并迁移数据（按论文中的 Deputy tree 可做渐进优化，PET1.0 可先实现整层扩展，再在后续版本优化为比例式扩展）。</w:t>
      </w:r>
    </w:p>
    <w:p w14:paraId="6031FBDE" w14:textId="77777777" w:rsidR="00DB46A9" w:rsidRPr="00DB46A9" w:rsidRDefault="00DB46A9" w:rsidP="00DB46A9">
      <w:pPr>
        <w:numPr>
          <w:ilvl w:val="0"/>
          <w:numId w:val="35"/>
        </w:numPr>
        <w:rPr>
          <w:rFonts w:hint="eastAsia"/>
        </w:rPr>
      </w:pPr>
      <w:r w:rsidRPr="00DB46A9">
        <w:t>扩展过程中应保证：查询仍可进行（若需短暂锁定，应最小化窗口并记录扩展状态）</w:t>
      </w:r>
    </w:p>
    <w:p w14:paraId="78984DC9" w14:textId="7F7DE2CD" w:rsidR="00DB46A9" w:rsidRDefault="00DB46A9" w:rsidP="00DB46A9">
      <w:pPr>
        <w:rPr>
          <w:rFonts w:hint="eastAsia"/>
        </w:rPr>
      </w:pPr>
    </w:p>
    <w:p w14:paraId="20CF342A" w14:textId="77777777" w:rsidR="00C3202B" w:rsidRPr="00DB46A9" w:rsidRDefault="00C3202B" w:rsidP="00DB46A9">
      <w:pPr>
        <w:rPr>
          <w:rFonts w:hint="eastAsia"/>
        </w:rPr>
      </w:pPr>
    </w:p>
    <w:p w14:paraId="05ED0592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5. 功能接口（对外 API 与内部抽象）</w:t>
      </w:r>
    </w:p>
    <w:p w14:paraId="70FB54BA" w14:textId="77777777" w:rsidR="00DB46A9" w:rsidRPr="00DB46A9" w:rsidRDefault="00DB46A9" w:rsidP="00C3202B">
      <w:pPr>
        <w:pStyle w:val="af4"/>
        <w:rPr>
          <w:rFonts w:hint="eastAsia"/>
          <w:b/>
        </w:rPr>
      </w:pPr>
      <w:r w:rsidRPr="00DB46A9">
        <w:rPr>
          <w:b/>
        </w:rPr>
        <w:t>5.1 顶层对外接口（建议 C++ 风格原型）</w:t>
      </w:r>
    </w:p>
    <w:p w14:paraId="74EE6797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// 插入一条边，返回是否成功（若遇扩展/临时失败可返回 false 并由上层重试）</w:t>
      </w:r>
    </w:p>
    <w:p w14:paraId="79090E27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bool insertEdge(const NodeID&amp; s, const NodeID&amp; d, Weight w = 1);</w:t>
      </w:r>
    </w:p>
    <w:p w14:paraId="6B70E993" w14:textId="77777777" w:rsidR="00DB46A9" w:rsidRPr="00DB46A9" w:rsidRDefault="00DB46A9" w:rsidP="00C3202B">
      <w:pPr>
        <w:pStyle w:val="af4"/>
        <w:rPr>
          <w:rFonts w:hint="eastAsia"/>
        </w:rPr>
      </w:pPr>
    </w:p>
    <w:p w14:paraId="65BD8C89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// 查询边权重估计（不存在则返回 0 或 std::optional）</w:t>
      </w:r>
    </w:p>
    <w:p w14:paraId="33C53F68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std::optional&lt;Weight&gt; queryEdge(const NodeID&amp; s, const NodeID&amp; d);</w:t>
      </w:r>
    </w:p>
    <w:p w14:paraId="311E583E" w14:textId="77777777" w:rsidR="00DB46A9" w:rsidRPr="00DB46A9" w:rsidRDefault="00DB46A9" w:rsidP="00C3202B">
      <w:pPr>
        <w:pStyle w:val="af4"/>
        <w:rPr>
          <w:rFonts w:hint="eastAsia"/>
        </w:rPr>
      </w:pPr>
    </w:p>
    <w:p w14:paraId="742C05BB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// 查询节点出/入流量估计（返回估计值）</w:t>
      </w:r>
    </w:p>
    <w:p w14:paraId="57E4D483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std::optional&lt;Weight&gt; queryNodeOut(const NodeID&amp; x);</w:t>
      </w:r>
    </w:p>
    <w:p w14:paraId="00B98FEB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std::optional&lt;Weight&gt; queryNodeIn(const NodeID&amp; x);</w:t>
      </w:r>
    </w:p>
    <w:p w14:paraId="69D2D42E" w14:textId="77777777" w:rsidR="00DB46A9" w:rsidRPr="00DB46A9" w:rsidRDefault="00DB46A9" w:rsidP="00C3202B">
      <w:pPr>
        <w:pStyle w:val="af4"/>
        <w:rPr>
          <w:rFonts w:hint="eastAsia"/>
        </w:rPr>
      </w:pPr>
    </w:p>
    <w:p w14:paraId="5822D030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// 只读运维/观测接口</w:t>
      </w:r>
    </w:p>
    <w:p w14:paraId="4A99A0D2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struct PETStatus {</w:t>
      </w:r>
    </w:p>
    <w:p w14:paraId="02BB7AE6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size_t treeDepth;</w:t>
      </w:r>
    </w:p>
    <w:p w14:paraId="6D667E87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size_t numStorageBlocks;</w:t>
      </w:r>
    </w:p>
    <w:p w14:paraId="1010EAFF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bool isExpanding;</w:t>
      </w:r>
    </w:p>
    <w:p w14:paraId="7413FD0B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uint64_t totalExpandCount;</w:t>
      </w:r>
    </w:p>
    <w:p w14:paraId="3DDF88FB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double avgLoadFactor;</w:t>
      </w:r>
    </w:p>
    <w:p w14:paraId="4396D3EF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};</w:t>
      </w:r>
    </w:p>
    <w:p w14:paraId="0C4D4DFF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lastRenderedPageBreak/>
        <w:t>PETStatus getStatus();</w:t>
      </w:r>
    </w:p>
    <w:p w14:paraId="0CB5DEC5" w14:textId="77777777" w:rsidR="00DB46A9" w:rsidRPr="00DB46A9" w:rsidRDefault="00DB46A9" w:rsidP="00C3202B">
      <w:pPr>
        <w:pStyle w:val="af4"/>
        <w:rPr>
          <w:rFonts w:hint="eastAsia"/>
        </w:rPr>
      </w:pPr>
    </w:p>
    <w:p w14:paraId="382FE8B5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// 获取监控指标快照（插入成功率、延迟分位、误差统计等）</w:t>
      </w:r>
    </w:p>
    <w:p w14:paraId="20FF49FD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MetricsSnapshot getStatistics();</w:t>
      </w:r>
    </w:p>
    <w:p w14:paraId="7CC62767" w14:textId="4E49EA2A" w:rsidR="00DB46A9" w:rsidRDefault="00C3202B" w:rsidP="00C3202B">
      <w:pPr>
        <w:pStyle w:val="af4"/>
        <w:rPr>
          <w:rFonts w:hint="eastAsia"/>
        </w:rPr>
      </w:pPr>
      <w:r>
        <w:rPr>
          <w:rFonts w:hint="eastAsia"/>
        </w:rPr>
        <w:t xml:space="preserve">// </w:t>
      </w:r>
      <w:r w:rsidR="00DB46A9" w:rsidRPr="00DB46A9">
        <w:t>返回类型与异常策略可在实现阶段细化（例如使用错误码、异常或 std::expected）</w:t>
      </w:r>
    </w:p>
    <w:p w14:paraId="3C8C3E42" w14:textId="77777777" w:rsidR="00C3202B" w:rsidRPr="00DB46A9" w:rsidRDefault="00C3202B" w:rsidP="00DB46A9">
      <w:pPr>
        <w:rPr>
          <w:rFonts w:hint="eastAsia"/>
        </w:rPr>
      </w:pPr>
    </w:p>
    <w:p w14:paraId="58E298F8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5.2 StorageBlock 抽象（PET 与底层摘要的边界）</w:t>
      </w:r>
    </w:p>
    <w:p w14:paraId="08135A5B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class StorageBlock {</w:t>
      </w:r>
    </w:p>
    <w:p w14:paraId="697E1CFD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public:</w:t>
      </w:r>
    </w:p>
    <w:p w14:paraId="262AFE23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尝试插入，若块已满或冲突导致失败则返回 false</w:t>
      </w:r>
    </w:p>
    <w:p w14:paraId="5A645197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virtual bool insert(const FingerprintPair&amp; fp, const IndexPair&amp; idxPair, Weight w) = 0;</w:t>
      </w:r>
    </w:p>
    <w:p w14:paraId="559AF5A1" w14:textId="77777777" w:rsidR="00DB46A9" w:rsidRPr="00DB46A9" w:rsidRDefault="00DB46A9" w:rsidP="00C3202B">
      <w:pPr>
        <w:pStyle w:val="af4"/>
        <w:rPr>
          <w:rFonts w:hint="eastAsia"/>
        </w:rPr>
      </w:pPr>
    </w:p>
    <w:p w14:paraId="34CE1148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查询给定后缀指纹与索引对，返回匹配的估计权重</w:t>
      </w:r>
    </w:p>
    <w:p w14:paraId="6079D14B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virtual std::optional&lt;Weight&gt; query(const FingerprintPair&amp; fp, const IndexPair&amp; idxPair) = 0;</w:t>
      </w:r>
    </w:p>
    <w:p w14:paraId="3C5F17CB" w14:textId="77777777" w:rsidR="00DB46A9" w:rsidRPr="00DB46A9" w:rsidRDefault="00DB46A9" w:rsidP="00C3202B">
      <w:pPr>
        <w:pStyle w:val="af4"/>
        <w:rPr>
          <w:rFonts w:hint="eastAsia"/>
        </w:rPr>
      </w:pPr>
    </w:p>
    <w:p w14:paraId="27208FA7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当前是否已满（或超过负载阈值）</w:t>
      </w:r>
    </w:p>
    <w:p w14:paraId="2733C965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virtual bool isFull() const = 0;</w:t>
      </w:r>
    </w:p>
    <w:p w14:paraId="08C1E55C" w14:textId="77777777" w:rsidR="00DB46A9" w:rsidRPr="00DB46A9" w:rsidRDefault="00DB46A9" w:rsidP="00C3202B">
      <w:pPr>
        <w:pStyle w:val="af4"/>
        <w:rPr>
          <w:rFonts w:hint="eastAsia"/>
        </w:rPr>
      </w:pPr>
    </w:p>
    <w:p w14:paraId="1188C0B5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估算节点度/行或列统计（按需）</w:t>
      </w:r>
    </w:p>
    <w:p w14:paraId="4655A1C4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virtual std::optional&lt;Weight&gt; estimateDegree(const Fingerprint&amp; f, Direction dir) = 0;</w:t>
      </w:r>
    </w:p>
    <w:p w14:paraId="5E2BB704" w14:textId="77777777" w:rsidR="00DB46A9" w:rsidRPr="00DB46A9" w:rsidRDefault="00DB46A9" w:rsidP="00C3202B">
      <w:pPr>
        <w:pStyle w:val="af4"/>
        <w:rPr>
          <w:rFonts w:hint="eastAsia"/>
        </w:rPr>
      </w:pPr>
    </w:p>
    <w:p w14:paraId="4E18F3FC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virtual ~StorageBlock() = default;</w:t>
      </w:r>
    </w:p>
    <w:p w14:paraId="2E54FB17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};</w:t>
      </w:r>
    </w:p>
    <w:p w14:paraId="0D317474" w14:textId="77777777" w:rsidR="00DB46A9" w:rsidRDefault="00DB46A9" w:rsidP="00C3202B">
      <w:pPr>
        <w:rPr>
          <w:rFonts w:hint="eastAsia"/>
        </w:rPr>
      </w:pPr>
      <w:r w:rsidRPr="00DB46A9">
        <w:rPr>
          <w:b/>
          <w:bCs/>
        </w:rPr>
        <w:t>约定</w:t>
      </w:r>
      <w:r w:rsidRPr="00DB46A9">
        <w:t>：PET 只调用上述接口，不依赖底层具体实现（GSS / Count-Min / 自研均可替换）。</w:t>
      </w:r>
    </w:p>
    <w:p w14:paraId="69B22BB7" w14:textId="77777777" w:rsidR="00C3202B" w:rsidRPr="00DB46A9" w:rsidRDefault="00C3202B" w:rsidP="00C3202B">
      <w:pPr>
        <w:rPr>
          <w:rFonts w:hint="eastAsia"/>
        </w:rPr>
      </w:pPr>
    </w:p>
    <w:p w14:paraId="3D4D4A7A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5.3 Fingerprint 抽象</w:t>
      </w:r>
    </w:p>
    <w:p w14:paraId="592EF6F9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class Fingerprint {</w:t>
      </w:r>
    </w:p>
    <w:p w14:paraId="79C58153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public:</w:t>
      </w:r>
    </w:p>
    <w:p w14:paraId="28FF494F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固定长度位串封装（不可变）</w:t>
      </w:r>
    </w:p>
    <w:p w14:paraId="64AC34C9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取前 k 位（返回整数/bitset）</w:t>
      </w:r>
    </w:p>
    <w:p w14:paraId="3D720219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uint64_t prefixBits(int k) const;</w:t>
      </w:r>
    </w:p>
    <w:p w14:paraId="59C75551" w14:textId="77777777" w:rsidR="00DB46A9" w:rsidRPr="00DB46A9" w:rsidRDefault="00DB46A9" w:rsidP="00C3202B">
      <w:pPr>
        <w:pStyle w:val="af4"/>
        <w:rPr>
          <w:rFonts w:hint="eastAsia"/>
        </w:rPr>
      </w:pPr>
    </w:p>
    <w:p w14:paraId="4F20F544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返回去掉前 k 位后的后缀（新的 Fingerprint / view）</w:t>
      </w:r>
    </w:p>
    <w:p w14:paraId="3E6E20AC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Fingerprint suffix(int k) const;</w:t>
      </w:r>
    </w:p>
    <w:p w14:paraId="21E840B3" w14:textId="77777777" w:rsidR="00DB46A9" w:rsidRPr="00DB46A9" w:rsidRDefault="00DB46A9" w:rsidP="00C3202B">
      <w:pPr>
        <w:pStyle w:val="af4"/>
        <w:rPr>
          <w:rFonts w:hint="eastAsia"/>
        </w:rPr>
      </w:pPr>
    </w:p>
    <w:p w14:paraId="6606E12D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拼接两个前缀/生成 key 辅助（如需要）</w:t>
      </w:r>
    </w:p>
    <w:p w14:paraId="30F9667F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static Fingerprint concat(const Fingerprint&amp; a, const Fingerprint&amp; b);</w:t>
      </w:r>
    </w:p>
    <w:p w14:paraId="6ADDE63C" w14:textId="77777777" w:rsidR="00DB46A9" w:rsidRPr="00DB46A9" w:rsidRDefault="00DB46A9" w:rsidP="00C3202B">
      <w:pPr>
        <w:pStyle w:val="af4"/>
        <w:rPr>
          <w:rFonts w:hint="eastAsia"/>
        </w:rPr>
      </w:pPr>
    </w:p>
    <w:p w14:paraId="5DD66C4E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 xml:space="preserve">    // 比较、哈希等</w:t>
      </w:r>
    </w:p>
    <w:p w14:paraId="0605C461" w14:textId="77777777" w:rsidR="00DB46A9" w:rsidRPr="00DB46A9" w:rsidRDefault="00DB46A9" w:rsidP="00C3202B">
      <w:pPr>
        <w:pStyle w:val="af4"/>
        <w:rPr>
          <w:rFonts w:hint="eastAsia"/>
        </w:rPr>
      </w:pPr>
      <w:r w:rsidRPr="00DB46A9">
        <w:t>};</w:t>
      </w:r>
    </w:p>
    <w:p w14:paraId="264B8120" w14:textId="77777777" w:rsidR="00DB46A9" w:rsidRDefault="00DB46A9" w:rsidP="00C3202B">
      <w:pPr>
        <w:rPr>
          <w:rFonts w:hint="eastAsia"/>
        </w:rPr>
      </w:pPr>
      <w:r w:rsidRPr="00DB46A9">
        <w:rPr>
          <w:b/>
          <w:bCs/>
        </w:rPr>
        <w:t>实现约定</w:t>
      </w:r>
      <w:r w:rsidRPr="00DB46A9">
        <w:t>：Fingerprint 为不可变对象；所有前缀/后缀操作为 O(1) 或 O(length) 的轻量复制。</w:t>
      </w:r>
    </w:p>
    <w:p w14:paraId="4BF9C8F7" w14:textId="77777777" w:rsidR="00C3202B" w:rsidRPr="00DB46A9" w:rsidRDefault="00C3202B" w:rsidP="00C3202B">
      <w:pPr>
        <w:rPr>
          <w:rFonts w:hint="eastAsia"/>
        </w:rPr>
      </w:pPr>
    </w:p>
    <w:p w14:paraId="39A571D5" w14:textId="77777777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5.4 PET 内部状态接口（只读）</w:t>
      </w:r>
    </w:p>
    <w:p w14:paraId="1B0CBD9D" w14:textId="77777777" w:rsidR="00DB46A9" w:rsidRPr="00DB46A9" w:rsidRDefault="00DB46A9" w:rsidP="00C3202B">
      <w:pPr>
        <w:rPr>
          <w:rFonts w:hint="eastAsia"/>
        </w:rPr>
      </w:pPr>
      <w:r w:rsidRPr="00DB46A9">
        <w:lastRenderedPageBreak/>
        <w:t>getStatus()（见上）需要返回：当前树深度、存储块数量、是否正在扩展、累计扩展次数、平均负载因子等。</w:t>
      </w:r>
    </w:p>
    <w:p w14:paraId="52D30394" w14:textId="489F97ED" w:rsidR="00DB46A9" w:rsidRPr="00DB46A9" w:rsidRDefault="00DB46A9" w:rsidP="00DB46A9">
      <w:pPr>
        <w:rPr>
          <w:rFonts w:hint="eastAsia"/>
        </w:rPr>
      </w:pPr>
    </w:p>
    <w:p w14:paraId="043D32EA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6. 模块划分（职责清单）</w:t>
      </w:r>
    </w:p>
    <w:p w14:paraId="3AD6EEEF" w14:textId="77777777" w:rsidR="00DB46A9" w:rsidRPr="00DB46A9" w:rsidRDefault="00DB46A9" w:rsidP="00DB46A9">
      <w:pPr>
        <w:numPr>
          <w:ilvl w:val="0"/>
          <w:numId w:val="39"/>
        </w:numPr>
        <w:rPr>
          <w:rFonts w:hint="eastAsia"/>
        </w:rPr>
      </w:pPr>
      <w:r w:rsidRPr="00DB46A9">
        <w:rPr>
          <w:b/>
          <w:bCs/>
        </w:rPr>
        <w:t>数据输入与预处理</w:t>
      </w:r>
      <w:r w:rsidRPr="00DB46A9">
        <w:t>：接收原始边流、ID 归一化（如 hash id）、批量优化。</w:t>
      </w:r>
    </w:p>
    <w:p w14:paraId="62991BF1" w14:textId="77777777" w:rsidR="00DB46A9" w:rsidRPr="00DB46A9" w:rsidRDefault="00DB46A9" w:rsidP="00DB46A9">
      <w:pPr>
        <w:numPr>
          <w:ilvl w:val="0"/>
          <w:numId w:val="39"/>
        </w:numPr>
        <w:rPr>
          <w:rFonts w:hint="eastAsia"/>
        </w:rPr>
      </w:pPr>
      <w:r w:rsidRPr="00DB46A9">
        <w:rPr>
          <w:b/>
          <w:bCs/>
        </w:rPr>
        <w:t>指纹生成</w:t>
      </w:r>
      <w:r w:rsidRPr="00DB46A9">
        <w:t>：统一 hash 函数（实现为可替换模块），返回 Fingerprint。</w:t>
      </w:r>
    </w:p>
    <w:p w14:paraId="26D1D394" w14:textId="77777777" w:rsidR="00DB46A9" w:rsidRPr="00DB46A9" w:rsidRDefault="00DB46A9" w:rsidP="00DB46A9">
      <w:pPr>
        <w:numPr>
          <w:ilvl w:val="0"/>
          <w:numId w:val="39"/>
        </w:numPr>
        <w:rPr>
          <w:rFonts w:hint="eastAsia"/>
        </w:rPr>
      </w:pPr>
      <w:r w:rsidRPr="00DB46A9">
        <w:rPr>
          <w:b/>
          <w:bCs/>
        </w:rPr>
        <w:t>前缀路由 / 树结构管理（PET 核心）</w:t>
      </w:r>
      <w:r w:rsidRPr="00DB46A9">
        <w:t>：根据指纹前缀在各层选择目标 StorageBlock，触发扩展。</w:t>
      </w:r>
    </w:p>
    <w:p w14:paraId="5AAEA53D" w14:textId="77777777" w:rsidR="00DB46A9" w:rsidRPr="00DB46A9" w:rsidRDefault="00DB46A9" w:rsidP="00DB46A9">
      <w:pPr>
        <w:numPr>
          <w:ilvl w:val="0"/>
          <w:numId w:val="39"/>
        </w:numPr>
        <w:rPr>
          <w:rFonts w:hint="eastAsia"/>
        </w:rPr>
      </w:pPr>
      <w:r w:rsidRPr="00DB46A9">
        <w:rPr>
          <w:b/>
          <w:bCs/>
        </w:rPr>
        <w:t>存储块管理</w:t>
      </w:r>
      <w:r w:rsidRPr="00DB46A9">
        <w:t>：管理 StorageBlock 的生命周期、分配、回收、迁移数据。</w:t>
      </w:r>
    </w:p>
    <w:p w14:paraId="7905F225" w14:textId="77777777" w:rsidR="00DB46A9" w:rsidRPr="00DB46A9" w:rsidRDefault="00DB46A9" w:rsidP="00DB46A9">
      <w:pPr>
        <w:numPr>
          <w:ilvl w:val="0"/>
          <w:numId w:val="39"/>
        </w:numPr>
        <w:rPr>
          <w:rFonts w:hint="eastAsia"/>
        </w:rPr>
      </w:pPr>
      <w:r w:rsidRPr="00DB46A9">
        <w:rPr>
          <w:b/>
          <w:bCs/>
        </w:rPr>
        <w:t>查询调度</w:t>
      </w:r>
      <w:r w:rsidRPr="00DB46A9">
        <w:t>：统一查询入口，调用 PET 路由并合并来自单或多块的结果（边查询/节点查询）。</w:t>
      </w:r>
    </w:p>
    <w:p w14:paraId="74275F3D" w14:textId="77777777" w:rsidR="00DB46A9" w:rsidRPr="00DB46A9" w:rsidRDefault="00DB46A9" w:rsidP="00DB46A9">
      <w:pPr>
        <w:numPr>
          <w:ilvl w:val="0"/>
          <w:numId w:val="39"/>
        </w:numPr>
        <w:rPr>
          <w:rFonts w:hint="eastAsia"/>
        </w:rPr>
      </w:pPr>
      <w:r w:rsidRPr="00DB46A9">
        <w:rPr>
          <w:b/>
          <w:bCs/>
        </w:rPr>
        <w:t>统计与监控</w:t>
      </w:r>
      <w:r w:rsidRPr="00DB46A9">
        <w:t>：采集插入/查询延迟、成功率、假阳性率、误差等指标并导出。</w:t>
      </w:r>
    </w:p>
    <w:p w14:paraId="640F043A" w14:textId="77777777" w:rsidR="00C3202B" w:rsidRPr="00DB46A9" w:rsidRDefault="00C3202B" w:rsidP="00DB46A9">
      <w:pPr>
        <w:rPr>
          <w:rFonts w:hint="eastAsia"/>
        </w:rPr>
      </w:pPr>
    </w:p>
    <w:p w14:paraId="5D880F31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7. 监控/指标（必须收集）</w:t>
      </w:r>
    </w:p>
    <w:p w14:paraId="47BBA311" w14:textId="77777777" w:rsidR="00DB46A9" w:rsidRPr="00DB46A9" w:rsidRDefault="00DB46A9" w:rsidP="00DB46A9">
      <w:pPr>
        <w:numPr>
          <w:ilvl w:val="0"/>
          <w:numId w:val="40"/>
        </w:numPr>
        <w:rPr>
          <w:rFonts w:hint="eastAsia"/>
        </w:rPr>
      </w:pPr>
      <w:r w:rsidRPr="00DB46A9">
        <w:t>操作指标：插入成功率、插入延迟 p50/p90/p99、查询延迟分布。</w:t>
      </w:r>
    </w:p>
    <w:p w14:paraId="046B9BF8" w14:textId="77777777" w:rsidR="00DB46A9" w:rsidRPr="00DB46A9" w:rsidRDefault="00DB46A9" w:rsidP="00DB46A9">
      <w:pPr>
        <w:numPr>
          <w:ilvl w:val="0"/>
          <w:numId w:val="40"/>
        </w:numPr>
        <w:rPr>
          <w:rFonts w:hint="eastAsia"/>
        </w:rPr>
      </w:pPr>
      <w:r w:rsidRPr="00DB46A9">
        <w:t>资源指标：内存使用（当前/峰值）、StorageBlock 数量、层级、平均负载因子。</w:t>
      </w:r>
    </w:p>
    <w:p w14:paraId="2F4B35F0" w14:textId="77777777" w:rsidR="00DB46A9" w:rsidRPr="00DB46A9" w:rsidRDefault="00DB46A9" w:rsidP="00DB46A9">
      <w:pPr>
        <w:numPr>
          <w:ilvl w:val="0"/>
          <w:numId w:val="40"/>
        </w:numPr>
        <w:rPr>
          <w:rFonts w:hint="eastAsia"/>
        </w:rPr>
      </w:pPr>
      <w:r w:rsidRPr="00DB46A9">
        <w:t>质量指标：假阳性率（FP）、权重估计相对误差（平均/分位）、节点度估计误差。</w:t>
      </w:r>
    </w:p>
    <w:p w14:paraId="7360FE8B" w14:textId="77777777" w:rsidR="00DB46A9" w:rsidRPr="00DB46A9" w:rsidRDefault="00DB46A9" w:rsidP="00DB46A9">
      <w:pPr>
        <w:numPr>
          <w:ilvl w:val="0"/>
          <w:numId w:val="40"/>
        </w:numPr>
        <w:rPr>
          <w:rFonts w:hint="eastAsia"/>
        </w:rPr>
      </w:pPr>
      <w:r w:rsidRPr="00DB46A9">
        <w:t>运行指标：扩展次数、扩展持续时间、扩展失败次数。</w:t>
      </w:r>
    </w:p>
    <w:p w14:paraId="6B1209D6" w14:textId="27308B74" w:rsidR="00DB46A9" w:rsidRPr="00DB46A9" w:rsidRDefault="00DB46A9" w:rsidP="00DB46A9">
      <w:pPr>
        <w:rPr>
          <w:rFonts w:hint="eastAsia"/>
        </w:rPr>
      </w:pPr>
    </w:p>
    <w:p w14:paraId="2E1053F3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8. 预期测试与评估计划（简要）</w:t>
      </w:r>
    </w:p>
    <w:p w14:paraId="437158D5" w14:textId="77777777" w:rsidR="00DB46A9" w:rsidRPr="00DB46A9" w:rsidRDefault="00DB46A9" w:rsidP="00DB46A9">
      <w:pPr>
        <w:numPr>
          <w:ilvl w:val="0"/>
          <w:numId w:val="41"/>
        </w:numPr>
        <w:rPr>
          <w:rFonts w:hint="eastAsia"/>
        </w:rPr>
      </w:pPr>
      <w:r w:rsidRPr="00DB46A9">
        <w:t>使用合成数据（可控分布：均匀、Zipf、热点）和真实数据（如公开 Web graph / 社交网络）进行评测。</w:t>
      </w:r>
    </w:p>
    <w:p w14:paraId="6E69CF20" w14:textId="77777777" w:rsidR="00DB46A9" w:rsidRPr="00DB46A9" w:rsidRDefault="00DB46A9" w:rsidP="00DB46A9">
      <w:pPr>
        <w:numPr>
          <w:ilvl w:val="0"/>
          <w:numId w:val="41"/>
        </w:numPr>
        <w:rPr>
          <w:rFonts w:hint="eastAsia"/>
        </w:rPr>
      </w:pPr>
      <w:r w:rsidRPr="00DB46A9">
        <w:t>测试规模：开发阶段以 10^7 边作为主要评测规模（PET1.0 实验目标），并记录资源/延迟/精度曲线。</w:t>
      </w:r>
    </w:p>
    <w:p w14:paraId="6C3BE01B" w14:textId="77777777" w:rsidR="00DB46A9" w:rsidRPr="00DB46A9" w:rsidRDefault="00DB46A9" w:rsidP="00DB46A9">
      <w:pPr>
        <w:numPr>
          <w:ilvl w:val="0"/>
          <w:numId w:val="41"/>
        </w:numPr>
        <w:rPr>
          <w:rFonts w:hint="eastAsia"/>
        </w:rPr>
      </w:pPr>
      <w:r w:rsidRPr="00DB46A9">
        <w:t>基线比较：GSS 链式扩展实现、TCM、Count-Min 等（视可用实现）。</w:t>
      </w:r>
    </w:p>
    <w:p w14:paraId="501151C9" w14:textId="77777777" w:rsidR="00DB46A9" w:rsidRPr="00DB46A9" w:rsidRDefault="00DB46A9" w:rsidP="00DB46A9">
      <w:pPr>
        <w:numPr>
          <w:ilvl w:val="0"/>
          <w:numId w:val="41"/>
        </w:numPr>
        <w:rPr>
          <w:rFonts w:hint="eastAsia"/>
        </w:rPr>
      </w:pPr>
      <w:r w:rsidRPr="00DB46A9">
        <w:t>指标关注点：插入吞吐、查询延迟、空间利用率、误差／FP。</w:t>
      </w:r>
    </w:p>
    <w:p w14:paraId="437B6E1A" w14:textId="768BD841" w:rsidR="00DB46A9" w:rsidRPr="00DB46A9" w:rsidRDefault="00DB46A9" w:rsidP="00DB46A9">
      <w:pPr>
        <w:rPr>
          <w:rFonts w:hint="eastAsia"/>
        </w:rPr>
      </w:pPr>
    </w:p>
    <w:p w14:paraId="713BAC5D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9. 版本定位说明</w:t>
      </w:r>
    </w:p>
    <w:p w14:paraId="19507295" w14:textId="77777777" w:rsidR="00DB46A9" w:rsidRPr="00DB46A9" w:rsidRDefault="00DB46A9" w:rsidP="00DB46A9">
      <w:pPr>
        <w:numPr>
          <w:ilvl w:val="0"/>
          <w:numId w:val="42"/>
        </w:numPr>
        <w:rPr>
          <w:rFonts w:hint="eastAsia"/>
        </w:rPr>
      </w:pPr>
      <w:r w:rsidRPr="00DB46A9">
        <w:rPr>
          <w:b/>
          <w:bCs/>
        </w:rPr>
        <w:t>PET1.0</w:t>
      </w:r>
      <w:r w:rsidRPr="00DB46A9">
        <w:t>：基础实现，验证前缀嵌入树能在流式场景下提供对数级路由与空间节省，并能在 ~10^7 量级数据上稳定运行。</w:t>
      </w:r>
    </w:p>
    <w:p w14:paraId="3E488F47" w14:textId="77777777" w:rsidR="00DB46A9" w:rsidRPr="00DB46A9" w:rsidRDefault="00DB46A9" w:rsidP="00DB46A9">
      <w:pPr>
        <w:numPr>
          <w:ilvl w:val="0"/>
          <w:numId w:val="42"/>
        </w:numPr>
        <w:rPr>
          <w:rFonts w:hint="eastAsia"/>
        </w:rPr>
      </w:pPr>
      <w:r w:rsidRPr="00DB46A9">
        <w:rPr>
          <w:b/>
          <w:bCs/>
        </w:rPr>
        <w:t>PET2.0 / 以后</w:t>
      </w:r>
      <w:r w:rsidRPr="00DB46A9">
        <w:t>：引入比例式 Deputy Tree 渐进扩展、并发优化、持久化/多实例协调和时间/属性嵌入扩展。</w:t>
      </w:r>
    </w:p>
    <w:p w14:paraId="00AD65C6" w14:textId="1E9314C2" w:rsidR="00DB46A9" w:rsidRPr="00DB46A9" w:rsidRDefault="00DB46A9" w:rsidP="00DB46A9">
      <w:pPr>
        <w:rPr>
          <w:rFonts w:hint="eastAsia"/>
        </w:rPr>
      </w:pPr>
    </w:p>
    <w:p w14:paraId="1725FB47" w14:textId="77777777" w:rsidR="00DB46A9" w:rsidRPr="00DB46A9" w:rsidRDefault="00DB46A9" w:rsidP="00C3202B">
      <w:pPr>
        <w:pStyle w:val="1"/>
        <w:rPr>
          <w:rFonts w:hint="eastAsia"/>
        </w:rPr>
      </w:pPr>
      <w:r w:rsidRPr="00DB46A9">
        <w:lastRenderedPageBreak/>
        <w:t>Part B — 开发环境与工程约定（建议）</w:t>
      </w:r>
    </w:p>
    <w:p w14:paraId="68DB9CDD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1. 语言与标准</w:t>
      </w:r>
    </w:p>
    <w:p w14:paraId="4C1DB099" w14:textId="77777777" w:rsidR="00DB46A9" w:rsidRPr="00DB46A9" w:rsidRDefault="00DB46A9" w:rsidP="00DB46A9">
      <w:pPr>
        <w:numPr>
          <w:ilvl w:val="0"/>
          <w:numId w:val="43"/>
        </w:numPr>
        <w:rPr>
          <w:rFonts w:hint="eastAsia"/>
        </w:rPr>
      </w:pPr>
      <w:r w:rsidRPr="00DB46A9">
        <w:t>语言：C++</w:t>
      </w:r>
    </w:p>
    <w:p w14:paraId="2A0CCBBA" w14:textId="386F3CA7" w:rsidR="00DB46A9" w:rsidRPr="002D0EA5" w:rsidRDefault="00DB46A9" w:rsidP="00DB46A9">
      <w:pPr>
        <w:numPr>
          <w:ilvl w:val="0"/>
          <w:numId w:val="43"/>
        </w:numPr>
        <w:rPr>
          <w:rFonts w:hint="eastAsia"/>
        </w:rPr>
      </w:pPr>
      <w:r w:rsidRPr="00DB46A9">
        <w:t>标准：</w:t>
      </w:r>
      <w:r w:rsidRPr="002D0EA5">
        <w:t>C++17</w:t>
      </w:r>
    </w:p>
    <w:p w14:paraId="47F078DC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2. 工具链（与 VS2022 对齐）</w:t>
      </w:r>
    </w:p>
    <w:p w14:paraId="6F59650A" w14:textId="77777777" w:rsidR="00DB46A9" w:rsidRPr="00DB46A9" w:rsidRDefault="00DB46A9" w:rsidP="00DB46A9">
      <w:pPr>
        <w:numPr>
          <w:ilvl w:val="0"/>
          <w:numId w:val="44"/>
        </w:numPr>
        <w:rPr>
          <w:rFonts w:hint="eastAsia"/>
        </w:rPr>
      </w:pPr>
      <w:r w:rsidRPr="00DB46A9">
        <w:t>IDE / 编译器：Visual Studio 2022（MSVC v143 工具集）</w:t>
      </w:r>
    </w:p>
    <w:p w14:paraId="538617A9" w14:textId="77777777" w:rsidR="00DB46A9" w:rsidRPr="00DB46A9" w:rsidRDefault="00DB46A9" w:rsidP="00DB46A9">
      <w:pPr>
        <w:numPr>
          <w:ilvl w:val="0"/>
          <w:numId w:val="44"/>
        </w:numPr>
        <w:rPr>
          <w:rFonts w:hint="eastAsia"/>
        </w:rPr>
      </w:pPr>
      <w:r w:rsidRPr="00DB46A9">
        <w:t xml:space="preserve">Windows 工程：使用 </w:t>
      </w:r>
      <w:r w:rsidRPr="002D0EA5">
        <w:t xml:space="preserve">CMake </w:t>
      </w:r>
      <w:r w:rsidRPr="00DB46A9">
        <w:t>作为跨平台构建系统（CMakeLists.txt），在 VS2022 中打开生成的解决方案。</w:t>
      </w:r>
    </w:p>
    <w:p w14:paraId="5D80C781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3. 源码管理与分支策略</w:t>
      </w:r>
    </w:p>
    <w:p w14:paraId="3072858B" w14:textId="77777777" w:rsidR="00DB46A9" w:rsidRPr="00DB46A9" w:rsidRDefault="00DB46A9" w:rsidP="00DB46A9">
      <w:pPr>
        <w:numPr>
          <w:ilvl w:val="0"/>
          <w:numId w:val="45"/>
        </w:numPr>
        <w:rPr>
          <w:rFonts w:hint="eastAsia"/>
        </w:rPr>
      </w:pPr>
      <w:r w:rsidRPr="00DB46A9">
        <w:t>代码托管：git（GitHub / GitLab / 公司内部仓库）</w:t>
      </w:r>
    </w:p>
    <w:p w14:paraId="3479EBA1" w14:textId="4B4037D4" w:rsidR="00DB46A9" w:rsidRPr="00DB46A9" w:rsidRDefault="00DB46A9" w:rsidP="00DB46A9">
      <w:pPr>
        <w:numPr>
          <w:ilvl w:val="0"/>
          <w:numId w:val="45"/>
        </w:numPr>
        <w:rPr>
          <w:rFonts w:hint="eastAsia"/>
        </w:rPr>
      </w:pPr>
      <w:r w:rsidRPr="00DB46A9">
        <w:t>分支策略：main（稳定）、dev（开发整合）、feature/*（特性分支）</w:t>
      </w:r>
    </w:p>
    <w:p w14:paraId="445159ED" w14:textId="77777777" w:rsidR="00DB46A9" w:rsidRPr="00DB46A9" w:rsidRDefault="00DB46A9" w:rsidP="00DB46A9">
      <w:pPr>
        <w:numPr>
          <w:ilvl w:val="0"/>
          <w:numId w:val="45"/>
        </w:numPr>
        <w:rPr>
          <w:rFonts w:hint="eastAsia"/>
        </w:rPr>
      </w:pPr>
      <w:r w:rsidRPr="00DB46A9">
        <w:t>代码审查：PR + CI（强制通过单元/构建）</w:t>
      </w:r>
    </w:p>
    <w:p w14:paraId="7FF3BC26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4. 依赖与库（建议）</w:t>
      </w:r>
    </w:p>
    <w:p w14:paraId="448602F4" w14:textId="77777777" w:rsidR="00DB46A9" w:rsidRPr="002D0EA5" w:rsidRDefault="00DB46A9" w:rsidP="00DB46A9">
      <w:pPr>
        <w:numPr>
          <w:ilvl w:val="0"/>
          <w:numId w:val="46"/>
        </w:numPr>
        <w:rPr>
          <w:rFonts w:hint="eastAsia"/>
        </w:rPr>
      </w:pPr>
      <w:r w:rsidRPr="002D0EA5">
        <w:t>单元测试：GoogleTest（gtest）</w:t>
      </w:r>
    </w:p>
    <w:p w14:paraId="642C1BF0" w14:textId="77777777" w:rsidR="00DB46A9" w:rsidRPr="002D0EA5" w:rsidRDefault="00DB46A9" w:rsidP="00DB46A9">
      <w:pPr>
        <w:numPr>
          <w:ilvl w:val="0"/>
          <w:numId w:val="46"/>
        </w:numPr>
        <w:rPr>
          <w:rFonts w:hint="eastAsia"/>
        </w:rPr>
      </w:pPr>
      <w:r w:rsidRPr="002D0EA5">
        <w:t>基准测试（可选）：Google Benchmark</w:t>
      </w:r>
    </w:p>
    <w:p w14:paraId="0B38A31A" w14:textId="77777777" w:rsidR="00DB46A9" w:rsidRPr="002D0EA5" w:rsidRDefault="00DB46A9" w:rsidP="00DB46A9">
      <w:pPr>
        <w:numPr>
          <w:ilvl w:val="0"/>
          <w:numId w:val="46"/>
        </w:numPr>
        <w:rPr>
          <w:rFonts w:hint="eastAsia"/>
        </w:rPr>
      </w:pPr>
      <w:r w:rsidRPr="002D0EA5">
        <w:t>日志：spdlog 或 glog（便于调试扩展过程）</w:t>
      </w:r>
    </w:p>
    <w:p w14:paraId="16D5D8EA" w14:textId="77777777" w:rsidR="00DB46A9" w:rsidRPr="002D0EA5" w:rsidRDefault="00DB46A9" w:rsidP="00DB46A9">
      <w:pPr>
        <w:numPr>
          <w:ilvl w:val="0"/>
          <w:numId w:val="46"/>
        </w:numPr>
        <w:rPr>
          <w:rFonts w:hint="eastAsia"/>
        </w:rPr>
      </w:pPr>
      <w:r w:rsidRPr="002D0EA5">
        <w:t>序列化/消息（可选）：protobuf（仅当需要导出快照/跨进程通信）</w:t>
      </w:r>
    </w:p>
    <w:p w14:paraId="24EF52E4" w14:textId="77777777" w:rsidR="00DB46A9" w:rsidRPr="002D0EA5" w:rsidRDefault="00DB46A9" w:rsidP="00DB46A9">
      <w:pPr>
        <w:numPr>
          <w:ilvl w:val="0"/>
          <w:numId w:val="46"/>
        </w:numPr>
        <w:rPr>
          <w:rFonts w:hint="eastAsia"/>
        </w:rPr>
      </w:pPr>
      <w:r w:rsidRPr="002D0EA5">
        <w:t>性能/内存分析：Windows Performance Analyzer / valgrind（Linux）</w:t>
      </w:r>
    </w:p>
    <w:p w14:paraId="0C4BAC0E" w14:textId="76978033" w:rsidR="00DB46A9" w:rsidRPr="00DB46A9" w:rsidRDefault="00DB46A9" w:rsidP="00DB46A9">
      <w:pPr>
        <w:rPr>
          <w:rFonts w:hint="eastAsia"/>
          <w:b/>
          <w:bCs/>
        </w:rPr>
      </w:pPr>
      <w:r w:rsidRPr="00DB46A9">
        <w:rPr>
          <w:b/>
          <w:bCs/>
        </w:rPr>
        <w:t>5. 接口与模块化工程布局</w:t>
      </w:r>
    </w:p>
    <w:p w14:paraId="4E14438A" w14:textId="77777777" w:rsidR="00DB46A9" w:rsidRPr="00DB46A9" w:rsidRDefault="00DB46A9" w:rsidP="00DB46A9">
      <w:pPr>
        <w:rPr>
          <w:rFonts w:hint="eastAsia"/>
        </w:rPr>
      </w:pPr>
      <w:r w:rsidRPr="00DB46A9">
        <w:t>/src</w:t>
      </w:r>
    </w:p>
    <w:p w14:paraId="7A6FF6A5" w14:textId="77777777" w:rsidR="00DB46A9" w:rsidRPr="00DB46A9" w:rsidRDefault="00DB46A9" w:rsidP="00DB46A9">
      <w:pPr>
        <w:rPr>
          <w:rFonts w:hint="eastAsia"/>
        </w:rPr>
      </w:pPr>
      <w:r w:rsidRPr="00DB46A9">
        <w:t xml:space="preserve">  /pet            // PET 核心实现</w:t>
      </w:r>
    </w:p>
    <w:p w14:paraId="34561F43" w14:textId="77777777" w:rsidR="00DB46A9" w:rsidRPr="00DB46A9" w:rsidRDefault="00DB46A9" w:rsidP="00DB46A9">
      <w:pPr>
        <w:rPr>
          <w:rFonts w:hint="eastAsia"/>
        </w:rPr>
      </w:pPr>
      <w:r w:rsidRPr="00DB46A9">
        <w:t xml:space="preserve">  /storage        // StorageBlock 实现（GSS/CountMin 等）</w:t>
      </w:r>
    </w:p>
    <w:p w14:paraId="66FA28FA" w14:textId="77777777" w:rsidR="00DB46A9" w:rsidRPr="00DB46A9" w:rsidRDefault="00DB46A9" w:rsidP="00DB46A9">
      <w:pPr>
        <w:rPr>
          <w:rFonts w:hint="eastAsia"/>
        </w:rPr>
      </w:pPr>
      <w:r w:rsidRPr="00DB46A9">
        <w:t xml:space="preserve">  /fingerprint    // Fingerprint/hash utils</w:t>
      </w:r>
    </w:p>
    <w:p w14:paraId="2602DE48" w14:textId="77777777" w:rsidR="00DB46A9" w:rsidRPr="00DB46A9" w:rsidRDefault="00DB46A9" w:rsidP="00DB46A9">
      <w:pPr>
        <w:rPr>
          <w:rFonts w:hint="eastAsia"/>
        </w:rPr>
      </w:pPr>
      <w:r w:rsidRPr="00DB46A9">
        <w:t xml:space="preserve">  /api            // 对外接口适配层</w:t>
      </w:r>
    </w:p>
    <w:p w14:paraId="5716335E" w14:textId="77777777" w:rsidR="00DB46A9" w:rsidRPr="00DB46A9" w:rsidRDefault="00DB46A9" w:rsidP="00DB46A9">
      <w:pPr>
        <w:rPr>
          <w:rFonts w:hint="eastAsia"/>
        </w:rPr>
      </w:pPr>
      <w:r w:rsidRPr="00DB46A9">
        <w:t>/tests</w:t>
      </w:r>
    </w:p>
    <w:p w14:paraId="09BD745E" w14:textId="77777777" w:rsidR="00DB46A9" w:rsidRPr="00DB46A9" w:rsidRDefault="00DB46A9" w:rsidP="00DB46A9">
      <w:pPr>
        <w:rPr>
          <w:rFonts w:hint="eastAsia"/>
        </w:rPr>
      </w:pPr>
      <w:r w:rsidRPr="00DB46A9">
        <w:t xml:space="preserve">  /unit</w:t>
      </w:r>
    </w:p>
    <w:p w14:paraId="4425FE1C" w14:textId="77777777" w:rsidR="00DB46A9" w:rsidRPr="00DB46A9" w:rsidRDefault="00DB46A9" w:rsidP="00DB46A9">
      <w:pPr>
        <w:rPr>
          <w:rFonts w:hint="eastAsia"/>
        </w:rPr>
      </w:pPr>
      <w:r w:rsidRPr="00DB46A9">
        <w:t xml:space="preserve">  /integration</w:t>
      </w:r>
    </w:p>
    <w:p w14:paraId="00924859" w14:textId="77777777" w:rsidR="00DB46A9" w:rsidRPr="00DB46A9" w:rsidRDefault="00DB46A9" w:rsidP="00DB46A9">
      <w:pPr>
        <w:rPr>
          <w:rFonts w:hint="eastAsia"/>
        </w:rPr>
      </w:pPr>
      <w:r w:rsidRPr="00DB46A9">
        <w:t>/benchmarks</w:t>
      </w:r>
    </w:p>
    <w:p w14:paraId="06EE3F73" w14:textId="77777777" w:rsidR="00DB46A9" w:rsidRPr="00DB46A9" w:rsidRDefault="00DB46A9" w:rsidP="00DB46A9">
      <w:pPr>
        <w:rPr>
          <w:rFonts w:hint="eastAsia"/>
        </w:rPr>
      </w:pPr>
      <w:r w:rsidRPr="00DB46A9">
        <w:t>/CMakeLists.txt</w:t>
      </w:r>
    </w:p>
    <w:p w14:paraId="7D04CC55" w14:textId="77777777" w:rsidR="00DB46A9" w:rsidRPr="00DB46A9" w:rsidRDefault="00DB46A9" w:rsidP="00DB46A9">
      <w:pPr>
        <w:rPr>
          <w:rFonts w:hint="eastAsia"/>
        </w:rPr>
      </w:pPr>
      <w:r w:rsidRPr="00DB46A9">
        <w:t>/README.md</w:t>
      </w:r>
    </w:p>
    <w:p w14:paraId="3C1FCF01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t>6. 运行 / 调试约定</w:t>
      </w:r>
    </w:p>
    <w:p w14:paraId="2B552DCF" w14:textId="77777777" w:rsidR="00DB46A9" w:rsidRPr="00DB46A9" w:rsidRDefault="00DB46A9" w:rsidP="00DB46A9">
      <w:pPr>
        <w:numPr>
          <w:ilvl w:val="0"/>
          <w:numId w:val="47"/>
        </w:numPr>
        <w:rPr>
          <w:rFonts w:hint="eastAsia"/>
        </w:rPr>
      </w:pPr>
      <w:r w:rsidRPr="00DB46A9">
        <w:t>初期以</w:t>
      </w:r>
      <w:r w:rsidRPr="00DB46A9">
        <w:rPr>
          <w:b/>
          <w:bCs/>
        </w:rPr>
        <w:t>单线程</w:t>
      </w:r>
      <w:r w:rsidRPr="00DB46A9">
        <w:t>实现为主，明确在代码文档注释里写明哪些模块需在并发场景下改造（锁粒度、lock-free 途径）。</w:t>
      </w:r>
    </w:p>
    <w:p w14:paraId="7DCB2CDF" w14:textId="77777777" w:rsidR="00DB46A9" w:rsidRPr="00DB46A9" w:rsidRDefault="00DB46A9" w:rsidP="00DB46A9">
      <w:pPr>
        <w:numPr>
          <w:ilvl w:val="0"/>
          <w:numId w:val="47"/>
        </w:numPr>
        <w:rPr>
          <w:rFonts w:hint="eastAsia"/>
        </w:rPr>
      </w:pPr>
      <w:r w:rsidRPr="00DB46A9">
        <w:t>扩展过程需记录扩展开始/结束事件（日志 + 状态接口），便于后续回放与性能分析。</w:t>
      </w:r>
    </w:p>
    <w:p w14:paraId="76855C92" w14:textId="77777777" w:rsidR="00DB46A9" w:rsidRPr="00DB46A9" w:rsidRDefault="00DB46A9" w:rsidP="00C3202B">
      <w:pPr>
        <w:pStyle w:val="2"/>
        <w:rPr>
          <w:rFonts w:hint="eastAsia"/>
        </w:rPr>
      </w:pPr>
      <w:r w:rsidRPr="00DB46A9">
        <w:lastRenderedPageBreak/>
        <w:t>7. CI / 测试</w:t>
      </w:r>
    </w:p>
    <w:p w14:paraId="753D4D17" w14:textId="77777777" w:rsidR="00DB46A9" w:rsidRPr="00DB46A9" w:rsidRDefault="00DB46A9" w:rsidP="00DB46A9">
      <w:pPr>
        <w:numPr>
          <w:ilvl w:val="0"/>
          <w:numId w:val="48"/>
        </w:numPr>
        <w:rPr>
          <w:rFonts w:hint="eastAsia"/>
        </w:rPr>
      </w:pPr>
      <w:r w:rsidRPr="00DB46A9">
        <w:t>在 GitHub/GitLab 上配置 CI：build -&gt; unit tests -&gt; benchmarks (optional)。</w:t>
      </w:r>
    </w:p>
    <w:p w14:paraId="4BC35587" w14:textId="77777777" w:rsidR="00DB46A9" w:rsidRPr="00DB46A9" w:rsidRDefault="00DB46A9" w:rsidP="00DB46A9">
      <w:pPr>
        <w:numPr>
          <w:ilvl w:val="0"/>
          <w:numId w:val="48"/>
        </w:numPr>
        <w:rPr>
          <w:rFonts w:hint="eastAsia"/>
        </w:rPr>
      </w:pPr>
      <w:r w:rsidRPr="00DB46A9">
        <w:t>每次 PR 必须通过构建与单元测试。</w:t>
      </w:r>
    </w:p>
    <w:p w14:paraId="73F76F53" w14:textId="3A858735" w:rsidR="00DB46A9" w:rsidRPr="00DB46A9" w:rsidRDefault="00DB46A9" w:rsidP="00DB46A9">
      <w:pPr>
        <w:rPr>
          <w:rFonts w:hint="eastAsia"/>
        </w:rPr>
      </w:pPr>
    </w:p>
    <w:sectPr w:rsidR="00DB46A9" w:rsidRPr="00DB4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55B9A" w14:textId="77777777" w:rsidR="00437BD8" w:rsidRDefault="00437BD8" w:rsidP="000C1ED9">
      <w:pPr>
        <w:rPr>
          <w:rFonts w:hint="eastAsia"/>
        </w:rPr>
      </w:pPr>
      <w:r>
        <w:separator/>
      </w:r>
    </w:p>
  </w:endnote>
  <w:endnote w:type="continuationSeparator" w:id="0">
    <w:p w14:paraId="6297AC48" w14:textId="77777777" w:rsidR="00437BD8" w:rsidRDefault="00437BD8" w:rsidP="000C1E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DFB2" w14:textId="77777777" w:rsidR="00437BD8" w:rsidRDefault="00437BD8" w:rsidP="000C1ED9">
      <w:pPr>
        <w:rPr>
          <w:rFonts w:hint="eastAsia"/>
        </w:rPr>
      </w:pPr>
      <w:r>
        <w:separator/>
      </w:r>
    </w:p>
  </w:footnote>
  <w:footnote w:type="continuationSeparator" w:id="0">
    <w:p w14:paraId="53A47A89" w14:textId="77777777" w:rsidR="00437BD8" w:rsidRDefault="00437BD8" w:rsidP="000C1ED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8DE"/>
    <w:multiLevelType w:val="multilevel"/>
    <w:tmpl w:val="3BB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B17"/>
    <w:multiLevelType w:val="multilevel"/>
    <w:tmpl w:val="89E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5760"/>
    <w:multiLevelType w:val="multilevel"/>
    <w:tmpl w:val="8AD822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6E4BE8"/>
    <w:multiLevelType w:val="multilevel"/>
    <w:tmpl w:val="A9A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3140"/>
    <w:multiLevelType w:val="multilevel"/>
    <w:tmpl w:val="6528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0E73"/>
    <w:multiLevelType w:val="multilevel"/>
    <w:tmpl w:val="29D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E0647"/>
    <w:multiLevelType w:val="multilevel"/>
    <w:tmpl w:val="1FC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40393"/>
    <w:multiLevelType w:val="multilevel"/>
    <w:tmpl w:val="9A2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11C65"/>
    <w:multiLevelType w:val="multilevel"/>
    <w:tmpl w:val="03D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60948"/>
    <w:multiLevelType w:val="multilevel"/>
    <w:tmpl w:val="6D4E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7C0117"/>
    <w:multiLevelType w:val="multilevel"/>
    <w:tmpl w:val="006C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35C2"/>
    <w:multiLevelType w:val="multilevel"/>
    <w:tmpl w:val="443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53C9D"/>
    <w:multiLevelType w:val="multilevel"/>
    <w:tmpl w:val="20F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B2D98"/>
    <w:multiLevelType w:val="multilevel"/>
    <w:tmpl w:val="AD1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66C4B"/>
    <w:multiLevelType w:val="multilevel"/>
    <w:tmpl w:val="AC48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E25DD"/>
    <w:multiLevelType w:val="multilevel"/>
    <w:tmpl w:val="859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70799"/>
    <w:multiLevelType w:val="multilevel"/>
    <w:tmpl w:val="7764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95A78"/>
    <w:multiLevelType w:val="multilevel"/>
    <w:tmpl w:val="E1A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B4059"/>
    <w:multiLevelType w:val="multilevel"/>
    <w:tmpl w:val="AA1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B73B6"/>
    <w:multiLevelType w:val="multilevel"/>
    <w:tmpl w:val="A42E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9C6C8B"/>
    <w:multiLevelType w:val="multilevel"/>
    <w:tmpl w:val="C2E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73CC9"/>
    <w:multiLevelType w:val="multilevel"/>
    <w:tmpl w:val="361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E1AC5"/>
    <w:multiLevelType w:val="multilevel"/>
    <w:tmpl w:val="6DD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217F0"/>
    <w:multiLevelType w:val="multilevel"/>
    <w:tmpl w:val="031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D741C"/>
    <w:multiLevelType w:val="multilevel"/>
    <w:tmpl w:val="487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75401"/>
    <w:multiLevelType w:val="multilevel"/>
    <w:tmpl w:val="E8B8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9147B"/>
    <w:multiLevelType w:val="multilevel"/>
    <w:tmpl w:val="AE0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F0668"/>
    <w:multiLevelType w:val="multilevel"/>
    <w:tmpl w:val="0D9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800B9"/>
    <w:multiLevelType w:val="multilevel"/>
    <w:tmpl w:val="CD8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56332"/>
    <w:multiLevelType w:val="multilevel"/>
    <w:tmpl w:val="74D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84F7A"/>
    <w:multiLevelType w:val="hybridMultilevel"/>
    <w:tmpl w:val="A9EA14E8"/>
    <w:lvl w:ilvl="0" w:tplc="2CCC1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761503B"/>
    <w:multiLevelType w:val="multilevel"/>
    <w:tmpl w:val="6A7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F14C3"/>
    <w:multiLevelType w:val="multilevel"/>
    <w:tmpl w:val="6D0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47DEF"/>
    <w:multiLevelType w:val="multilevel"/>
    <w:tmpl w:val="093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40FD7"/>
    <w:multiLevelType w:val="multilevel"/>
    <w:tmpl w:val="B12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65470"/>
    <w:multiLevelType w:val="multilevel"/>
    <w:tmpl w:val="2A66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49057B"/>
    <w:multiLevelType w:val="multilevel"/>
    <w:tmpl w:val="E07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345F6"/>
    <w:multiLevelType w:val="multilevel"/>
    <w:tmpl w:val="471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638FF"/>
    <w:multiLevelType w:val="multilevel"/>
    <w:tmpl w:val="B61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77E7B"/>
    <w:multiLevelType w:val="multilevel"/>
    <w:tmpl w:val="0EE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F61FF"/>
    <w:multiLevelType w:val="multilevel"/>
    <w:tmpl w:val="A18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002B7"/>
    <w:multiLevelType w:val="multilevel"/>
    <w:tmpl w:val="A17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47551"/>
    <w:multiLevelType w:val="multilevel"/>
    <w:tmpl w:val="08F8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F4E25"/>
    <w:multiLevelType w:val="multilevel"/>
    <w:tmpl w:val="6C0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F7F54"/>
    <w:multiLevelType w:val="multilevel"/>
    <w:tmpl w:val="190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33C4E"/>
    <w:multiLevelType w:val="multilevel"/>
    <w:tmpl w:val="8446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DF4333"/>
    <w:multiLevelType w:val="multilevel"/>
    <w:tmpl w:val="8DD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C1A48"/>
    <w:multiLevelType w:val="multilevel"/>
    <w:tmpl w:val="C35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001954">
    <w:abstractNumId w:val="27"/>
  </w:num>
  <w:num w:numId="2" w16cid:durableId="239288520">
    <w:abstractNumId w:val="31"/>
  </w:num>
  <w:num w:numId="3" w16cid:durableId="1125388718">
    <w:abstractNumId w:val="38"/>
  </w:num>
  <w:num w:numId="4" w16cid:durableId="1795635969">
    <w:abstractNumId w:val="29"/>
  </w:num>
  <w:num w:numId="5" w16cid:durableId="1196042107">
    <w:abstractNumId w:val="28"/>
  </w:num>
  <w:num w:numId="6" w16cid:durableId="949123993">
    <w:abstractNumId w:val="19"/>
  </w:num>
  <w:num w:numId="7" w16cid:durableId="1087339471">
    <w:abstractNumId w:val="46"/>
  </w:num>
  <w:num w:numId="8" w16cid:durableId="377432364">
    <w:abstractNumId w:val="43"/>
  </w:num>
  <w:num w:numId="9" w16cid:durableId="54623185">
    <w:abstractNumId w:val="11"/>
  </w:num>
  <w:num w:numId="10" w16cid:durableId="408426626">
    <w:abstractNumId w:val="0"/>
  </w:num>
  <w:num w:numId="11" w16cid:durableId="1743404856">
    <w:abstractNumId w:val="2"/>
  </w:num>
  <w:num w:numId="12" w16cid:durableId="2023238428">
    <w:abstractNumId w:val="30"/>
  </w:num>
  <w:num w:numId="13" w16cid:durableId="746655598">
    <w:abstractNumId w:val="21"/>
  </w:num>
  <w:num w:numId="14" w16cid:durableId="2019506048">
    <w:abstractNumId w:val="16"/>
  </w:num>
  <w:num w:numId="15" w16cid:durableId="451169964">
    <w:abstractNumId w:val="40"/>
  </w:num>
  <w:num w:numId="16" w16cid:durableId="21639515">
    <w:abstractNumId w:val="37"/>
  </w:num>
  <w:num w:numId="17" w16cid:durableId="1311057986">
    <w:abstractNumId w:val="10"/>
  </w:num>
  <w:num w:numId="18" w16cid:durableId="2116098067">
    <w:abstractNumId w:val="4"/>
  </w:num>
  <w:num w:numId="19" w16cid:durableId="1893543842">
    <w:abstractNumId w:val="20"/>
  </w:num>
  <w:num w:numId="20" w16cid:durableId="699474151">
    <w:abstractNumId w:val="41"/>
  </w:num>
  <w:num w:numId="21" w16cid:durableId="378671218">
    <w:abstractNumId w:val="45"/>
  </w:num>
  <w:num w:numId="22" w16cid:durableId="1568421322">
    <w:abstractNumId w:val="5"/>
  </w:num>
  <w:num w:numId="23" w16cid:durableId="519516809">
    <w:abstractNumId w:val="23"/>
  </w:num>
  <w:num w:numId="24" w16cid:durableId="1159619959">
    <w:abstractNumId w:val="36"/>
  </w:num>
  <w:num w:numId="25" w16cid:durableId="567572858">
    <w:abstractNumId w:val="24"/>
  </w:num>
  <w:num w:numId="26" w16cid:durableId="1070928447">
    <w:abstractNumId w:val="6"/>
  </w:num>
  <w:num w:numId="27" w16cid:durableId="1594587017">
    <w:abstractNumId w:val="7"/>
  </w:num>
  <w:num w:numId="28" w16cid:durableId="176166084">
    <w:abstractNumId w:val="47"/>
  </w:num>
  <w:num w:numId="29" w16cid:durableId="766728930">
    <w:abstractNumId w:val="26"/>
  </w:num>
  <w:num w:numId="30" w16cid:durableId="372774426">
    <w:abstractNumId w:val="35"/>
  </w:num>
  <w:num w:numId="31" w16cid:durableId="106632228">
    <w:abstractNumId w:val="1"/>
  </w:num>
  <w:num w:numId="32" w16cid:durableId="1776903023">
    <w:abstractNumId w:val="25"/>
  </w:num>
  <w:num w:numId="33" w16cid:durableId="319188836">
    <w:abstractNumId w:val="44"/>
  </w:num>
  <w:num w:numId="34" w16cid:durableId="1654794283">
    <w:abstractNumId w:val="9"/>
  </w:num>
  <w:num w:numId="35" w16cid:durableId="75058996">
    <w:abstractNumId w:val="8"/>
  </w:num>
  <w:num w:numId="36" w16cid:durableId="1930233016">
    <w:abstractNumId w:val="17"/>
  </w:num>
  <w:num w:numId="37" w16cid:durableId="1205219919">
    <w:abstractNumId w:val="15"/>
  </w:num>
  <w:num w:numId="38" w16cid:durableId="1767187665">
    <w:abstractNumId w:val="12"/>
  </w:num>
  <w:num w:numId="39" w16cid:durableId="1353648853">
    <w:abstractNumId w:val="14"/>
  </w:num>
  <w:num w:numId="40" w16cid:durableId="611668035">
    <w:abstractNumId w:val="22"/>
  </w:num>
  <w:num w:numId="41" w16cid:durableId="366027305">
    <w:abstractNumId w:val="34"/>
  </w:num>
  <w:num w:numId="42" w16cid:durableId="499659094">
    <w:abstractNumId w:val="13"/>
  </w:num>
  <w:num w:numId="43" w16cid:durableId="1475638058">
    <w:abstractNumId w:val="42"/>
  </w:num>
  <w:num w:numId="44" w16cid:durableId="1244073183">
    <w:abstractNumId w:val="32"/>
  </w:num>
  <w:num w:numId="45" w16cid:durableId="114645788">
    <w:abstractNumId w:val="33"/>
  </w:num>
  <w:num w:numId="46" w16cid:durableId="1112162831">
    <w:abstractNumId w:val="3"/>
  </w:num>
  <w:num w:numId="47" w16cid:durableId="1957984859">
    <w:abstractNumId w:val="39"/>
  </w:num>
  <w:num w:numId="48" w16cid:durableId="5375469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5C"/>
    <w:rsid w:val="00024E5D"/>
    <w:rsid w:val="000721A0"/>
    <w:rsid w:val="000A5CC3"/>
    <w:rsid w:val="000C1ED9"/>
    <w:rsid w:val="002D0EA5"/>
    <w:rsid w:val="00404327"/>
    <w:rsid w:val="00437BD8"/>
    <w:rsid w:val="004B7D25"/>
    <w:rsid w:val="004C0EC2"/>
    <w:rsid w:val="004D0753"/>
    <w:rsid w:val="004D0EA6"/>
    <w:rsid w:val="00556E16"/>
    <w:rsid w:val="00642B9F"/>
    <w:rsid w:val="0069068F"/>
    <w:rsid w:val="006A47A5"/>
    <w:rsid w:val="006D3314"/>
    <w:rsid w:val="007E063F"/>
    <w:rsid w:val="008F7132"/>
    <w:rsid w:val="00BA5EE5"/>
    <w:rsid w:val="00BC7E91"/>
    <w:rsid w:val="00C165C7"/>
    <w:rsid w:val="00C3202B"/>
    <w:rsid w:val="00C87A02"/>
    <w:rsid w:val="00CC5343"/>
    <w:rsid w:val="00D65029"/>
    <w:rsid w:val="00DB46A9"/>
    <w:rsid w:val="00E4665F"/>
    <w:rsid w:val="00E53836"/>
    <w:rsid w:val="00E63B0B"/>
    <w:rsid w:val="00ED6A7D"/>
    <w:rsid w:val="00F44C10"/>
    <w:rsid w:val="00F7095C"/>
    <w:rsid w:val="00F8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187B5"/>
  <w15:chartTrackingRefBased/>
  <w15:docId w15:val="{29542152-2C9C-4C59-B909-7AABFD03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46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B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9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9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9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9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9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9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46A9"/>
    <w:rPr>
      <w:rFonts w:asciiTheme="majorHAnsi" w:eastAsiaTheme="majorEastAsia" w:hAnsiTheme="majorHAnsi" w:cstheme="majorBidi"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DB46A9"/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9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9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09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9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9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9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9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9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9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9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9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9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1E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1E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1E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1ED9"/>
    <w:rPr>
      <w:sz w:val="18"/>
      <w:szCs w:val="18"/>
    </w:rPr>
  </w:style>
  <w:style w:type="paragraph" w:customStyle="1" w:styleId="af2">
    <w:name w:val="缩进正文"/>
    <w:basedOn w:val="a"/>
    <w:link w:val="af3"/>
    <w:qFormat/>
    <w:rsid w:val="000721A0"/>
    <w:pPr>
      <w:ind w:firstLineChars="200" w:firstLine="200"/>
    </w:pPr>
  </w:style>
  <w:style w:type="character" w:customStyle="1" w:styleId="af3">
    <w:name w:val="缩进正文 字符"/>
    <w:basedOn w:val="a0"/>
    <w:link w:val="af2"/>
    <w:rsid w:val="000721A0"/>
  </w:style>
  <w:style w:type="paragraph" w:styleId="HTML">
    <w:name w:val="HTML Preformatted"/>
    <w:basedOn w:val="a"/>
    <w:link w:val="HTML0"/>
    <w:uiPriority w:val="99"/>
    <w:semiHidden/>
    <w:unhideWhenUsed/>
    <w:rsid w:val="00F44C1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44C10"/>
    <w:rPr>
      <w:rFonts w:ascii="Courier New" w:hAnsi="Courier New" w:cs="Courier New"/>
      <w:sz w:val="20"/>
      <w:szCs w:val="20"/>
    </w:rPr>
  </w:style>
  <w:style w:type="paragraph" w:customStyle="1" w:styleId="af4">
    <w:name w:val="代码"/>
    <w:basedOn w:val="a"/>
    <w:link w:val="af5"/>
    <w:qFormat/>
    <w:rsid w:val="00C3202B"/>
    <w:rPr>
      <w:bCs/>
      <w:i/>
      <w:color w:val="A02B93" w:themeColor="accent5"/>
      <w:sz w:val="18"/>
    </w:rPr>
  </w:style>
  <w:style w:type="character" w:customStyle="1" w:styleId="af5">
    <w:name w:val="代码 字符"/>
    <w:basedOn w:val="a0"/>
    <w:link w:val="af4"/>
    <w:rsid w:val="00C3202B"/>
    <w:rPr>
      <w:bCs/>
      <w:i/>
      <w:color w:val="A02B93" w:themeColor="accent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晨阳 代</dc:creator>
  <cp:keywords/>
  <dc:description/>
  <cp:lastModifiedBy>晨阳 代</cp:lastModifiedBy>
  <cp:revision>14</cp:revision>
  <dcterms:created xsi:type="dcterms:W3CDTF">2025-12-30T08:48:00Z</dcterms:created>
  <dcterms:modified xsi:type="dcterms:W3CDTF">2026-01-02T05:25:00Z</dcterms:modified>
</cp:coreProperties>
</file>