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27DE" w14:textId="1576BF6E" w:rsidR="005032BE" w:rsidRPr="0004484E" w:rsidRDefault="0004484E" w:rsidP="005032BE">
      <w:pPr>
        <w:ind w:firstLine="360"/>
        <w:rPr>
          <w:rFonts w:asciiTheme="minorEastAsia" w:hAnsiTheme="minorEastAsia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04484E">
        <w:rPr>
          <w:rFonts w:asciiTheme="minorEastAsia" w:hAnsiTheme="minorEastAsia" w:cs="Arial" w:hint="eastAsia"/>
          <w:b/>
          <w:bCs/>
          <w:color w:val="000000" w:themeColor="text1"/>
          <w:sz w:val="32"/>
          <w:szCs w:val="32"/>
          <w:shd w:val="clear" w:color="auto" w:fill="FFFFFF"/>
        </w:rPr>
        <w:t>R</w:t>
      </w:r>
      <w:r w:rsidR="00AF1D76" w:rsidRPr="0004484E">
        <w:rPr>
          <w:rFonts w:asciiTheme="minorEastAsia" w:hAnsiTheme="minorEastAsia" w:cs="Arial"/>
          <w:b/>
          <w:bCs/>
          <w:color w:val="000000" w:themeColor="text1"/>
          <w:sz w:val="32"/>
          <w:szCs w:val="32"/>
          <w:shd w:val="clear" w:color="auto" w:fill="FFFFFF"/>
        </w:rPr>
        <w:t>ules</w:t>
      </w:r>
      <w:r w:rsidRPr="0004484E">
        <w:rPr>
          <w:rFonts w:asciiTheme="minorEastAsia" w:hAnsiTheme="minorEastAsia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4484E">
        <w:rPr>
          <w:rFonts w:asciiTheme="minorEastAsia" w:hAnsiTheme="minorEastAsia" w:cs="Arial" w:hint="eastAsia"/>
          <w:b/>
          <w:bCs/>
          <w:color w:val="000000" w:themeColor="text1"/>
          <w:sz w:val="32"/>
          <w:szCs w:val="32"/>
          <w:shd w:val="clear" w:color="auto" w:fill="FFFFFF"/>
        </w:rPr>
        <w:t>of</w:t>
      </w:r>
      <w:r w:rsidRPr="0004484E">
        <w:rPr>
          <w:rFonts w:asciiTheme="minorEastAsia" w:hAnsiTheme="minorEastAsia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4484E">
        <w:rPr>
          <w:rFonts w:asciiTheme="minorEastAsia" w:hAnsiTheme="minorEastAsia" w:cs="Arial" w:hint="eastAsia"/>
          <w:b/>
          <w:bCs/>
          <w:color w:val="000000" w:themeColor="text1"/>
          <w:sz w:val="32"/>
          <w:szCs w:val="32"/>
          <w:shd w:val="clear" w:color="auto" w:fill="FFFFFF"/>
        </w:rPr>
        <w:t>Blackjack</w:t>
      </w:r>
      <w:r w:rsidR="005032BE" w:rsidRPr="0004484E">
        <w:rPr>
          <w:rFonts w:asciiTheme="minorEastAsia" w:hAnsiTheme="minorEastAsia" w:cs="Arial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3CEAE383" w14:textId="77777777" w:rsidR="00261D38" w:rsidRPr="00D01010" w:rsidRDefault="00261D38" w:rsidP="00261D38">
      <w:pPr>
        <w:ind w:firstLine="360"/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</w:pPr>
      <w:r w:rsidRPr="00D01010">
        <w:rPr>
          <w:rFonts w:asciiTheme="minorEastAsia" w:hAnsiTheme="minorEastAsia" w:hint="eastAsia"/>
          <w:color w:val="000000" w:themeColor="text1"/>
          <w:sz w:val="22"/>
          <w:szCs w:val="24"/>
          <w:u w:val="single"/>
        </w:rPr>
        <w:t>blackjack</w:t>
      </w:r>
      <w:r w:rsidRPr="00D01010">
        <w:rPr>
          <w:rFonts w:asciiTheme="minorEastAsia" w:hAnsiTheme="minorEastAsia" w:hint="eastAsia"/>
          <w:color w:val="000000" w:themeColor="text1"/>
          <w:sz w:val="22"/>
          <w:szCs w:val="24"/>
        </w:rPr>
        <w:t>= A +J/Q/K</w:t>
      </w:r>
    </w:p>
    <w:p w14:paraId="1A26DD4D" w14:textId="77777777" w:rsidR="00261D38" w:rsidRPr="00D01010" w:rsidRDefault="00261D38" w:rsidP="00261D38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each player competes against the dealer</w:t>
      </w:r>
    </w:p>
    <w:p w14:paraId="14A7D930" w14:textId="77777777" w:rsidR="005032BE" w:rsidRPr="00261D38" w:rsidRDefault="005032BE" w:rsidP="005032BE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</w:p>
    <w:p w14:paraId="2A8A08CD" w14:textId="7E918B47" w:rsidR="005032BE" w:rsidRPr="00D01010" w:rsidRDefault="005032BE" w:rsidP="005032BE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p</w:t>
      </w:r>
      <w:r w:rsidRPr="00D01010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rocess: </w:t>
      </w:r>
    </w:p>
    <w:p w14:paraId="0C807957" w14:textId="77777777" w:rsidR="005032BE" w:rsidRPr="00D01010" w:rsidRDefault="005032BE" w:rsidP="005032BE">
      <w:pPr>
        <w:ind w:left="360" w:firstLine="420"/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At a blackjack table, the dealer faces three play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ers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from behind a semicircular table. Between one </w:t>
      </w:r>
      <w:hyperlink r:id="rId7" w:tooltip="Standard 52-card deck" w:history="1">
        <w:r w:rsidRPr="00D01010">
          <w:rPr>
            <w:rStyle w:val="a7"/>
            <w:rFonts w:asciiTheme="minorEastAsia" w:hAnsiTheme="minorEastAsia" w:cs="Arial" w:hint="eastAsia"/>
            <w:color w:val="000000" w:themeColor="text1"/>
            <w:szCs w:val="21"/>
            <w:shd w:val="clear" w:color="auto" w:fill="FFFFFF"/>
          </w:rPr>
          <w:t>standard 52-card decks</w:t>
        </w:r>
      </w:hyperlink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 are </w:t>
      </w:r>
      <w:hyperlink r:id="rId8" w:tooltip="Shuffling" w:history="1">
        <w:r w:rsidRPr="00D01010">
          <w:rPr>
            <w:rStyle w:val="a7"/>
            <w:rFonts w:asciiTheme="minorEastAsia" w:hAnsiTheme="minorEastAsia" w:cs="Arial" w:hint="eastAsia"/>
            <w:color w:val="000000" w:themeColor="text1"/>
            <w:szCs w:val="21"/>
            <w:shd w:val="clear" w:color="auto" w:fill="FFFFFF"/>
          </w:rPr>
          <w:t>shuffled</w:t>
        </w:r>
      </w:hyperlink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 together</w:t>
      </w:r>
    </w:p>
    <w:p w14:paraId="37BBC26B" w14:textId="77777777" w:rsidR="005032BE" w:rsidRPr="00D01010" w:rsidRDefault="005032BE" w:rsidP="005032BE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Initial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ize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&amp; check</w:t>
      </w:r>
    </w:p>
    <w:p w14:paraId="391E451C" w14:textId="77777777" w:rsidR="005032BE" w:rsidRPr="00D01010" w:rsidRDefault="005032BE" w:rsidP="005032BE">
      <w:pPr>
        <w:ind w:left="36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The dealer deals from their left ("first base") to their far right ("third base"). </w:t>
      </w:r>
    </w:p>
    <w:p w14:paraId="594E0C87" w14:textId="77777777" w:rsidR="005032BE" w:rsidRPr="00D01010" w:rsidRDefault="005032BE" w:rsidP="005032BE">
      <w:pPr>
        <w:ind w:left="36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Each player gets an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initial hand of two cards visible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to the people playing on it. The dealer's hand gets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its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first card face up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and, immediately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gets a second card face down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(the hole card), which the dealer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 xml:space="preserve">peeks at but only reveals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when it makes the dealer's hand a blackjack. </w:t>
      </w:r>
    </w:p>
    <w:p w14:paraId="22436A37" w14:textId="77777777" w:rsidR="005032BE" w:rsidRPr="00C77508" w:rsidRDefault="005032BE" w:rsidP="005032BE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Deal with each player: hit or stand</w:t>
      </w:r>
    </w:p>
    <w:p w14:paraId="0F4E8B49" w14:textId="77777777" w:rsidR="005032BE" w:rsidRPr="00D01010" w:rsidRDefault="005032BE" w:rsidP="005032BE">
      <w:pPr>
        <w:ind w:left="42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Single </w:t>
      </w:r>
      <w:proofErr w:type="gramStart"/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card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(</w:t>
      </w:r>
      <w:proofErr w:type="gramEnd"/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invisible to anyone when dealing)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is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dealt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to each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wagered-on position clockwise from the dealer's left, followed by a single card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 xml:space="preserve"> to the dealer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 followed by an additional card to each of the positions in play.</w:t>
      </w:r>
      <w:r w:rsidRPr="00D64716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On their turn,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players choose to "hit" (take a card</w:t>
      </w:r>
      <w:r>
        <w:rPr>
          <w:rFonts w:asciiTheme="minorEastAsia" w:hAnsiTheme="minorEastAsia" w:cs="Arial"/>
          <w:color w:val="000000" w:themeColor="text1"/>
          <w:szCs w:val="21"/>
          <w:u w:val="single"/>
          <w:shd w:val="clear" w:color="auto" w:fill="FFFFFF"/>
        </w:rPr>
        <w:t xml:space="preserve"> and only visible to that player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), "stand"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(end their turn and stop without taking a card).</w:t>
      </w:r>
    </w:p>
    <w:p w14:paraId="5342380D" w14:textId="77777777" w:rsidR="005032BE" w:rsidRPr="00D01010" w:rsidRDefault="005032BE" w:rsidP="005032BE">
      <w:pPr>
        <w:ind w:left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C77508">
        <w:rPr>
          <w:rFonts w:asciiTheme="minorEastAsia" w:hAnsiTheme="minorEastAsia" w:cs="Arial" w:hint="eastAsia"/>
          <w:b/>
          <w:bCs/>
          <w:color w:val="000000" w:themeColor="text1"/>
          <w:szCs w:val="21"/>
          <w:u w:val="single"/>
          <w:shd w:val="clear" w:color="auto" w:fill="FFFFFF"/>
        </w:rPr>
        <w:t>The object of the game</w:t>
      </w:r>
      <w:r w:rsidRPr="00C77508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is to win money by creating card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totals higher than those of the dealer's hand but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not exceeding 21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 or by stopp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ing at a total in the hope that dealer will bust. </w:t>
      </w:r>
    </w:p>
    <w:p w14:paraId="2E6D1DF8" w14:textId="77777777" w:rsidR="005032BE" w:rsidRPr="00D01010" w:rsidRDefault="005032BE" w:rsidP="005032BE">
      <w:pPr>
        <w:ind w:left="360" w:firstLine="48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Number cards count as their number,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the jack, queen, and king ("face cards" or "pictures") count as 10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, and </w:t>
      </w:r>
      <w:r w:rsidRPr="00C77508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aces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count as 1 or 11 according to the player's choice. If the total </w:t>
      </w:r>
      <w:r w:rsidRPr="00C77508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exceeds 21 points, it busts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(lose and won’t be deal with)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</w:t>
      </w:r>
    </w:p>
    <w:p w14:paraId="2B23855E" w14:textId="77777777" w:rsidR="005032BE" w:rsidRPr="001C2E6F" w:rsidRDefault="005032BE" w:rsidP="005032BE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1C2E6F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Dealer hit or stand</w:t>
      </w:r>
    </w:p>
    <w:p w14:paraId="0CC02B90" w14:textId="74B03321" w:rsidR="005032BE" w:rsidRDefault="005032BE" w:rsidP="005032BE">
      <w:pPr>
        <w:ind w:left="36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After the players have finished playing, the dealer's hand is resolved by drawing cards until the hand achieves a total of </w:t>
      </w:r>
      <w:r w:rsidRPr="00B1594C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17 or higher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. The dealer could hit or stand.</w:t>
      </w:r>
    </w:p>
    <w:p w14:paraId="26A67752" w14:textId="5B3C41DB" w:rsidR="00B00C29" w:rsidRDefault="00B00C29" w:rsidP="005032BE">
      <w:pPr>
        <w:ind w:left="36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</w:p>
    <w:p w14:paraId="5F97E045" w14:textId="77777777" w:rsidR="00B00C29" w:rsidRPr="00B1594C" w:rsidRDefault="00B00C29" w:rsidP="00B00C29">
      <w:pPr>
        <w:ind w:firstLine="360"/>
        <w:rPr>
          <w:rFonts w:asciiTheme="minorEastAsia" w:hAnsiTheme="minorEastAsia" w:cs="Arial"/>
          <w:b/>
          <w:bCs/>
          <w:color w:val="000000" w:themeColor="text1"/>
          <w:szCs w:val="21"/>
          <w:shd w:val="clear" w:color="auto" w:fill="FFFFFF"/>
        </w:rPr>
      </w:pPr>
      <w:r w:rsidRPr="00B1594C">
        <w:rPr>
          <w:rFonts w:asciiTheme="minorEastAsia" w:hAnsiTheme="minorEastAsia" w:cs="Arial" w:hint="eastAsia"/>
          <w:b/>
          <w:bCs/>
          <w:color w:val="000000" w:themeColor="text1"/>
          <w:sz w:val="22"/>
          <w:shd w:val="clear" w:color="auto" w:fill="FFFFFF"/>
        </w:rPr>
        <w:t>Judge:</w:t>
      </w:r>
      <w:r w:rsidRPr="00B1594C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</w:p>
    <w:p w14:paraId="60838EE1" w14:textId="77777777" w:rsidR="00B00C29" w:rsidRPr="00D01010" w:rsidRDefault="00B00C29" w:rsidP="00B00C29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Blackjack &gt; natural 21 points &gt; other value</w:t>
      </w:r>
    </w:p>
    <w:p w14:paraId="320D4972" w14:textId="77777777" w:rsidR="00B00C29" w:rsidRPr="00D01010" w:rsidRDefault="00B00C29" w:rsidP="00B00C29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Anyone bust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s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, loss the game.</w:t>
      </w:r>
    </w:p>
    <w:p w14:paraId="42C76FFB" w14:textId="77777777" w:rsidR="00B00C29" w:rsidRPr="00D01010" w:rsidRDefault="00B00C29" w:rsidP="00B00C29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If the dealer busts, all remaining player hands win. If the dealer does not bust, each remaining player wins if its hand is </w:t>
      </w:r>
      <w:r w:rsidRPr="00B1594C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>higher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than the dealer's and loses if it is lower.</w:t>
      </w:r>
    </w:p>
    <w:p w14:paraId="781FDAA7" w14:textId="77777777" w:rsidR="00B00C29" w:rsidRPr="00D01010" w:rsidRDefault="00B00C29" w:rsidP="00B00C29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A player total of 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21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on the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u w:val="single"/>
          <w:shd w:val="clear" w:color="auto" w:fill="FFFFFF"/>
        </w:rPr>
        <w:t xml:space="preserve"> first two cards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i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s a "natural" or "blackjack," and the player wins immediately unless 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dealer also has one,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in which case the hand </w:t>
      </w:r>
      <w:r w:rsidRPr="00D40755">
        <w:rPr>
          <w:rFonts w:asciiTheme="minorEastAsia" w:hAnsiTheme="minorEastAsia" w:cs="Arial" w:hint="eastAsia"/>
          <w:b/>
          <w:bCs/>
          <w:color w:val="000000" w:themeColor="text1"/>
          <w:szCs w:val="21"/>
          <w:shd w:val="clear" w:color="auto" w:fill="FFFFFF"/>
        </w:rPr>
        <w:t>ties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. In the case of a 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tie</w:t>
      </w: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(</w:t>
      </w:r>
      <w:r w:rsidRPr="00D40755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"push" or "standoff"</w:t>
      </w:r>
      <w:proofErr w:type="gramStart"/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) .</w:t>
      </w:r>
      <w:proofErr w:type="gramEnd"/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 A blackjack beats any hand that is not a blackjack, even one with a value of 21.</w:t>
      </w:r>
    </w:p>
    <w:p w14:paraId="31B749D3" w14:textId="77777777" w:rsidR="00B00C29" w:rsidRPr="00B00C29" w:rsidRDefault="00B00C29" w:rsidP="005032BE">
      <w:pPr>
        <w:ind w:left="360" w:firstLine="42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</w:p>
    <w:p w14:paraId="331E1E36" w14:textId="77777777" w:rsidR="00AE651D" w:rsidRDefault="00AE651D"/>
    <w:sectPr w:rsidR="00AE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C91B" w14:textId="77777777" w:rsidR="002F5AEA" w:rsidRDefault="002F5AEA" w:rsidP="005032BE">
      <w:r>
        <w:separator/>
      </w:r>
    </w:p>
  </w:endnote>
  <w:endnote w:type="continuationSeparator" w:id="0">
    <w:p w14:paraId="2C594B5F" w14:textId="77777777" w:rsidR="002F5AEA" w:rsidRDefault="002F5AEA" w:rsidP="0050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8FE1" w14:textId="77777777" w:rsidR="002F5AEA" w:rsidRDefault="002F5AEA" w:rsidP="005032BE">
      <w:r>
        <w:separator/>
      </w:r>
    </w:p>
  </w:footnote>
  <w:footnote w:type="continuationSeparator" w:id="0">
    <w:p w14:paraId="44A47809" w14:textId="77777777" w:rsidR="002F5AEA" w:rsidRDefault="002F5AEA" w:rsidP="0050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EA0"/>
    <w:multiLevelType w:val="hybridMultilevel"/>
    <w:tmpl w:val="80AE1070"/>
    <w:lvl w:ilvl="0" w:tplc="6AFE15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2"/>
    <w:rsid w:val="0004484E"/>
    <w:rsid w:val="00261D38"/>
    <w:rsid w:val="002F5AEA"/>
    <w:rsid w:val="0042441F"/>
    <w:rsid w:val="005032BE"/>
    <w:rsid w:val="00794DB2"/>
    <w:rsid w:val="00AA39FA"/>
    <w:rsid w:val="00AE651D"/>
    <w:rsid w:val="00AF1D76"/>
    <w:rsid w:val="00AF2ED7"/>
    <w:rsid w:val="00B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F2093"/>
  <w15:chartTrackingRefBased/>
  <w15:docId w15:val="{6ED17B21-8C92-4A93-A0A5-7F73BD67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2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oke">
    <w:name w:val="joke 二级标题"/>
    <w:basedOn w:val="2"/>
    <w:link w:val="joke0"/>
    <w:autoRedefine/>
    <w:qFormat/>
    <w:rsid w:val="00AA39FA"/>
    <w:rPr>
      <w:rFonts w:ascii="宋体" w:eastAsia="宋体" w:hAnsi="宋体"/>
      <w:sz w:val="28"/>
      <w:szCs w:val="28"/>
    </w:rPr>
  </w:style>
  <w:style w:type="character" w:customStyle="1" w:styleId="joke0">
    <w:name w:val="joke 二级标题 字符"/>
    <w:basedOn w:val="20"/>
    <w:link w:val="joke"/>
    <w:rsid w:val="00AA39FA"/>
    <w:rPr>
      <w:rFonts w:ascii="宋体" w:eastAsia="宋体" w:hAnsi="宋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A3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oke1">
    <w:name w:val="joke的一级标题"/>
    <w:basedOn w:val="1"/>
    <w:link w:val="joke2"/>
    <w:autoRedefine/>
    <w:qFormat/>
    <w:rsid w:val="00AA39FA"/>
    <w:rPr>
      <w:rFonts w:eastAsia="宋体"/>
      <w:sz w:val="32"/>
    </w:rPr>
  </w:style>
  <w:style w:type="character" w:customStyle="1" w:styleId="joke2">
    <w:name w:val="joke的一级标题 字符"/>
    <w:basedOn w:val="10"/>
    <w:link w:val="joke1"/>
    <w:rsid w:val="00AA39FA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A39FA"/>
    <w:rPr>
      <w:b/>
      <w:bCs/>
      <w:kern w:val="44"/>
      <w:sz w:val="44"/>
      <w:szCs w:val="44"/>
    </w:rPr>
  </w:style>
  <w:style w:type="paragraph" w:customStyle="1" w:styleId="joke3">
    <w:name w:val="joke 三级标题"/>
    <w:basedOn w:val="3"/>
    <w:next w:val="3"/>
    <w:link w:val="joke4"/>
    <w:autoRedefine/>
    <w:qFormat/>
    <w:rsid w:val="00AA39FA"/>
    <w:rPr>
      <w:rFonts w:ascii="宋体" w:eastAsia="宋体" w:hAnsi="宋体"/>
      <w:bCs w:val="0"/>
      <w:iCs/>
      <w:szCs w:val="21"/>
    </w:rPr>
  </w:style>
  <w:style w:type="character" w:customStyle="1" w:styleId="joke4">
    <w:name w:val="joke 三级标题 字符"/>
    <w:basedOn w:val="30"/>
    <w:link w:val="joke3"/>
    <w:rsid w:val="00AA39FA"/>
    <w:rPr>
      <w:rFonts w:ascii="宋体" w:eastAsia="宋体" w:hAnsi="宋体"/>
      <w:b/>
      <w:bCs w:val="0"/>
      <w:iCs/>
      <w:sz w:val="32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AA39F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0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2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032B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3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uff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52-card_de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可欣 周</dc:creator>
  <cp:keywords/>
  <dc:description/>
  <cp:lastModifiedBy>可欣 周</cp:lastModifiedBy>
  <cp:revision>7</cp:revision>
  <cp:lastPrinted>2021-11-19T16:30:00Z</cp:lastPrinted>
  <dcterms:created xsi:type="dcterms:W3CDTF">2021-11-19T16:05:00Z</dcterms:created>
  <dcterms:modified xsi:type="dcterms:W3CDTF">2021-11-19T16:31:00Z</dcterms:modified>
</cp:coreProperties>
</file>