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7vjrar3o41z2" w:id="0"/>
      <w:bookmarkEnd w:id="0"/>
      <w:r w:rsidDel="00000000" w:rsidR="00000000" w:rsidRPr="00000000">
        <w:rPr>
          <w:rtl w:val="0"/>
        </w:rPr>
        <w:t xml:space="preserve">Team Reflection 1</w:t>
      </w:r>
    </w:p>
    <w:p w:rsidR="00000000" w:rsidDel="00000000" w:rsidP="00000000" w:rsidRDefault="00000000" w:rsidRPr="00000000" w14:paraId="00000002">
      <w:pPr>
        <w:jc w:val="center"/>
        <w:rPr/>
      </w:pPr>
      <w:r w:rsidDel="00000000" w:rsidR="00000000" w:rsidRPr="00000000">
        <w:rPr>
          <w:rtl w:val="0"/>
        </w:rPr>
        <w:t xml:space="preserve">ABC80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color w:val="2d3b45"/>
          <w:sz w:val="24"/>
          <w:szCs w:val="24"/>
          <w:highlight w:val="white"/>
        </w:rPr>
      </w:pPr>
      <w:bookmarkStart w:colFirst="0" w:colLast="0" w:name="_nnwpg6id7028" w:id="1"/>
      <w:bookmarkEnd w:id="1"/>
      <w:r w:rsidDel="00000000" w:rsidR="00000000" w:rsidRPr="00000000">
        <w:rPr>
          <w:b w:val="1"/>
          <w:color w:val="000000"/>
          <w:rtl w:val="0"/>
        </w:rPr>
        <w:t xml:space="preserve">Reflection</w:t>
      </w: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Just nu är vi klara med den grundläggande designen i HTML och CSS. Våra planer inför nästa sprint är att fortsätta jobba mot en färdigställd design och börja implementera funktionalitet till sidan. Till att börja med så siktar vi mot att koppla ihop HTML filerna så att det är möjligt att navigera mellan dem. Designen får vi aktivt jobba med för att sidan ska efterlikna vår modell i Figma så gott som möjligt.</w:t>
      </w:r>
      <w:r w:rsidDel="00000000" w:rsidR="00000000" w:rsidRPr="00000000">
        <w:rPr>
          <w:rtl w:val="0"/>
        </w:rPr>
      </w:r>
    </w:p>
    <w:p w:rsidR="00000000" w:rsidDel="00000000" w:rsidP="00000000" w:rsidRDefault="00000000" w:rsidRPr="00000000" w14:paraId="00000006">
      <w:pPr>
        <w:pStyle w:val="Heading3"/>
        <w:rPr/>
      </w:pPr>
      <w:bookmarkStart w:colFirst="0" w:colLast="0" w:name="_whwa28ygjvlj" w:id="2"/>
      <w:bookmarkEnd w:id="2"/>
      <w:r w:rsidDel="00000000" w:rsidR="00000000" w:rsidRPr="00000000">
        <w:rPr>
          <w:b w:val="1"/>
          <w:color w:val="000000"/>
          <w:rtl w:val="0"/>
        </w:rPr>
        <w:t xml:space="preserve">Customer Value and Scope</w:t>
      </w:r>
      <w:r w:rsidDel="00000000" w:rsidR="00000000" w:rsidRPr="00000000">
        <w:rPr>
          <w:rtl w:val="0"/>
        </w:rPr>
      </w:r>
    </w:p>
    <w:p w:rsidR="00000000" w:rsidDel="00000000" w:rsidP="00000000" w:rsidRDefault="00000000" w:rsidRPr="00000000" w14:paraId="00000007">
      <w:pPr>
        <w:rPr>
          <w:color w:val="ffffff"/>
        </w:rPr>
      </w:pPr>
      <w:r w:rsidDel="00000000" w:rsidR="00000000" w:rsidRPr="00000000">
        <w:rPr>
          <w:color w:val="ffffff"/>
          <w:rtl w:val="0"/>
        </w:rPr>
        <w:t xml:space="preserve">Hemligt meddelande</w:t>
      </w:r>
    </w:p>
    <w:p w:rsidR="00000000" w:rsidDel="00000000" w:rsidP="00000000" w:rsidRDefault="00000000" w:rsidRPr="00000000" w14:paraId="00000008">
      <w:pPr>
        <w:rPr>
          <w:sz w:val="24"/>
          <w:szCs w:val="24"/>
        </w:rPr>
      </w:pPr>
      <w:r w:rsidDel="00000000" w:rsidR="00000000" w:rsidRPr="00000000">
        <w:rPr>
          <w:sz w:val="24"/>
          <w:szCs w:val="24"/>
          <w:rtl w:val="0"/>
        </w:rPr>
        <w:t xml:space="preserve">Vi har valt stressnivå, samarbete och arbetsbelastning till våra KPI:er. Vi valde dessa då vi ansåg dem passande till ett scrumprojekt och för att de kommer hjälpa oss att bli bättre på att välja user stories för varje sprint.</w:t>
      </w:r>
    </w:p>
    <w:p w:rsidR="00000000" w:rsidDel="00000000" w:rsidP="00000000" w:rsidRDefault="00000000" w:rsidRPr="00000000" w14:paraId="00000009">
      <w:pPr>
        <w:rPr>
          <w:color w:val="ffffff"/>
          <w:sz w:val="24"/>
          <w:szCs w:val="24"/>
        </w:rPr>
      </w:pPr>
      <w:r w:rsidDel="00000000" w:rsidR="00000000" w:rsidRPr="00000000">
        <w:rPr>
          <w:color w:val="ffffff"/>
          <w:sz w:val="24"/>
          <w:szCs w:val="24"/>
          <w:rtl w:val="0"/>
        </w:rPr>
        <w:t xml:space="preserve">Hon hittade inte det andra hemliga meddelandet</w:t>
      </w:r>
    </w:p>
    <w:p w:rsidR="00000000" w:rsidDel="00000000" w:rsidP="00000000" w:rsidRDefault="00000000" w:rsidRPr="00000000" w14:paraId="0000000A">
      <w:pPr>
        <w:rPr>
          <w:sz w:val="24"/>
          <w:szCs w:val="24"/>
        </w:rPr>
      </w:pPr>
      <w:r w:rsidDel="00000000" w:rsidR="00000000" w:rsidRPr="00000000">
        <w:rPr>
          <w:sz w:val="24"/>
          <w:szCs w:val="24"/>
          <w:rtl w:val="0"/>
        </w:rPr>
        <w:t xml:space="preserve">Vi började med kodningen denna vecka, och vi gjorde också klart alla våra user stories som skulle in i vår project backlog. Vi valde därefter ut user stories för veckans sprint, och delade upp dem i tasks. Då det var första programmeringsveckan valde vi att inte ta oss an för många user stories på en gång, eftersom vissa i gruppen behövde lära sig lite mer om exempelvis språken vi kodar i och hur git funkar. Vi fick även samma rekommendation från vår handledare. </w:t>
      </w:r>
    </w:p>
    <w:p w:rsidR="00000000" w:rsidDel="00000000" w:rsidP="00000000" w:rsidRDefault="00000000" w:rsidRPr="00000000" w14:paraId="0000000B">
      <w:pPr>
        <w:shd w:fill="ffffff" w:val="clear"/>
        <w:spacing w:after="200" w:lineRule="auto"/>
        <w:rPr>
          <w:b w:val="1"/>
          <w:sz w:val="28"/>
          <w:szCs w:val="28"/>
        </w:rPr>
      </w:pPr>
      <w:r w:rsidDel="00000000" w:rsidR="00000000" w:rsidRPr="00000000">
        <w:rPr>
          <w:rtl w:val="0"/>
        </w:rPr>
      </w:r>
    </w:p>
    <w:p w:rsidR="00000000" w:rsidDel="00000000" w:rsidP="00000000" w:rsidRDefault="00000000" w:rsidRPr="00000000" w14:paraId="0000000C">
      <w:pPr>
        <w:rPr/>
      </w:pPr>
      <w:r w:rsidDel="00000000" w:rsidR="00000000" w:rsidRPr="00000000">
        <w:rPr>
          <w:sz w:val="24"/>
          <w:szCs w:val="24"/>
          <w:rtl w:val="0"/>
        </w:rPr>
        <w:t xml:space="preserve">Eftersom vi endast skrev HTML och CSS denna veckan testade vi produkten genom att öppna den i browsern och såg till att det såg bra ut. Vi jämförde även hemsidan i browsern med skissen i Figma för att säkerställa att produkten blir som planerat. Att jämföra med skissen är även ett sätt att se till så att vi jobbar utifrån Dr. Tomas (vår stakeholder) krav, eftersom han har godkänt skissen i Figma.</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Social  Contract and Effort</w:t>
      </w:r>
      <w:r w:rsidDel="00000000" w:rsidR="00000000" w:rsidRPr="00000000">
        <w:rPr>
          <w:rtl w:val="0"/>
        </w:rPr>
      </w:r>
    </w:p>
    <w:p w:rsidR="00000000" w:rsidDel="00000000" w:rsidP="00000000" w:rsidRDefault="00000000" w:rsidRPr="00000000" w14:paraId="0000000F">
      <w:pPr>
        <w:numPr>
          <w:ilvl w:val="0"/>
          <w:numId w:val="1"/>
        </w:numP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Tid: </w:t>
      </w:r>
    </w:p>
    <w:p w:rsidR="00000000" w:rsidDel="00000000" w:rsidP="00000000" w:rsidRDefault="00000000" w:rsidRPr="00000000" w14:paraId="00000010">
      <w:pPr>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Malin: 15,5 </w:t>
      </w:r>
    </w:p>
    <w:p w:rsidR="00000000" w:rsidDel="00000000" w:rsidP="00000000" w:rsidRDefault="00000000" w:rsidRPr="00000000" w14:paraId="00000011">
      <w:pPr>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Nils: 15h</w:t>
      </w:r>
    </w:p>
    <w:p w:rsidR="00000000" w:rsidDel="00000000" w:rsidP="00000000" w:rsidRDefault="00000000" w:rsidRPr="00000000" w14:paraId="00000012">
      <w:pPr>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Salvija: 15h</w:t>
      </w:r>
    </w:p>
    <w:p w:rsidR="00000000" w:rsidDel="00000000" w:rsidP="00000000" w:rsidRDefault="00000000" w:rsidRPr="00000000" w14:paraId="00000013">
      <w:pPr>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~13h</w:t>
      </w:r>
    </w:p>
    <w:p w:rsidR="00000000" w:rsidDel="00000000" w:rsidP="00000000" w:rsidRDefault="00000000" w:rsidRPr="00000000" w14:paraId="00000014">
      <w:pPr>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Mathias: ~12,5h</w:t>
      </w:r>
    </w:p>
    <w:p w:rsidR="00000000" w:rsidDel="00000000" w:rsidP="00000000" w:rsidRDefault="00000000" w:rsidRPr="00000000" w14:paraId="00000015">
      <w:pPr>
        <w:numPr>
          <w:ilvl w:val="1"/>
          <w:numId w:val="1"/>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Viktor: ~12,5h</w:t>
      </w:r>
    </w:p>
    <w:p w:rsidR="00000000" w:rsidDel="00000000" w:rsidP="00000000" w:rsidRDefault="00000000" w:rsidRPr="00000000" w14:paraId="00000016">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Totalt: 83,5h</w:t>
      </w:r>
    </w:p>
    <w:p w:rsidR="00000000" w:rsidDel="00000000" w:rsidP="00000000" w:rsidRDefault="00000000" w:rsidRPr="00000000" w14:paraId="00000017">
      <w:pPr>
        <w:spacing w:after="0" w:lineRule="auto"/>
        <w:ind w:left="720" w:firstLine="0"/>
        <w:rPr/>
      </w:pPr>
      <w:r w:rsidDel="00000000" w:rsidR="00000000" w:rsidRPr="00000000">
        <w:rPr>
          <w:rFonts w:ascii="Times New Roman" w:cs="Times New Roman" w:eastAsia="Times New Roman" w:hAnsi="Times New Roman"/>
          <w:sz w:val="24"/>
          <w:szCs w:val="24"/>
          <w:rtl w:val="0"/>
        </w:rPr>
        <w:t xml:space="preserve">Snitt: 13.92h</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Design decisions and product structure</w:t>
      </w:r>
    </w:p>
    <w:p w:rsidR="00000000" w:rsidDel="00000000" w:rsidP="00000000" w:rsidRDefault="00000000" w:rsidRPr="00000000" w14:paraId="0000001A">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B">
      <w:pPr>
        <w:shd w:fill="ffffff" w:val="clear"/>
        <w:spacing w:after="200" w:lineRule="auto"/>
        <w:rPr>
          <w:sz w:val="24"/>
          <w:szCs w:val="24"/>
        </w:rPr>
      </w:pPr>
      <w:r w:rsidDel="00000000" w:rsidR="00000000" w:rsidRPr="00000000">
        <w:rPr>
          <w:sz w:val="24"/>
          <w:szCs w:val="24"/>
          <w:rtl w:val="0"/>
        </w:rPr>
        <w:t xml:space="preserve">Vi arbetar tillsammans i figma för att föra fram designen av produkten. Det finns även en “HTML plan” vilket i praktiken agerar som en skiss över HTML strukturen i Figma. Denna användes som en grund när vi kodar i HTML. Därefter jobbade vi sedan i grupper om tre för att införa designen med CSS. </w:t>
      </w:r>
    </w:p>
    <w:p w:rsidR="00000000" w:rsidDel="00000000" w:rsidP="00000000" w:rsidRDefault="00000000" w:rsidRPr="00000000" w14:paraId="0000001C">
      <w:pPr>
        <w:shd w:fill="ffffff" w:val="clear"/>
        <w:spacing w:after="200" w:lineRule="auto"/>
        <w:rPr>
          <w:sz w:val="24"/>
          <w:szCs w:val="24"/>
        </w:rPr>
      </w:pPr>
      <w:r w:rsidDel="00000000" w:rsidR="00000000" w:rsidRPr="00000000">
        <w:rPr>
          <w:sz w:val="24"/>
          <w:szCs w:val="24"/>
          <w:rtl w:val="0"/>
        </w:rPr>
        <w:t xml:space="preserve">Vi säkerställer kod kvalitet och funktionalitet genom att någon annan i gruppen kollar igenom koden så allt ser ut som det ska. Standarder i kodandet sätts gemensamt och samtliga i gruppen kollar igenom all kod kontinuerligt för att säkerställa att de valda standarderna följs.</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Applications of Scrum</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shd w:fill="ffffff" w:val="clear"/>
        <w:spacing w:after="200" w:lineRule="auto"/>
        <w:rPr>
          <w:sz w:val="24"/>
          <w:szCs w:val="24"/>
        </w:rPr>
      </w:pPr>
      <w:r w:rsidDel="00000000" w:rsidR="00000000" w:rsidRPr="00000000">
        <w:rPr>
          <w:sz w:val="24"/>
          <w:szCs w:val="24"/>
          <w:rtl w:val="0"/>
        </w:rPr>
        <w:t xml:space="preserve">Vi har använt oss av trello för att skapa en scrum board, som vi använde för att tydligare se vilka specifika tasks och user stories vi skulle implementera under den första sprinten. </w:t>
      </w:r>
    </w:p>
    <w:p w:rsidR="00000000" w:rsidDel="00000000" w:rsidP="00000000" w:rsidRDefault="00000000" w:rsidRPr="00000000" w14:paraId="00000022">
      <w:pPr>
        <w:shd w:fill="ffffff" w:val="clear"/>
        <w:spacing w:after="200" w:lineRule="auto"/>
        <w:rPr>
          <w:sz w:val="24"/>
          <w:szCs w:val="24"/>
        </w:rPr>
      </w:pPr>
      <w:r w:rsidDel="00000000" w:rsidR="00000000" w:rsidRPr="00000000">
        <w:rPr>
          <w:sz w:val="24"/>
          <w:szCs w:val="24"/>
          <w:rtl w:val="0"/>
        </w:rPr>
        <w:t xml:space="preserve">Vi har satt ut roller för en scrum master och PO, (Malin = Scrum Master, Salvija = PO). Då denna sprint var relativt liten fanns det inte jättemycket att ta upp i en sprint review. Vi stötte inte på några problem, och arbetet flöt på för alla i gruppen. </w:t>
      </w:r>
    </w:p>
    <w:p w:rsidR="00000000" w:rsidDel="00000000" w:rsidP="00000000" w:rsidRDefault="00000000" w:rsidRPr="00000000" w14:paraId="00000023">
      <w:pPr>
        <w:shd w:fill="ffffff" w:val="clear"/>
        <w:spacing w:after="200" w:lineRule="auto"/>
        <w:rPr>
          <w:b w:val="1"/>
          <w:color w:val="ffffff"/>
          <w:sz w:val="28"/>
          <w:szCs w:val="28"/>
        </w:rPr>
      </w:pPr>
      <w:r w:rsidDel="00000000" w:rsidR="00000000" w:rsidRPr="00000000">
        <w:rPr>
          <w:sz w:val="24"/>
          <w:szCs w:val="24"/>
          <w:rtl w:val="0"/>
        </w:rPr>
        <w:t xml:space="preserve">Eftersom vi vill utveckla en hemsida använder vi oss </w:t>
      </w:r>
      <w:r w:rsidDel="00000000" w:rsidR="00000000" w:rsidRPr="00000000">
        <w:rPr>
          <w:color w:val="ffffff"/>
          <w:sz w:val="24"/>
          <w:szCs w:val="24"/>
          <w:highlight w:val="white"/>
          <w:rtl w:val="0"/>
        </w:rPr>
        <w:t xml:space="preserve">Det hemligaste av alla meddelanden</w:t>
      </w:r>
      <w:r w:rsidDel="00000000" w:rsidR="00000000" w:rsidRPr="00000000">
        <w:rPr>
          <w:sz w:val="24"/>
          <w:szCs w:val="24"/>
          <w:rtl w:val="0"/>
        </w:rPr>
        <w:t xml:space="preserve"> av HTML, CSS och JavaScript, vilket är nytt för vissa i gruppen. Vi kände att best practice för att alla skulle känna sig bekväma med det som var nytt var att koda i mindre grupper där båda grupperna hade en person som hade jobbat med språken tidigare.</w:t>
      </w:r>
      <w:r w:rsidDel="00000000" w:rsidR="00000000" w:rsidRPr="00000000">
        <w:rPr>
          <w:color w:val="ffffff"/>
          <w:sz w:val="24"/>
          <w:szCs w:val="24"/>
          <w:rtl w:val="0"/>
        </w:rPr>
        <w:t xml:space="preserve">Jan-Philipp är hella cool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