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555555"/>
          <w:sz w:val="30"/>
          <w:szCs w:val="30"/>
        </w:rPr>
        <w:t xml:space="preserve">PROJECT REPORT</w:t>
      </w:r>
    </w:p>
    <w:p>
      <w:pPr>
        <w:spacing w:after="400"/>
      </w:pPr>
    </w:p>
    <w:p>
      <w:pPr>
        <w:jc w:val="center"/>
      </w:pPr>
      <w:r>
        <w:rPr>
          <w:b/>
          <w:bCs/>
          <w:color w:val="1B5E20"/>
          <w:sz w:val="56"/>
          <w:szCs w:val="56"/>
        </w:rPr>
        <w:t xml:space="preserve">KrishiMitra AI</w:t>
      </w:r>
    </w:p>
    <w:p>
      <w:pPr>
        <w:spacing w:after="200"/>
        <w:jc w:val="center"/>
      </w:pPr>
      <w:r>
        <w:rPr>
          <w:b/>
          <w:bCs/>
          <w:color w:val="2E7D32"/>
          <w:sz w:val="30"/>
          <w:szCs w:val="30"/>
        </w:rPr>
        <w:t xml:space="preserve">Smart Farming Advisory &amp; Direct Market Platform</w:t>
      </w:r>
    </w:p>
    <w:p>
      <w:pPr>
        <w:spacing w:after="300" w:before="300"/>
        <w:jc w:val="center"/>
      </w:pPr>
      <w:r>
        <w:rPr>
          <w:i/>
          <w:iCs/>
          <w:color w:val="555555"/>
          <w:sz w:val="22"/>
          <w:szCs w:val="22"/>
        </w:rPr>
        <w:t xml:space="preserve">An AI-powered Android application that guides farmers on crop selection, cultivation practices, government schemes and weather, while connecting them directly to customers for fair-price trade.</w:t>
      </w:r>
    </w:p>
    <w:p>
      <w:pPr>
        <w:spacing w:after="1600"/>
      </w:pPr>
    </w:p>
    <w:p>
      <w:pPr>
        <w:jc w:val="center"/>
      </w:pPr>
      <w:r>
        <w:rPr>
          <w:sz w:val="22"/>
          <w:szCs w:val="22"/>
        </w:rPr>
        <w:t xml:space="preserve">Submitted as part of Computer Engineering Coursework</w:t>
      </w:r>
    </w:p>
    <w:p>
      <w:pPr>
        <w:spacing w:after="100"/>
        <w:jc w:val="center"/>
      </w:pPr>
      <w:r>
        <w:rPr>
          <w:sz w:val="22"/>
          <w:szCs w:val="22"/>
        </w:rPr>
        <w:t xml:space="preserve">Mumbai University — NEP 2020</w:t>
      </w:r>
    </w:p>
    <w:p>
      <w:r>
        <w:br w:type="page"/>
      </w:r>
    </w:p>
    <w:p>
      <w:pPr>
        <w:pStyle w:val="Heading1"/>
        <w:pBdr>
          <w:bottom w:val="single" w:color="2E7D32" w:sz="8" w:space="4"/>
        </w:pBdr>
        <w:spacing w:after="200" w:before="400"/>
      </w:pPr>
      <w:r>
        <w:rPr>
          <w:b/>
          <w:bCs/>
          <w:color w:val="1B5E20"/>
          <w:sz w:val="30"/>
          <w:szCs w:val="30"/>
        </w:rPr>
        <w:t xml:space="preserve">Abstract</w:t>
      </w:r>
    </w:p>
    <w:p>
      <w:pPr>
        <w:spacing w:after="160" w:line="300"/>
        <w:jc w:val="both"/>
      </w:pPr>
      <w:r>
        <w:rPr>
          <w:sz w:val="22"/>
          <w:szCs w:val="22"/>
        </w:rPr>
        <w:t xml:space="preserve">KrishiMitra AI — Smart Farming Advisory &amp; Direct Market Platform is an Android-based application developed to support farmers through two complementary goals: guiding them with AI-driven, location- and season-aware farming advice, and connecting them directly with customers so that agricultural produce can be sold at fair prices without unnecessary middlemen.</w:t>
      </w:r>
    </w:p>
    <w:p>
      <w:pPr>
        <w:spacing w:after="160" w:line="300"/>
        <w:jc w:val="both"/>
      </w:pPr>
      <w:r>
        <w:rPr>
          <w:sz w:val="22"/>
          <w:szCs w:val="22"/>
        </w:rPr>
        <w:t xml:space="preserve">The platform recommends suitable crops based on the farmer's location, soil type, season and prevailing weather conditions, and provides step-by-step cultivation guidance covering sowing, fertilisation and irrigation. It further assists farmers by highlighting government schemes for which they may be eligible, answering queries through an AI chatbot, and sending timely alerts for weather changes and farming activities such as sowing, spraying and harvesting.</w:t>
      </w:r>
    </w:p>
    <w:p>
      <w:pPr>
        <w:spacing w:after="160" w:line="300"/>
        <w:jc w:val="both"/>
      </w:pPr>
      <w:r>
        <w:rPr>
          <w:sz w:val="22"/>
          <w:szCs w:val="22"/>
        </w:rPr>
        <w:t xml:space="preserve">In addition to advisory features, the application retains a full direct-market module: farmers can register, list products, manage crop and expense details, rent out agricultural equipment, and track profitability, while customers can browse fresh produce, view live market prices, place orders and rate their purchase experience. An administrator module oversees user management, product approval, orders and feedback.</w:t>
      </w:r>
    </w:p>
    <w:p>
      <w:pPr>
        <w:spacing w:after="160" w:line="300"/>
        <w:jc w:val="both"/>
      </w:pPr>
      <w:r>
        <w:rPr>
          <w:sz w:val="22"/>
          <w:szCs w:val="22"/>
        </w:rPr>
        <w:t xml:space="preserve">The system is built using Flutter for the cross-platform front end, Firebase or PHP with MySQL for backend services and data storage, an AI/LLM API for the chatbot and recommendation logic, and third-party weather and market-price APIs for real-time data. Together, these modules aim to promote digital agriculture by improving farmers' decision-making, increasing their income, and creating a transparent and convenient marketplace for agricultural produce.</w:t>
      </w:r>
    </w:p>
    <w:p>
      <w:pPr>
        <w:spacing w:after="160" w:line="300"/>
        <w:jc w:val="both"/>
      </w:pPr>
      <w:r>
        <w:rPr>
          <w:i/>
          <w:iCs/>
          <w:sz w:val="22"/>
          <w:szCs w:val="22"/>
        </w:rPr>
        <w:t xml:space="preserve">Keywords: Smart Agriculture, AI Advisory, Crop Recommendation, Direct Market Platform, Farmer Management, Weather Forecasting, Government Schemes, Market Price, Equipment Rental, Flutter, Firebase, PHP, MySQL.</w:t>
      </w:r>
    </w:p>
    <w:p>
      <w:pPr>
        <w:pStyle w:val="Heading1"/>
        <w:pBdr>
          <w:bottom w:val="single" w:color="2E7D32" w:sz="8" w:space="4"/>
        </w:pBdr>
        <w:spacing w:after="200" w:before="400"/>
      </w:pPr>
      <w:r>
        <w:rPr>
          <w:b/>
          <w:bCs/>
          <w:color w:val="1B5E20"/>
          <w:sz w:val="30"/>
          <w:szCs w:val="30"/>
        </w:rPr>
        <w:t xml:space="preserve">1. Introduction</w:t>
      </w:r>
    </w:p>
    <w:p>
      <w:pPr>
        <w:spacing w:after="160" w:line="300"/>
        <w:jc w:val="both"/>
      </w:pPr>
      <w:r>
        <w:rPr>
          <w:sz w:val="22"/>
          <w:szCs w:val="22"/>
        </w:rPr>
        <w:t xml:space="preserve">Indian agriculture continues to face two persistent challenges: farmers often lack easy access to reliable, personalised guidance on what to grow and how to grow it, and they frequently depend on middlemen to sell their produce, which reduces their share of the final sale price. KrishiMitra AI addresses both problems within a single mobile application — combining an AI-based farming advisory system with a direct farmer-to-customer marketplace.</w:t>
      </w:r>
    </w:p>
    <w:p>
      <w:pPr>
        <w:pStyle w:val="Heading1"/>
        <w:pBdr>
          <w:bottom w:val="single" w:color="2E7D32" w:sz="8" w:space="4"/>
        </w:pBdr>
        <w:spacing w:after="200" w:before="400"/>
      </w:pPr>
      <w:r>
        <w:rPr>
          <w:b/>
          <w:bCs/>
          <w:color w:val="1B5E20"/>
          <w:sz w:val="30"/>
          <w:szCs w:val="30"/>
        </w:rPr>
        <w:t xml:space="preserve">2. Problem Statement</w:t>
      </w:r>
    </w:p>
    <w:p>
      <w:pPr>
        <w:pStyle w:val="ListParagraph"/>
        <w:numPr>
          <w:ilvl w:val="0"/>
          <w:numId w:val="2"/>
        </w:numPr>
        <w:spacing w:after="90"/>
      </w:pPr>
      <w:r>
        <w:rPr>
          <w:b w:val="false"/>
          <w:bCs w:val="false"/>
          <w:sz w:val="22"/>
          <w:szCs w:val="22"/>
        </w:rPr>
        <w:t xml:space="preserve">Farmers frequently lack access to timely, location-specific advice on crop selection, sowing time, fertiliser use and irrigation.</w:t>
      </w:r>
    </w:p>
    <w:p>
      <w:pPr>
        <w:pStyle w:val="ListParagraph"/>
        <w:numPr>
          <w:ilvl w:val="0"/>
          <w:numId w:val="2"/>
        </w:numPr>
        <w:spacing w:after="90"/>
      </w:pPr>
      <w:r>
        <w:rPr>
          <w:b w:val="false"/>
          <w:bCs w:val="false"/>
          <w:sz w:val="22"/>
          <w:szCs w:val="22"/>
        </w:rPr>
        <w:t xml:space="preserve">Dependence on intermediaries for selling produce reduces farmers' income and delays payment.</w:t>
      </w:r>
    </w:p>
    <w:p>
      <w:pPr>
        <w:pStyle w:val="ListParagraph"/>
        <w:numPr>
          <w:ilvl w:val="0"/>
          <w:numId w:val="2"/>
        </w:numPr>
        <w:spacing w:after="90"/>
      </w:pPr>
      <w:r>
        <w:rPr>
          <w:b w:val="false"/>
          <w:bCs w:val="false"/>
          <w:sz w:val="22"/>
          <w:szCs w:val="22"/>
        </w:rPr>
        <w:t xml:space="preserve">Many farmers are unaware of government schemes and subsidies they are eligible for.</w:t>
      </w:r>
    </w:p>
    <w:p>
      <w:pPr>
        <w:pStyle w:val="ListParagraph"/>
        <w:numPr>
          <w:ilvl w:val="0"/>
          <w:numId w:val="2"/>
        </w:numPr>
        <w:spacing w:after="90"/>
      </w:pPr>
      <w:r>
        <w:rPr>
          <w:b w:val="false"/>
          <w:bCs w:val="false"/>
          <w:sz w:val="22"/>
          <w:szCs w:val="22"/>
        </w:rPr>
        <w:t xml:space="preserve">Sudden weather changes and pest/disease outbreaks are often not communicated in time.</w:t>
      </w:r>
    </w:p>
    <w:p>
      <w:pPr>
        <w:pStyle w:val="ListParagraph"/>
        <w:numPr>
          <w:ilvl w:val="0"/>
          <w:numId w:val="2"/>
        </w:numPr>
        <w:spacing w:after="90"/>
      </w:pPr>
      <w:r>
        <w:rPr>
          <w:b w:val="false"/>
          <w:bCs w:val="false"/>
          <w:sz w:val="22"/>
          <w:szCs w:val="22"/>
        </w:rPr>
        <w:t xml:space="preserve">Customers lack a simple way to buy fresh produce directly from farmers at transparent prices.</w:t>
      </w:r>
    </w:p>
    <w:p>
      <w:pPr>
        <w:pStyle w:val="Heading1"/>
        <w:pBdr>
          <w:bottom w:val="single" w:color="2E7D32" w:sz="8" w:space="4"/>
        </w:pBdr>
        <w:spacing w:after="200" w:before="400"/>
      </w:pPr>
      <w:r>
        <w:rPr>
          <w:b/>
          <w:bCs/>
          <w:color w:val="1B5E20"/>
          <w:sz w:val="30"/>
          <w:szCs w:val="30"/>
        </w:rPr>
        <w:t xml:space="preserve">3. Objectives</w:t>
      </w:r>
    </w:p>
    <w:p>
      <w:pPr>
        <w:pStyle w:val="ListParagraph"/>
        <w:numPr>
          <w:ilvl w:val="0"/>
          <w:numId w:val="2"/>
        </w:numPr>
        <w:spacing w:after="90"/>
      </w:pPr>
      <w:r>
        <w:rPr>
          <w:b w:val="false"/>
          <w:bCs w:val="false"/>
          <w:sz w:val="22"/>
          <w:szCs w:val="22"/>
        </w:rPr>
        <w:t xml:space="preserve">To provide AI-driven crop and cultivation recommendations based on location, soil type, season and weather.</w:t>
      </w:r>
    </w:p>
    <w:p>
      <w:pPr>
        <w:pStyle w:val="ListParagraph"/>
        <w:numPr>
          <w:ilvl w:val="0"/>
          <w:numId w:val="2"/>
        </w:numPr>
        <w:spacing w:after="90"/>
      </w:pPr>
      <w:r>
        <w:rPr>
          <w:b w:val="false"/>
          <w:bCs w:val="false"/>
          <w:sz w:val="22"/>
          <w:szCs w:val="22"/>
        </w:rPr>
        <w:t xml:space="preserve">To help farmers sell produce directly to customers, eliminating unnecessary middlemen.</w:t>
      </w:r>
    </w:p>
    <w:p>
      <w:pPr>
        <w:pStyle w:val="ListParagraph"/>
        <w:numPr>
          <w:ilvl w:val="0"/>
          <w:numId w:val="2"/>
        </w:numPr>
        <w:spacing w:after="90"/>
      </w:pPr>
      <w:r>
        <w:rPr>
          <w:b w:val="false"/>
          <w:bCs w:val="false"/>
          <w:sz w:val="22"/>
          <w:szCs w:val="22"/>
        </w:rPr>
        <w:t xml:space="preserve">To inform farmers about applicable government schemes and subsidies.</w:t>
      </w:r>
    </w:p>
    <w:p>
      <w:pPr>
        <w:pStyle w:val="ListParagraph"/>
        <w:numPr>
          <w:ilvl w:val="0"/>
          <w:numId w:val="2"/>
        </w:numPr>
        <w:spacing w:after="90"/>
      </w:pPr>
      <w:r>
        <w:rPr>
          <w:b w:val="false"/>
          <w:bCs w:val="false"/>
          <w:sz w:val="22"/>
          <w:szCs w:val="22"/>
        </w:rPr>
        <w:t xml:space="preserve">To deliver real-time weather forecasts and farming alerts (sowing, fertilising, spraying, harvesting).</w:t>
      </w:r>
    </w:p>
    <w:p>
      <w:pPr>
        <w:pStyle w:val="ListParagraph"/>
        <w:numPr>
          <w:ilvl w:val="0"/>
          <w:numId w:val="2"/>
        </w:numPr>
        <w:spacing w:after="90"/>
      </w:pPr>
      <w:r>
        <w:rPr>
          <w:b w:val="false"/>
          <w:bCs w:val="false"/>
          <w:sz w:val="22"/>
          <w:szCs w:val="22"/>
        </w:rPr>
        <w:t xml:space="preserve">To provide farmers with tools for expense/profit tracking and equipment rental.</w:t>
      </w:r>
    </w:p>
    <w:p>
      <w:pPr>
        <w:pStyle w:val="ListParagraph"/>
        <w:numPr>
          <w:ilvl w:val="0"/>
          <w:numId w:val="2"/>
        </w:numPr>
        <w:spacing w:after="90"/>
      </w:pPr>
      <w:r>
        <w:rPr>
          <w:b w:val="false"/>
          <w:bCs w:val="false"/>
          <w:sz w:val="22"/>
          <w:szCs w:val="22"/>
        </w:rPr>
        <w:t xml:space="preserve">To give customers a transparent view of market prices, product quality and farmer ratings.</w:t>
      </w:r>
    </w:p>
    <w:p>
      <w:pPr>
        <w:pStyle w:val="Heading1"/>
        <w:pBdr>
          <w:bottom w:val="single" w:color="2E7D32" w:sz="8" w:space="4"/>
        </w:pBdr>
        <w:spacing w:after="200" w:before="400"/>
      </w:pPr>
      <w:r>
        <w:rPr>
          <w:b/>
          <w:bCs/>
          <w:color w:val="1B5E20"/>
          <w:sz w:val="30"/>
          <w:szCs w:val="30"/>
        </w:rPr>
        <w:t xml:space="preserve">4. Proposed System</w:t>
      </w:r>
    </w:p>
    <w:p>
      <w:pPr>
        <w:spacing w:after="160" w:line="300"/>
        <w:jc w:val="both"/>
      </w:pPr>
      <w:r>
        <w:rPr>
          <w:sz w:val="22"/>
          <w:szCs w:val="22"/>
        </w:rPr>
        <w:t xml:space="preserve">The application merges the advisory capabilities of KrishiMitra AI with the direct-market functionality of the earlier Smart Agriculture Management platform into four modules: Farmer, Customer, AI Advisory, and Admin.</w:t>
      </w:r>
    </w:p>
    <w:p>
      <w:pPr>
        <w:pStyle w:val="Heading2"/>
        <w:spacing w:after="140" w:before="260"/>
      </w:pPr>
      <w:r>
        <w:rPr>
          <w:b/>
          <w:bCs/>
          <w:color w:val="2E7D32"/>
          <w:sz w:val="24"/>
          <w:szCs w:val="24"/>
        </w:rPr>
        <w:t xml:space="preserve">4.1 Farmer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2E7D32" w:val="clear"/>
            <w:tcMar>
              <w:top w:type="dxa" w:w="100"/>
              <w:left w:type="dxa" w:w="120"/>
              <w:bottom w:type="dxa" w:w="100"/>
              <w:right w:type="dxa" w:w="120"/>
            </w:tcMar>
          </w:tcPr>
          <w:p>
            <w:r>
              <w:rPr>
                <w:b/>
                <w:bCs/>
                <w:color w:val="FFFFFF"/>
                <w:sz w:val="20"/>
                <w:szCs w:val="20"/>
              </w:rPr>
              <w:t xml:space="preserve">Feature</w:t>
            </w:r>
          </w:p>
        </w:tc>
        <w:tc>
          <w:tcPr>
            <w:tcW w:type="pct" w:w="70%"/>
            <w:shd w:fill="2E7D32" w:val="clear"/>
            <w:tcMar>
              <w:top w:type="dxa" w:w="100"/>
              <w:left w:type="dxa" w:w="120"/>
              <w:bottom w:type="dxa" w:w="100"/>
              <w:right w:type="dxa" w:w="120"/>
            </w:tcMar>
          </w:tcPr>
          <w:p>
            <w:r>
              <w:rPr>
                <w:b/>
                <w:bCs/>
                <w:color w:val="FFFFFF"/>
                <w:sz w:val="20"/>
                <w:szCs w:val="20"/>
              </w:rPr>
              <w:t xml:space="preserve">Description / Use</w:t>
            </w:r>
          </w:p>
        </w:tc>
      </w:tr>
      <w:tr>
        <w:tc>
          <w:tcPr>
            <w:tcW w:type="pct" w:w="30%"/>
            <w:tcMar>
              <w:top w:type="dxa" w:w="100"/>
              <w:left w:type="dxa" w:w="120"/>
              <w:bottom w:type="dxa" w:w="100"/>
              <w:right w:type="dxa" w:w="120"/>
            </w:tcMar>
          </w:tcPr>
          <w:p>
            <w:r>
              <w:rPr>
                <w:b w:val="false"/>
                <w:bCs w:val="false"/>
                <w:color w:val="000000"/>
                <w:sz w:val="20"/>
                <w:szCs w:val="20"/>
              </w:rPr>
              <w:t xml:space="preserve">Registration &amp; Login</w:t>
            </w:r>
          </w:p>
        </w:tc>
        <w:tc>
          <w:tcPr>
            <w:tcW w:type="pct" w:w="70%"/>
            <w:tcMar>
              <w:top w:type="dxa" w:w="100"/>
              <w:left w:type="dxa" w:w="120"/>
              <w:bottom w:type="dxa" w:w="100"/>
              <w:right w:type="dxa" w:w="120"/>
            </w:tcMar>
          </w:tcPr>
          <w:p>
            <w:r>
              <w:rPr>
                <w:b w:val="false"/>
                <w:bCs w:val="false"/>
                <w:color w:val="000000"/>
                <w:sz w:val="20"/>
                <w:szCs w:val="20"/>
              </w:rPr>
              <w:t xml:space="preserve">Secure sign-up/login via mobile number, email or OTP; each farmer's data and listings are kept private and secure.</w:t>
            </w:r>
          </w:p>
        </w:tc>
      </w:tr>
      <w:tr>
        <w:tc>
          <w:tcPr>
            <w:tcW w:type="pct" w:w="30%"/>
            <w:tcMar>
              <w:top w:type="dxa" w:w="100"/>
              <w:left w:type="dxa" w:w="120"/>
              <w:bottom w:type="dxa" w:w="100"/>
              <w:right w:type="dxa" w:w="120"/>
            </w:tcMar>
          </w:tcPr>
          <w:p>
            <w:r>
              <w:rPr>
                <w:b w:val="false"/>
                <w:bCs w:val="false"/>
                <w:color w:val="000000"/>
                <w:sz w:val="20"/>
                <w:szCs w:val="20"/>
              </w:rPr>
              <w:t xml:space="preserve">Farmer Profile</w:t>
            </w:r>
          </w:p>
        </w:tc>
        <w:tc>
          <w:tcPr>
            <w:tcW w:type="pct" w:w="70%"/>
            <w:tcMar>
              <w:top w:type="dxa" w:w="100"/>
              <w:left w:type="dxa" w:w="120"/>
              <w:bottom w:type="dxa" w:w="100"/>
              <w:right w:type="dxa" w:w="120"/>
            </w:tcMar>
          </w:tcPr>
          <w:p>
            <w:r>
              <w:rPr>
                <w:b w:val="false"/>
                <w:bCs w:val="false"/>
                <w:color w:val="000000"/>
                <w:sz w:val="20"/>
                <w:szCs w:val="20"/>
              </w:rPr>
              <w:t xml:space="preserve">Stores personal details, farm location, land size, soil type and crop history for use across the app.</w:t>
            </w:r>
          </w:p>
        </w:tc>
      </w:tr>
      <w:tr>
        <w:tc>
          <w:tcPr>
            <w:tcW w:type="pct" w:w="30%"/>
            <w:tcMar>
              <w:top w:type="dxa" w:w="100"/>
              <w:left w:type="dxa" w:w="120"/>
              <w:bottom w:type="dxa" w:w="100"/>
              <w:right w:type="dxa" w:w="120"/>
            </w:tcMar>
          </w:tcPr>
          <w:p>
            <w:r>
              <w:rPr>
                <w:b w:val="false"/>
                <w:bCs w:val="false"/>
                <w:color w:val="000000"/>
                <w:sz w:val="20"/>
                <w:szCs w:val="20"/>
              </w:rPr>
              <w:t xml:space="preserve">Add / Manage Product</w:t>
            </w:r>
          </w:p>
        </w:tc>
        <w:tc>
          <w:tcPr>
            <w:tcW w:type="pct" w:w="70%"/>
            <w:tcMar>
              <w:top w:type="dxa" w:w="100"/>
              <w:left w:type="dxa" w:w="120"/>
              <w:bottom w:type="dxa" w:w="100"/>
              <w:right w:type="dxa" w:w="120"/>
            </w:tcMar>
          </w:tcPr>
          <w:p>
            <w:r>
              <w:rPr>
                <w:b w:val="false"/>
                <w:bCs w:val="false"/>
                <w:color w:val="000000"/>
                <w:sz w:val="20"/>
                <w:szCs w:val="20"/>
              </w:rPr>
              <w:t xml:space="preserve">Add crop name, photo, price, quantity and description so customers can view and purchase produce directly.</w:t>
            </w:r>
          </w:p>
        </w:tc>
      </w:tr>
      <w:tr>
        <w:tc>
          <w:tcPr>
            <w:tcW w:type="pct" w:w="30%"/>
            <w:tcMar>
              <w:top w:type="dxa" w:w="100"/>
              <w:left w:type="dxa" w:w="120"/>
              <w:bottom w:type="dxa" w:w="100"/>
              <w:right w:type="dxa" w:w="120"/>
            </w:tcMar>
          </w:tcPr>
          <w:p>
            <w:r>
              <w:rPr>
                <w:b w:val="false"/>
                <w:bCs w:val="false"/>
                <w:color w:val="000000"/>
                <w:sz w:val="20"/>
                <w:szCs w:val="20"/>
              </w:rPr>
              <w:t xml:space="preserve">Crop Management</w:t>
            </w:r>
          </w:p>
        </w:tc>
        <w:tc>
          <w:tcPr>
            <w:tcW w:type="pct" w:w="70%"/>
            <w:tcMar>
              <w:top w:type="dxa" w:w="100"/>
              <w:left w:type="dxa" w:w="120"/>
              <w:bottom w:type="dxa" w:w="100"/>
              <w:right w:type="dxa" w:w="120"/>
            </w:tcMar>
          </w:tcPr>
          <w:p>
            <w:r>
              <w:rPr>
                <w:b w:val="false"/>
                <w:bCs w:val="false"/>
                <w:color w:val="000000"/>
                <w:sz w:val="20"/>
                <w:szCs w:val="20"/>
              </w:rPr>
              <w:t xml:space="preserve">Record crop name, sowing date, expected harvest date and current crop status.</w:t>
            </w:r>
          </w:p>
        </w:tc>
      </w:tr>
      <w:tr>
        <w:tc>
          <w:tcPr>
            <w:tcW w:type="pct" w:w="30%"/>
            <w:tcMar>
              <w:top w:type="dxa" w:w="100"/>
              <w:left w:type="dxa" w:w="120"/>
              <w:bottom w:type="dxa" w:w="100"/>
              <w:right w:type="dxa" w:w="120"/>
            </w:tcMar>
          </w:tcPr>
          <w:p>
            <w:r>
              <w:rPr>
                <w:b w:val="false"/>
                <w:bCs w:val="false"/>
                <w:color w:val="000000"/>
                <w:sz w:val="20"/>
                <w:szCs w:val="20"/>
              </w:rPr>
              <w:t xml:space="preserve">Expense &amp; Profit Calculator</w:t>
            </w:r>
          </w:p>
        </w:tc>
        <w:tc>
          <w:tcPr>
            <w:tcW w:type="pct" w:w="70%"/>
            <w:tcMar>
              <w:top w:type="dxa" w:w="100"/>
              <w:left w:type="dxa" w:w="120"/>
              <w:bottom w:type="dxa" w:w="100"/>
              <w:right w:type="dxa" w:w="120"/>
            </w:tcMar>
          </w:tcPr>
          <w:p>
            <w:r>
              <w:rPr>
                <w:b w:val="false"/>
                <w:bCs w:val="false"/>
                <w:color w:val="000000"/>
                <w:sz w:val="20"/>
                <w:szCs w:val="20"/>
              </w:rPr>
              <w:t xml:space="preserve">Track seed, fertiliser, labour, water and transport costs; automatically computes total expense, revenue and net profit.</w:t>
            </w:r>
          </w:p>
        </w:tc>
      </w:tr>
      <w:tr>
        <w:tc>
          <w:tcPr>
            <w:tcW w:type="pct" w:w="30%"/>
            <w:tcMar>
              <w:top w:type="dxa" w:w="100"/>
              <w:left w:type="dxa" w:w="120"/>
              <w:bottom w:type="dxa" w:w="100"/>
              <w:right w:type="dxa" w:w="120"/>
            </w:tcMar>
          </w:tcPr>
          <w:p>
            <w:r>
              <w:rPr>
                <w:b w:val="false"/>
                <w:bCs w:val="false"/>
                <w:color w:val="000000"/>
                <w:sz w:val="20"/>
                <w:szCs w:val="20"/>
              </w:rPr>
              <w:t xml:space="preserve">Equipment Rental</w:t>
            </w:r>
          </w:p>
        </w:tc>
        <w:tc>
          <w:tcPr>
            <w:tcW w:type="pct" w:w="70%"/>
            <w:tcMar>
              <w:top w:type="dxa" w:w="100"/>
              <w:left w:type="dxa" w:w="120"/>
              <w:bottom w:type="dxa" w:w="100"/>
              <w:right w:type="dxa" w:w="120"/>
            </w:tcMar>
          </w:tcPr>
          <w:p>
            <w:r>
              <w:rPr>
                <w:b w:val="false"/>
                <w:bCs w:val="false"/>
                <w:color w:val="000000"/>
                <w:sz w:val="20"/>
                <w:szCs w:val="20"/>
              </w:rPr>
              <w:t xml:space="preserve">List or rent tractors, rotavators, threshers and spray pumps, reducing the need to purchase costly machinery.</w:t>
            </w:r>
          </w:p>
        </w:tc>
      </w:tr>
      <w:tr>
        <w:tc>
          <w:tcPr>
            <w:tcW w:type="pct" w:w="30%"/>
            <w:tcMar>
              <w:top w:type="dxa" w:w="100"/>
              <w:left w:type="dxa" w:w="120"/>
              <w:bottom w:type="dxa" w:w="100"/>
              <w:right w:type="dxa" w:w="120"/>
            </w:tcMar>
          </w:tcPr>
          <w:p>
            <w:r>
              <w:rPr>
                <w:b w:val="false"/>
                <w:bCs w:val="false"/>
                <w:color w:val="000000"/>
                <w:sz w:val="20"/>
                <w:szCs w:val="20"/>
              </w:rPr>
              <w:t xml:space="preserve">Harvest &amp; Farming Reminders</w:t>
            </w:r>
          </w:p>
        </w:tc>
        <w:tc>
          <w:tcPr>
            <w:tcW w:type="pct" w:w="70%"/>
            <w:tcMar>
              <w:top w:type="dxa" w:w="100"/>
              <w:left w:type="dxa" w:w="120"/>
              <w:bottom w:type="dxa" w:w="100"/>
              <w:right w:type="dxa" w:w="120"/>
            </w:tcMar>
          </w:tcPr>
          <w:p>
            <w:r>
              <w:rPr>
                <w:b w:val="false"/>
                <w:bCs w:val="false"/>
                <w:color w:val="000000"/>
                <w:sz w:val="20"/>
                <w:szCs w:val="20"/>
              </w:rPr>
              <w:t xml:space="preserve">Automatic reminders for sowing, fertiliser application, spraying and harvesting dates.</w:t>
            </w:r>
          </w:p>
        </w:tc>
      </w:tr>
      <w:tr>
        <w:tc>
          <w:tcPr>
            <w:tcW w:type="pct" w:w="30%"/>
            <w:tcMar>
              <w:top w:type="dxa" w:w="100"/>
              <w:left w:type="dxa" w:w="120"/>
              <w:bottom w:type="dxa" w:w="100"/>
              <w:right w:type="dxa" w:w="120"/>
            </w:tcMar>
          </w:tcPr>
          <w:p>
            <w:r>
              <w:rPr>
                <w:b w:val="false"/>
                <w:bCs w:val="false"/>
                <w:color w:val="000000"/>
                <w:sz w:val="20"/>
                <w:szCs w:val="20"/>
              </w:rPr>
              <w:t xml:space="preserve">Live Weather Forecast</w:t>
            </w:r>
          </w:p>
        </w:tc>
        <w:tc>
          <w:tcPr>
            <w:tcW w:type="pct" w:w="70%"/>
            <w:tcMar>
              <w:top w:type="dxa" w:w="100"/>
              <w:left w:type="dxa" w:w="120"/>
              <w:bottom w:type="dxa" w:w="100"/>
              <w:right w:type="dxa" w:w="120"/>
            </w:tcMar>
          </w:tcPr>
          <w:p>
            <w:r>
              <w:rPr>
                <w:b w:val="false"/>
                <w:bCs w:val="false"/>
                <w:color w:val="000000"/>
                <w:sz w:val="20"/>
                <w:szCs w:val="20"/>
              </w:rPr>
              <w:t xml:space="preserve">Current temperature, rainfall probability, humidity and a 7-day forecast to plan farming activities.</w:t>
            </w:r>
          </w:p>
        </w:tc>
      </w:tr>
    </w:tbl>
    <w:p>
      <w:pPr>
        <w:pStyle w:val="Heading2"/>
        <w:spacing w:after="140" w:before="260"/>
      </w:pPr>
      <w:r>
        <w:rPr>
          <w:b/>
          <w:bCs/>
          <w:color w:val="2E7D32"/>
          <w:sz w:val="24"/>
          <w:szCs w:val="24"/>
        </w:rPr>
        <w:t xml:space="preserve">4.2 AI Advisory Module (New — KrishiMitra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2E7D32" w:val="clear"/>
            <w:tcMar>
              <w:top w:type="dxa" w:w="100"/>
              <w:left w:type="dxa" w:w="120"/>
              <w:bottom w:type="dxa" w:w="100"/>
              <w:right w:type="dxa" w:w="120"/>
            </w:tcMar>
          </w:tcPr>
          <w:p>
            <w:r>
              <w:rPr>
                <w:b/>
                <w:bCs/>
                <w:color w:val="FFFFFF"/>
                <w:sz w:val="20"/>
                <w:szCs w:val="20"/>
              </w:rPr>
              <w:t xml:space="preserve">Feature</w:t>
            </w:r>
          </w:p>
        </w:tc>
        <w:tc>
          <w:tcPr>
            <w:tcW w:type="pct" w:w="70%"/>
            <w:shd w:fill="2E7D32" w:val="clear"/>
            <w:tcMar>
              <w:top w:type="dxa" w:w="100"/>
              <w:left w:type="dxa" w:w="120"/>
              <w:bottom w:type="dxa" w:w="100"/>
              <w:right w:type="dxa" w:w="120"/>
            </w:tcMar>
          </w:tcPr>
          <w:p>
            <w:r>
              <w:rPr>
                <w:b/>
                <w:bCs/>
                <w:color w:val="FFFFFF"/>
                <w:sz w:val="20"/>
                <w:szCs w:val="20"/>
              </w:rPr>
              <w:t xml:space="preserve">Description / Use</w:t>
            </w:r>
          </w:p>
        </w:tc>
      </w:tr>
      <w:tr>
        <w:tc>
          <w:tcPr>
            <w:tcW w:type="pct" w:w="30%"/>
            <w:tcMar>
              <w:top w:type="dxa" w:w="100"/>
              <w:left w:type="dxa" w:w="120"/>
              <w:bottom w:type="dxa" w:w="100"/>
              <w:right w:type="dxa" w:w="120"/>
            </w:tcMar>
          </w:tcPr>
          <w:p>
            <w:r>
              <w:rPr>
                <w:b w:val="false"/>
                <w:bCs w:val="false"/>
                <w:color w:val="000000"/>
                <w:sz w:val="20"/>
                <w:szCs w:val="20"/>
              </w:rPr>
              <w:t xml:space="preserve">Crop Recommendation</w:t>
            </w:r>
          </w:p>
        </w:tc>
        <w:tc>
          <w:tcPr>
            <w:tcW w:type="pct" w:w="70%"/>
            <w:tcMar>
              <w:top w:type="dxa" w:w="100"/>
              <w:left w:type="dxa" w:w="120"/>
              <w:bottom w:type="dxa" w:w="100"/>
              <w:right w:type="dxa" w:w="120"/>
            </w:tcMar>
          </w:tcPr>
          <w:p>
            <w:r>
              <w:rPr>
                <w:b w:val="false"/>
                <w:bCs w:val="false"/>
                <w:color w:val="000000"/>
                <w:sz w:val="20"/>
                <w:szCs w:val="20"/>
              </w:rPr>
              <w:t xml:space="preserve">Suggests the most suitable crops based on the farmer's location, soil type, season and current weather data.</w:t>
            </w:r>
          </w:p>
        </w:tc>
      </w:tr>
      <w:tr>
        <w:tc>
          <w:tcPr>
            <w:tcW w:type="pct" w:w="30%"/>
            <w:tcMar>
              <w:top w:type="dxa" w:w="100"/>
              <w:left w:type="dxa" w:w="120"/>
              <w:bottom w:type="dxa" w:w="100"/>
              <w:right w:type="dxa" w:w="120"/>
            </w:tcMar>
          </w:tcPr>
          <w:p>
            <w:r>
              <w:rPr>
                <w:b w:val="false"/>
                <w:bCs w:val="false"/>
                <w:color w:val="000000"/>
                <w:sz w:val="20"/>
                <w:szCs w:val="20"/>
              </w:rPr>
              <w:t xml:space="preserve">शेती मार्गदर्शन (Cultivation Guidance)</w:t>
            </w:r>
          </w:p>
        </w:tc>
        <w:tc>
          <w:tcPr>
            <w:tcW w:type="pct" w:w="70%"/>
            <w:tcMar>
              <w:top w:type="dxa" w:w="100"/>
              <w:left w:type="dxa" w:w="120"/>
              <w:bottom w:type="dxa" w:w="100"/>
              <w:right w:type="dxa" w:w="120"/>
            </w:tcMar>
          </w:tcPr>
          <w:p>
            <w:r>
              <w:rPr>
                <w:b w:val="false"/>
                <w:bCs w:val="false"/>
                <w:color w:val="000000"/>
                <w:sz w:val="20"/>
                <w:szCs w:val="20"/>
              </w:rPr>
              <w:t xml:space="preserve">Step-by-step guidance on land preparation, sowing method, fertiliser dosage and irrigation schedule for the recommended crop.</w:t>
            </w:r>
          </w:p>
        </w:tc>
      </w:tr>
      <w:tr>
        <w:tc>
          <w:tcPr>
            <w:tcW w:type="pct" w:w="30%"/>
            <w:tcMar>
              <w:top w:type="dxa" w:w="100"/>
              <w:left w:type="dxa" w:w="120"/>
              <w:bottom w:type="dxa" w:w="100"/>
              <w:right w:type="dxa" w:w="120"/>
            </w:tcMar>
          </w:tcPr>
          <w:p>
            <w:r>
              <w:rPr>
                <w:b w:val="false"/>
                <w:bCs w:val="false"/>
                <w:color w:val="000000"/>
                <w:sz w:val="20"/>
                <w:szCs w:val="20"/>
              </w:rPr>
              <w:t xml:space="preserve">Government Schemes Eligibility</w:t>
            </w:r>
          </w:p>
        </w:tc>
        <w:tc>
          <w:tcPr>
            <w:tcW w:type="pct" w:w="70%"/>
            <w:tcMar>
              <w:top w:type="dxa" w:w="100"/>
              <w:left w:type="dxa" w:w="120"/>
              <w:bottom w:type="dxa" w:w="100"/>
              <w:right w:type="dxa" w:w="120"/>
            </w:tcMar>
          </w:tcPr>
          <w:p>
            <w:r>
              <w:rPr>
                <w:b w:val="false"/>
                <w:bCs w:val="false"/>
                <w:color w:val="000000"/>
                <w:sz w:val="20"/>
                <w:szCs w:val="20"/>
              </w:rPr>
              <w:t xml:space="preserve">Matches the farmer's profile (land size, crop, state) against available central/state schemes and subsidies and shows eligibility.</w:t>
            </w:r>
          </w:p>
        </w:tc>
      </w:tr>
      <w:tr>
        <w:tc>
          <w:tcPr>
            <w:tcW w:type="pct" w:w="30%"/>
            <w:tcMar>
              <w:top w:type="dxa" w:w="100"/>
              <w:left w:type="dxa" w:w="120"/>
              <w:bottom w:type="dxa" w:w="100"/>
              <w:right w:type="dxa" w:w="120"/>
            </w:tcMar>
          </w:tcPr>
          <w:p>
            <w:r>
              <w:rPr>
                <w:b w:val="false"/>
                <w:bCs w:val="false"/>
                <w:color w:val="000000"/>
                <w:sz w:val="20"/>
                <w:szCs w:val="20"/>
              </w:rPr>
              <w:t xml:space="preserve">AI Chatbot</w:t>
            </w:r>
          </w:p>
        </w:tc>
        <w:tc>
          <w:tcPr>
            <w:tcW w:type="pct" w:w="70%"/>
            <w:tcMar>
              <w:top w:type="dxa" w:w="100"/>
              <w:left w:type="dxa" w:w="120"/>
              <w:bottom w:type="dxa" w:w="100"/>
              <w:right w:type="dxa" w:w="120"/>
            </w:tcMar>
          </w:tcPr>
          <w:p>
            <w:r>
              <w:rPr>
                <w:b w:val="false"/>
                <w:bCs w:val="false"/>
                <w:color w:val="000000"/>
                <w:sz w:val="20"/>
                <w:szCs w:val="20"/>
              </w:rPr>
              <w:t xml:space="preserve">Conversational assistant (via an LLM API) that answers farmer queries in natural language, including in regional languages such as Marathi.</w:t>
            </w:r>
          </w:p>
        </w:tc>
      </w:tr>
      <w:tr>
        <w:tc>
          <w:tcPr>
            <w:tcW w:type="pct" w:w="30%"/>
            <w:tcMar>
              <w:top w:type="dxa" w:w="100"/>
              <w:left w:type="dxa" w:w="120"/>
              <w:bottom w:type="dxa" w:w="100"/>
              <w:right w:type="dxa" w:w="120"/>
            </w:tcMar>
          </w:tcPr>
          <w:p>
            <w:r>
              <w:rPr>
                <w:b w:val="false"/>
                <w:bCs w:val="false"/>
                <w:color w:val="000000"/>
                <w:sz w:val="20"/>
                <w:szCs w:val="20"/>
              </w:rPr>
              <w:t xml:space="preserve">Weather &amp; Farming Alerts</w:t>
            </w:r>
          </w:p>
        </w:tc>
        <w:tc>
          <w:tcPr>
            <w:tcW w:type="pct" w:w="70%"/>
            <w:tcMar>
              <w:top w:type="dxa" w:w="100"/>
              <w:left w:type="dxa" w:w="120"/>
              <w:bottom w:type="dxa" w:w="100"/>
              <w:right w:type="dxa" w:w="120"/>
            </w:tcMar>
          </w:tcPr>
          <w:p>
            <w:r>
              <w:rPr>
                <w:b w:val="false"/>
                <w:bCs w:val="false"/>
                <w:color w:val="000000"/>
                <w:sz w:val="20"/>
                <w:szCs w:val="20"/>
              </w:rPr>
              <w:t xml:space="preserve">Push notifications for adverse weather, pest/disease risk windows and recommended farming actions.</w:t>
            </w:r>
          </w:p>
        </w:tc>
      </w:tr>
      <w:tr>
        <w:tc>
          <w:tcPr>
            <w:tcW w:type="pct" w:w="30%"/>
            <w:tcMar>
              <w:top w:type="dxa" w:w="100"/>
              <w:left w:type="dxa" w:w="120"/>
              <w:bottom w:type="dxa" w:w="100"/>
              <w:right w:type="dxa" w:w="120"/>
            </w:tcMar>
          </w:tcPr>
          <w:p>
            <w:r>
              <w:rPr>
                <w:b w:val="false"/>
                <w:bCs w:val="false"/>
                <w:color w:val="000000"/>
                <w:sz w:val="20"/>
                <w:szCs w:val="20"/>
              </w:rPr>
              <w:t xml:space="preserve">Crop Disease Information</w:t>
            </w:r>
          </w:p>
        </w:tc>
        <w:tc>
          <w:tcPr>
            <w:tcW w:type="pct" w:w="70%"/>
            <w:tcMar>
              <w:top w:type="dxa" w:w="100"/>
              <w:left w:type="dxa" w:w="120"/>
              <w:bottom w:type="dxa" w:w="100"/>
              <w:right w:type="dxa" w:w="120"/>
            </w:tcMar>
          </w:tcPr>
          <w:p>
            <w:r>
              <w:rPr>
                <w:b w:val="false"/>
                <w:bCs w:val="false"/>
                <w:color w:val="000000"/>
                <w:sz w:val="20"/>
                <w:szCs w:val="20"/>
              </w:rPr>
              <w:t xml:space="preserve">Basic identification and remedies for common crop diseases, optionally using photo-based detection.</w:t>
            </w:r>
          </w:p>
        </w:tc>
      </w:tr>
    </w:tbl>
    <w:p>
      <w:pPr>
        <w:pStyle w:val="Heading2"/>
        <w:spacing w:after="140" w:before="260"/>
      </w:pPr>
      <w:r>
        <w:rPr>
          <w:b/>
          <w:bCs/>
          <w:color w:val="2E7D32"/>
          <w:sz w:val="24"/>
          <w:szCs w:val="24"/>
        </w:rPr>
        <w:t xml:space="preserve">4.3 Customer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2E7D32" w:val="clear"/>
            <w:tcMar>
              <w:top w:type="dxa" w:w="100"/>
              <w:left w:type="dxa" w:w="120"/>
              <w:bottom w:type="dxa" w:w="100"/>
              <w:right w:type="dxa" w:w="120"/>
            </w:tcMar>
          </w:tcPr>
          <w:p>
            <w:r>
              <w:rPr>
                <w:b/>
                <w:bCs/>
                <w:color w:val="FFFFFF"/>
                <w:sz w:val="20"/>
                <w:szCs w:val="20"/>
              </w:rPr>
              <w:t xml:space="preserve">Feature</w:t>
            </w:r>
          </w:p>
        </w:tc>
        <w:tc>
          <w:tcPr>
            <w:tcW w:type="pct" w:w="70%"/>
            <w:shd w:fill="2E7D32" w:val="clear"/>
            <w:tcMar>
              <w:top w:type="dxa" w:w="100"/>
              <w:left w:type="dxa" w:w="120"/>
              <w:bottom w:type="dxa" w:w="100"/>
              <w:right w:type="dxa" w:w="120"/>
            </w:tcMar>
          </w:tcPr>
          <w:p>
            <w:r>
              <w:rPr>
                <w:b/>
                <w:bCs/>
                <w:color w:val="FFFFFF"/>
                <w:sz w:val="20"/>
                <w:szCs w:val="20"/>
              </w:rPr>
              <w:t xml:space="preserve">Description / Use</w:t>
            </w:r>
          </w:p>
        </w:tc>
      </w:tr>
      <w:tr>
        <w:tc>
          <w:tcPr>
            <w:tcW w:type="pct" w:w="30%"/>
            <w:tcMar>
              <w:top w:type="dxa" w:w="100"/>
              <w:left w:type="dxa" w:w="120"/>
              <w:bottom w:type="dxa" w:w="100"/>
              <w:right w:type="dxa" w:w="120"/>
            </w:tcMar>
          </w:tcPr>
          <w:p>
            <w:r>
              <w:rPr>
                <w:b w:val="false"/>
                <w:bCs w:val="false"/>
                <w:color w:val="000000"/>
                <w:sz w:val="20"/>
                <w:szCs w:val="20"/>
              </w:rPr>
              <w:t xml:space="preserve">Registration &amp; Login</w:t>
            </w:r>
          </w:p>
        </w:tc>
        <w:tc>
          <w:tcPr>
            <w:tcW w:type="pct" w:w="70%"/>
            <w:tcMar>
              <w:top w:type="dxa" w:w="100"/>
              <w:left w:type="dxa" w:w="120"/>
              <w:bottom w:type="dxa" w:w="100"/>
              <w:right w:type="dxa" w:w="120"/>
            </w:tcMar>
          </w:tcPr>
          <w:p>
            <w:r>
              <w:rPr>
                <w:b w:val="false"/>
                <w:bCs w:val="false"/>
                <w:color w:val="000000"/>
                <w:sz w:val="20"/>
                <w:szCs w:val="20"/>
              </w:rPr>
              <w:t xml:space="preserve">Simple account creation and secure login for customers.</w:t>
            </w:r>
          </w:p>
        </w:tc>
      </w:tr>
      <w:tr>
        <w:tc>
          <w:tcPr>
            <w:tcW w:type="pct" w:w="30%"/>
            <w:tcMar>
              <w:top w:type="dxa" w:w="100"/>
              <w:left w:type="dxa" w:w="120"/>
              <w:bottom w:type="dxa" w:w="100"/>
              <w:right w:type="dxa" w:w="120"/>
            </w:tcMar>
          </w:tcPr>
          <w:p>
            <w:r>
              <w:rPr>
                <w:b w:val="false"/>
                <w:bCs w:val="false"/>
                <w:color w:val="000000"/>
                <w:sz w:val="20"/>
                <w:szCs w:val="20"/>
              </w:rPr>
              <w:t xml:space="preserve">Browse / Search Products</w:t>
            </w:r>
          </w:p>
        </w:tc>
        <w:tc>
          <w:tcPr>
            <w:tcW w:type="pct" w:w="70%"/>
            <w:tcMar>
              <w:top w:type="dxa" w:w="100"/>
              <w:left w:type="dxa" w:w="120"/>
              <w:bottom w:type="dxa" w:w="100"/>
              <w:right w:type="dxa" w:w="120"/>
            </w:tcMar>
          </w:tcPr>
          <w:p>
            <w:r>
              <w:rPr>
                <w:b w:val="false"/>
                <w:bCs w:val="false"/>
                <w:color w:val="000000"/>
                <w:sz w:val="20"/>
                <w:szCs w:val="20"/>
              </w:rPr>
              <w:t xml:space="preserve">View all listed produce with photos, prices and farmer details; search by crop name.</w:t>
            </w:r>
          </w:p>
        </w:tc>
      </w:tr>
      <w:tr>
        <w:tc>
          <w:tcPr>
            <w:tcW w:type="pct" w:w="30%"/>
            <w:tcMar>
              <w:top w:type="dxa" w:w="100"/>
              <w:left w:type="dxa" w:w="120"/>
              <w:bottom w:type="dxa" w:w="100"/>
              <w:right w:type="dxa" w:w="120"/>
            </w:tcMar>
          </w:tcPr>
          <w:p>
            <w:r>
              <w:rPr>
                <w:b w:val="false"/>
                <w:bCs w:val="false"/>
                <w:color w:val="000000"/>
                <w:sz w:val="20"/>
                <w:szCs w:val="20"/>
              </w:rPr>
              <w:t xml:space="preserve">Place Order</w:t>
            </w:r>
          </w:p>
        </w:tc>
        <w:tc>
          <w:tcPr>
            <w:tcW w:type="pct" w:w="70%"/>
            <w:tcMar>
              <w:top w:type="dxa" w:w="100"/>
              <w:left w:type="dxa" w:w="120"/>
              <w:bottom w:type="dxa" w:w="100"/>
              <w:right w:type="dxa" w:w="120"/>
            </w:tcMar>
          </w:tcPr>
          <w:p>
            <w:r>
              <w:rPr>
                <w:b w:val="false"/>
                <w:bCs w:val="false"/>
                <w:color w:val="000000"/>
                <w:sz w:val="20"/>
                <w:szCs w:val="20"/>
              </w:rPr>
              <w:t xml:space="preserve">Select product, quantity and delivery address, and place an order directly with the farmer.</w:t>
            </w:r>
          </w:p>
        </w:tc>
      </w:tr>
      <w:tr>
        <w:tc>
          <w:tcPr>
            <w:tcW w:type="pct" w:w="30%"/>
            <w:tcMar>
              <w:top w:type="dxa" w:w="100"/>
              <w:left w:type="dxa" w:w="120"/>
              <w:bottom w:type="dxa" w:w="100"/>
              <w:right w:type="dxa" w:w="120"/>
            </w:tcMar>
          </w:tcPr>
          <w:p>
            <w:r>
              <w:rPr>
                <w:b w:val="false"/>
                <w:bCs w:val="false"/>
                <w:color w:val="000000"/>
                <w:sz w:val="20"/>
                <w:szCs w:val="20"/>
              </w:rPr>
              <w:t xml:space="preserve">Market Price View</w:t>
            </w:r>
          </w:p>
        </w:tc>
        <w:tc>
          <w:tcPr>
            <w:tcW w:type="pct" w:w="70%"/>
            <w:tcMar>
              <w:top w:type="dxa" w:w="100"/>
              <w:left w:type="dxa" w:w="120"/>
              <w:bottom w:type="dxa" w:w="100"/>
              <w:right w:type="dxa" w:w="120"/>
            </w:tcMar>
          </w:tcPr>
          <w:p>
            <w:r>
              <w:rPr>
                <w:b w:val="false"/>
                <w:bCs w:val="false"/>
                <w:color w:val="000000"/>
                <w:sz w:val="20"/>
                <w:szCs w:val="20"/>
              </w:rPr>
              <w:t xml:space="preserve">Displays live/current market prices so customers and farmers both have transparent pricing.</w:t>
            </w:r>
          </w:p>
        </w:tc>
      </w:tr>
      <w:tr>
        <w:tc>
          <w:tcPr>
            <w:tcW w:type="pct" w:w="30%"/>
            <w:tcMar>
              <w:top w:type="dxa" w:w="100"/>
              <w:left w:type="dxa" w:w="120"/>
              <w:bottom w:type="dxa" w:w="100"/>
              <w:right w:type="dxa" w:w="120"/>
            </w:tcMar>
          </w:tcPr>
          <w:p>
            <w:r>
              <w:rPr>
                <w:b w:val="false"/>
                <w:bCs w:val="false"/>
                <w:color w:val="000000"/>
                <w:sz w:val="20"/>
                <w:szCs w:val="20"/>
              </w:rPr>
              <w:t xml:space="preserve">Ratings &amp; Reviews</w:t>
            </w:r>
          </w:p>
        </w:tc>
        <w:tc>
          <w:tcPr>
            <w:tcW w:type="pct" w:w="70%"/>
            <w:tcMar>
              <w:top w:type="dxa" w:w="100"/>
              <w:left w:type="dxa" w:w="120"/>
              <w:bottom w:type="dxa" w:w="100"/>
              <w:right w:type="dxa" w:w="120"/>
            </w:tcMar>
          </w:tcPr>
          <w:p>
            <w:r>
              <w:rPr>
                <w:b w:val="false"/>
                <w:bCs w:val="false"/>
                <w:color w:val="000000"/>
                <w:sz w:val="20"/>
                <w:szCs w:val="20"/>
              </w:rPr>
              <w:t xml:space="preserve">Customers rate and review farmers/products after purchase, helping good farmers gain visibility.</w:t>
            </w:r>
          </w:p>
        </w:tc>
      </w:tr>
    </w:tbl>
    <w:p>
      <w:pPr>
        <w:pStyle w:val="Heading2"/>
        <w:spacing w:after="140" w:before="260"/>
      </w:pPr>
      <w:r>
        <w:rPr>
          <w:b/>
          <w:bCs/>
          <w:color w:val="2E7D32"/>
          <w:sz w:val="24"/>
          <w:szCs w:val="24"/>
        </w:rPr>
        <w:t xml:space="preserve">4.4 Admin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pct" w:w="30%"/>
            <w:shd w:fill="2E7D32" w:val="clear"/>
            <w:tcMar>
              <w:top w:type="dxa" w:w="100"/>
              <w:left w:type="dxa" w:w="120"/>
              <w:bottom w:type="dxa" w:w="100"/>
              <w:right w:type="dxa" w:w="120"/>
            </w:tcMar>
          </w:tcPr>
          <w:p>
            <w:r>
              <w:rPr>
                <w:b/>
                <w:bCs/>
                <w:color w:val="FFFFFF"/>
                <w:sz w:val="20"/>
                <w:szCs w:val="20"/>
              </w:rPr>
              <w:t xml:space="preserve">Feature</w:t>
            </w:r>
          </w:p>
        </w:tc>
        <w:tc>
          <w:tcPr>
            <w:tcW w:type="pct" w:w="70%"/>
            <w:shd w:fill="2E7D32" w:val="clear"/>
            <w:tcMar>
              <w:top w:type="dxa" w:w="100"/>
              <w:left w:type="dxa" w:w="120"/>
              <w:bottom w:type="dxa" w:w="100"/>
              <w:right w:type="dxa" w:w="120"/>
            </w:tcMar>
          </w:tcPr>
          <w:p>
            <w:r>
              <w:rPr>
                <w:b/>
                <w:bCs/>
                <w:color w:val="FFFFFF"/>
                <w:sz w:val="20"/>
                <w:szCs w:val="20"/>
              </w:rPr>
              <w:t xml:space="preserve">Description / Use</w:t>
            </w:r>
          </w:p>
        </w:tc>
      </w:tr>
      <w:tr>
        <w:tc>
          <w:tcPr>
            <w:tcW w:type="pct" w:w="30%"/>
            <w:tcMar>
              <w:top w:type="dxa" w:w="100"/>
              <w:left w:type="dxa" w:w="120"/>
              <w:bottom w:type="dxa" w:w="100"/>
              <w:right w:type="dxa" w:w="120"/>
            </w:tcMar>
          </w:tcPr>
          <w:p>
            <w:r>
              <w:rPr>
                <w:b w:val="false"/>
                <w:bCs w:val="false"/>
                <w:color w:val="000000"/>
                <w:sz w:val="20"/>
                <w:szCs w:val="20"/>
              </w:rPr>
              <w:t xml:space="preserve">User Management</w:t>
            </w:r>
          </w:p>
        </w:tc>
        <w:tc>
          <w:tcPr>
            <w:tcW w:type="pct" w:w="70%"/>
            <w:tcMar>
              <w:top w:type="dxa" w:w="100"/>
              <w:left w:type="dxa" w:w="120"/>
              <w:bottom w:type="dxa" w:w="100"/>
              <w:right w:type="dxa" w:w="120"/>
            </w:tcMar>
          </w:tcPr>
          <w:p>
            <w:r>
              <w:rPr>
                <w:b w:val="false"/>
                <w:bCs w:val="false"/>
                <w:color w:val="000000"/>
                <w:sz w:val="20"/>
                <w:szCs w:val="20"/>
              </w:rPr>
              <w:t xml:space="preserve">Manage and verify farmer and customer accounts.</w:t>
            </w:r>
          </w:p>
        </w:tc>
      </w:tr>
      <w:tr>
        <w:tc>
          <w:tcPr>
            <w:tcW w:type="pct" w:w="30%"/>
            <w:tcMar>
              <w:top w:type="dxa" w:w="100"/>
              <w:left w:type="dxa" w:w="120"/>
              <w:bottom w:type="dxa" w:w="100"/>
              <w:right w:type="dxa" w:w="120"/>
            </w:tcMar>
          </w:tcPr>
          <w:p>
            <w:r>
              <w:rPr>
                <w:b w:val="false"/>
                <w:bCs w:val="false"/>
                <w:color w:val="000000"/>
                <w:sz w:val="20"/>
                <w:szCs w:val="20"/>
              </w:rPr>
              <w:t xml:space="preserve">Product Approval</w:t>
            </w:r>
          </w:p>
        </w:tc>
        <w:tc>
          <w:tcPr>
            <w:tcW w:type="pct" w:w="70%"/>
            <w:tcMar>
              <w:top w:type="dxa" w:w="100"/>
              <w:left w:type="dxa" w:w="120"/>
              <w:bottom w:type="dxa" w:w="100"/>
              <w:right w:type="dxa" w:w="120"/>
            </w:tcMar>
          </w:tcPr>
          <w:p>
            <w:r>
              <w:rPr>
                <w:b w:val="false"/>
                <w:bCs w:val="false"/>
                <w:color w:val="000000"/>
                <w:sz w:val="20"/>
                <w:szCs w:val="20"/>
              </w:rPr>
              <w:t xml:space="preserve">Review new product listings for accuracy before they go live.</w:t>
            </w:r>
          </w:p>
        </w:tc>
      </w:tr>
      <w:tr>
        <w:tc>
          <w:tcPr>
            <w:tcW w:type="pct" w:w="30%"/>
            <w:tcMar>
              <w:top w:type="dxa" w:w="100"/>
              <w:left w:type="dxa" w:w="120"/>
              <w:bottom w:type="dxa" w:w="100"/>
              <w:right w:type="dxa" w:w="120"/>
            </w:tcMar>
          </w:tcPr>
          <w:p>
            <w:r>
              <w:rPr>
                <w:b w:val="false"/>
                <w:bCs w:val="false"/>
                <w:color w:val="000000"/>
                <w:sz w:val="20"/>
                <w:szCs w:val="20"/>
              </w:rPr>
              <w:t xml:space="preserve">Order Management</w:t>
            </w:r>
          </w:p>
        </w:tc>
        <w:tc>
          <w:tcPr>
            <w:tcW w:type="pct" w:w="70%"/>
            <w:tcMar>
              <w:top w:type="dxa" w:w="100"/>
              <w:left w:type="dxa" w:w="120"/>
              <w:bottom w:type="dxa" w:w="100"/>
              <w:right w:type="dxa" w:w="120"/>
            </w:tcMar>
          </w:tcPr>
          <w:p>
            <w:r>
              <w:rPr>
                <w:b w:val="false"/>
                <w:bCs w:val="false"/>
                <w:color w:val="000000"/>
                <w:sz w:val="20"/>
                <w:szCs w:val="20"/>
              </w:rPr>
              <w:t xml:space="preserve">Monitor and manage all orders placed on the platform.</w:t>
            </w:r>
          </w:p>
        </w:tc>
      </w:tr>
      <w:tr>
        <w:tc>
          <w:tcPr>
            <w:tcW w:type="pct" w:w="30%"/>
            <w:tcMar>
              <w:top w:type="dxa" w:w="100"/>
              <w:left w:type="dxa" w:w="120"/>
              <w:bottom w:type="dxa" w:w="100"/>
              <w:right w:type="dxa" w:w="120"/>
            </w:tcMar>
          </w:tcPr>
          <w:p>
            <w:r>
              <w:rPr>
                <w:b w:val="false"/>
                <w:bCs w:val="false"/>
                <w:color w:val="000000"/>
                <w:sz w:val="20"/>
                <w:szCs w:val="20"/>
              </w:rPr>
              <w:t xml:space="preserve">Feedback Management</w:t>
            </w:r>
          </w:p>
        </w:tc>
        <w:tc>
          <w:tcPr>
            <w:tcW w:type="pct" w:w="70%"/>
            <w:tcMar>
              <w:top w:type="dxa" w:w="100"/>
              <w:left w:type="dxa" w:w="120"/>
              <w:bottom w:type="dxa" w:w="100"/>
              <w:right w:type="dxa" w:w="120"/>
            </w:tcMar>
          </w:tcPr>
          <w:p>
            <w:r>
              <w:rPr>
                <w:b w:val="false"/>
                <w:bCs w:val="false"/>
                <w:color w:val="000000"/>
                <w:sz w:val="20"/>
                <w:szCs w:val="20"/>
              </w:rPr>
              <w:t xml:space="preserve">View customer complaints, suggestions and ratings for continuous improvement.</w:t>
            </w:r>
          </w:p>
        </w:tc>
      </w:tr>
    </w:tbl>
    <w:p>
      <w:pPr>
        <w:pStyle w:val="Heading1"/>
        <w:pBdr>
          <w:bottom w:val="single" w:color="2E7D32" w:sz="8" w:space="4"/>
        </w:pBdr>
        <w:spacing w:after="200" w:before="400"/>
      </w:pPr>
      <w:r>
        <w:rPr>
          <w:b/>
          <w:bCs/>
          <w:color w:val="1B5E20"/>
          <w:sz w:val="30"/>
          <w:szCs w:val="30"/>
        </w:rPr>
        <w:t xml:space="preserve">5. System Flow</w:t>
      </w:r>
    </w:p>
    <w:p>
      <w:pPr>
        <w:pStyle w:val="ListParagraph"/>
        <w:numPr>
          <w:ilvl w:val="0"/>
          <w:numId w:val="2"/>
        </w:numPr>
        <w:spacing w:after="90"/>
      </w:pPr>
      <w:r>
        <w:rPr>
          <w:b w:val="false"/>
          <w:bCs w:val="false"/>
          <w:sz w:val="22"/>
          <w:szCs w:val="22"/>
        </w:rPr>
        <w:t xml:space="preserve">Farmer registers and logs in.</w:t>
      </w:r>
    </w:p>
    <w:p>
      <w:pPr>
        <w:pStyle w:val="ListParagraph"/>
        <w:numPr>
          <w:ilvl w:val="0"/>
          <w:numId w:val="2"/>
        </w:numPr>
        <w:spacing w:after="90"/>
      </w:pPr>
      <w:r>
        <w:rPr>
          <w:b w:val="false"/>
          <w:bCs w:val="false"/>
          <w:sz w:val="22"/>
          <w:szCs w:val="22"/>
        </w:rPr>
        <w:t xml:space="preserve">Farmer's location, soil type and season are captured (manually or via profile).</w:t>
      </w:r>
    </w:p>
    <w:p>
      <w:pPr>
        <w:pStyle w:val="ListParagraph"/>
        <w:numPr>
          <w:ilvl w:val="0"/>
          <w:numId w:val="2"/>
        </w:numPr>
        <w:spacing w:after="90"/>
      </w:pPr>
      <w:r>
        <w:rPr>
          <w:b w:val="false"/>
          <w:bCs w:val="false"/>
          <w:sz w:val="22"/>
          <w:szCs w:val="22"/>
        </w:rPr>
        <w:t xml:space="preserve">AI Advisory module recommends suitable crops and shows cultivation guidance.</w:t>
      </w:r>
    </w:p>
    <w:p>
      <w:pPr>
        <w:pStyle w:val="ListParagraph"/>
        <w:numPr>
          <w:ilvl w:val="0"/>
          <w:numId w:val="2"/>
        </w:numPr>
        <w:spacing w:after="90"/>
      </w:pPr>
      <w:r>
        <w:rPr>
          <w:b w:val="false"/>
          <w:bCs w:val="false"/>
          <w:sz w:val="22"/>
          <w:szCs w:val="22"/>
        </w:rPr>
        <w:t xml:space="preserve">Farmer checks live weather forecast and government scheme eligibility.</w:t>
      </w:r>
    </w:p>
    <w:p>
      <w:pPr>
        <w:pStyle w:val="ListParagraph"/>
        <w:numPr>
          <w:ilvl w:val="0"/>
          <w:numId w:val="2"/>
        </w:numPr>
        <w:spacing w:after="90"/>
      </w:pPr>
      <w:r>
        <w:rPr>
          <w:b w:val="false"/>
          <w:bCs w:val="false"/>
          <w:sz w:val="22"/>
          <w:szCs w:val="22"/>
        </w:rPr>
        <w:t xml:space="preserve">Farmer adds product listings and crop details; uses expense calculator and equipment rental as needed.</w:t>
      </w:r>
    </w:p>
    <w:p>
      <w:pPr>
        <w:pStyle w:val="ListParagraph"/>
        <w:numPr>
          <w:ilvl w:val="0"/>
          <w:numId w:val="2"/>
        </w:numPr>
        <w:spacing w:after="90"/>
      </w:pPr>
      <w:r>
        <w:rPr>
          <w:b w:val="false"/>
          <w:bCs w:val="false"/>
          <w:sz w:val="22"/>
          <w:szCs w:val="22"/>
        </w:rPr>
        <w:t xml:space="preserve">Customer registers, logs in, and browses available products.</w:t>
      </w:r>
    </w:p>
    <w:p>
      <w:pPr>
        <w:pStyle w:val="ListParagraph"/>
        <w:numPr>
          <w:ilvl w:val="0"/>
          <w:numId w:val="2"/>
        </w:numPr>
        <w:spacing w:after="90"/>
      </w:pPr>
      <w:r>
        <w:rPr>
          <w:b w:val="false"/>
          <w:bCs w:val="false"/>
          <w:sz w:val="22"/>
          <w:szCs w:val="22"/>
        </w:rPr>
        <w:t xml:space="preserve">Customer views market prices, places an order, and completes delivery.</w:t>
      </w:r>
    </w:p>
    <w:p>
      <w:pPr>
        <w:pStyle w:val="ListParagraph"/>
        <w:numPr>
          <w:ilvl w:val="0"/>
          <w:numId w:val="2"/>
        </w:numPr>
        <w:spacing w:after="90"/>
      </w:pPr>
      <w:r>
        <w:rPr>
          <w:b w:val="false"/>
          <w:bCs w:val="false"/>
          <w:sz w:val="22"/>
          <w:szCs w:val="22"/>
        </w:rPr>
        <w:t xml:space="preserve">Customer submits a rating/review after purchase.</w:t>
      </w:r>
    </w:p>
    <w:p>
      <w:pPr>
        <w:pStyle w:val="ListParagraph"/>
        <w:numPr>
          <w:ilvl w:val="0"/>
          <w:numId w:val="2"/>
        </w:numPr>
        <w:spacing w:after="90"/>
      </w:pPr>
      <w:r>
        <w:rPr>
          <w:b w:val="false"/>
          <w:bCs w:val="false"/>
          <w:sz w:val="22"/>
          <w:szCs w:val="22"/>
        </w:rPr>
        <w:t xml:space="preserve">Admin monitors users, approves products, and manages orders and feedback.</w:t>
      </w:r>
    </w:p>
    <w:p>
      <w:pPr>
        <w:pStyle w:val="Heading1"/>
        <w:pBdr>
          <w:bottom w:val="single" w:color="2E7D32" w:sz="8" w:space="4"/>
        </w:pBdr>
        <w:spacing w:after="200" w:before="400"/>
      </w:pPr>
      <w:r>
        <w:rPr>
          <w:b/>
          <w:bCs/>
          <w:color w:val="1B5E20"/>
          <w:sz w:val="30"/>
          <w:szCs w:val="30"/>
        </w:rPr>
        <w:t xml:space="preserve">6. Technology Stack</w:t>
      </w:r>
    </w:p>
    <w:p>
      <w:pPr>
        <w:pStyle w:val="ListParagraph"/>
        <w:numPr>
          <w:ilvl w:val="0"/>
          <w:numId w:val="2"/>
        </w:numPr>
        <w:spacing w:after="90"/>
      </w:pPr>
      <w:r>
        <w:rPr>
          <w:b/>
          <w:bCs/>
          <w:sz w:val="22"/>
          <w:szCs w:val="22"/>
        </w:rPr>
        <w:t xml:space="preserve">Frontend: Flutter (cross-platform Android/iOS) or Android Studio (Java/Kotlin)</w:t>
      </w:r>
    </w:p>
    <w:p>
      <w:pPr>
        <w:pStyle w:val="ListParagraph"/>
        <w:numPr>
          <w:ilvl w:val="0"/>
          <w:numId w:val="2"/>
        </w:numPr>
        <w:spacing w:after="90"/>
      </w:pPr>
      <w:r>
        <w:rPr>
          <w:b/>
          <w:bCs/>
          <w:sz w:val="22"/>
          <w:szCs w:val="22"/>
        </w:rPr>
        <w:t xml:space="preserve">Backend: Firebase (Cloud Functions, Firestore) or PHP with MySQL</w:t>
      </w:r>
    </w:p>
    <w:p>
      <w:pPr>
        <w:pStyle w:val="ListParagraph"/>
        <w:numPr>
          <w:ilvl w:val="0"/>
          <w:numId w:val="2"/>
        </w:numPr>
        <w:spacing w:after="90"/>
      </w:pPr>
      <w:r>
        <w:rPr>
          <w:b/>
          <w:bCs/>
          <w:sz w:val="22"/>
          <w:szCs w:val="22"/>
        </w:rPr>
        <w:t xml:space="preserve">AI / Chatbot: LLM-based API (e.g. an Anthropic/OpenAI-compatible API) for chatbot and recommendation logic</w:t>
      </w:r>
    </w:p>
    <w:p>
      <w:pPr>
        <w:pStyle w:val="ListParagraph"/>
        <w:numPr>
          <w:ilvl w:val="0"/>
          <w:numId w:val="2"/>
        </w:numPr>
        <w:spacing w:after="90"/>
      </w:pPr>
      <w:r>
        <w:rPr>
          <w:b/>
          <w:bCs/>
          <w:sz w:val="22"/>
          <w:szCs w:val="22"/>
        </w:rPr>
        <w:t xml:space="preserve">Weather Data: OpenWeather API or similar real-time weather API</w:t>
      </w:r>
    </w:p>
    <w:p>
      <w:pPr>
        <w:pStyle w:val="ListParagraph"/>
        <w:numPr>
          <w:ilvl w:val="0"/>
          <w:numId w:val="2"/>
        </w:numPr>
        <w:spacing w:after="90"/>
      </w:pPr>
      <w:r>
        <w:rPr>
          <w:b/>
          <w:bCs/>
          <w:sz w:val="22"/>
          <w:szCs w:val="22"/>
        </w:rPr>
        <w:t xml:space="preserve">Market Price Data: Government/agmarknet-style market price API or manually curated data feed</w:t>
      </w:r>
    </w:p>
    <w:p>
      <w:pPr>
        <w:pStyle w:val="ListParagraph"/>
        <w:numPr>
          <w:ilvl w:val="0"/>
          <w:numId w:val="2"/>
        </w:numPr>
        <w:spacing w:after="90"/>
      </w:pPr>
      <w:r>
        <w:rPr>
          <w:b/>
          <w:bCs/>
          <w:sz w:val="22"/>
          <w:szCs w:val="22"/>
        </w:rPr>
        <w:t xml:space="preserve">Authentication: Firebase Authentication (OTP / email / mobile number)</w:t>
      </w:r>
    </w:p>
    <w:p>
      <w:pPr>
        <w:pStyle w:val="ListParagraph"/>
        <w:numPr>
          <w:ilvl w:val="0"/>
          <w:numId w:val="2"/>
        </w:numPr>
        <w:spacing w:after="90"/>
      </w:pPr>
      <w:r>
        <w:rPr>
          <w:b/>
          <w:bCs/>
          <w:sz w:val="22"/>
          <w:szCs w:val="22"/>
        </w:rPr>
        <w:t xml:space="preserve">Notifications: Firebase Cloud Messaging (FCM) for weather and farming alerts</w:t>
      </w:r>
    </w:p>
    <w:p>
      <w:pPr>
        <w:pStyle w:val="Heading1"/>
        <w:pBdr>
          <w:bottom w:val="single" w:color="2E7D32" w:sz="8" w:space="4"/>
        </w:pBdr>
        <w:spacing w:after="200" w:before="400"/>
      </w:pPr>
      <w:r>
        <w:rPr>
          <w:b/>
          <w:bCs/>
          <w:color w:val="1B5E20"/>
          <w:sz w:val="30"/>
          <w:szCs w:val="30"/>
        </w:rPr>
        <w:t xml:space="preserve">7. Database Design</w:t>
      </w:r>
    </w:p>
    <w:p>
      <w:pPr>
        <w:spacing w:after="160" w:line="300"/>
        <w:jc w:val="both"/>
      </w:pPr>
      <w:r>
        <w:rPr>
          <w:sz w:val="22"/>
          <w:szCs w:val="22"/>
        </w:rPr>
        <w:t xml:space="preserve">The following tables form the core data model of the application.</w:t>
      </w:r>
    </w:p>
    <w:p>
      <w:pPr>
        <w:spacing w:after="80" w:before="200"/>
      </w:pPr>
      <w:r>
        <w:rPr>
          <w:b/>
          <w:bCs/>
          <w:color w:val="1B5E20"/>
          <w:sz w:val="22"/>
          <w:szCs w:val="22"/>
        </w:rPr>
        <w:t xml:space="preserve">Table: Farmer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farmer_id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 for each farmer</w:t>
            </w:r>
          </w:p>
        </w:tc>
      </w:tr>
      <w:tr>
        <w:tc>
          <w:tcPr>
            <w:tcW w:type="pct" w:w="35%"/>
            <w:tcMar>
              <w:top w:type="dxa" w:w="100"/>
              <w:left w:type="dxa" w:w="120"/>
              <w:bottom w:type="dxa" w:w="100"/>
              <w:right w:type="dxa" w:w="120"/>
            </w:tcMar>
          </w:tcPr>
          <w:p>
            <w:r>
              <w:rPr>
                <w:b w:val="false"/>
                <w:bCs w:val="false"/>
                <w:color w:val="000000"/>
                <w:sz w:val="20"/>
                <w:szCs w:val="20"/>
              </w:rPr>
              <w:t xml:space="preserve">name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Farmer's full name</w:t>
            </w:r>
          </w:p>
        </w:tc>
      </w:tr>
      <w:tr>
        <w:tc>
          <w:tcPr>
            <w:tcW w:type="pct" w:w="35%"/>
            <w:tcMar>
              <w:top w:type="dxa" w:w="100"/>
              <w:left w:type="dxa" w:w="120"/>
              <w:bottom w:type="dxa" w:w="100"/>
              <w:right w:type="dxa" w:w="120"/>
            </w:tcMar>
          </w:tcPr>
          <w:p>
            <w:r>
              <w:rPr>
                <w:b w:val="false"/>
                <w:bCs w:val="false"/>
                <w:color w:val="000000"/>
                <w:sz w:val="20"/>
                <w:szCs w:val="20"/>
              </w:rPr>
              <w:t xml:space="preserve">mobile_no</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Contact / login number</w:t>
            </w:r>
          </w:p>
        </w:tc>
      </w:tr>
      <w:tr>
        <w:tc>
          <w:tcPr>
            <w:tcW w:type="pct" w:w="35%"/>
            <w:tcMar>
              <w:top w:type="dxa" w:w="100"/>
              <w:left w:type="dxa" w:w="120"/>
              <w:bottom w:type="dxa" w:w="100"/>
              <w:right w:type="dxa" w:w="120"/>
            </w:tcMar>
          </w:tcPr>
          <w:p>
            <w:r>
              <w:rPr>
                <w:b w:val="false"/>
                <w:bCs w:val="false"/>
                <w:color w:val="000000"/>
                <w:sz w:val="20"/>
                <w:szCs w:val="20"/>
              </w:rPr>
              <w:t xml:space="preserve">location</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Village/taluka/district for weather and crop recommendation</w:t>
            </w:r>
          </w:p>
        </w:tc>
      </w:tr>
      <w:tr>
        <w:tc>
          <w:tcPr>
            <w:tcW w:type="pct" w:w="35%"/>
            <w:tcMar>
              <w:top w:type="dxa" w:w="100"/>
              <w:left w:type="dxa" w:w="120"/>
              <w:bottom w:type="dxa" w:w="100"/>
              <w:right w:type="dxa" w:w="120"/>
            </w:tcMar>
          </w:tcPr>
          <w:p>
            <w:r>
              <w:rPr>
                <w:b w:val="false"/>
                <w:bCs w:val="false"/>
                <w:color w:val="000000"/>
                <w:sz w:val="20"/>
                <w:szCs w:val="20"/>
              </w:rPr>
              <w:t xml:space="preserve">soil_type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Soil type used for crop recommendation</w:t>
            </w:r>
          </w:p>
        </w:tc>
      </w:tr>
      <w:tr>
        <w:tc>
          <w:tcPr>
            <w:tcW w:type="pct" w:w="35%"/>
            <w:tcMar>
              <w:top w:type="dxa" w:w="100"/>
              <w:left w:type="dxa" w:w="120"/>
              <w:bottom w:type="dxa" w:w="100"/>
              <w:right w:type="dxa" w:w="120"/>
            </w:tcMar>
          </w:tcPr>
          <w:p>
            <w:r>
              <w:rPr>
                <w:b w:val="false"/>
                <w:bCs w:val="false"/>
                <w:color w:val="000000"/>
                <w:sz w:val="20"/>
                <w:szCs w:val="20"/>
              </w:rPr>
              <w:t xml:space="preserve">land_size</w:t>
            </w:r>
          </w:p>
        </w:tc>
        <w:tc>
          <w:tcPr>
            <w:tcW w:type="pct" w:w="25%"/>
            <w:tcMar>
              <w:top w:type="dxa" w:w="100"/>
              <w:left w:type="dxa" w:w="120"/>
              <w:bottom w:type="dxa" w:w="100"/>
              <w:right w:type="dxa" w:w="120"/>
            </w:tcMar>
          </w:tcPr>
          <w:p>
            <w:r>
              <w:rPr>
                <w:b w:val="false"/>
                <w:bCs w:val="false"/>
                <w:color w:val="000000"/>
                <w:sz w:val="20"/>
                <w:szCs w:val="20"/>
              </w:rPr>
              <w:t xml:space="preserve">FLOAT</w:t>
            </w:r>
          </w:p>
        </w:tc>
        <w:tc>
          <w:tcPr>
            <w:tcW w:type="pct" w:w="40%"/>
            <w:tcMar>
              <w:top w:type="dxa" w:w="100"/>
              <w:left w:type="dxa" w:w="120"/>
              <w:bottom w:type="dxa" w:w="100"/>
              <w:right w:type="dxa" w:w="120"/>
            </w:tcMar>
          </w:tcPr>
          <w:p>
            <w:r>
              <w:rPr>
                <w:b w:val="false"/>
                <w:bCs w:val="false"/>
                <w:color w:val="000000"/>
                <w:sz w:val="20"/>
                <w:szCs w:val="20"/>
              </w:rPr>
              <w:t xml:space="preserve">Land area in acres/hectares</w:t>
            </w:r>
          </w:p>
        </w:tc>
      </w:tr>
    </w:tbl>
    <w:p>
      <w:pPr>
        <w:spacing w:after="160"/>
      </w:pPr>
    </w:p>
    <w:p>
      <w:pPr>
        <w:spacing w:after="80" w:before="200"/>
      </w:pPr>
      <w:r>
        <w:rPr>
          <w:b/>
          <w:bCs/>
          <w:color w:val="1B5E20"/>
          <w:sz w:val="22"/>
          <w:szCs w:val="22"/>
        </w:rPr>
        <w:t xml:space="preserve">Table: Customer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customer_id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 for each customer</w:t>
            </w:r>
          </w:p>
        </w:tc>
      </w:tr>
      <w:tr>
        <w:tc>
          <w:tcPr>
            <w:tcW w:type="pct" w:w="35%"/>
            <w:tcMar>
              <w:top w:type="dxa" w:w="100"/>
              <w:left w:type="dxa" w:w="120"/>
              <w:bottom w:type="dxa" w:w="100"/>
              <w:right w:type="dxa" w:w="120"/>
            </w:tcMar>
          </w:tcPr>
          <w:p>
            <w:r>
              <w:rPr>
                <w:b w:val="false"/>
                <w:bCs w:val="false"/>
                <w:color w:val="000000"/>
                <w:sz w:val="20"/>
                <w:szCs w:val="20"/>
              </w:rPr>
              <w:t xml:space="preserve">name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Customer's full name</w:t>
            </w:r>
          </w:p>
        </w:tc>
      </w:tr>
      <w:tr>
        <w:tc>
          <w:tcPr>
            <w:tcW w:type="pct" w:w="35%"/>
            <w:tcMar>
              <w:top w:type="dxa" w:w="100"/>
              <w:left w:type="dxa" w:w="120"/>
              <w:bottom w:type="dxa" w:w="100"/>
              <w:right w:type="dxa" w:w="120"/>
            </w:tcMar>
          </w:tcPr>
          <w:p>
            <w:r>
              <w:rPr>
                <w:b w:val="false"/>
                <w:bCs w:val="false"/>
                <w:color w:val="000000"/>
                <w:sz w:val="20"/>
                <w:szCs w:val="20"/>
              </w:rPr>
              <w:t xml:space="preserve">mobile_no</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Contact / login number</w:t>
            </w:r>
          </w:p>
        </w:tc>
      </w:tr>
      <w:tr>
        <w:tc>
          <w:tcPr>
            <w:tcW w:type="pct" w:w="35%"/>
            <w:tcMar>
              <w:top w:type="dxa" w:w="100"/>
              <w:left w:type="dxa" w:w="120"/>
              <w:bottom w:type="dxa" w:w="100"/>
              <w:right w:type="dxa" w:w="120"/>
            </w:tcMar>
          </w:tcPr>
          <w:p>
            <w:r>
              <w:rPr>
                <w:b w:val="false"/>
                <w:bCs w:val="false"/>
                <w:color w:val="000000"/>
                <w:sz w:val="20"/>
                <w:szCs w:val="20"/>
              </w:rPr>
              <w:t xml:space="preserve">address</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Delivery address</w:t>
            </w:r>
          </w:p>
        </w:tc>
      </w:tr>
    </w:tbl>
    <w:p>
      <w:pPr>
        <w:spacing w:after="160"/>
      </w:pPr>
    </w:p>
    <w:p>
      <w:pPr>
        <w:spacing w:after="80" w:before="200"/>
      </w:pPr>
      <w:r>
        <w:rPr>
          <w:b/>
          <w:bCs/>
          <w:color w:val="1B5E20"/>
          <w:sz w:val="22"/>
          <w:szCs w:val="22"/>
        </w:rPr>
        <w:t xml:space="preserve">Table: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product_id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 for each product</w:t>
            </w:r>
          </w:p>
        </w:tc>
      </w:tr>
      <w:tr>
        <w:tc>
          <w:tcPr>
            <w:tcW w:type="pct" w:w="35%"/>
            <w:tcMar>
              <w:top w:type="dxa" w:w="100"/>
              <w:left w:type="dxa" w:w="120"/>
              <w:bottom w:type="dxa" w:w="100"/>
              <w:right w:type="dxa" w:w="120"/>
            </w:tcMar>
          </w:tcPr>
          <w:p>
            <w:r>
              <w:rPr>
                <w:b w:val="false"/>
                <w:bCs w:val="false"/>
                <w:color w:val="000000"/>
                <w:sz w:val="20"/>
                <w:szCs w:val="20"/>
              </w:rPr>
              <w:t xml:space="preserve">farmer_id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Farmer who listed the product</w:t>
            </w:r>
          </w:p>
        </w:tc>
      </w:tr>
      <w:tr>
        <w:tc>
          <w:tcPr>
            <w:tcW w:type="pct" w:w="35%"/>
            <w:tcMar>
              <w:top w:type="dxa" w:w="100"/>
              <w:left w:type="dxa" w:w="120"/>
              <w:bottom w:type="dxa" w:w="100"/>
              <w:right w:type="dxa" w:w="120"/>
            </w:tcMar>
          </w:tcPr>
          <w:p>
            <w:r>
              <w:rPr>
                <w:b w:val="false"/>
                <w:bCs w:val="false"/>
                <w:color w:val="000000"/>
                <w:sz w:val="20"/>
                <w:szCs w:val="20"/>
              </w:rPr>
              <w:t xml:space="preserve">crop_name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Name of crop/produce</w:t>
            </w:r>
          </w:p>
        </w:tc>
      </w:tr>
      <w:tr>
        <w:tc>
          <w:tcPr>
            <w:tcW w:type="pct" w:w="35%"/>
            <w:tcMar>
              <w:top w:type="dxa" w:w="100"/>
              <w:left w:type="dxa" w:w="120"/>
              <w:bottom w:type="dxa" w:w="100"/>
              <w:right w:type="dxa" w:w="120"/>
            </w:tcMar>
          </w:tcPr>
          <w:p>
            <w:r>
              <w:rPr>
                <w:b w:val="false"/>
                <w:bCs w:val="false"/>
                <w:color w:val="000000"/>
                <w:sz w:val="20"/>
                <w:szCs w:val="20"/>
              </w:rPr>
              <w:t xml:space="preserve">price</w:t>
            </w:r>
          </w:p>
        </w:tc>
        <w:tc>
          <w:tcPr>
            <w:tcW w:type="pct" w:w="25%"/>
            <w:tcMar>
              <w:top w:type="dxa" w:w="100"/>
              <w:left w:type="dxa" w:w="120"/>
              <w:bottom w:type="dxa" w:w="100"/>
              <w:right w:type="dxa" w:w="120"/>
            </w:tcMar>
          </w:tcPr>
          <w:p>
            <w:r>
              <w:rPr>
                <w:b w:val="false"/>
                <w:bCs w:val="false"/>
                <w:color w:val="000000"/>
                <w:sz w:val="20"/>
                <w:szCs w:val="20"/>
              </w:rPr>
              <w:t xml:space="preserve">DECIMAL</w:t>
            </w:r>
          </w:p>
        </w:tc>
        <w:tc>
          <w:tcPr>
            <w:tcW w:type="pct" w:w="40%"/>
            <w:tcMar>
              <w:top w:type="dxa" w:w="100"/>
              <w:left w:type="dxa" w:w="120"/>
              <w:bottom w:type="dxa" w:w="100"/>
              <w:right w:type="dxa" w:w="120"/>
            </w:tcMar>
          </w:tcPr>
          <w:p>
            <w:r>
              <w:rPr>
                <w:b w:val="false"/>
                <w:bCs w:val="false"/>
                <w:color w:val="000000"/>
                <w:sz w:val="20"/>
                <w:szCs w:val="20"/>
              </w:rPr>
              <w:t xml:space="preserve">Price per unit</w:t>
            </w:r>
          </w:p>
        </w:tc>
      </w:tr>
      <w:tr>
        <w:tc>
          <w:tcPr>
            <w:tcW w:type="pct" w:w="35%"/>
            <w:tcMar>
              <w:top w:type="dxa" w:w="100"/>
              <w:left w:type="dxa" w:w="120"/>
              <w:bottom w:type="dxa" w:w="100"/>
              <w:right w:type="dxa" w:w="120"/>
            </w:tcMar>
          </w:tcPr>
          <w:p>
            <w:r>
              <w:rPr>
                <w:b w:val="false"/>
                <w:bCs w:val="false"/>
                <w:color w:val="000000"/>
                <w:sz w:val="20"/>
                <w:szCs w:val="20"/>
              </w:rPr>
              <w:t xml:space="preserve">quantity</w:t>
            </w:r>
          </w:p>
        </w:tc>
        <w:tc>
          <w:tcPr>
            <w:tcW w:type="pct" w:w="25%"/>
            <w:tcMar>
              <w:top w:type="dxa" w:w="100"/>
              <w:left w:type="dxa" w:w="120"/>
              <w:bottom w:type="dxa" w:w="100"/>
              <w:right w:type="dxa" w:w="120"/>
            </w:tcMar>
          </w:tcPr>
          <w:p>
            <w:r>
              <w:rPr>
                <w:b w:val="false"/>
                <w:bCs w:val="false"/>
                <w:color w:val="000000"/>
                <w:sz w:val="20"/>
                <w:szCs w:val="20"/>
              </w:rPr>
              <w:t xml:space="preserve">FLOAT</w:t>
            </w:r>
          </w:p>
        </w:tc>
        <w:tc>
          <w:tcPr>
            <w:tcW w:type="pct" w:w="40%"/>
            <w:tcMar>
              <w:top w:type="dxa" w:w="100"/>
              <w:left w:type="dxa" w:w="120"/>
              <w:bottom w:type="dxa" w:w="100"/>
              <w:right w:type="dxa" w:w="120"/>
            </w:tcMar>
          </w:tcPr>
          <w:p>
            <w:r>
              <w:rPr>
                <w:b w:val="false"/>
                <w:bCs w:val="false"/>
                <w:color w:val="000000"/>
                <w:sz w:val="20"/>
                <w:szCs w:val="20"/>
              </w:rPr>
              <w:t xml:space="preserve">Available quantity</w:t>
            </w:r>
          </w:p>
        </w:tc>
      </w:tr>
      <w:tr>
        <w:tc>
          <w:tcPr>
            <w:tcW w:type="pct" w:w="35%"/>
            <w:tcMar>
              <w:top w:type="dxa" w:w="100"/>
              <w:left w:type="dxa" w:w="120"/>
              <w:bottom w:type="dxa" w:w="100"/>
              <w:right w:type="dxa" w:w="120"/>
            </w:tcMar>
          </w:tcPr>
          <w:p>
            <w:r>
              <w:rPr>
                <w:b w:val="false"/>
                <w:bCs w:val="false"/>
                <w:color w:val="000000"/>
                <w:sz w:val="20"/>
                <w:szCs w:val="20"/>
              </w:rPr>
              <w:t xml:space="preserve">photo_url</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Product image</w:t>
            </w:r>
          </w:p>
        </w:tc>
      </w:tr>
    </w:tbl>
    <w:p>
      <w:pPr>
        <w:spacing w:after="160"/>
      </w:pPr>
    </w:p>
    <w:p>
      <w:pPr>
        <w:spacing w:after="80" w:before="200"/>
      </w:pPr>
      <w:r>
        <w:rPr>
          <w:b/>
          <w:bCs/>
          <w:color w:val="1B5E20"/>
          <w:sz w:val="22"/>
          <w:szCs w:val="22"/>
        </w:rPr>
        <w:t xml:space="preserve">Table: Crop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crop_id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farmer_id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Owning farmer</w:t>
            </w:r>
          </w:p>
        </w:tc>
      </w:tr>
      <w:tr>
        <w:tc>
          <w:tcPr>
            <w:tcW w:type="pct" w:w="35%"/>
            <w:tcMar>
              <w:top w:type="dxa" w:w="100"/>
              <w:left w:type="dxa" w:w="120"/>
              <w:bottom w:type="dxa" w:w="100"/>
              <w:right w:type="dxa" w:w="120"/>
            </w:tcMar>
          </w:tcPr>
          <w:p>
            <w:r>
              <w:rPr>
                <w:b w:val="false"/>
                <w:bCs w:val="false"/>
                <w:color w:val="000000"/>
                <w:sz w:val="20"/>
                <w:szCs w:val="20"/>
              </w:rPr>
              <w:t xml:space="preserve">crop_name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Crop being grown</w:t>
            </w:r>
          </w:p>
        </w:tc>
      </w:tr>
      <w:tr>
        <w:tc>
          <w:tcPr>
            <w:tcW w:type="pct" w:w="35%"/>
            <w:tcMar>
              <w:top w:type="dxa" w:w="100"/>
              <w:left w:type="dxa" w:w="120"/>
              <w:bottom w:type="dxa" w:w="100"/>
              <w:right w:type="dxa" w:w="120"/>
            </w:tcMar>
          </w:tcPr>
          <w:p>
            <w:r>
              <w:rPr>
                <w:b w:val="false"/>
                <w:bCs w:val="false"/>
                <w:color w:val="000000"/>
                <w:sz w:val="20"/>
                <w:szCs w:val="20"/>
              </w:rPr>
              <w:t xml:space="preserve">sowing_date</w:t>
            </w:r>
          </w:p>
        </w:tc>
        <w:tc>
          <w:tcPr>
            <w:tcW w:type="pct" w:w="25%"/>
            <w:tcMar>
              <w:top w:type="dxa" w:w="100"/>
              <w:left w:type="dxa" w:w="120"/>
              <w:bottom w:type="dxa" w:w="100"/>
              <w:right w:type="dxa" w:w="120"/>
            </w:tcMar>
          </w:tcPr>
          <w:p>
            <w:r>
              <w:rPr>
                <w:b w:val="false"/>
                <w:bCs w:val="false"/>
                <w:color w:val="000000"/>
                <w:sz w:val="20"/>
                <w:szCs w:val="20"/>
              </w:rPr>
              <w:t xml:space="preserve">DATE</w:t>
            </w:r>
          </w:p>
        </w:tc>
        <w:tc>
          <w:tcPr>
            <w:tcW w:type="pct" w:w="40%"/>
            <w:tcMar>
              <w:top w:type="dxa" w:w="100"/>
              <w:left w:type="dxa" w:w="120"/>
              <w:bottom w:type="dxa" w:w="100"/>
              <w:right w:type="dxa" w:w="120"/>
            </w:tcMar>
          </w:tcPr>
          <w:p>
            <w:r>
              <w:rPr>
                <w:b w:val="false"/>
                <w:bCs w:val="false"/>
                <w:color w:val="000000"/>
                <w:sz w:val="20"/>
                <w:szCs w:val="20"/>
              </w:rPr>
              <w:t xml:space="preserve">Date of sowing</w:t>
            </w:r>
          </w:p>
        </w:tc>
      </w:tr>
      <w:tr>
        <w:tc>
          <w:tcPr>
            <w:tcW w:type="pct" w:w="35%"/>
            <w:tcMar>
              <w:top w:type="dxa" w:w="100"/>
              <w:left w:type="dxa" w:w="120"/>
              <w:bottom w:type="dxa" w:w="100"/>
              <w:right w:type="dxa" w:w="120"/>
            </w:tcMar>
          </w:tcPr>
          <w:p>
            <w:r>
              <w:rPr>
                <w:b w:val="false"/>
                <w:bCs w:val="false"/>
                <w:color w:val="000000"/>
                <w:sz w:val="20"/>
                <w:szCs w:val="20"/>
              </w:rPr>
              <w:t xml:space="preserve">harvest_date</w:t>
            </w:r>
          </w:p>
        </w:tc>
        <w:tc>
          <w:tcPr>
            <w:tcW w:type="pct" w:w="25%"/>
            <w:tcMar>
              <w:top w:type="dxa" w:w="100"/>
              <w:left w:type="dxa" w:w="120"/>
              <w:bottom w:type="dxa" w:w="100"/>
              <w:right w:type="dxa" w:w="120"/>
            </w:tcMar>
          </w:tcPr>
          <w:p>
            <w:r>
              <w:rPr>
                <w:b w:val="false"/>
                <w:bCs w:val="false"/>
                <w:color w:val="000000"/>
                <w:sz w:val="20"/>
                <w:szCs w:val="20"/>
              </w:rPr>
              <w:t xml:space="preserve">DATE</w:t>
            </w:r>
          </w:p>
        </w:tc>
        <w:tc>
          <w:tcPr>
            <w:tcW w:type="pct" w:w="40%"/>
            <w:tcMar>
              <w:top w:type="dxa" w:w="100"/>
              <w:left w:type="dxa" w:w="120"/>
              <w:bottom w:type="dxa" w:w="100"/>
              <w:right w:type="dxa" w:w="120"/>
            </w:tcMar>
          </w:tcPr>
          <w:p>
            <w:r>
              <w:rPr>
                <w:b w:val="false"/>
                <w:bCs w:val="false"/>
                <w:color w:val="000000"/>
                <w:sz w:val="20"/>
                <w:szCs w:val="20"/>
              </w:rPr>
              <w:t xml:space="preserve">Expected harvest date</w:t>
            </w:r>
          </w:p>
        </w:tc>
      </w:tr>
      <w:tr>
        <w:tc>
          <w:tcPr>
            <w:tcW w:type="pct" w:w="35%"/>
            <w:tcMar>
              <w:top w:type="dxa" w:w="100"/>
              <w:left w:type="dxa" w:w="120"/>
              <w:bottom w:type="dxa" w:w="100"/>
              <w:right w:type="dxa" w:w="120"/>
            </w:tcMar>
          </w:tcPr>
          <w:p>
            <w:r>
              <w:rPr>
                <w:b w:val="false"/>
                <w:bCs w:val="false"/>
                <w:color w:val="000000"/>
                <w:sz w:val="20"/>
                <w:szCs w:val="20"/>
              </w:rPr>
              <w:t xml:space="preserve">status</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Current crop stage/status</w:t>
            </w:r>
          </w:p>
        </w:tc>
      </w:tr>
    </w:tbl>
    <w:p>
      <w:pPr>
        <w:spacing w:after="160"/>
      </w:pPr>
    </w:p>
    <w:p>
      <w:pPr>
        <w:spacing w:after="80" w:before="200"/>
      </w:pPr>
      <w:r>
        <w:rPr>
          <w:b/>
          <w:bCs/>
          <w:color w:val="1B5E20"/>
          <w:sz w:val="22"/>
          <w:szCs w:val="22"/>
        </w:rPr>
        <w:t xml:space="preserve">Table: Order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order_id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customer_id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Ordering customer</w:t>
            </w:r>
          </w:p>
        </w:tc>
      </w:tr>
      <w:tr>
        <w:tc>
          <w:tcPr>
            <w:tcW w:type="pct" w:w="35%"/>
            <w:tcMar>
              <w:top w:type="dxa" w:w="100"/>
              <w:left w:type="dxa" w:w="120"/>
              <w:bottom w:type="dxa" w:w="100"/>
              <w:right w:type="dxa" w:w="120"/>
            </w:tcMar>
          </w:tcPr>
          <w:p>
            <w:r>
              <w:rPr>
                <w:b w:val="false"/>
                <w:bCs w:val="false"/>
                <w:color w:val="000000"/>
                <w:sz w:val="20"/>
                <w:szCs w:val="20"/>
              </w:rPr>
              <w:t xml:space="preserve">product_id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Ordered product</w:t>
            </w:r>
          </w:p>
        </w:tc>
      </w:tr>
      <w:tr>
        <w:tc>
          <w:tcPr>
            <w:tcW w:type="pct" w:w="35%"/>
            <w:tcMar>
              <w:top w:type="dxa" w:w="100"/>
              <w:left w:type="dxa" w:w="120"/>
              <w:bottom w:type="dxa" w:w="100"/>
              <w:right w:type="dxa" w:w="120"/>
            </w:tcMar>
          </w:tcPr>
          <w:p>
            <w:r>
              <w:rPr>
                <w:b w:val="false"/>
                <w:bCs w:val="false"/>
                <w:color w:val="000000"/>
                <w:sz w:val="20"/>
                <w:szCs w:val="20"/>
              </w:rPr>
              <w:t xml:space="preserve">quantity</w:t>
            </w:r>
          </w:p>
        </w:tc>
        <w:tc>
          <w:tcPr>
            <w:tcW w:type="pct" w:w="25%"/>
            <w:tcMar>
              <w:top w:type="dxa" w:w="100"/>
              <w:left w:type="dxa" w:w="120"/>
              <w:bottom w:type="dxa" w:w="100"/>
              <w:right w:type="dxa" w:w="120"/>
            </w:tcMar>
          </w:tcPr>
          <w:p>
            <w:r>
              <w:rPr>
                <w:b w:val="false"/>
                <w:bCs w:val="false"/>
                <w:color w:val="000000"/>
                <w:sz w:val="20"/>
                <w:szCs w:val="20"/>
              </w:rPr>
              <w:t xml:space="preserve">FLOAT</w:t>
            </w:r>
          </w:p>
        </w:tc>
        <w:tc>
          <w:tcPr>
            <w:tcW w:type="pct" w:w="40%"/>
            <w:tcMar>
              <w:top w:type="dxa" w:w="100"/>
              <w:left w:type="dxa" w:w="120"/>
              <w:bottom w:type="dxa" w:w="100"/>
              <w:right w:type="dxa" w:w="120"/>
            </w:tcMar>
          </w:tcPr>
          <w:p>
            <w:r>
              <w:rPr>
                <w:b w:val="false"/>
                <w:bCs w:val="false"/>
                <w:color w:val="000000"/>
                <w:sz w:val="20"/>
                <w:szCs w:val="20"/>
              </w:rPr>
              <w:t xml:space="preserve">Ordered quantity</w:t>
            </w:r>
          </w:p>
        </w:tc>
      </w:tr>
      <w:tr>
        <w:tc>
          <w:tcPr>
            <w:tcW w:type="pct" w:w="35%"/>
            <w:tcMar>
              <w:top w:type="dxa" w:w="100"/>
              <w:left w:type="dxa" w:w="120"/>
              <w:bottom w:type="dxa" w:w="100"/>
              <w:right w:type="dxa" w:w="120"/>
            </w:tcMar>
          </w:tcPr>
          <w:p>
            <w:r>
              <w:rPr>
                <w:b w:val="false"/>
                <w:bCs w:val="false"/>
                <w:color w:val="000000"/>
                <w:sz w:val="20"/>
                <w:szCs w:val="20"/>
              </w:rPr>
              <w:t xml:space="preserve">order_date</w:t>
            </w:r>
          </w:p>
        </w:tc>
        <w:tc>
          <w:tcPr>
            <w:tcW w:type="pct" w:w="25%"/>
            <w:tcMar>
              <w:top w:type="dxa" w:w="100"/>
              <w:left w:type="dxa" w:w="120"/>
              <w:bottom w:type="dxa" w:w="100"/>
              <w:right w:type="dxa" w:w="120"/>
            </w:tcMar>
          </w:tcPr>
          <w:p>
            <w:r>
              <w:rPr>
                <w:b w:val="false"/>
                <w:bCs w:val="false"/>
                <w:color w:val="000000"/>
                <w:sz w:val="20"/>
                <w:szCs w:val="20"/>
              </w:rPr>
              <w:t xml:space="preserve">DATE</w:t>
            </w:r>
          </w:p>
        </w:tc>
        <w:tc>
          <w:tcPr>
            <w:tcW w:type="pct" w:w="40%"/>
            <w:tcMar>
              <w:top w:type="dxa" w:w="100"/>
              <w:left w:type="dxa" w:w="120"/>
              <w:bottom w:type="dxa" w:w="100"/>
              <w:right w:type="dxa" w:w="120"/>
            </w:tcMar>
          </w:tcPr>
          <w:p>
            <w:r>
              <w:rPr>
                <w:b w:val="false"/>
                <w:bCs w:val="false"/>
                <w:color w:val="000000"/>
                <w:sz w:val="20"/>
                <w:szCs w:val="20"/>
              </w:rPr>
              <w:t xml:space="preserve">Date order was placed</w:t>
            </w:r>
          </w:p>
        </w:tc>
      </w:tr>
      <w:tr>
        <w:tc>
          <w:tcPr>
            <w:tcW w:type="pct" w:w="35%"/>
            <w:tcMar>
              <w:top w:type="dxa" w:w="100"/>
              <w:left w:type="dxa" w:w="120"/>
              <w:bottom w:type="dxa" w:w="100"/>
              <w:right w:type="dxa" w:w="120"/>
            </w:tcMar>
          </w:tcPr>
          <w:p>
            <w:r>
              <w:rPr>
                <w:b w:val="false"/>
                <w:bCs w:val="false"/>
                <w:color w:val="000000"/>
                <w:sz w:val="20"/>
                <w:szCs w:val="20"/>
              </w:rPr>
              <w:t xml:space="preserve">status</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Pending / Confirmed / Delivered</w:t>
            </w:r>
          </w:p>
        </w:tc>
      </w:tr>
    </w:tbl>
    <w:p>
      <w:pPr>
        <w:spacing w:after="160"/>
      </w:pPr>
    </w:p>
    <w:p>
      <w:pPr>
        <w:spacing w:after="80" w:before="200"/>
      </w:pPr>
      <w:r>
        <w:rPr>
          <w:b/>
          <w:bCs/>
          <w:color w:val="1B5E20"/>
          <w:sz w:val="22"/>
          <w:szCs w:val="22"/>
        </w:rPr>
        <w:t xml:space="preserve">Table: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equipment_id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farmer_id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Owner offering equipment</w:t>
            </w:r>
          </w:p>
        </w:tc>
      </w:tr>
      <w:tr>
        <w:tc>
          <w:tcPr>
            <w:tcW w:type="pct" w:w="35%"/>
            <w:tcMar>
              <w:top w:type="dxa" w:w="100"/>
              <w:left w:type="dxa" w:w="120"/>
              <w:bottom w:type="dxa" w:w="100"/>
              <w:right w:type="dxa" w:w="120"/>
            </w:tcMar>
          </w:tcPr>
          <w:p>
            <w:r>
              <w:rPr>
                <w:b w:val="false"/>
                <w:bCs w:val="false"/>
                <w:color w:val="000000"/>
                <w:sz w:val="20"/>
                <w:szCs w:val="20"/>
              </w:rPr>
              <w:t xml:space="preserve">type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Tractor / Rotavator / Thresher / Sprayer</w:t>
            </w:r>
          </w:p>
        </w:tc>
      </w:tr>
      <w:tr>
        <w:tc>
          <w:tcPr>
            <w:tcW w:type="pct" w:w="35%"/>
            <w:tcMar>
              <w:top w:type="dxa" w:w="100"/>
              <w:left w:type="dxa" w:w="120"/>
              <w:bottom w:type="dxa" w:w="100"/>
              <w:right w:type="dxa" w:w="120"/>
            </w:tcMar>
          </w:tcPr>
          <w:p>
            <w:r>
              <w:rPr>
                <w:b w:val="false"/>
                <w:bCs w:val="false"/>
                <w:color w:val="000000"/>
                <w:sz w:val="20"/>
                <w:szCs w:val="20"/>
              </w:rPr>
              <w:t xml:space="preserve">rent_per_day</w:t>
            </w:r>
          </w:p>
        </w:tc>
        <w:tc>
          <w:tcPr>
            <w:tcW w:type="pct" w:w="25%"/>
            <w:tcMar>
              <w:top w:type="dxa" w:w="100"/>
              <w:left w:type="dxa" w:w="120"/>
              <w:bottom w:type="dxa" w:w="100"/>
              <w:right w:type="dxa" w:w="120"/>
            </w:tcMar>
          </w:tcPr>
          <w:p>
            <w:r>
              <w:rPr>
                <w:b w:val="false"/>
                <w:bCs w:val="false"/>
                <w:color w:val="000000"/>
                <w:sz w:val="20"/>
                <w:szCs w:val="20"/>
              </w:rPr>
              <w:t xml:space="preserve">DECIMAL</w:t>
            </w:r>
          </w:p>
        </w:tc>
        <w:tc>
          <w:tcPr>
            <w:tcW w:type="pct" w:w="40%"/>
            <w:tcMar>
              <w:top w:type="dxa" w:w="100"/>
              <w:left w:type="dxa" w:w="120"/>
              <w:bottom w:type="dxa" w:w="100"/>
              <w:right w:type="dxa" w:w="120"/>
            </w:tcMar>
          </w:tcPr>
          <w:p>
            <w:r>
              <w:rPr>
                <w:b w:val="false"/>
                <w:bCs w:val="false"/>
                <w:color w:val="000000"/>
                <w:sz w:val="20"/>
                <w:szCs w:val="20"/>
              </w:rPr>
              <w:t xml:space="preserve">Rental cost per day</w:t>
            </w:r>
          </w:p>
        </w:tc>
      </w:tr>
      <w:tr>
        <w:tc>
          <w:tcPr>
            <w:tcW w:type="pct" w:w="35%"/>
            <w:tcMar>
              <w:top w:type="dxa" w:w="100"/>
              <w:left w:type="dxa" w:w="120"/>
              <w:bottom w:type="dxa" w:w="100"/>
              <w:right w:type="dxa" w:w="120"/>
            </w:tcMar>
          </w:tcPr>
          <w:p>
            <w:r>
              <w:rPr>
                <w:b w:val="false"/>
                <w:bCs w:val="false"/>
                <w:color w:val="000000"/>
                <w:sz w:val="20"/>
                <w:szCs w:val="20"/>
              </w:rPr>
              <w:t xml:space="preserve">availability</w:t>
            </w:r>
          </w:p>
        </w:tc>
        <w:tc>
          <w:tcPr>
            <w:tcW w:type="pct" w:w="25%"/>
            <w:tcMar>
              <w:top w:type="dxa" w:w="100"/>
              <w:left w:type="dxa" w:w="120"/>
              <w:bottom w:type="dxa" w:w="100"/>
              <w:right w:type="dxa" w:w="120"/>
            </w:tcMar>
          </w:tcPr>
          <w:p>
            <w:r>
              <w:rPr>
                <w:b w:val="false"/>
                <w:bCs w:val="false"/>
                <w:color w:val="000000"/>
                <w:sz w:val="20"/>
                <w:szCs w:val="20"/>
              </w:rPr>
              <w:t xml:space="preserve">BOOLEAN</w:t>
            </w:r>
          </w:p>
        </w:tc>
        <w:tc>
          <w:tcPr>
            <w:tcW w:type="pct" w:w="40%"/>
            <w:tcMar>
              <w:top w:type="dxa" w:w="100"/>
              <w:left w:type="dxa" w:w="120"/>
              <w:bottom w:type="dxa" w:w="100"/>
              <w:right w:type="dxa" w:w="120"/>
            </w:tcMar>
          </w:tcPr>
          <w:p>
            <w:r>
              <w:rPr>
                <w:b w:val="false"/>
                <w:bCs w:val="false"/>
                <w:color w:val="000000"/>
                <w:sz w:val="20"/>
                <w:szCs w:val="20"/>
              </w:rPr>
              <w:t xml:space="preserve">Whether currently available</w:t>
            </w:r>
          </w:p>
        </w:tc>
      </w:tr>
    </w:tbl>
    <w:p>
      <w:pPr>
        <w:spacing w:after="160"/>
      </w:pPr>
    </w:p>
    <w:p>
      <w:pPr>
        <w:spacing w:after="80" w:before="200"/>
      </w:pPr>
      <w:r>
        <w:rPr>
          <w:b/>
          <w:bCs/>
          <w:color w:val="1B5E20"/>
          <w:sz w:val="22"/>
          <w:szCs w:val="22"/>
        </w:rPr>
        <w:t xml:space="preserve">Table: Recommendation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rec_id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farmer_id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Farmer receiving the recommendation</w:t>
            </w:r>
          </w:p>
        </w:tc>
      </w:tr>
      <w:tr>
        <w:tc>
          <w:tcPr>
            <w:tcW w:type="pct" w:w="35%"/>
            <w:tcMar>
              <w:top w:type="dxa" w:w="100"/>
              <w:left w:type="dxa" w:w="120"/>
              <w:bottom w:type="dxa" w:w="100"/>
              <w:right w:type="dxa" w:w="120"/>
            </w:tcMar>
          </w:tcPr>
          <w:p>
            <w:r>
              <w:rPr>
                <w:b w:val="false"/>
                <w:bCs w:val="false"/>
                <w:color w:val="000000"/>
                <w:sz w:val="20"/>
                <w:szCs w:val="20"/>
              </w:rPr>
              <w:t xml:space="preserve">location</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Location used for recommendation</w:t>
            </w:r>
          </w:p>
        </w:tc>
      </w:tr>
      <w:tr>
        <w:tc>
          <w:tcPr>
            <w:tcW w:type="pct" w:w="35%"/>
            <w:tcMar>
              <w:top w:type="dxa" w:w="100"/>
              <w:left w:type="dxa" w:w="120"/>
              <w:bottom w:type="dxa" w:w="100"/>
              <w:right w:type="dxa" w:w="120"/>
            </w:tcMar>
          </w:tcPr>
          <w:p>
            <w:r>
              <w:rPr>
                <w:b w:val="false"/>
                <w:bCs w:val="false"/>
                <w:color w:val="000000"/>
                <w:sz w:val="20"/>
                <w:szCs w:val="20"/>
              </w:rPr>
              <w:t xml:space="preserve">soil_type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Soil type used</w:t>
            </w:r>
          </w:p>
        </w:tc>
      </w:tr>
      <w:tr>
        <w:tc>
          <w:tcPr>
            <w:tcW w:type="pct" w:w="35%"/>
            <w:tcMar>
              <w:top w:type="dxa" w:w="100"/>
              <w:left w:type="dxa" w:w="120"/>
              <w:bottom w:type="dxa" w:w="100"/>
              <w:right w:type="dxa" w:w="120"/>
            </w:tcMar>
          </w:tcPr>
          <w:p>
            <w:r>
              <w:rPr>
                <w:b w:val="false"/>
                <w:bCs w:val="false"/>
                <w:color w:val="000000"/>
                <w:sz w:val="20"/>
                <w:szCs w:val="20"/>
              </w:rPr>
              <w:t xml:space="preserve">season</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Season (Kharif/Rabi/Zaid)</w:t>
            </w:r>
          </w:p>
        </w:tc>
      </w:tr>
      <w:tr>
        <w:tc>
          <w:tcPr>
            <w:tcW w:type="pct" w:w="35%"/>
            <w:tcMar>
              <w:top w:type="dxa" w:w="100"/>
              <w:left w:type="dxa" w:w="120"/>
              <w:bottom w:type="dxa" w:w="100"/>
              <w:right w:type="dxa" w:w="120"/>
            </w:tcMar>
          </w:tcPr>
          <w:p>
            <w:r>
              <w:rPr>
                <w:b w:val="false"/>
                <w:bCs w:val="false"/>
                <w:color w:val="000000"/>
                <w:sz w:val="20"/>
                <w:szCs w:val="20"/>
              </w:rPr>
              <w:t xml:space="preserve">recommended_crop</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AI-recommended crop</w:t>
            </w:r>
          </w:p>
        </w:tc>
      </w:tr>
    </w:tbl>
    <w:p>
      <w:pPr>
        <w:spacing w:after="160"/>
      </w:pPr>
    </w:p>
    <w:p>
      <w:pPr>
        <w:spacing w:after="80" w:before="200"/>
      </w:pPr>
      <w:r>
        <w:rPr>
          <w:b/>
          <w:bCs/>
          <w:color w:val="1B5E20"/>
          <w:sz w:val="22"/>
          <w:szCs w:val="22"/>
        </w:rPr>
        <w:t xml:space="preserve">Table: Scheme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scheme_id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name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Government scheme name</w:t>
            </w:r>
          </w:p>
        </w:tc>
      </w:tr>
      <w:tr>
        <w:tc>
          <w:tcPr>
            <w:tcW w:type="pct" w:w="35%"/>
            <w:tcMar>
              <w:top w:type="dxa" w:w="100"/>
              <w:left w:type="dxa" w:w="120"/>
              <w:bottom w:type="dxa" w:w="100"/>
              <w:right w:type="dxa" w:w="120"/>
            </w:tcMar>
          </w:tcPr>
          <w:p>
            <w:r>
              <w:rPr>
                <w:b w:val="false"/>
                <w:bCs w:val="false"/>
                <w:color w:val="000000"/>
                <w:sz w:val="20"/>
                <w:szCs w:val="20"/>
              </w:rPr>
              <w:t xml:space="preserve">eligibility_criteria</w:t>
            </w:r>
          </w:p>
        </w:tc>
        <w:tc>
          <w:tcPr>
            <w:tcW w:type="pct" w:w="25%"/>
            <w:tcMar>
              <w:top w:type="dxa" w:w="100"/>
              <w:left w:type="dxa" w:w="120"/>
              <w:bottom w:type="dxa" w:w="100"/>
              <w:right w:type="dxa" w:w="120"/>
            </w:tcMar>
          </w:tcPr>
          <w:p>
            <w:r>
              <w:rPr>
                <w:b w:val="false"/>
                <w:bCs w:val="false"/>
                <w:color w:val="000000"/>
                <w:sz w:val="20"/>
                <w:szCs w:val="20"/>
              </w:rPr>
              <w:t xml:space="preserve">TEXT</w:t>
            </w:r>
          </w:p>
        </w:tc>
        <w:tc>
          <w:tcPr>
            <w:tcW w:type="pct" w:w="40%"/>
            <w:tcMar>
              <w:top w:type="dxa" w:w="100"/>
              <w:left w:type="dxa" w:w="120"/>
              <w:bottom w:type="dxa" w:w="100"/>
              <w:right w:type="dxa" w:w="120"/>
            </w:tcMar>
          </w:tcPr>
          <w:p>
            <w:r>
              <w:rPr>
                <w:b w:val="false"/>
                <w:bCs w:val="false"/>
                <w:color w:val="000000"/>
                <w:sz w:val="20"/>
                <w:szCs w:val="20"/>
              </w:rPr>
              <w:t xml:space="preserve">Criteria used for matching farmers</w:t>
            </w:r>
          </w:p>
        </w:tc>
      </w:tr>
      <w:tr>
        <w:tc>
          <w:tcPr>
            <w:tcW w:type="pct" w:w="35%"/>
            <w:tcMar>
              <w:top w:type="dxa" w:w="100"/>
              <w:left w:type="dxa" w:w="120"/>
              <w:bottom w:type="dxa" w:w="100"/>
              <w:right w:type="dxa" w:w="120"/>
            </w:tcMar>
          </w:tcPr>
          <w:p>
            <w:r>
              <w:rPr>
                <w:b w:val="false"/>
                <w:bCs w:val="false"/>
                <w:color w:val="000000"/>
                <w:sz w:val="20"/>
                <w:szCs w:val="20"/>
              </w:rPr>
              <w:t xml:space="preserve">description</w:t>
            </w:r>
          </w:p>
        </w:tc>
        <w:tc>
          <w:tcPr>
            <w:tcW w:type="pct" w:w="25%"/>
            <w:tcMar>
              <w:top w:type="dxa" w:w="100"/>
              <w:left w:type="dxa" w:w="120"/>
              <w:bottom w:type="dxa" w:w="100"/>
              <w:right w:type="dxa" w:w="120"/>
            </w:tcMar>
          </w:tcPr>
          <w:p>
            <w:r>
              <w:rPr>
                <w:b w:val="false"/>
                <w:bCs w:val="false"/>
                <w:color w:val="000000"/>
                <w:sz w:val="20"/>
                <w:szCs w:val="20"/>
              </w:rPr>
              <w:t xml:space="preserve">TEXT</w:t>
            </w:r>
          </w:p>
        </w:tc>
        <w:tc>
          <w:tcPr>
            <w:tcW w:type="pct" w:w="40%"/>
            <w:tcMar>
              <w:top w:type="dxa" w:w="100"/>
              <w:left w:type="dxa" w:w="120"/>
              <w:bottom w:type="dxa" w:w="100"/>
              <w:right w:type="dxa" w:w="120"/>
            </w:tcMar>
          </w:tcPr>
          <w:p>
            <w:r>
              <w:rPr>
                <w:b w:val="false"/>
                <w:bCs w:val="false"/>
                <w:color w:val="000000"/>
                <w:sz w:val="20"/>
                <w:szCs w:val="20"/>
              </w:rPr>
              <w:t xml:space="preserve">Scheme details and benefits</w:t>
            </w:r>
          </w:p>
        </w:tc>
      </w:tr>
    </w:tbl>
    <w:p>
      <w:pPr>
        <w:spacing w:after="160"/>
      </w:pPr>
    </w:p>
    <w:p>
      <w:pPr>
        <w:spacing w:after="80" w:before="200"/>
      </w:pPr>
      <w:r>
        <w:rPr>
          <w:b/>
          <w:bCs/>
          <w:color w:val="1B5E20"/>
          <w:sz w:val="22"/>
          <w:szCs w:val="22"/>
        </w:rPr>
        <w:t xml:space="preserve">Table: Weather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weather_id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location</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Queried location</w:t>
            </w:r>
          </w:p>
        </w:tc>
      </w:tr>
      <w:tr>
        <w:tc>
          <w:tcPr>
            <w:tcW w:type="pct" w:w="35%"/>
            <w:tcMar>
              <w:top w:type="dxa" w:w="100"/>
              <w:left w:type="dxa" w:w="120"/>
              <w:bottom w:type="dxa" w:w="100"/>
              <w:right w:type="dxa" w:w="120"/>
            </w:tcMar>
          </w:tcPr>
          <w:p>
            <w:r>
              <w:rPr>
                <w:b w:val="false"/>
                <w:bCs w:val="false"/>
                <w:color w:val="000000"/>
                <w:sz w:val="20"/>
                <w:szCs w:val="20"/>
              </w:rPr>
              <w:t xml:space="preserve">temperature</w:t>
            </w:r>
          </w:p>
        </w:tc>
        <w:tc>
          <w:tcPr>
            <w:tcW w:type="pct" w:w="25%"/>
            <w:tcMar>
              <w:top w:type="dxa" w:w="100"/>
              <w:left w:type="dxa" w:w="120"/>
              <w:bottom w:type="dxa" w:w="100"/>
              <w:right w:type="dxa" w:w="120"/>
            </w:tcMar>
          </w:tcPr>
          <w:p>
            <w:r>
              <w:rPr>
                <w:b w:val="false"/>
                <w:bCs w:val="false"/>
                <w:color w:val="000000"/>
                <w:sz w:val="20"/>
                <w:szCs w:val="20"/>
              </w:rPr>
              <w:t xml:space="preserve">FLOAT</w:t>
            </w:r>
          </w:p>
        </w:tc>
        <w:tc>
          <w:tcPr>
            <w:tcW w:type="pct" w:w="40%"/>
            <w:tcMar>
              <w:top w:type="dxa" w:w="100"/>
              <w:left w:type="dxa" w:w="120"/>
              <w:bottom w:type="dxa" w:w="100"/>
              <w:right w:type="dxa" w:w="120"/>
            </w:tcMar>
          </w:tcPr>
          <w:p>
            <w:r>
              <w:rPr>
                <w:b w:val="false"/>
                <w:bCs w:val="false"/>
                <w:color w:val="000000"/>
                <w:sz w:val="20"/>
                <w:szCs w:val="20"/>
              </w:rPr>
              <w:t xml:space="preserve">Current temperature</w:t>
            </w:r>
          </w:p>
        </w:tc>
      </w:tr>
      <w:tr>
        <w:tc>
          <w:tcPr>
            <w:tcW w:type="pct" w:w="35%"/>
            <w:tcMar>
              <w:top w:type="dxa" w:w="100"/>
              <w:left w:type="dxa" w:w="120"/>
              <w:bottom w:type="dxa" w:w="100"/>
              <w:right w:type="dxa" w:w="120"/>
            </w:tcMar>
          </w:tcPr>
          <w:p>
            <w:r>
              <w:rPr>
                <w:b w:val="false"/>
                <w:bCs w:val="false"/>
                <w:color w:val="000000"/>
                <w:sz w:val="20"/>
                <w:szCs w:val="20"/>
              </w:rPr>
              <w:t xml:space="preserve">rainfall_probability</w:t>
            </w:r>
          </w:p>
        </w:tc>
        <w:tc>
          <w:tcPr>
            <w:tcW w:type="pct" w:w="25%"/>
            <w:tcMar>
              <w:top w:type="dxa" w:w="100"/>
              <w:left w:type="dxa" w:w="120"/>
              <w:bottom w:type="dxa" w:w="100"/>
              <w:right w:type="dxa" w:w="120"/>
            </w:tcMar>
          </w:tcPr>
          <w:p>
            <w:r>
              <w:rPr>
                <w:b w:val="false"/>
                <w:bCs w:val="false"/>
                <w:color w:val="000000"/>
                <w:sz w:val="20"/>
                <w:szCs w:val="20"/>
              </w:rPr>
              <w:t xml:space="preserve">FLOAT</w:t>
            </w:r>
          </w:p>
        </w:tc>
        <w:tc>
          <w:tcPr>
            <w:tcW w:type="pct" w:w="40%"/>
            <w:tcMar>
              <w:top w:type="dxa" w:w="100"/>
              <w:left w:type="dxa" w:w="120"/>
              <w:bottom w:type="dxa" w:w="100"/>
              <w:right w:type="dxa" w:w="120"/>
            </w:tcMar>
          </w:tcPr>
          <w:p>
            <w:r>
              <w:rPr>
                <w:b w:val="false"/>
                <w:bCs w:val="false"/>
                <w:color w:val="000000"/>
                <w:sz w:val="20"/>
                <w:szCs w:val="20"/>
              </w:rPr>
              <w:t xml:space="preserve">Chance of rain</w:t>
            </w:r>
          </w:p>
        </w:tc>
      </w:tr>
      <w:tr>
        <w:tc>
          <w:tcPr>
            <w:tcW w:type="pct" w:w="35%"/>
            <w:tcMar>
              <w:top w:type="dxa" w:w="100"/>
              <w:left w:type="dxa" w:w="120"/>
              <w:bottom w:type="dxa" w:w="100"/>
              <w:right w:type="dxa" w:w="120"/>
            </w:tcMar>
          </w:tcPr>
          <w:p>
            <w:r>
              <w:rPr>
                <w:b w:val="false"/>
                <w:bCs w:val="false"/>
                <w:color w:val="000000"/>
                <w:sz w:val="20"/>
                <w:szCs w:val="20"/>
              </w:rPr>
              <w:t xml:space="preserve">forecast_date</w:t>
            </w:r>
          </w:p>
        </w:tc>
        <w:tc>
          <w:tcPr>
            <w:tcW w:type="pct" w:w="25%"/>
            <w:tcMar>
              <w:top w:type="dxa" w:w="100"/>
              <w:left w:type="dxa" w:w="120"/>
              <w:bottom w:type="dxa" w:w="100"/>
              <w:right w:type="dxa" w:w="120"/>
            </w:tcMar>
          </w:tcPr>
          <w:p>
            <w:r>
              <w:rPr>
                <w:b w:val="false"/>
                <w:bCs w:val="false"/>
                <w:color w:val="000000"/>
                <w:sz w:val="20"/>
                <w:szCs w:val="20"/>
              </w:rPr>
              <w:t xml:space="preserve">DATE</w:t>
            </w:r>
          </w:p>
        </w:tc>
        <w:tc>
          <w:tcPr>
            <w:tcW w:type="pct" w:w="40%"/>
            <w:tcMar>
              <w:top w:type="dxa" w:w="100"/>
              <w:left w:type="dxa" w:w="120"/>
              <w:bottom w:type="dxa" w:w="100"/>
              <w:right w:type="dxa" w:w="120"/>
            </w:tcMar>
          </w:tcPr>
          <w:p>
            <w:r>
              <w:rPr>
                <w:b w:val="false"/>
                <w:bCs w:val="false"/>
                <w:color w:val="000000"/>
                <w:sz w:val="20"/>
                <w:szCs w:val="20"/>
              </w:rPr>
              <w:t xml:space="preserve">Date of forecast</w:t>
            </w:r>
          </w:p>
        </w:tc>
      </w:tr>
    </w:tbl>
    <w:p>
      <w:pPr>
        <w:spacing w:after="160"/>
      </w:pPr>
    </w:p>
    <w:p>
      <w:pPr>
        <w:spacing w:after="80" w:before="200"/>
      </w:pPr>
      <w:r>
        <w:rPr>
          <w:b/>
          <w:bCs/>
          <w:color w:val="1B5E20"/>
          <w:sz w:val="22"/>
          <w:szCs w:val="22"/>
        </w:rPr>
        <w:t xml:space="preserve">Table: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review_id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customer_id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Reviewer</w:t>
            </w:r>
          </w:p>
        </w:tc>
      </w:tr>
      <w:tr>
        <w:tc>
          <w:tcPr>
            <w:tcW w:type="pct" w:w="35%"/>
            <w:tcMar>
              <w:top w:type="dxa" w:w="100"/>
              <w:left w:type="dxa" w:w="120"/>
              <w:bottom w:type="dxa" w:w="100"/>
              <w:right w:type="dxa" w:w="120"/>
            </w:tcMar>
          </w:tcPr>
          <w:p>
            <w:r>
              <w:rPr>
                <w:b w:val="false"/>
                <w:bCs w:val="false"/>
                <w:color w:val="000000"/>
                <w:sz w:val="20"/>
                <w:szCs w:val="20"/>
              </w:rPr>
              <w:t xml:space="preserve">product_id</w:t>
            </w:r>
          </w:p>
        </w:tc>
        <w:tc>
          <w:tcPr>
            <w:tcW w:type="pct" w:w="25%"/>
            <w:tcMar>
              <w:top w:type="dxa" w:w="100"/>
              <w:left w:type="dxa" w:w="120"/>
              <w:bottom w:type="dxa" w:w="100"/>
              <w:right w:type="dxa" w:w="120"/>
            </w:tcMar>
          </w:tcPr>
          <w:p>
            <w:r>
              <w:rPr>
                <w:b w:val="false"/>
                <w:bCs w:val="false"/>
                <w:color w:val="000000"/>
                <w:sz w:val="20"/>
                <w:szCs w:val="20"/>
              </w:rPr>
              <w:t xml:space="preserve">INT (FK)</w:t>
            </w:r>
          </w:p>
        </w:tc>
        <w:tc>
          <w:tcPr>
            <w:tcW w:type="pct" w:w="40%"/>
            <w:tcMar>
              <w:top w:type="dxa" w:w="100"/>
              <w:left w:type="dxa" w:w="120"/>
              <w:bottom w:type="dxa" w:w="100"/>
              <w:right w:type="dxa" w:w="120"/>
            </w:tcMar>
          </w:tcPr>
          <w:p>
            <w:r>
              <w:rPr>
                <w:b w:val="false"/>
                <w:bCs w:val="false"/>
                <w:color w:val="000000"/>
                <w:sz w:val="20"/>
                <w:szCs w:val="20"/>
              </w:rPr>
              <w:t xml:space="preserve">Reviewed product</w:t>
            </w:r>
          </w:p>
        </w:tc>
      </w:tr>
      <w:tr>
        <w:tc>
          <w:tcPr>
            <w:tcW w:type="pct" w:w="35%"/>
            <w:tcMar>
              <w:top w:type="dxa" w:w="100"/>
              <w:left w:type="dxa" w:w="120"/>
              <w:bottom w:type="dxa" w:w="100"/>
              <w:right w:type="dxa" w:w="120"/>
            </w:tcMar>
          </w:tcPr>
          <w:p>
            <w:r>
              <w:rPr>
                <w:b w:val="false"/>
                <w:bCs w:val="false"/>
                <w:color w:val="000000"/>
                <w:sz w:val="20"/>
                <w:szCs w:val="20"/>
              </w:rPr>
              <w:t xml:space="preserve">rating</w:t>
            </w:r>
          </w:p>
        </w:tc>
        <w:tc>
          <w:tcPr>
            <w:tcW w:type="pct" w:w="25%"/>
            <w:tcMar>
              <w:top w:type="dxa" w:w="100"/>
              <w:left w:type="dxa" w:w="120"/>
              <w:bottom w:type="dxa" w:w="100"/>
              <w:right w:type="dxa" w:w="120"/>
            </w:tcMar>
          </w:tcPr>
          <w:p>
            <w:r>
              <w:rPr>
                <w:b w:val="false"/>
                <w:bCs w:val="false"/>
                <w:color w:val="000000"/>
                <w:sz w:val="20"/>
                <w:szCs w:val="20"/>
              </w:rPr>
              <w:t xml:space="preserve">INT</w:t>
            </w:r>
          </w:p>
        </w:tc>
        <w:tc>
          <w:tcPr>
            <w:tcW w:type="pct" w:w="40%"/>
            <w:tcMar>
              <w:top w:type="dxa" w:w="100"/>
              <w:left w:type="dxa" w:w="120"/>
              <w:bottom w:type="dxa" w:w="100"/>
              <w:right w:type="dxa" w:w="120"/>
            </w:tcMar>
          </w:tcPr>
          <w:p>
            <w:r>
              <w:rPr>
                <w:b w:val="false"/>
                <w:bCs w:val="false"/>
                <w:color w:val="000000"/>
                <w:sz w:val="20"/>
                <w:szCs w:val="20"/>
              </w:rPr>
              <w:t xml:space="preserve">1–5 star rating</w:t>
            </w:r>
          </w:p>
        </w:tc>
      </w:tr>
      <w:tr>
        <w:tc>
          <w:tcPr>
            <w:tcW w:type="pct" w:w="35%"/>
            <w:tcMar>
              <w:top w:type="dxa" w:w="100"/>
              <w:left w:type="dxa" w:w="120"/>
              <w:bottom w:type="dxa" w:w="100"/>
              <w:right w:type="dxa" w:w="120"/>
            </w:tcMar>
          </w:tcPr>
          <w:p>
            <w:r>
              <w:rPr>
                <w:b w:val="false"/>
                <w:bCs w:val="false"/>
                <w:color w:val="000000"/>
                <w:sz w:val="20"/>
                <w:szCs w:val="20"/>
              </w:rPr>
              <w:t xml:space="preserve">comment</w:t>
            </w:r>
          </w:p>
        </w:tc>
        <w:tc>
          <w:tcPr>
            <w:tcW w:type="pct" w:w="25%"/>
            <w:tcMar>
              <w:top w:type="dxa" w:w="100"/>
              <w:left w:type="dxa" w:w="120"/>
              <w:bottom w:type="dxa" w:w="100"/>
              <w:right w:type="dxa" w:w="120"/>
            </w:tcMar>
          </w:tcPr>
          <w:p>
            <w:r>
              <w:rPr>
                <w:b w:val="false"/>
                <w:bCs w:val="false"/>
                <w:color w:val="000000"/>
                <w:sz w:val="20"/>
                <w:szCs w:val="20"/>
              </w:rPr>
              <w:t xml:space="preserve">TEXT</w:t>
            </w:r>
          </w:p>
        </w:tc>
        <w:tc>
          <w:tcPr>
            <w:tcW w:type="pct" w:w="40%"/>
            <w:tcMar>
              <w:top w:type="dxa" w:w="100"/>
              <w:left w:type="dxa" w:w="120"/>
              <w:bottom w:type="dxa" w:w="100"/>
              <w:right w:type="dxa" w:w="120"/>
            </w:tcMar>
          </w:tcPr>
          <w:p>
            <w:r>
              <w:rPr>
                <w:b w:val="false"/>
                <w:bCs w:val="false"/>
                <w:color w:val="000000"/>
                <w:sz w:val="20"/>
                <w:szCs w:val="20"/>
              </w:rPr>
              <w:t xml:space="preserve">Customer feedback text</w:t>
            </w:r>
          </w:p>
        </w:tc>
      </w:tr>
    </w:tbl>
    <w:p>
      <w:pPr>
        <w:spacing w:after="160"/>
      </w:pPr>
    </w:p>
    <w:p>
      <w:pPr>
        <w:spacing w:after="80" w:before="200"/>
      </w:pPr>
      <w:r>
        <w:rPr>
          <w:b/>
          <w:bCs/>
          <w:color w:val="1B5E20"/>
          <w:sz w:val="22"/>
          <w:szCs w:val="22"/>
        </w:rPr>
        <w:t xml:space="preserve">Table: Admin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4000"/>
      </w:tblGrid>
      <w:tr>
        <w:trPr>
          <w:tblHeader/>
        </w:trPr>
        <w:tc>
          <w:tcPr>
            <w:tcW w:type="pct" w:w="35%"/>
            <w:shd w:fill="2E7D32" w:val="clear"/>
            <w:tcMar>
              <w:top w:type="dxa" w:w="100"/>
              <w:left w:type="dxa" w:w="120"/>
              <w:bottom w:type="dxa" w:w="100"/>
              <w:right w:type="dxa" w:w="120"/>
            </w:tcMar>
          </w:tcPr>
          <w:p>
            <w:r>
              <w:rPr>
                <w:b/>
                <w:bCs/>
                <w:color w:val="FFFFFF"/>
                <w:sz w:val="20"/>
                <w:szCs w:val="20"/>
              </w:rPr>
              <w:t xml:space="preserve">Field</w:t>
            </w:r>
          </w:p>
        </w:tc>
        <w:tc>
          <w:tcPr>
            <w:tcW w:type="pct" w:w="25%"/>
            <w:shd w:fill="2E7D32" w:val="clear"/>
            <w:tcMar>
              <w:top w:type="dxa" w:w="100"/>
              <w:left w:type="dxa" w:w="120"/>
              <w:bottom w:type="dxa" w:w="100"/>
              <w:right w:type="dxa" w:w="120"/>
            </w:tcMar>
          </w:tcPr>
          <w:p>
            <w:r>
              <w:rPr>
                <w:b/>
                <w:bCs/>
                <w:color w:val="FFFFFF"/>
                <w:sz w:val="20"/>
                <w:szCs w:val="20"/>
              </w:rPr>
              <w:t xml:space="preserve">Type</w:t>
            </w:r>
          </w:p>
        </w:tc>
        <w:tc>
          <w:tcPr>
            <w:tcW w:type="pct" w:w="40%"/>
            <w:shd w:fill="2E7D32" w:val="clear"/>
            <w:tcMar>
              <w:top w:type="dxa" w:w="100"/>
              <w:left w:type="dxa" w:w="120"/>
              <w:bottom w:type="dxa" w:w="100"/>
              <w:right w:type="dxa" w:w="120"/>
            </w:tcMar>
          </w:tcPr>
          <w:p>
            <w:r>
              <w:rPr>
                <w:b/>
                <w:bCs/>
                <w:color w:val="FFFFFF"/>
                <w:sz w:val="20"/>
                <w:szCs w:val="20"/>
              </w:rPr>
              <w:t xml:space="preserve">Description</w:t>
            </w:r>
          </w:p>
        </w:tc>
      </w:tr>
      <w:tr>
        <w:tc>
          <w:tcPr>
            <w:tcW w:type="pct" w:w="35%"/>
            <w:tcMar>
              <w:top w:type="dxa" w:w="100"/>
              <w:left w:type="dxa" w:w="120"/>
              <w:bottom w:type="dxa" w:w="100"/>
              <w:right w:type="dxa" w:w="120"/>
            </w:tcMar>
          </w:tcPr>
          <w:p>
            <w:r>
              <w:rPr>
                <w:b w:val="false"/>
                <w:bCs w:val="false"/>
                <w:color w:val="000000"/>
                <w:sz w:val="20"/>
                <w:szCs w:val="20"/>
              </w:rPr>
              <w:t xml:space="preserve">admin_id</w:t>
            </w:r>
          </w:p>
        </w:tc>
        <w:tc>
          <w:tcPr>
            <w:tcW w:type="pct" w:w="25%"/>
            <w:tcMar>
              <w:top w:type="dxa" w:w="100"/>
              <w:left w:type="dxa" w:w="120"/>
              <w:bottom w:type="dxa" w:w="100"/>
              <w:right w:type="dxa" w:w="120"/>
            </w:tcMar>
          </w:tcPr>
          <w:p>
            <w:r>
              <w:rPr>
                <w:b w:val="false"/>
                <w:bCs w:val="false"/>
                <w:color w:val="000000"/>
                <w:sz w:val="20"/>
                <w:szCs w:val="20"/>
              </w:rPr>
              <w:t xml:space="preserve">INT (PK)</w:t>
            </w:r>
          </w:p>
        </w:tc>
        <w:tc>
          <w:tcPr>
            <w:tcW w:type="pct" w:w="40%"/>
            <w:tcMar>
              <w:top w:type="dxa" w:w="100"/>
              <w:left w:type="dxa" w:w="120"/>
              <w:bottom w:type="dxa" w:w="100"/>
              <w:right w:type="dxa" w:w="120"/>
            </w:tcMar>
          </w:tcPr>
          <w:p>
            <w:r>
              <w:rPr>
                <w:b w:val="false"/>
                <w:bCs w:val="false"/>
                <w:color w:val="000000"/>
                <w:sz w:val="20"/>
                <w:szCs w:val="20"/>
              </w:rPr>
              <w:t xml:space="preserve">Unique identifier</w:t>
            </w:r>
          </w:p>
        </w:tc>
      </w:tr>
      <w:tr>
        <w:tc>
          <w:tcPr>
            <w:tcW w:type="pct" w:w="35%"/>
            <w:tcMar>
              <w:top w:type="dxa" w:w="100"/>
              <w:left w:type="dxa" w:w="120"/>
              <w:bottom w:type="dxa" w:w="100"/>
              <w:right w:type="dxa" w:w="120"/>
            </w:tcMar>
          </w:tcPr>
          <w:p>
            <w:r>
              <w:rPr>
                <w:b w:val="false"/>
                <w:bCs w:val="false"/>
                <w:color w:val="000000"/>
                <w:sz w:val="20"/>
                <w:szCs w:val="20"/>
              </w:rPr>
              <w:t xml:space="preserve">username</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Admin login username</w:t>
            </w:r>
          </w:p>
        </w:tc>
      </w:tr>
      <w:tr>
        <w:tc>
          <w:tcPr>
            <w:tcW w:type="pct" w:w="35%"/>
            <w:tcMar>
              <w:top w:type="dxa" w:w="100"/>
              <w:left w:type="dxa" w:w="120"/>
              <w:bottom w:type="dxa" w:w="100"/>
              <w:right w:type="dxa" w:w="120"/>
            </w:tcMar>
          </w:tcPr>
          <w:p>
            <w:r>
              <w:rPr>
                <w:b w:val="false"/>
                <w:bCs w:val="false"/>
                <w:color w:val="000000"/>
                <w:sz w:val="20"/>
                <w:szCs w:val="20"/>
              </w:rPr>
              <w:t xml:space="preserve">password_hash</w:t>
            </w:r>
          </w:p>
        </w:tc>
        <w:tc>
          <w:tcPr>
            <w:tcW w:type="pct" w:w="25%"/>
            <w:tcMar>
              <w:top w:type="dxa" w:w="100"/>
              <w:left w:type="dxa" w:w="120"/>
              <w:bottom w:type="dxa" w:w="100"/>
              <w:right w:type="dxa" w:w="120"/>
            </w:tcMar>
          </w:tcPr>
          <w:p>
            <w:r>
              <w:rPr>
                <w:b w:val="false"/>
                <w:bCs w:val="false"/>
                <w:color w:val="000000"/>
                <w:sz w:val="20"/>
                <w:szCs w:val="20"/>
              </w:rPr>
              <w:t xml:space="preserve">VARCHAR</w:t>
            </w:r>
          </w:p>
        </w:tc>
        <w:tc>
          <w:tcPr>
            <w:tcW w:type="pct" w:w="40%"/>
            <w:tcMar>
              <w:top w:type="dxa" w:w="100"/>
              <w:left w:type="dxa" w:w="120"/>
              <w:bottom w:type="dxa" w:w="100"/>
              <w:right w:type="dxa" w:w="120"/>
            </w:tcMar>
          </w:tcPr>
          <w:p>
            <w:r>
              <w:rPr>
                <w:b w:val="false"/>
                <w:bCs w:val="false"/>
                <w:color w:val="000000"/>
                <w:sz w:val="20"/>
                <w:szCs w:val="20"/>
              </w:rPr>
              <w:t xml:space="preserve">Encrypted password</w:t>
            </w:r>
          </w:p>
        </w:tc>
      </w:tr>
    </w:tbl>
    <w:p>
      <w:pPr>
        <w:spacing w:after="160"/>
      </w:pPr>
    </w:p>
    <w:p>
      <w:pPr>
        <w:pStyle w:val="Heading1"/>
        <w:pBdr>
          <w:bottom w:val="single" w:color="2E7D32" w:sz="8" w:space="4"/>
        </w:pBdr>
        <w:spacing w:after="200" w:before="400"/>
      </w:pPr>
      <w:r>
        <w:rPr>
          <w:b/>
          <w:bCs/>
          <w:color w:val="1B5E20"/>
          <w:sz w:val="30"/>
          <w:szCs w:val="30"/>
        </w:rPr>
        <w:t xml:space="preserve">8. Advantages</w:t>
      </w:r>
    </w:p>
    <w:p>
      <w:pPr>
        <w:pStyle w:val="ListParagraph"/>
        <w:numPr>
          <w:ilvl w:val="0"/>
          <w:numId w:val="2"/>
        </w:numPr>
        <w:spacing w:after="90"/>
      </w:pPr>
      <w:r>
        <w:rPr>
          <w:b w:val="false"/>
          <w:bCs w:val="false"/>
          <w:sz w:val="22"/>
          <w:szCs w:val="22"/>
        </w:rPr>
        <w:t xml:space="preserve">Farmers get AI-driven, personalised guidance instead of generic advice.</w:t>
      </w:r>
    </w:p>
    <w:p>
      <w:pPr>
        <w:pStyle w:val="ListParagraph"/>
        <w:numPr>
          <w:ilvl w:val="0"/>
          <w:numId w:val="2"/>
        </w:numPr>
        <w:spacing w:after="90"/>
      </w:pPr>
      <w:r>
        <w:rPr>
          <w:b w:val="false"/>
          <w:bCs w:val="false"/>
          <w:sz w:val="22"/>
          <w:szCs w:val="22"/>
        </w:rPr>
        <w:t xml:space="preserve">Direct farmer-to-customer sales eliminate unnecessary middlemen and improve farmer income.</w:t>
      </w:r>
    </w:p>
    <w:p>
      <w:pPr>
        <w:pStyle w:val="ListParagraph"/>
        <w:numPr>
          <w:ilvl w:val="0"/>
          <w:numId w:val="2"/>
        </w:numPr>
        <w:spacing w:after="90"/>
      </w:pPr>
      <w:r>
        <w:rPr>
          <w:b w:val="false"/>
          <w:bCs w:val="false"/>
          <w:sz w:val="22"/>
          <w:szCs w:val="22"/>
        </w:rPr>
        <w:t xml:space="preserve">Weather-aware planning reduces crop loss due to unexpected weather events.</w:t>
      </w:r>
    </w:p>
    <w:p>
      <w:pPr>
        <w:pStyle w:val="ListParagraph"/>
        <w:numPr>
          <w:ilvl w:val="0"/>
          <w:numId w:val="2"/>
        </w:numPr>
        <w:spacing w:after="90"/>
      </w:pPr>
      <w:r>
        <w:rPr>
          <w:b w:val="false"/>
          <w:bCs w:val="false"/>
          <w:sz w:val="22"/>
          <w:szCs w:val="22"/>
        </w:rPr>
        <w:t xml:space="preserve">Increased awareness of government schemes helps farmers access financial support.</w:t>
      </w:r>
    </w:p>
    <w:p>
      <w:pPr>
        <w:pStyle w:val="ListParagraph"/>
        <w:numPr>
          <w:ilvl w:val="0"/>
          <w:numId w:val="2"/>
        </w:numPr>
        <w:spacing w:after="90"/>
      </w:pPr>
      <w:r>
        <w:rPr>
          <w:b w:val="false"/>
          <w:bCs w:val="false"/>
          <w:sz w:val="22"/>
          <w:szCs w:val="22"/>
        </w:rPr>
        <w:t xml:space="preserve">Customers get fresh, transparently priced produce with visibility into farmer ratings.</w:t>
      </w:r>
    </w:p>
    <w:p>
      <w:pPr>
        <w:pStyle w:val="ListParagraph"/>
        <w:numPr>
          <w:ilvl w:val="0"/>
          <w:numId w:val="2"/>
        </w:numPr>
        <w:spacing w:after="90"/>
      </w:pPr>
      <w:r>
        <w:rPr>
          <w:b w:val="false"/>
          <w:bCs w:val="false"/>
          <w:sz w:val="22"/>
          <w:szCs w:val="22"/>
        </w:rPr>
        <w:t xml:space="preserve">All farming information — crops, expenses, equipment and weather — is available in one app.</w:t>
      </w:r>
    </w:p>
    <w:p>
      <w:pPr>
        <w:pStyle w:val="Heading1"/>
        <w:pBdr>
          <w:bottom w:val="single" w:color="2E7D32" w:sz="8" w:space="4"/>
        </w:pBdr>
        <w:spacing w:after="200" w:before="400"/>
      </w:pPr>
      <w:r>
        <w:rPr>
          <w:b/>
          <w:bCs/>
          <w:color w:val="1B5E20"/>
          <w:sz w:val="30"/>
          <w:szCs w:val="30"/>
        </w:rPr>
        <w:t xml:space="preserve">9. Future Scope</w:t>
      </w:r>
    </w:p>
    <w:p>
      <w:pPr>
        <w:pStyle w:val="ListParagraph"/>
        <w:numPr>
          <w:ilvl w:val="0"/>
          <w:numId w:val="2"/>
        </w:numPr>
        <w:spacing w:after="90"/>
      </w:pPr>
      <w:r>
        <w:rPr>
          <w:b w:val="false"/>
          <w:bCs w:val="false"/>
          <w:sz w:val="22"/>
          <w:szCs w:val="22"/>
        </w:rPr>
        <w:t xml:space="preserve">Integration of payment gateways for in-app transactions.</w:t>
      </w:r>
    </w:p>
    <w:p>
      <w:pPr>
        <w:pStyle w:val="ListParagraph"/>
        <w:numPr>
          <w:ilvl w:val="0"/>
          <w:numId w:val="2"/>
        </w:numPr>
        <w:spacing w:after="90"/>
      </w:pPr>
      <w:r>
        <w:rPr>
          <w:b w:val="false"/>
          <w:bCs w:val="false"/>
          <w:sz w:val="22"/>
          <w:szCs w:val="22"/>
        </w:rPr>
        <w:t xml:space="preserve">Satellite/drone-based crop health monitoring.</w:t>
      </w:r>
    </w:p>
    <w:p>
      <w:pPr>
        <w:pStyle w:val="ListParagraph"/>
        <w:numPr>
          <w:ilvl w:val="0"/>
          <w:numId w:val="2"/>
        </w:numPr>
        <w:spacing w:after="90"/>
      </w:pPr>
      <w:r>
        <w:rPr>
          <w:b w:val="false"/>
          <w:bCs w:val="false"/>
          <w:sz w:val="22"/>
          <w:szCs w:val="22"/>
        </w:rPr>
        <w:t xml:space="preserve">Voice-based chatbot support for low-literacy users.</w:t>
      </w:r>
    </w:p>
    <w:p>
      <w:pPr>
        <w:pStyle w:val="ListParagraph"/>
        <w:numPr>
          <w:ilvl w:val="0"/>
          <w:numId w:val="2"/>
        </w:numPr>
        <w:spacing w:after="90"/>
      </w:pPr>
      <w:r>
        <w:rPr>
          <w:b w:val="false"/>
          <w:bCs w:val="false"/>
          <w:sz w:val="22"/>
          <w:szCs w:val="22"/>
        </w:rPr>
        <w:t xml:space="preserve">Predictive analytics for market price trends.</w:t>
      </w:r>
    </w:p>
    <w:p>
      <w:pPr>
        <w:pStyle w:val="ListParagraph"/>
        <w:numPr>
          <w:ilvl w:val="0"/>
          <w:numId w:val="2"/>
        </w:numPr>
        <w:spacing w:after="90"/>
      </w:pPr>
      <w:r>
        <w:rPr>
          <w:b w:val="false"/>
          <w:bCs w:val="false"/>
          <w:sz w:val="22"/>
          <w:szCs w:val="22"/>
        </w:rPr>
        <w:t xml:space="preserve">Expansion of government scheme database with automatic application assistance.</w:t>
      </w:r>
    </w:p>
    <w:p>
      <w:pPr>
        <w:pStyle w:val="Heading1"/>
        <w:pBdr>
          <w:bottom w:val="single" w:color="2E7D32" w:sz="8" w:space="4"/>
        </w:pBdr>
        <w:spacing w:after="200" w:before="400"/>
      </w:pPr>
      <w:r>
        <w:rPr>
          <w:b/>
          <w:bCs/>
          <w:color w:val="1B5E20"/>
          <w:sz w:val="30"/>
          <w:szCs w:val="30"/>
        </w:rPr>
        <w:t xml:space="preserve">10. Conclusion</w:t>
      </w:r>
    </w:p>
    <w:p>
      <w:pPr>
        <w:spacing w:after="160" w:line="300"/>
        <w:jc w:val="both"/>
      </w:pPr>
      <w:r>
        <w:rPr>
          <w:sz w:val="22"/>
          <w:szCs w:val="22"/>
        </w:rPr>
        <w:t xml:space="preserve">KrishiMitra AI brings together AI-based farming advisory and a direct farmer-to-customer marketplace in a single Android application. By guiding farmers on what to grow and how to grow it, keeping them informed about weather and government schemes, and enabling them to sell produce directly to customers, the platform aims to increase farmer income, reduce dependency on intermediaries, and promote digital, data-driven agriculture across India.</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55555"/>
        <w:sz w:val="16"/>
        <w:szCs w:val="16"/>
      </w:rPr>
      <w:t xml:space="preserve">KrishiMitra 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2026-07-04T17:46:35.505Z</dcterms:created>
  <dcterms:modified xsi:type="dcterms:W3CDTF">2026-07-04T17:46:35.505Z</dcterms:modified>
</cp:coreProperties>
</file>

<file path=docProps/custom.xml><?xml version="1.0" encoding="utf-8"?>
<Properties xmlns="http://schemas.openxmlformats.org/officeDocument/2006/custom-properties" xmlns:vt="http://schemas.openxmlformats.org/officeDocument/2006/docPropsVTypes"/>
</file>