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12E1" w14:textId="77777777" w:rsidR="00BF7B5F" w:rsidRDefault="00BF7B5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Data Visualization </w:t>
      </w:r>
    </w:p>
    <w:p w14:paraId="348DE7BA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28 May 2018</w:t>
      </w:r>
    </w:p>
    <w:p w14:paraId="42FFA7EE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20:10</w:t>
      </w:r>
    </w:p>
    <w:p w14:paraId="64DA3BBC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Pandas</w:t>
      </w:r>
    </w:p>
    <w:p w14:paraId="2332992E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df.plot.bar(</w:t>
      </w:r>
      <w:proofErr w:type="gramEnd"/>
      <w:r>
        <w:rPr>
          <w:rFonts w:ascii="Calibri" w:eastAsia="Times New Roman" w:hAnsi="Calibri" w:cs="Calibri"/>
        </w:rPr>
        <w:t>)</w:t>
      </w:r>
    </w:p>
    <w:p w14:paraId="672B332E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df.plot</w:t>
      </w:r>
      <w:proofErr w:type="gramEnd"/>
      <w:r>
        <w:rPr>
          <w:rFonts w:ascii="Calibri" w:eastAsia="Times New Roman" w:hAnsi="Calibri" w:cs="Calibri"/>
        </w:rPr>
        <w:t>.line()</w:t>
      </w:r>
    </w:p>
    <w:p w14:paraId="7F5751C2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df.plot</w:t>
      </w:r>
      <w:proofErr w:type="gramEnd"/>
      <w:r>
        <w:rPr>
          <w:rFonts w:ascii="Calibri" w:eastAsia="Times New Roman" w:hAnsi="Calibri" w:cs="Calibri"/>
        </w:rPr>
        <w:t>.area()</w:t>
      </w:r>
    </w:p>
    <w:p w14:paraId="53E88ED0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df.plot</w:t>
      </w:r>
      <w:proofErr w:type="gramEnd"/>
      <w:r>
        <w:rPr>
          <w:rFonts w:ascii="Calibri" w:eastAsia="Times New Roman" w:hAnsi="Calibri" w:cs="Calibri"/>
        </w:rPr>
        <w:t>.hist()</w:t>
      </w:r>
    </w:p>
    <w:p w14:paraId="1BBBADD6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syntax :</w:t>
      </w:r>
      <w:proofErr w:type="gramEnd"/>
      <w:r>
        <w:rPr>
          <w:rFonts w:ascii="Calibri" w:eastAsia="Times New Roman" w:hAnsi="Calibri" w:cs="Calibri"/>
        </w:rPr>
        <w:t xml:space="preserve"> dataframe['column'].value_counts().head(10).plot.bar()</w:t>
      </w:r>
    </w:p>
    <w:p w14:paraId="0A08B047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dataframe['ordinalcategory'</w:t>
      </w:r>
      <w:proofErr w:type="gramStart"/>
      <w:r>
        <w:rPr>
          <w:rFonts w:ascii="Calibri" w:eastAsia="Times New Roman" w:hAnsi="Calibri" w:cs="Calibri"/>
        </w:rPr>
        <w:t>].value_counts.sort_index.plot.bar</w:t>
      </w:r>
      <w:proofErr w:type="gramEnd"/>
      <w:r>
        <w:rPr>
          <w:rFonts w:ascii="Calibri" w:eastAsia="Times New Roman" w:hAnsi="Calibri" w:cs="Calibri"/>
        </w:rPr>
        <w:t>()</w:t>
      </w:r>
    </w:p>
    <w:p w14:paraId="0A5F5CDA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df.plot</w:t>
      </w:r>
      <w:proofErr w:type="gramEnd"/>
      <w:r>
        <w:rPr>
          <w:rFonts w:ascii="Calibri" w:eastAsia="Times New Roman" w:hAnsi="Calibri" w:cs="Calibri"/>
        </w:rPr>
        <w:t>.scatter()</w:t>
      </w:r>
    </w:p>
    <w:p w14:paraId="0779CE7F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df.plot.hex(</w:t>
      </w:r>
      <w:proofErr w:type="gramEnd"/>
      <w:r>
        <w:rPr>
          <w:rFonts w:ascii="Calibri" w:eastAsia="Times New Roman" w:hAnsi="Calibri" w:cs="Calibri"/>
        </w:rPr>
        <w:t>)</w:t>
      </w:r>
    </w:p>
    <w:p w14:paraId="66F3938F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df.plot.bar(</w:t>
      </w:r>
      <w:proofErr w:type="gramEnd"/>
      <w:r>
        <w:rPr>
          <w:rFonts w:ascii="Calibri" w:eastAsia="Times New Roman" w:hAnsi="Calibri" w:cs="Calibri"/>
        </w:rPr>
        <w:t>stacked = TRUE)</w:t>
      </w:r>
    </w:p>
    <w:p w14:paraId="2970C259" w14:textId="77777777" w:rsidR="00BF7B5F" w:rsidRDefault="00BF7B5F" w:rsidP="00BF7B5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df.plot</w:t>
      </w:r>
      <w:proofErr w:type="gramEnd"/>
      <w:r>
        <w:rPr>
          <w:rFonts w:ascii="Calibri" w:eastAsia="Times New Roman" w:hAnsi="Calibri" w:cs="Calibri"/>
        </w:rPr>
        <w:t>.line()</w:t>
      </w:r>
    </w:p>
    <w:p w14:paraId="65DC8B4C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D8E0F0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Seaborn</w:t>
      </w:r>
    </w:p>
    <w:p w14:paraId="133A3A78" w14:textId="77777777" w:rsidR="00BF7B5F" w:rsidRDefault="00BF7B5F" w:rsidP="00BF7B5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Bar </w:t>
      </w:r>
      <w:proofErr w:type="gramStart"/>
      <w:r>
        <w:rPr>
          <w:rFonts w:ascii="Calibri" w:eastAsia="Times New Roman" w:hAnsi="Calibri" w:cs="Calibri"/>
        </w:rPr>
        <w:t>Plot :</w:t>
      </w:r>
      <w:proofErr w:type="gramEnd"/>
      <w:r>
        <w:rPr>
          <w:rFonts w:ascii="Calibri" w:eastAsia="Times New Roman" w:hAnsi="Calibri" w:cs="Calibri"/>
        </w:rPr>
        <w:t xml:space="preserve"> sns.countplot() #good for nominal and small ordinal categorical data</w:t>
      </w:r>
    </w:p>
    <w:p w14:paraId="3BE1DAEC" w14:textId="77777777" w:rsidR="00BF7B5F" w:rsidRDefault="00BF7B5F" w:rsidP="00BF7B5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(Kernel Density </w:t>
      </w:r>
      <w:proofErr w:type="gramStart"/>
      <w:r>
        <w:rPr>
          <w:rFonts w:ascii="Calibri" w:eastAsia="Times New Roman" w:hAnsi="Calibri" w:cs="Calibri"/>
        </w:rPr>
        <w:t>Estimate)KDE</w:t>
      </w:r>
      <w:proofErr w:type="gramEnd"/>
      <w:r>
        <w:rPr>
          <w:rFonts w:ascii="Calibri" w:eastAsia="Times New Roman" w:hAnsi="Calibri" w:cs="Calibri"/>
        </w:rPr>
        <w:t xml:space="preserve"> Plot: sns.kdeplot() #good for interval data</w:t>
      </w:r>
    </w:p>
    <w:p w14:paraId="62985497" w14:textId="77777777" w:rsidR="00BF7B5F" w:rsidRDefault="00BF7B5F" w:rsidP="00BF7B5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sns.jointplot</w:t>
      </w:r>
      <w:proofErr w:type="gramEnd"/>
      <w:r>
        <w:rPr>
          <w:rFonts w:ascii="Calibri" w:eastAsia="Times New Roman" w:hAnsi="Calibri" w:cs="Calibri"/>
        </w:rPr>
        <w:t xml:space="preserve"> #good for interval and some nominal categorical data.</w:t>
      </w:r>
    </w:p>
    <w:p w14:paraId="08F2224A" w14:textId="77777777" w:rsidR="00BF7B5F" w:rsidRDefault="00BF7B5F" w:rsidP="00BF7B5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sns.violinplot</w:t>
      </w:r>
      <w:proofErr w:type="gramEnd"/>
      <w:r>
        <w:rPr>
          <w:rFonts w:ascii="Calibri" w:eastAsia="Times New Roman" w:hAnsi="Calibri" w:cs="Calibri"/>
        </w:rPr>
        <w:t>() #good for interval data and some nominal categorical data</w:t>
      </w:r>
    </w:p>
    <w:p w14:paraId="4C1A26E8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536AB3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Example:</w:t>
      </w:r>
    </w:p>
    <w:p w14:paraId="75311563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  <w:shd w:val="clear" w:color="auto" w:fill="F7F7F7"/>
        </w:rPr>
        <w:t>sns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.</w:t>
      </w:r>
      <w:r>
        <w:rPr>
          <w:rFonts w:ascii="Calibri" w:hAnsi="Calibri" w:cs="Calibri"/>
          <w:sz w:val="21"/>
          <w:szCs w:val="21"/>
          <w:shd w:val="clear" w:color="auto" w:fill="F7F7F7"/>
        </w:rPr>
        <w:t>jointplot</w:t>
      </w:r>
      <w:proofErr w:type="gramEnd"/>
      <w:r>
        <w:rPr>
          <w:rFonts w:ascii="Calibri" w:hAnsi="Calibri" w:cs="Calibri"/>
          <w:sz w:val="21"/>
          <w:szCs w:val="21"/>
          <w:shd w:val="clear" w:color="auto" w:fill="F7F7F7"/>
        </w:rPr>
        <w:t>(x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'price'</w:t>
      </w:r>
      <w:r>
        <w:rPr>
          <w:rFonts w:ascii="Calibri" w:hAnsi="Calibri" w:cs="Calibri"/>
          <w:sz w:val="21"/>
          <w:szCs w:val="21"/>
          <w:shd w:val="clear" w:color="auto" w:fill="F7F7F7"/>
        </w:rPr>
        <w:t>, y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'points'</w:t>
      </w:r>
      <w:r>
        <w:rPr>
          <w:rFonts w:ascii="Calibri" w:hAnsi="Calibri" w:cs="Calibri"/>
          <w:sz w:val="21"/>
          <w:szCs w:val="21"/>
          <w:shd w:val="clear" w:color="auto" w:fill="F7F7F7"/>
        </w:rPr>
        <w:t>, data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sz w:val="21"/>
          <w:szCs w:val="21"/>
          <w:shd w:val="clear" w:color="auto" w:fill="F7F7F7"/>
        </w:rPr>
        <w:t>reviews[reviews[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'price'</w:t>
      </w:r>
      <w:r>
        <w:rPr>
          <w:rFonts w:ascii="Calibri" w:hAnsi="Calibri" w:cs="Calibri"/>
          <w:sz w:val="21"/>
          <w:szCs w:val="21"/>
          <w:shd w:val="clear" w:color="auto" w:fill="F7F7F7"/>
        </w:rPr>
        <w:t xml:space="preserve">] 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 xml:space="preserve">&lt; </w:t>
      </w:r>
      <w:r>
        <w:rPr>
          <w:rFonts w:ascii="Calibri" w:hAnsi="Calibri" w:cs="Calibri"/>
          <w:color w:val="666666"/>
          <w:sz w:val="21"/>
          <w:szCs w:val="21"/>
          <w:shd w:val="clear" w:color="auto" w:fill="F7F7F7"/>
        </w:rPr>
        <w:t>100</w:t>
      </w:r>
      <w:r>
        <w:rPr>
          <w:rFonts w:ascii="Calibri" w:hAnsi="Calibri" w:cs="Calibri"/>
          <w:sz w:val="21"/>
          <w:szCs w:val="21"/>
          <w:shd w:val="clear" w:color="auto" w:fill="F7F7F7"/>
        </w:rPr>
        <w:t>])</w:t>
      </w:r>
    </w:p>
    <w:p w14:paraId="770E784A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01299C82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  <w:shd w:val="clear" w:color="auto" w:fill="F7F7F7"/>
        </w:rPr>
        <w:t>sns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.</w:t>
      </w:r>
      <w:r>
        <w:rPr>
          <w:rFonts w:ascii="Calibri" w:hAnsi="Calibri" w:cs="Calibri"/>
          <w:sz w:val="21"/>
          <w:szCs w:val="21"/>
          <w:shd w:val="clear" w:color="auto" w:fill="F7F7F7"/>
        </w:rPr>
        <w:t>jointplot</w:t>
      </w:r>
      <w:proofErr w:type="gramEnd"/>
      <w:r>
        <w:rPr>
          <w:rFonts w:ascii="Calibri" w:hAnsi="Calibri" w:cs="Calibri"/>
          <w:sz w:val="21"/>
          <w:szCs w:val="21"/>
          <w:shd w:val="clear" w:color="auto" w:fill="F7F7F7"/>
        </w:rPr>
        <w:t>(x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'price'</w:t>
      </w:r>
      <w:r>
        <w:rPr>
          <w:rFonts w:ascii="Calibri" w:hAnsi="Calibri" w:cs="Calibri"/>
          <w:sz w:val="21"/>
          <w:szCs w:val="21"/>
          <w:shd w:val="clear" w:color="auto" w:fill="F7F7F7"/>
        </w:rPr>
        <w:t>, y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'points'</w:t>
      </w:r>
      <w:r>
        <w:rPr>
          <w:rFonts w:ascii="Calibri" w:hAnsi="Calibri" w:cs="Calibri"/>
          <w:sz w:val="21"/>
          <w:szCs w:val="21"/>
          <w:shd w:val="clear" w:color="auto" w:fill="F7F7F7"/>
        </w:rPr>
        <w:t>, data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sz w:val="21"/>
          <w:szCs w:val="21"/>
          <w:shd w:val="clear" w:color="auto" w:fill="F7F7F7"/>
        </w:rPr>
        <w:t>reviews[reviews[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'price'</w:t>
      </w:r>
      <w:r>
        <w:rPr>
          <w:rFonts w:ascii="Calibri" w:hAnsi="Calibri" w:cs="Calibri"/>
          <w:sz w:val="21"/>
          <w:szCs w:val="21"/>
          <w:shd w:val="clear" w:color="auto" w:fill="F7F7F7"/>
        </w:rPr>
        <w:t xml:space="preserve">] 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 xml:space="preserve">&lt; </w:t>
      </w:r>
      <w:r>
        <w:rPr>
          <w:rFonts w:ascii="Calibri" w:hAnsi="Calibri" w:cs="Calibri"/>
          <w:color w:val="666666"/>
          <w:sz w:val="21"/>
          <w:szCs w:val="21"/>
          <w:shd w:val="clear" w:color="auto" w:fill="F7F7F7"/>
        </w:rPr>
        <w:t>100</w:t>
      </w:r>
      <w:r>
        <w:rPr>
          <w:rFonts w:ascii="Calibri" w:hAnsi="Calibri" w:cs="Calibri"/>
          <w:sz w:val="21"/>
          <w:szCs w:val="21"/>
          <w:shd w:val="clear" w:color="auto" w:fill="F7F7F7"/>
        </w:rPr>
        <w:t>])</w:t>
      </w:r>
    </w:p>
    <w:p w14:paraId="3465D0D0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088E23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  <w:shd w:val="clear" w:color="auto" w:fill="F7F7F7"/>
        </w:rPr>
        <w:t>sns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.</w:t>
      </w:r>
      <w:r>
        <w:rPr>
          <w:rFonts w:ascii="Calibri" w:hAnsi="Calibri" w:cs="Calibri"/>
          <w:sz w:val="21"/>
          <w:szCs w:val="21"/>
          <w:shd w:val="clear" w:color="auto" w:fill="F7F7F7"/>
        </w:rPr>
        <w:t>boxplot</w:t>
      </w:r>
      <w:proofErr w:type="gramEnd"/>
      <w:r>
        <w:rPr>
          <w:rFonts w:ascii="Calibri" w:hAnsi="Calibri" w:cs="Calibri"/>
          <w:sz w:val="21"/>
          <w:szCs w:val="21"/>
          <w:shd w:val="clear" w:color="auto" w:fill="F7F7F7"/>
        </w:rPr>
        <w:t>(</w:t>
      </w:r>
      <w:r>
        <w:rPr>
          <w:rFonts w:ascii="Calibri" w:hAnsi="Calibri" w:cs="Calibri"/>
          <w:sz w:val="21"/>
          <w:szCs w:val="21"/>
          <w:shd w:val="clear" w:color="auto" w:fill="F7F7F7"/>
        </w:rPr>
        <w:br/>
        <w:t xml:space="preserve">    x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'variety'</w:t>
      </w:r>
      <w:r>
        <w:rPr>
          <w:rFonts w:ascii="Calibri" w:hAnsi="Calibri" w:cs="Calibri"/>
          <w:sz w:val="21"/>
          <w:szCs w:val="21"/>
          <w:shd w:val="clear" w:color="auto" w:fill="F7F7F7"/>
        </w:rPr>
        <w:t>,</w:t>
      </w:r>
      <w:r>
        <w:rPr>
          <w:rFonts w:ascii="Calibri" w:hAnsi="Calibri" w:cs="Calibri"/>
          <w:sz w:val="21"/>
          <w:szCs w:val="21"/>
          <w:shd w:val="clear" w:color="auto" w:fill="F7F7F7"/>
        </w:rPr>
        <w:br/>
        <w:t xml:space="preserve">    y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color w:val="BB2323"/>
          <w:sz w:val="21"/>
          <w:szCs w:val="21"/>
          <w:shd w:val="clear" w:color="auto" w:fill="F7F7F7"/>
        </w:rPr>
        <w:t>'points'</w:t>
      </w:r>
      <w:r>
        <w:rPr>
          <w:rFonts w:ascii="Calibri" w:hAnsi="Calibri" w:cs="Calibri"/>
          <w:sz w:val="21"/>
          <w:szCs w:val="21"/>
          <w:shd w:val="clear" w:color="auto" w:fill="F7F7F7"/>
        </w:rPr>
        <w:t>,</w:t>
      </w:r>
      <w:r>
        <w:rPr>
          <w:rFonts w:ascii="Calibri" w:hAnsi="Calibri" w:cs="Calibri"/>
          <w:sz w:val="21"/>
          <w:szCs w:val="21"/>
          <w:shd w:val="clear" w:color="auto" w:fill="F7F7F7"/>
        </w:rPr>
        <w:br/>
        <w:t xml:space="preserve">    data</w:t>
      </w:r>
      <w:r>
        <w:rPr>
          <w:rFonts w:ascii="Calibri" w:hAnsi="Calibri" w:cs="Calibri"/>
          <w:color w:val="055BE0"/>
          <w:sz w:val="21"/>
          <w:szCs w:val="21"/>
          <w:shd w:val="clear" w:color="auto" w:fill="F7F7F7"/>
        </w:rPr>
        <w:t>=</w:t>
      </w:r>
      <w:r>
        <w:rPr>
          <w:rFonts w:ascii="Calibri" w:hAnsi="Calibri" w:cs="Calibri"/>
          <w:sz w:val="21"/>
          <w:szCs w:val="21"/>
          <w:shd w:val="clear" w:color="auto" w:fill="F7F7F7"/>
        </w:rPr>
        <w:t>df )</w:t>
      </w:r>
    </w:p>
    <w:p w14:paraId="00419A24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C30289" w14:textId="77777777" w:rsidR="00BF7B5F" w:rsidRDefault="00BF7B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Faceting with seaborn</w:t>
      </w:r>
    </w:p>
    <w:p w14:paraId="27452919" w14:textId="77777777" w:rsidR="00BF7B5F" w:rsidRDefault="00BF7B5F" w:rsidP="00BF7B5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sns.FacetGrid</w:t>
      </w:r>
      <w:proofErr w:type="gramEnd"/>
      <w:r>
        <w:rPr>
          <w:rFonts w:ascii="Calibri" w:eastAsia="Times New Roman" w:hAnsi="Calibri" w:cs="Calibri"/>
        </w:rPr>
        <w:t>() #good for data with atleast two categorical variables</w:t>
      </w:r>
    </w:p>
    <w:p w14:paraId="23467887" w14:textId="77777777" w:rsidR="00BF7B5F" w:rsidRDefault="00BF7B5F" w:rsidP="00BF7B5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sns.pairplot</w:t>
      </w:r>
      <w:proofErr w:type="gramEnd"/>
      <w:r>
        <w:rPr>
          <w:rFonts w:ascii="Calibri" w:eastAsia="Times New Roman" w:hAnsi="Calibri" w:cs="Calibri"/>
        </w:rPr>
        <w:t>() #good for exploring most kinds of data</w:t>
      </w:r>
    </w:p>
    <w:p w14:paraId="618AA1B7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6ADF0C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FB829D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CE7DCD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BD0739" w14:textId="77777777" w:rsidR="00BF7B5F" w:rsidRDefault="00BF7B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41CB092C" w14:textId="77777777" w:rsidR="005D52B1" w:rsidRDefault="005D52B1">
      <w:bookmarkStart w:id="0" w:name="_GoBack"/>
      <w:bookmarkEnd w:id="0"/>
    </w:p>
    <w:sectPr w:rsidR="005D52B1" w:rsidSect="00BD3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F74F0"/>
    <w:multiLevelType w:val="multilevel"/>
    <w:tmpl w:val="DC06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84612C"/>
    <w:multiLevelType w:val="multilevel"/>
    <w:tmpl w:val="459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627120"/>
    <w:multiLevelType w:val="multilevel"/>
    <w:tmpl w:val="64B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5F"/>
    <w:rsid w:val="005D52B1"/>
    <w:rsid w:val="00B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C2FC"/>
  <w15:chartTrackingRefBased/>
  <w15:docId w15:val="{A0C36B5C-C968-4028-A76E-9C96DCB6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B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2018-05-28T15:29:00Z</dcterms:created>
  <dcterms:modified xsi:type="dcterms:W3CDTF">2018-05-28T15:30:00Z</dcterms:modified>
</cp:coreProperties>
</file>