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Plan de pruebas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70ad47"/>
          <w:sz w:val="26"/>
          <w:szCs w:val="26"/>
          <w:rtl w:val="0"/>
        </w:rPr>
        <w:t xml:space="preserve">Sistema Inteligente de Detección Temprana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70ad47"/>
          <w:sz w:val="26"/>
          <w:szCs w:val="26"/>
          <w:rtl w:val="0"/>
        </w:rPr>
        <w:t xml:space="preserve">Riesgo Académico y Deserción Estudiantil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70ad47"/>
          <w:sz w:val="24"/>
          <w:szCs w:val="24"/>
          <w:rtl w:val="0"/>
        </w:rPr>
        <w:t xml:space="preserve">SIDERAE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70ad47"/>
          <w:sz w:val="24"/>
          <w:szCs w:val="24"/>
          <w:rtl w:val="0"/>
        </w:rPr>
        <w:t xml:space="preserve">-Blenkir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70ad47"/>
          <w:sz w:val="22"/>
          <w:szCs w:val="22"/>
          <w:rtl w:val="0"/>
        </w:rPr>
        <w:t xml:space="preserve">Fecha: 02/04/2026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sdt>
      <w:sdtPr>
        <w:id w:val="18379604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 de las pruebas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Elementos de pruebas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Nuevas funcionalidades a probar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de regresión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Funcionalidades a no probar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Enfoque de pruebas (estrategia)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Criterios de aceptación o rechazo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Criterios de suspensión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Criterios de reanudación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entornos – Hardware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entornos – Software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Herramientas de pruebas requeridas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Entrenamiento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Planificación y organización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Procedimientos para las pruebas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Matriz de responsabilidades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Premisas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Dependencias y Riesgos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Glosario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900"/>
        <w:gridCol w:w="1900"/>
        <w:gridCol w:w="2526"/>
        <w:gridCol w:w="2200"/>
        <w:tblGridChange w:id="0">
          <w:tblGrid>
            <w:gridCol w:w="1500"/>
            <w:gridCol w:w="900"/>
            <w:gridCol w:w="1900"/>
            <w:gridCol w:w="2526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Carhuamaca / Chuchon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-Blenkir / Colegio Blenkir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Frontend en React 18 y Backend en Laravel 11. Arquitectura desacoplada con Docker.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Colegio Blenkir — IEP Blenkir Chilca / IEP Blenkir Auquimarca,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Inteligente de Detección Temprana de Riesgo Académico y Deserción Estudiantil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-Blenkir)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de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Colegio Blenkir — Dir. Willmahan Osores Paucarchuco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Dirección Institucional — Colegio Blenkir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Gerente / 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Diego Ricardo Carhuamaca Vasquez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Gerente / Líder de pruebas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Ernesto Marcial Constantino Chuchon Sotelo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Aprobaciones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00"/>
        <w:gridCol w:w="2226"/>
        <w:gridCol w:w="1300"/>
        <w:gridCol w:w="1200"/>
        <w:tblGridChange w:id="0">
          <w:tblGrid>
            <w:gridCol w:w="2500"/>
            <w:gridCol w:w="1800"/>
            <w:gridCol w:w="2226"/>
            <w:gridCol w:w="13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Diego Carhuamaca Vasquez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-Blenkir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Ernesto Chuchon Sotelo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Líder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-Blenkir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Dr. Maglioni Arana Caparachin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Docente / Asesor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Sección NRC 28597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Dir. Willmahan Osores Paucarchuco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Colegio Blenkir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presente documento constituye el Plan de Pruebas de Software del sistema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SIDERAE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-Blenkir, desarrollado para el Colegio Blenkir de Huancayo, Junín. Cubre la totalidad de los veinte (20) requerimientos funcionales definidos en el Formato 06, trazables con el proceso TO-BE y los problemas identificados en el análisis AS-IS del Formato 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sistema se implementa con arquitectura desacoplada utilizando un frontend en React 18, un backend con Laravel 11 (PHP 8.3) y MySQL 8, contenerizados y orquestados mediante Docker y Docker Compose. El motor de Machine Learning (Random Forest, SVM, XGBoost) se implementa como microservicio Python/Flask consumido desde Laravel vía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Restricciones: equipo de 2 desarrolladores que asumen también el rol de testers. Las pruebas se ejecutan en entorno local basado en contenedores Docker (Ubuntu 22.04 LTS). Presupuesto limitado a herramientas de software libre.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Alcance de las pruebas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Elementos de pruebas</w:t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Módulos y componentes del sistema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SIDERAE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-Blenkir a probar: Carga de Datos, Asistencia, Reportes Conductuales, Motor ML, Alertas Tempranas, Intervención, Derivación, Dashboard/Panel, Usuarios y Roles, Validación de Datos, Log de Auditoría, Reentrenamiento ML, Semáforo de Completitud y Reporte ISO 9001.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Nuevas funcionalidades a probar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docente registra digitalmente la asistencia semanal sin usar papel.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coordinador importa resultados del Fast Test desde Excel y el sistema los vincula automáticamente.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psicólogo registra reportes conductuales integrados al perfil de riesgo.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genera automáticamente alertas tempranas con nivel de riesgo y recomendación.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docente ve el perfil completo del estudiante en riesgo y registra la intervención.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directivo revisa el mapa de riesgo de todas las sedes y registra la derivación.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administrador gestiona usuarios con roles y permisos diferenciados.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valida automáticamente la integridad de los datos antes de procesarlos.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directivo recibe un reporte mensual automático de calidad basado en ISO 25010.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administrador reentrena el modelo ML y visualiza las nuevas métricas.</w:t>
      </w:r>
    </w:p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Pruebas de regresión</w:t>
      </w:r>
    </w:p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ejecutan tras cada corrección de defecto. Componentes afectados indirectamente: Motor ML (RF-06) cuando cambian módulos de carga de datos; Laravel Notifications/Alertas (RF-08) ante cambios en umbrales o respuesta ML; Dashboard en React (RF-14) ante modificaciones en la API y modelos; spatie/activitylog (RF-17) ante cualquier cambio en acciones de usuario; Semáforo en React (RF-19) ante cambios en la ingesta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Funcionalidades a no probar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Integración directa con SIAGIE (API) — SIAGIE no dispone de API pública; se usa importación Excel.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Pruebas de carga con 1,082 usuarios simultáneos — el entorno local no </w:t>
      </w:r>
      <w:r w:rsidDel="00000000" w:rsidR="00000000" w:rsidRPr="00000000">
        <w:rPr>
          <w:rtl w:val="0"/>
        </w:rPr>
        <w:t xml:space="preserve">replica la producción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Compatibilidad con navegadores distintos a Chrome y Firefox.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Validación del modelo ML con datos reales del Blenkir — datos históricos no digitalizados.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Pruebas de rendimiento del microservicio Flask bajo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Enfoque de pruebas (estrategia)</w:t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aplica el Modelo en V con ejecución incremental por módulos, con relación directa al enfoque TDD (Test Driven Development). Las pruebas se integran en cada etapa del desarrollo y se ejecutan en contenedores Docker para garantizar reproducibilidad del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Niveles de prueba: Unitarias (PHPUnit para el backend y Jest + React Testing Library para el frontend React, caja blanca RF-06, 07, 16, 19); Integración con PHPUnit Feature Tests usando Http::fake() para simular el microservicio Flask (RF-01 al RF-09); Sistema con Cypress E2E, caja negra RF-01 al RF-20; Funcionales (Cypress + casos manuales); Aceptación con el Colegio Blenkir (Cypress + escenarios reales - RF-02, 08, 09, 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Tipos de pruebas ejecutadas: funcionalidad, validación de datos, interfaz de usuario, seguridad y autenticación por roles, y auditoría conforme a ISO 25010.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Criterios de aceptación o rechazo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100 % de los 20 RFs tiene al menos un caso de prueba ejecutado.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95 % o más de los casos ejecutados tienen resultado Exitoso.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Cero (0) defectos de severidad Crítica o Alta sin corregir al cierre.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100 % de los defectos Media están corregidos o con plan de mitigación documentado.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100 % de las pruebas de regresión (php artisan test) son exitosas tras cada corrección.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60337611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Cada alerta tiene trazabilidad completa: generación → intervención → cierre (ISO 25010 / ISO 9001).</w:t>
          </w:r>
        </w:sdtContent>
      </w:sdt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100 % de los casos de control de acceso con Spatie Permission (RF-15) son exitosos.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spatie/activitylog registra correctamente el 100 % de las acciones probadas (RF-17).</w:t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Criterios de suspensión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defecto en el microservicio ML o en el módulo de autenticación (RF-15) impide ejecutar el resto de pruebas.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Más del 40 % de los casos de la suite PHPUnit fallan en una ejecución, indicando falla sistémica.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contenedores de Docker (Frontend/Backend/BD) no logran levantarse o sincronizarse correctamente mediante docker-compose.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datasets sintéticos o los seeders de Laravel presentan errores que invalidan los resultados.</w:t>
      </w:r>
    </w:p>
    <w:p w:rsidR="00000000" w:rsidDel="00000000" w:rsidP="00000000" w:rsidRDefault="00000000" w:rsidRPr="00000000" w14:paraId="0000009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Criterios de reanudación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defecto bloqueante ha sido corregido, verificado y aprobado por el líder de pruebas.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contenedores están operativos, estables y la base de datos de pruebas está correctamente vinculada al contenedor de backend.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tasa de fallo baja por debajo del 20 % en una re-ejecución rápida con php artisan test.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seeders y factories de Laravel han sido corregidos o reemplazados con datos válidos.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líder de pruebas aprueba formalmente la reanudación con un nuevo plan de sesión documentado.</w:t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Plan de Pruebas de Software (presente documento).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prueba por RF — fichas detalladas para los 20 RFs.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Resultados PHPUnit / Jest / Cypress — salida de pruebas automatizadas con tasa de éxito por RF.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Reporte de defectos / incidencias — listado con severidad, estado y responsable.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Evidencias de pruebas — capturas de pantalla y reportes de Cypress.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Reporte de cierre del plan — métricas de cobertura, tasa de éxito y defectos residuales (ISO 25010).</w:t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Recursos</w:t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Requerimientos de entornos – Hardware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26"/>
        <w:gridCol w:w="3200"/>
        <w:tblGridChange w:id="0">
          <w:tblGrid>
            <w:gridCol w:w="2200"/>
            <w:gridCol w:w="3626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Especificaciones mínimas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Computador Tester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 Core i5 / RAM 16 GB / SSD 1 TB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/ Red 100 Mbps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Pruebas de interfaz React, Jest, Cypress, pruebas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Computador Tester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AMD Ryzen 5 5600G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/ RAM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GB / SSD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 TB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/ Red 100 Mbps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Pruebas PHPUnit, microservicio Flask, integración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Servidor local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CPU 4 núcleos / RAM 16 GB / Disco 500 GB / Ubuntu 22.04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Laravel + MySQL + microservicio Flask en contenedores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Router / Switch 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 Mbps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sdt>
              <w:sdtPr>
                <w:id w:val="-110928736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Red local para pruebas de comunicación Laravel ↔ Flask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Requerimientos de entornos – Software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300"/>
        <w:gridCol w:w="1626"/>
        <w:gridCol w:w="3900"/>
        <w:tblGridChange w:id="0">
          <w:tblGrid>
            <w:gridCol w:w="2200"/>
            <w:gridCol w:w="1300"/>
            <w:gridCol w:w="1626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 en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8.3+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License (libre)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Runtime del backend Laravel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MIT (libre)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Framework principal backend + routing + ORM +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Framework principal para la interfaz de usuario (SPA)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Entorno de ejecución para el proyecto 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Cypress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Pruebas funcionales E2E sobre la interfaz 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GPL (libre)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Base de datos relacional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Docker /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Última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Apache 2.0 (libre)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Contenerización y orquestación de servicios (Frontend, Backend, BD)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Laravel Breeze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MIT (libre)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Scaffold de autenticación (login, registro, sesión)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Spatie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MIT (libre)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Gestión de roles y permisos (RF-15)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spatie/activitylog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MIT (libre)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 de auditoría automático (RF-17)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Laravel Excel (Maatwebsite)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MIT (libre)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Importación de archivos .xlsx/.csv (RF-01, 03, 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Barryvdh DomPDF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MIT (libre)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Generación de reportes PDF (RF-11, RF-20)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Python + Flask + 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3.11 / 3.x / 1.3+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PSF / BSD (libre)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Microservicio ML interno (RF-06, 07, 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BSD (libre)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Pruebas unitarias y de feature (php artisan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Jest + React Testing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Última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Pruebas unitarias para componentes 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Google Chrome / Firefox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Última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Navegadores para pruebas de interfaz React y Cypress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tl w:val="0"/>
        </w:rPr>
        <w:t xml:space="preserve">Herramientas de pruebas requeridas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Propósito 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SIDERAE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-Blenkir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(php artisan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Pruebas unitarias de Services, Models, Helpers y clases de negocio; pruebas de Feature para endpoints y Jobs de Laravel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Cypress 13.x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Pruebas End-to-End (E2E) y funcionales automatizadas sobre los componentes React, dashboard, formularios y flujos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Jest + React Testing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Pruebas unitarias de componentes, funciones y lógica del frontend desarrollado en 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Docker +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Contenerización y orquestación del entorno de pruebas (Frontend React, Backend Laravel, MySQL 8, Microservicio Flask)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Laravel Factories + Seeders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Generación de datos sintéticos representativos para poblar la BD de pruebas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Http::fake() de Laravel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Simulación (mock) de las respuestas del microservicio Flask ML durante pruebas de integración sin necesidad de levantarlo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TablePlus / DBeaver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Verificación directa de la persistencia en MySQL: estudiantes, alertas, intervenciones, activity_log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Hoja de registro (Excel/Google Sheets)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Documentación manual de casos de prueba exploratorios, resultados, defectos y evidencias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r w:rsidDel="00000000" w:rsidR="00000000" w:rsidRPr="00000000">
        <w:rPr>
          <w:rtl w:val="0"/>
        </w:rPr>
        <w:t xml:space="preserve">Personal</w:t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26"/>
        <w:gridCol w:w="4400"/>
        <w:tblGridChange w:id="0">
          <w:tblGrid>
            <w:gridCol w:w="2400"/>
            <w:gridCol w:w="2226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 en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Diego Carhuamaca Vasquez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Líder de pruebas / Tester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Casos de prueba de interfaz React, dashboard, alertas, control de acceso; automatización con Cypress E2E y Jest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Ernesto Chuchon Sotelo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Tester Backend /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Casos de prueba PHPUnit, microservicio Flask, validaciones Laravel, auditoría spatie/activitylog, pruebas de regresión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rPr>
          <w:rtl w:val="0"/>
        </w:rPr>
        <w:t xml:space="preserve">Entrenamiento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PHPUnit y Feature Tests en Laravel (php artisan test) — ambos testers.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Cypress 13.x para pruebas E2E y Jest + React Testing Library para pruebas unitarias de React — Tester Frontend.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y Docker Compose: configuración y orquestación del entorno de pruebas — ambos testers.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Http::fake() y mocking de servicios externos en Laravel — Tester Backend.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Interpretación de métricas del modelo ML (accuracy, precision, recall, F1) — ambos testers.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Criterios de calidad ISO 25010 e ISO 9001 aplicados a pruebas de software — ambos testers.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Uso de Spatie Permission y spatie/activitylog en entorno de pruebas — ambos testers.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r w:rsidDel="00000000" w:rsidR="00000000" w:rsidRPr="00000000">
        <w:rPr>
          <w:rtl w:val="0"/>
        </w:rPr>
        <w:t xml:space="preserve">Planificación y organización</w:t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Procedimientos para las pruebas</w:t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6506"/>
        <w:gridCol w:w="1800"/>
        <w:tblGridChange w:id="0">
          <w:tblGrid>
            <w:gridCol w:w="720"/>
            <w:gridCol w:w="6506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Seleccionar el RF y revisar su ficha (precondiciones, flujo principal, alternativo)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Ambos testers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Preparar entorno: ejecutar docker-compose up -d, luego php artisan migrate:fresh --seed en la BD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Tester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Ejecutar el caso de prueba: PHPUnit para backend, o Jest/Cypress para el frontend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Tester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Registrar resultado: Exitoso / Fallido / N/A con captura de evidencia o reporte generado por Cypress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Tester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 es Fallido, registrar defecto: ID, descripción, severidad, pasos para reproducir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Tester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Ejecutar el flujo alternativo del RF y registrar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Tester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Reportar defectos al desarrollador responsable de la 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Líder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Tras la corrección, re-ejecutar el caso fallido y la suite de regresión (php artisan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Ambos testers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Actualizar el estado del caso y del defecto en el registro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Líder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 completar todos los RFs del módulo, generar el informe parcial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Líder de pruebas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Matriz de responsabilidades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26"/>
        <w:gridCol w:w="1400"/>
        <w:gridCol w:w="1300"/>
        <w:gridCol w:w="1500"/>
        <w:gridCol w:w="1400"/>
        <w:tblGridChange w:id="0">
          <w:tblGrid>
            <w:gridCol w:w="3426"/>
            <w:gridCol w:w="1400"/>
            <w:gridCol w:w="1300"/>
            <w:gridCol w:w="15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Diego (Líder)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Ernesto (Tester)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Dr. Maglioni (Asesor)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Dir. Blenkir (Cliente)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Diseño del plan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Diseño de casos (Frontend React / Cypress)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Diseño de casos (Backend PHPUnit / 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Ejecución de 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Ejecución PHPUnit (php artisan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Ejecución Cypress E2E y Jest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y gestión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Pruebas de regresión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Pruebas de aceptación con cliente (Cypress + entorno Docker)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Reporte de cierre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Aprobación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R=Responsable, A=Aprobador, C=Consultado, I=Informado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r w:rsidDel="00000000" w:rsidR="00000000" w:rsidRPr="00000000">
        <w:rPr>
          <w:rtl w:val="0"/>
        </w:rPr>
        <w:t xml:space="preserve">Cronograma</w:t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6"/>
        <w:gridCol w:w="5200"/>
        <w:gridCol w:w="1700"/>
        <w:gridCol w:w="1400"/>
        <w:tblGridChange w:id="0">
          <w:tblGrid>
            <w:gridCol w:w="726"/>
            <w:gridCol w:w="5200"/>
            <w:gridCol w:w="17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Diseño del plan de pruebas y casos de prueba (PHPUnit + Jest + Cypress)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Diego / Ernesto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Preparación del entorno: Orquestación con Docker Compose, migrate:fresh --seed, factories, configuración Cypress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Ernesto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Ejecución de pruebas unitarias PHPUnit (Services, Models, ML Http::fake()) y Jest (componentes React)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Ernesto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sdt>
              <w:sdtPr>
                <w:id w:val="-768402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Ejecución de pruebas de integración (Feature Tests: carga → ML → alertas)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Ejecución de pruebas funcionales del sistema completo (Cypress E2E)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Corrección de defectos y pruebas de regresión (php artisan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Pruebas de aceptación y verificación post-implementación en contenedores con el Colegio Blenkir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Diego / Dir. Blenkir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Documentación del reporte de cierre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~6.5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r w:rsidDel="00000000" w:rsidR="00000000" w:rsidRPr="00000000">
        <w:rPr>
          <w:rtl w:val="0"/>
        </w:rPr>
        <w:t xml:space="preserve">Premisas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20 RFs del Formato 06 están aprobados y no sufrirán cambios durante el periodo de pruebas.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contenedores Docker (Frontend React, Backend Laravel, MySQL, Flask) estarán disponibles y operativos durante toda la ejecución del plan.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Laravel Factories y Seeders serán suficientemente representativos de los datos reales del Colegio Blenkir.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equipo corregirá los defectos críticos en un máximo de 48 horas tras su reporte.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usará metodología Modelo en V con ejecución incremental por módulos y enfoque TDD.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PHPUnit, Cypress, Jest, Spatie Permission y demás paquetes estarán instalados antes de la Fase 3.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microservicio Flask ML estará levantado en su contenedor y accesible en el entorno de pruebas para las pruebas de integración reales.</w:t>
      </w:r>
    </w:p>
    <w:p w:rsidR="00000000" w:rsidDel="00000000" w:rsidP="00000000" w:rsidRDefault="00000000" w:rsidRPr="00000000" w14:paraId="000001B9">
      <w:pPr>
        <w:pStyle w:val="Heading2"/>
        <w:rPr/>
      </w:pPr>
      <w:r w:rsidDel="00000000" w:rsidR="00000000" w:rsidRPr="00000000">
        <w:rPr>
          <w:rtl w:val="0"/>
        </w:rPr>
        <w:t xml:space="preserve">Dependencias y Riesgos</w:t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26"/>
        <w:gridCol w:w="800"/>
        <w:gridCol w:w="900"/>
        <w:gridCol w:w="4600"/>
        <w:tblGridChange w:id="0">
          <w:tblGrid>
            <w:gridCol w:w="2726"/>
            <w:gridCol w:w="800"/>
            <w:gridCol w:w="900"/>
            <w:gridCol w:w="4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históricos reales del Blenkir no disponibles para entrenar el modelo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Usar Laravel Factories con datasets sintéticos calibrados; reentrenar con datos reales al disponerse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Defectos en el microservicio Flask que afecten múltiples RFs dependientes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Usar Http::fake() de Laravel para aislar el microservicio; priorizar pruebas unitarias en Fase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Tiempo insuficiente para corregir defectos entre fases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sdt>
              <w:sdtPr>
                <w:id w:val="71428742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Ejecutar pruebas en orden de prioridad Alta→Media; diferir defectos Media con plan de mitigación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Fallo en la orquestación Docker Compose (contenedores no sincronizan)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Validar docker-compose up -d antes de cada sesión; documentar el estado esperado de los contenedores en el README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entorno local no replica correctamente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Documentar diferencias; ejecutar smoke test en producción antes del despliegue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Cambios de requerimientos durante la ejecución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Congelar los RFs durante las pruebas; cualquier cambio requiere aprobación formal y nueva versión del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Baja disponibilidad del Colegio Blenkir para pruebas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Agendar con al menos 2 semanas de anticipación; preparar escenarios Cypress que el cliente pueda observar en contenedores levantados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Incompatibilidad de versiones entre paquetes Laravel (Spatie, DomPDF) o imágenes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Fijar versiones exactas en composer.json y en el Dockerfile antes de iniciar; no actualizar dependencias durante el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rPr/>
      </w:pPr>
      <w:r w:rsidDel="00000000" w:rsidR="00000000" w:rsidRPr="00000000">
        <w:rPr>
          <w:rtl w:val="0"/>
        </w:rPr>
        <w:t xml:space="preserve">Referencias</w:t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26"/>
        <w:gridCol w:w="2400"/>
        <w:gridCol w:w="1400"/>
        <w:tblGridChange w:id="0">
          <w:tblGrid>
            <w:gridCol w:w="5226"/>
            <w:gridCol w:w="24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 02 - Análisis del Proceso AS-IS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Carhuamaca / Chuchon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 03 - Diagrama BPM AS-IS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Carhuamaca / Chuchon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 04 - Identificación de Problemas del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Carhuamaca / Chuchon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 05 - Modelo BPM Mejorado TO-BE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Carhuamaca / Chuchon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 06 - Requerimientos Funcionales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-Blenkir (20 RFs)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Carhuamaca / Chuchon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 (corregida)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Diagnóstico Institucional Colegio Blenkir 2025-2026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Consultor externo / NotebookLM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ISO 9001:2015 - Sistemas de Gestión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ISO/IEC 25010 - Calidad del Producto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ISO/IEC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ISO/IEC 29119 - Pruebas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ISO/IEC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2013+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Documentación oficial Laravel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Laravel LLC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11.x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Documentación oficial React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Meta / React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18.x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Documentación Spatie Laravel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Documentación Docker y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Docker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Última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Plan de Pruebas de Software -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Mg. Maglioni Arana Caparachin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Ejemplo Plan de Pruebas SIMCO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Sebastian Zambrano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pBdr>
          <w:bottom w:color="2e75b6" w:space="1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Glosario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6"/>
        <w:gridCol w:w="6800"/>
        <w:tblGridChange w:id="0">
          <w:tblGrid>
            <w:gridCol w:w="2226"/>
            <w:gridCol w:w="6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actual del Colegio Blenkir antes del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-Blenkir; completamente manual y reactivo.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TO-BE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mejorado con 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-Blenkir; preventivo, automatizado y basado en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Requerimiento Funcional: funcionalidad específica que el sistema debe implementar.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Framework PHP de código abierto (MIT) que sigue el patrón MVC; base del backend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-Blenkir.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React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Librería JavaScript de código abierto (MIT) para construir interfaces de usuario mediante componentes reutilizables; base del frontend SPA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-Blenkir.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Framework CSS utilitario (MIT) para diseño responsivo de la interfaz React.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Eloquent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ORM de Laravel para interactuar con la base de datos MySQL mediante modelos PHP.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Spatie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Paquete Laravel para gestión de roles y permisos de usuario (Administrador, Docente, Coordinador, Psicólogo, Directivo).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spatie/activitylog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Paquete Laravel que registra automáticamente en activity_log todas las acciones realizadas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Framework de pruebas unitarias para PHP, integrado en Laravel mediante php artisan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Cypress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Herramienta de pruebas E2E automatizadas sobre la interfaz React que simula interacciones reales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Framework de pruebas unitarias JavaScript para componentes React y lógica del frontend.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React Testing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Librería complementaria a Jest para pruebas de componentes React centradas en el comportamiento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Http::fake()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Método de Laravel para simular (mock) respuestas HTTP externas, usado para aislar el microservicio Flask durante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Plataforma de contenerización que empaqueta la aplicación y sus dependencias en contenedores aislados y reproducibles.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Herramienta de orquestación que define y ejecuta múltiples contenedores Docker (Frontend, Backend, BD, Flask) mediante un archivo YAML.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Machine Learning: modelos (Random Forest, SVM, XGBoost) en microservicio Python/Flask para predecir el riesgo académico.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Índice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Valor calculado por el motor ML que clasifica a cada estudiante en nivel de riesgo alto, medio o 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SIAGIE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de Información de Apoyo a la Gestión de la IE del MINEDU Perú; fuente de datos académicos oficiales.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ISO 9001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Norma internacional de gestión de calidad aplicada 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-Blenkir para garantizar trazabilidad y mejora continua de procesos.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ISO 25010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Norma ISO/IEC que define las características de calidad del producto software: funcionalidad, rendimiento, seguridad, usabilidad, mantenibilidad y escalabilidad.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ISO 29119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Estándar internacional que guía la estrategia, documentación y ejecución de pruebas de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 Driven Development: enfoque de desarrollo donde las pruebas se definen antes de implementar el código, guiando el diseño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Matriz de responsabilidades: Responsable, Aprobador, Consultado, Informado.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8">
    <w:pP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7">
    <w:pPr>
      <w:pBdr>
        <w:bottom w:color="2e75b6" w:space="1" w:sz="6" w:val="single"/>
      </w:pBdr>
      <w:tabs>
        <w:tab w:val="right" w:leader="none" w:pos="9026"/>
      </w:tabs>
      <w:spacing w:after="8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8"/>
        <w:szCs w:val="18"/>
        <w:rtl w:val="0"/>
      </w:rPr>
      <w:t xml:space="preserve">Área Informática </w:t>
    </w:r>
    <w:r w:rsidDel="00000000" w:rsidR="00000000" w:rsidRPr="00000000">
      <w:rPr>
        <w:rFonts w:ascii="Arial" w:cs="Arial" w:eastAsia="Arial" w:hAnsi="Arial"/>
        <w:i w:val="1"/>
        <w:iCs w:val="1"/>
        <w:color w:val="555555"/>
        <w:sz w:val="18"/>
        <w:szCs w:val="18"/>
        <w:rtl w:val="0"/>
      </w:rPr>
      <w:t xml:space="preserve">Mg. Maglioni Arana Caparachin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h8GCDQWgRwlJd39G+z8ipYhRkA==">CgMxLjAaJAoBMBIfCh0IB0IZCgVBcmlhbBIQQXJpYWwgVW5pY29kZSBNUxokCgExEh8KHQgHQhkKBUFyaWFsEhBBcmlhbCBVbmljb2RlIE1TGiQKATISHwodCAdCGQoFQXJpYWwSEEFyaWFsIFVuaWNvZGUgTVMaJAoBMxIfCh0IB0IZCgVBcmlhbBIQQXJpYWwgVW5pY29kZSBNUzgAciExNDhuYXcxNExIRnNMaVpudjJfNEJCNU1pUWllTl9yc1Q=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