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9952D" w14:textId="288CC4A6" w:rsidR="006C4C20" w:rsidRPr="00CF1591" w:rsidRDefault="00876793" w:rsidP="00365710">
      <w:pPr>
        <w:pStyle w:val="1"/>
        <w:rPr>
          <w:rStyle w:val="af"/>
          <w:rFonts w:hint="eastAsia"/>
        </w:rPr>
      </w:pPr>
      <w:r w:rsidRPr="00876793">
        <w:rPr>
          <w:rFonts w:hint="eastAsia"/>
        </w:rPr>
        <w:t>Account-Book</w:t>
      </w:r>
      <w:r w:rsidR="006C4C20">
        <w:rPr>
          <w:rFonts w:hint="eastAsia"/>
        </w:rPr>
        <w:t xml:space="preserve"> System User Manual</w:t>
      </w:r>
    </w:p>
    <w:sdt>
      <w:sdtPr>
        <w:rPr>
          <w:lang w:val="zh-CN"/>
        </w:rPr>
        <w:id w:val="3378864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635E2CA4" w14:textId="01A2D3CD" w:rsidR="004737F1" w:rsidRPr="004737F1" w:rsidRDefault="004737F1" w:rsidP="00593DC3">
          <w:pPr>
            <w:pStyle w:val="TOC"/>
            <w:spacing w:line="240" w:lineRule="auto"/>
            <w:rPr>
              <w:rFonts w:hint="eastAsia"/>
            </w:rPr>
          </w:pPr>
          <w:r>
            <w:rPr>
              <w:rFonts w:hint="eastAsia"/>
            </w:rPr>
            <w:t>Content</w:t>
          </w:r>
        </w:p>
        <w:p w14:paraId="71B898C7" w14:textId="282FF986" w:rsidR="00365710" w:rsidRDefault="004737F1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99036298" w:history="1">
            <w:r w:rsidR="00365710" w:rsidRPr="006D3BFF">
              <w:rPr>
                <w:rStyle w:val="ae"/>
                <w:rFonts w:hint="eastAsia"/>
                <w:noProof/>
              </w:rPr>
              <w:t>1.</w:t>
            </w:r>
            <w:r w:rsidR="00365710">
              <w:rPr>
                <w:rFonts w:hint="eastAsia"/>
                <w:noProof/>
              </w:rPr>
              <w:tab/>
            </w:r>
            <w:r w:rsidR="00365710" w:rsidRPr="006D3BFF">
              <w:rPr>
                <w:rStyle w:val="ae"/>
                <w:rFonts w:hint="eastAsia"/>
                <w:noProof/>
              </w:rPr>
              <w:t>Operating Environment</w:t>
            </w:r>
            <w:r w:rsidR="00365710">
              <w:rPr>
                <w:rFonts w:hint="eastAsia"/>
                <w:noProof/>
                <w:webHidden/>
              </w:rPr>
              <w:tab/>
            </w:r>
            <w:r w:rsidR="00365710">
              <w:rPr>
                <w:rFonts w:hint="eastAsia"/>
                <w:noProof/>
                <w:webHidden/>
              </w:rPr>
              <w:fldChar w:fldCharType="begin"/>
            </w:r>
            <w:r w:rsidR="00365710">
              <w:rPr>
                <w:rFonts w:hint="eastAsia"/>
                <w:noProof/>
                <w:webHidden/>
              </w:rPr>
              <w:instrText xml:space="preserve"> </w:instrText>
            </w:r>
            <w:r w:rsidR="00365710">
              <w:rPr>
                <w:noProof/>
                <w:webHidden/>
              </w:rPr>
              <w:instrText>PAGEREF _Toc199036298 \h</w:instrText>
            </w:r>
            <w:r w:rsidR="00365710">
              <w:rPr>
                <w:rFonts w:hint="eastAsia"/>
                <w:noProof/>
                <w:webHidden/>
              </w:rPr>
              <w:instrText xml:space="preserve"> </w:instrText>
            </w:r>
            <w:r w:rsidR="00365710">
              <w:rPr>
                <w:rFonts w:hint="eastAsia"/>
                <w:noProof/>
                <w:webHidden/>
              </w:rPr>
            </w:r>
            <w:r w:rsidR="00365710">
              <w:rPr>
                <w:rFonts w:hint="eastAsia"/>
                <w:noProof/>
                <w:webHidden/>
              </w:rPr>
              <w:fldChar w:fldCharType="separate"/>
            </w:r>
            <w:r w:rsidR="00365710">
              <w:rPr>
                <w:rFonts w:hint="eastAsia"/>
                <w:noProof/>
                <w:webHidden/>
              </w:rPr>
              <w:t>2</w:t>
            </w:r>
            <w:r w:rsidR="0036571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C9F13E" w14:textId="2EB4BD39" w:rsidR="00365710" w:rsidRDefault="003657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036299" w:history="1">
            <w:r w:rsidRPr="006D3BFF">
              <w:rPr>
                <w:rStyle w:val="ae"/>
                <w:rFonts w:hint="eastAsia"/>
                <w:noProof/>
              </w:rPr>
              <w:t>1.1 System Requirements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_Toc199036299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38C78A" w14:textId="30FEBA5B" w:rsidR="00365710" w:rsidRDefault="003657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036300" w:history="1">
            <w:r w:rsidRPr="006D3BFF">
              <w:rPr>
                <w:rStyle w:val="ae"/>
                <w:rFonts w:hint="eastAsia"/>
                <w:noProof/>
              </w:rPr>
              <w:t>1.2 Installation Steps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_Toc199036300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4BE82D" w14:textId="2B67A13B" w:rsidR="00365710" w:rsidRDefault="00365710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9036301" w:history="1">
            <w:r w:rsidRPr="006D3BFF">
              <w:rPr>
                <w:rStyle w:val="ae"/>
                <w:rFonts w:hint="eastAsia"/>
                <w:noProof/>
              </w:rPr>
              <w:t>2.</w:t>
            </w:r>
            <w:r>
              <w:rPr>
                <w:rFonts w:hint="eastAsia"/>
                <w:noProof/>
              </w:rPr>
              <w:tab/>
            </w:r>
            <w:r w:rsidRPr="006D3BFF">
              <w:rPr>
                <w:rStyle w:val="ae"/>
                <w:rFonts w:hint="eastAsia"/>
                <w:noProof/>
              </w:rPr>
              <w:t>Getting Started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_Toc199036301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16E787" w14:textId="33B38D9A" w:rsidR="00365710" w:rsidRDefault="003657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036302" w:history="1">
            <w:r w:rsidRPr="006D3BFF">
              <w:rPr>
                <w:rStyle w:val="ae"/>
                <w:rFonts w:hint="eastAsia"/>
                <w:noProof/>
              </w:rPr>
              <w:t>2.1 Main interface layout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_Toc199036302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BD166F" w14:textId="2E8B5D8D" w:rsidR="00365710" w:rsidRDefault="003657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036303" w:history="1">
            <w:r w:rsidRPr="006D3BFF">
              <w:rPr>
                <w:rStyle w:val="ae"/>
                <w:rFonts w:hint="eastAsia"/>
                <w:noProof/>
              </w:rPr>
              <w:t>2.2 Basic Manual Guide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_Toc199036303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128BD9" w14:textId="692B07AD" w:rsidR="00365710" w:rsidRDefault="00365710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9036304" w:history="1">
            <w:r w:rsidRPr="006D3BFF">
              <w:rPr>
                <w:rStyle w:val="ae"/>
                <w:rFonts w:hint="eastAsia"/>
                <w:noProof/>
              </w:rPr>
              <w:t>3.</w:t>
            </w:r>
            <w:r>
              <w:rPr>
                <w:rFonts w:hint="eastAsia"/>
                <w:noProof/>
              </w:rPr>
              <w:tab/>
            </w:r>
            <w:r w:rsidRPr="006D3BFF">
              <w:rPr>
                <w:rStyle w:val="ae"/>
                <w:rFonts w:hint="eastAsia"/>
                <w:noProof/>
              </w:rPr>
              <w:t>Core Functions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_Toc199036304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8BD07D" w14:textId="5D5E7E45" w:rsidR="00365710" w:rsidRDefault="003657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036305" w:history="1">
            <w:r w:rsidRPr="006D3BFF">
              <w:rPr>
                <w:rStyle w:val="ae"/>
                <w:rFonts w:hint="eastAsia"/>
                <w:noProof/>
              </w:rPr>
              <w:t>3.1 Transaction Management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_Toc199036305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C9F7EB" w14:textId="43FC2302" w:rsidR="00365710" w:rsidRDefault="003657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036306" w:history="1">
            <w:r w:rsidRPr="006D3BFF">
              <w:rPr>
                <w:rStyle w:val="ae"/>
                <w:rFonts w:hint="eastAsia"/>
                <w:noProof/>
              </w:rPr>
              <w:t>3.2 Budget Management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_Toc199036306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38C82A" w14:textId="37618769" w:rsidR="00365710" w:rsidRDefault="003657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036307" w:history="1">
            <w:r w:rsidRPr="006D3BFF">
              <w:rPr>
                <w:rStyle w:val="ae"/>
                <w:rFonts w:hint="eastAsia"/>
                <w:noProof/>
              </w:rPr>
              <w:t>3.3 Budget exceeded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_Toc199036307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63CC46" w14:textId="2C43B31F" w:rsidR="00365710" w:rsidRDefault="00365710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9036308" w:history="1">
            <w:r w:rsidRPr="006D3BFF">
              <w:rPr>
                <w:rStyle w:val="ae"/>
                <w:rFonts w:hint="eastAsia"/>
                <w:noProof/>
              </w:rPr>
              <w:t>4.</w:t>
            </w:r>
            <w:r>
              <w:rPr>
                <w:rFonts w:hint="eastAsia"/>
                <w:noProof/>
              </w:rPr>
              <w:tab/>
            </w:r>
            <w:r w:rsidRPr="006D3BFF">
              <w:rPr>
                <w:rStyle w:val="ae"/>
                <w:rFonts w:hint="eastAsia"/>
                <w:noProof/>
              </w:rPr>
              <w:t>Advanced Features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_Toc199036308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A06B2D" w14:textId="4D833A30" w:rsidR="00365710" w:rsidRDefault="003657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036309" w:history="1">
            <w:r w:rsidRPr="006D3BFF">
              <w:rPr>
                <w:rStyle w:val="ae"/>
                <w:rFonts w:hint="eastAsia"/>
                <w:noProof/>
              </w:rPr>
              <w:t>4.1 AI Assisted Import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_Toc199036309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3C7DB4" w14:textId="377B5C1E" w:rsidR="00365710" w:rsidRDefault="003657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036310" w:history="1">
            <w:r w:rsidRPr="006D3BFF">
              <w:rPr>
                <w:rStyle w:val="ae"/>
                <w:rFonts w:hint="eastAsia"/>
                <w:noProof/>
              </w:rPr>
              <w:t>4.2 AI Budget Advice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_Toc199036310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AF52DC" w14:textId="12D81EA3" w:rsidR="00365710" w:rsidRDefault="0036571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9036311" w:history="1">
            <w:r w:rsidRPr="006D3BFF">
              <w:rPr>
                <w:rStyle w:val="ae"/>
                <w:rFonts w:hint="eastAsia"/>
                <w:noProof/>
              </w:rPr>
              <w:t>4.3 Switching User Accounts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_Toc199036311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DD2667" w14:textId="150A8E20" w:rsidR="0074501D" w:rsidRDefault="004737F1" w:rsidP="00593DC3">
          <w:pPr>
            <w:spacing w:after="0" w:line="240" w:lineRule="auto"/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0691B64" w14:textId="77777777" w:rsidR="0074501D" w:rsidRDefault="0074501D" w:rsidP="00593DC3">
      <w:pPr>
        <w:widowControl/>
        <w:spacing w:after="0" w:line="240" w:lineRule="auto"/>
        <w:rPr>
          <w:rFonts w:hint="eastAsia"/>
          <w:b/>
          <w:bCs/>
          <w:lang w:val="zh-CN"/>
        </w:rPr>
      </w:pPr>
      <w:r>
        <w:rPr>
          <w:rFonts w:hint="eastAsia"/>
          <w:b/>
          <w:bCs/>
          <w:lang w:val="zh-CN"/>
        </w:rPr>
        <w:br w:type="page"/>
      </w:r>
    </w:p>
    <w:p w14:paraId="1F42C0DF" w14:textId="5DEB4712" w:rsidR="006C4C20" w:rsidRDefault="006C4C20" w:rsidP="00593DC3">
      <w:pPr>
        <w:pStyle w:val="2"/>
        <w:numPr>
          <w:ilvl w:val="0"/>
          <w:numId w:val="29"/>
        </w:numPr>
        <w:spacing w:after="0" w:line="240" w:lineRule="auto"/>
        <w:rPr>
          <w:rFonts w:hint="eastAsia"/>
        </w:rPr>
      </w:pPr>
      <w:bookmarkStart w:id="0" w:name="_Toc199036298"/>
      <w:r>
        <w:rPr>
          <w:rFonts w:hint="eastAsia"/>
        </w:rPr>
        <w:lastRenderedPageBreak/>
        <w:t>Operating Environment</w:t>
      </w:r>
      <w:bookmarkEnd w:id="0"/>
    </w:p>
    <w:p w14:paraId="5EEE005A" w14:textId="57862074" w:rsidR="006C4C20" w:rsidRDefault="00856A2F" w:rsidP="00593DC3">
      <w:pPr>
        <w:pStyle w:val="3"/>
        <w:spacing w:after="0" w:line="240" w:lineRule="auto"/>
        <w:rPr>
          <w:rFonts w:hint="eastAsia"/>
        </w:rPr>
      </w:pPr>
      <w:bookmarkStart w:id="1" w:name="_Toc199036299"/>
      <w:r>
        <w:rPr>
          <w:rFonts w:hint="eastAsia"/>
        </w:rPr>
        <w:t xml:space="preserve">1.1 </w:t>
      </w:r>
      <w:r w:rsidR="006C4C20">
        <w:rPr>
          <w:rFonts w:hint="eastAsia"/>
        </w:rPr>
        <w:t>System Requirements</w:t>
      </w:r>
      <w:bookmarkEnd w:id="1"/>
    </w:p>
    <w:p w14:paraId="6B9078A0" w14:textId="28A3766E" w:rsidR="006C4C20" w:rsidRDefault="006C4C20" w:rsidP="00593DC3">
      <w:pPr>
        <w:pStyle w:val="a9"/>
        <w:numPr>
          <w:ilvl w:val="0"/>
          <w:numId w:val="31"/>
        </w:numPr>
        <w:spacing w:after="0" w:line="240" w:lineRule="auto"/>
        <w:rPr>
          <w:rFonts w:hint="eastAsia"/>
        </w:rPr>
      </w:pPr>
      <w:r w:rsidRPr="00CF1591">
        <w:rPr>
          <w:rFonts w:hint="eastAsia"/>
          <w:b/>
          <w:bCs/>
        </w:rPr>
        <w:t>Operating System</w:t>
      </w:r>
      <w:r>
        <w:rPr>
          <w:rFonts w:hint="eastAsia"/>
        </w:rPr>
        <w:t>: Windows 7/10/11, macOS, Linux</w:t>
      </w:r>
    </w:p>
    <w:p w14:paraId="20707C9A" w14:textId="30924E6A" w:rsidR="006C4C20" w:rsidRDefault="006C4C20" w:rsidP="00593DC3">
      <w:pPr>
        <w:pStyle w:val="a9"/>
        <w:numPr>
          <w:ilvl w:val="0"/>
          <w:numId w:val="31"/>
        </w:numPr>
        <w:spacing w:after="0" w:line="240" w:lineRule="auto"/>
        <w:rPr>
          <w:rFonts w:hint="eastAsia"/>
        </w:rPr>
      </w:pPr>
      <w:r w:rsidRPr="00CF1591">
        <w:rPr>
          <w:rFonts w:hint="eastAsia"/>
          <w:b/>
          <w:bCs/>
        </w:rPr>
        <w:t>Java Runtime Environment</w:t>
      </w:r>
      <w:r>
        <w:rPr>
          <w:rFonts w:hint="eastAsia"/>
        </w:rPr>
        <w:t>: Java SE Runtime Environment 11 or higher</w:t>
      </w:r>
    </w:p>
    <w:p w14:paraId="1668D7C5" w14:textId="1DEFFDB7" w:rsidR="006C4C20" w:rsidRDefault="006C4C20" w:rsidP="00593DC3">
      <w:pPr>
        <w:pStyle w:val="a9"/>
        <w:numPr>
          <w:ilvl w:val="0"/>
          <w:numId w:val="31"/>
        </w:numPr>
        <w:spacing w:after="0" w:line="240" w:lineRule="auto"/>
        <w:rPr>
          <w:rFonts w:hint="eastAsia"/>
        </w:rPr>
      </w:pPr>
      <w:r w:rsidRPr="00CF1591">
        <w:rPr>
          <w:rFonts w:hint="eastAsia"/>
          <w:b/>
          <w:bCs/>
        </w:rPr>
        <w:t>RAM</w:t>
      </w:r>
      <w:r>
        <w:rPr>
          <w:rFonts w:hint="eastAsia"/>
        </w:rPr>
        <w:t>: Minimum 4GB of RAM</w:t>
      </w:r>
    </w:p>
    <w:p w14:paraId="4F2A6068" w14:textId="552C8B46" w:rsidR="006C4C20" w:rsidRDefault="006C4C20" w:rsidP="00593DC3">
      <w:pPr>
        <w:pStyle w:val="a9"/>
        <w:numPr>
          <w:ilvl w:val="0"/>
          <w:numId w:val="31"/>
        </w:numPr>
        <w:spacing w:after="0" w:line="240" w:lineRule="auto"/>
        <w:rPr>
          <w:rFonts w:hint="eastAsia"/>
        </w:rPr>
      </w:pPr>
      <w:r w:rsidRPr="00CF1591">
        <w:rPr>
          <w:rFonts w:hint="eastAsia"/>
          <w:b/>
          <w:bCs/>
        </w:rPr>
        <w:t>Hard disk space</w:t>
      </w:r>
      <w:r>
        <w:rPr>
          <w:rFonts w:hint="eastAsia"/>
        </w:rPr>
        <w:t>: at least 100MB of available space</w:t>
      </w:r>
    </w:p>
    <w:p w14:paraId="0C887DC9" w14:textId="2D5596DD" w:rsidR="0074501D" w:rsidRDefault="006C4C20" w:rsidP="00593DC3">
      <w:pPr>
        <w:pStyle w:val="a9"/>
        <w:numPr>
          <w:ilvl w:val="0"/>
          <w:numId w:val="31"/>
        </w:numPr>
        <w:spacing w:afterLines="200" w:after="624" w:line="240" w:lineRule="auto"/>
        <w:ind w:left="442" w:hanging="442"/>
        <w:rPr>
          <w:rFonts w:hint="eastAsia"/>
        </w:rPr>
      </w:pPr>
      <w:r w:rsidRPr="00CF1591">
        <w:rPr>
          <w:rFonts w:hint="eastAsia"/>
          <w:b/>
          <w:bCs/>
        </w:rPr>
        <w:t>Display resolution</w:t>
      </w:r>
      <w:r>
        <w:rPr>
          <w:rFonts w:hint="eastAsia"/>
        </w:rPr>
        <w:t>: 1280 × 720 or higher</w:t>
      </w:r>
    </w:p>
    <w:p w14:paraId="5CEA2945" w14:textId="03348CF2" w:rsidR="006C4C20" w:rsidRDefault="00856A2F" w:rsidP="00593DC3">
      <w:pPr>
        <w:pStyle w:val="3"/>
        <w:spacing w:after="0" w:line="240" w:lineRule="auto"/>
        <w:rPr>
          <w:rFonts w:hint="eastAsia"/>
        </w:rPr>
      </w:pPr>
      <w:bookmarkStart w:id="2" w:name="_Toc199036300"/>
      <w:r>
        <w:rPr>
          <w:rFonts w:hint="eastAsia"/>
        </w:rPr>
        <w:t xml:space="preserve">1.2 </w:t>
      </w:r>
      <w:r w:rsidR="006C4C20">
        <w:rPr>
          <w:rFonts w:hint="eastAsia"/>
        </w:rPr>
        <w:t>Installation Steps</w:t>
      </w:r>
      <w:bookmarkEnd w:id="2"/>
    </w:p>
    <w:p w14:paraId="1E3E2891" w14:textId="5EBF6884" w:rsidR="006C4C20" w:rsidRDefault="006C4C20" w:rsidP="00593DC3">
      <w:pPr>
        <w:pStyle w:val="a9"/>
        <w:numPr>
          <w:ilvl w:val="0"/>
          <w:numId w:val="32"/>
        </w:numPr>
        <w:spacing w:after="0" w:line="240" w:lineRule="auto"/>
        <w:rPr>
          <w:rFonts w:hint="eastAsia"/>
        </w:rPr>
      </w:pPr>
      <w:r>
        <w:rPr>
          <w:rFonts w:hint="eastAsia"/>
        </w:rPr>
        <w:t>Make sure your computer has installed the Java Runtime Environment (JRE 11+)</w:t>
      </w:r>
      <w:r w:rsidR="00876793">
        <w:rPr>
          <w:rFonts w:hint="eastAsia"/>
        </w:rPr>
        <w:t>.</w:t>
      </w:r>
    </w:p>
    <w:p w14:paraId="51A6F6C0" w14:textId="3BC46F2C" w:rsidR="006C4C20" w:rsidRDefault="006C4C20" w:rsidP="00593DC3">
      <w:pPr>
        <w:pStyle w:val="a9"/>
        <w:numPr>
          <w:ilvl w:val="0"/>
          <w:numId w:val="32"/>
        </w:numPr>
        <w:spacing w:after="0" w:line="240" w:lineRule="auto"/>
        <w:rPr>
          <w:rFonts w:hint="eastAsia"/>
        </w:rPr>
      </w:pPr>
      <w:r>
        <w:rPr>
          <w:rFonts w:hint="eastAsia"/>
        </w:rPr>
        <w:t>Download the “</w:t>
      </w:r>
      <w:r w:rsidR="0007023B" w:rsidRPr="00876793">
        <w:rPr>
          <w:rFonts w:hint="eastAsia"/>
        </w:rPr>
        <w:t>Account-Book</w:t>
      </w:r>
      <w:r>
        <w:rPr>
          <w:rFonts w:hint="eastAsia"/>
        </w:rPr>
        <w:t xml:space="preserve">” </w:t>
      </w:r>
      <w:r w:rsidR="00A0766B">
        <w:rPr>
          <w:rFonts w:hint="eastAsia"/>
        </w:rPr>
        <w:t xml:space="preserve">zip </w:t>
      </w:r>
      <w:r>
        <w:rPr>
          <w:rFonts w:hint="eastAsia"/>
        </w:rPr>
        <w:t>package</w:t>
      </w:r>
      <w:r w:rsidR="00DA2D40">
        <w:rPr>
          <w:rFonts w:hint="eastAsia"/>
        </w:rPr>
        <w:t xml:space="preserve"> from </w:t>
      </w:r>
      <w:proofErr w:type="spellStart"/>
      <w:r w:rsidR="00DA2D40">
        <w:rPr>
          <w:rFonts w:hint="eastAsia"/>
        </w:rPr>
        <w:t>github</w:t>
      </w:r>
      <w:proofErr w:type="spellEnd"/>
      <w:r>
        <w:rPr>
          <w:rFonts w:hint="eastAsia"/>
        </w:rPr>
        <w:t>.</w:t>
      </w:r>
    </w:p>
    <w:p w14:paraId="0D5506CF" w14:textId="09045106" w:rsidR="006C4C20" w:rsidRDefault="006C4C20" w:rsidP="00593DC3">
      <w:pPr>
        <w:pStyle w:val="a9"/>
        <w:numPr>
          <w:ilvl w:val="0"/>
          <w:numId w:val="32"/>
        </w:numPr>
        <w:spacing w:after="0" w:line="240" w:lineRule="auto"/>
        <w:rPr>
          <w:rFonts w:hint="eastAsia"/>
        </w:rPr>
      </w:pPr>
      <w:r>
        <w:rPr>
          <w:rFonts w:hint="eastAsia"/>
        </w:rPr>
        <w:t>Unzip the installation package to any directory</w:t>
      </w:r>
    </w:p>
    <w:p w14:paraId="2F172378" w14:textId="412672EE" w:rsidR="004824BA" w:rsidRDefault="006C4C20" w:rsidP="00593DC3">
      <w:pPr>
        <w:pStyle w:val="a9"/>
        <w:numPr>
          <w:ilvl w:val="0"/>
          <w:numId w:val="32"/>
        </w:numPr>
        <w:spacing w:afterLines="200" w:after="624" w:line="240" w:lineRule="auto"/>
        <w:ind w:left="357" w:hanging="357"/>
        <w:rPr>
          <w:rFonts w:hint="eastAsia"/>
        </w:rPr>
      </w:pPr>
      <w:r>
        <w:rPr>
          <w:rFonts w:hint="eastAsia"/>
        </w:rPr>
        <w:t>Double-click the executable file (jar file or script file) to run it.</w:t>
      </w:r>
    </w:p>
    <w:p w14:paraId="0A66925D" w14:textId="73592392" w:rsidR="006C4C20" w:rsidRDefault="006C4C20" w:rsidP="00593DC3">
      <w:pPr>
        <w:pStyle w:val="2"/>
        <w:numPr>
          <w:ilvl w:val="0"/>
          <w:numId w:val="29"/>
        </w:numPr>
        <w:spacing w:after="0" w:line="240" w:lineRule="auto"/>
        <w:rPr>
          <w:rFonts w:hint="eastAsia"/>
        </w:rPr>
      </w:pPr>
      <w:bookmarkStart w:id="3" w:name="_Toc199036301"/>
      <w:r>
        <w:rPr>
          <w:rFonts w:hint="eastAsia"/>
        </w:rPr>
        <w:t>Getting Started</w:t>
      </w:r>
      <w:bookmarkEnd w:id="3"/>
    </w:p>
    <w:p w14:paraId="3D95CEFE" w14:textId="02813088" w:rsidR="006C4C20" w:rsidRDefault="00856A2F" w:rsidP="00593DC3">
      <w:pPr>
        <w:pStyle w:val="3"/>
        <w:spacing w:after="0" w:line="240" w:lineRule="auto"/>
        <w:rPr>
          <w:rFonts w:hint="eastAsia"/>
        </w:rPr>
      </w:pPr>
      <w:bookmarkStart w:id="4" w:name="_Toc199036302"/>
      <w:r>
        <w:rPr>
          <w:rFonts w:hint="eastAsia"/>
        </w:rPr>
        <w:t xml:space="preserve">2.1 </w:t>
      </w:r>
      <w:r w:rsidR="001C2DBF">
        <w:rPr>
          <w:rFonts w:hint="eastAsia"/>
        </w:rPr>
        <w:t>M</w:t>
      </w:r>
      <w:r w:rsidR="006C4C20">
        <w:rPr>
          <w:rFonts w:hint="eastAsia"/>
        </w:rPr>
        <w:t>ain interface layout</w:t>
      </w:r>
      <w:bookmarkEnd w:id="4"/>
    </w:p>
    <w:p w14:paraId="3732A956" w14:textId="7F207722" w:rsidR="006C4C20" w:rsidRDefault="00AB7ABB" w:rsidP="00593DC3">
      <w:pPr>
        <w:spacing w:afterLines="200" w:after="624" w:line="240" w:lineRule="auto"/>
        <w:rPr>
          <w:rFonts w:hint="eastAsia"/>
        </w:rPr>
      </w:pPr>
      <w:r w:rsidRPr="00876793">
        <w:rPr>
          <w:rFonts w:hint="eastAsia"/>
        </w:rPr>
        <w:t>Account-Book</w:t>
      </w:r>
      <w:r w:rsidR="006C4C20">
        <w:rPr>
          <w:rFonts w:hint="eastAsia"/>
        </w:rPr>
        <w:t xml:space="preserve"> adopts a simple and intuitive interface design, which is mainly divided into the following areas:</w:t>
      </w:r>
    </w:p>
    <w:p w14:paraId="2D971186" w14:textId="4369B07B" w:rsidR="006C4C20" w:rsidRDefault="00AB7ABB" w:rsidP="00593DC3">
      <w:pPr>
        <w:spacing w:after="0" w:line="240" w:lineRule="auto"/>
        <w:jc w:val="center"/>
        <w:rPr>
          <w:rFonts w:hint="eastAsia"/>
        </w:rPr>
      </w:pPr>
      <w:r w:rsidRPr="00AB7ABB">
        <w:drawing>
          <wp:inline distT="0" distB="0" distL="0" distR="0" wp14:anchorId="48A43DFE" wp14:editId="29FFC4A1">
            <wp:extent cx="4806762" cy="3022600"/>
            <wp:effectExtent l="0" t="0" r="0" b="6350"/>
            <wp:docPr id="1100933611" name="图片 1" descr="图形用户界面, 图表, 应用程序, Excel, 饼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33611" name="图片 1" descr="图形用户界面, 图表, 应用程序, Excel, 饼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712" cy="30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0DE2" w14:textId="4221CE2A" w:rsidR="006C4C20" w:rsidRDefault="006C4C20" w:rsidP="00593DC3">
      <w:pPr>
        <w:spacing w:after="0" w:line="240" w:lineRule="auto"/>
        <w:rPr>
          <w:rFonts w:hint="eastAsia"/>
        </w:rPr>
      </w:pPr>
      <w:r w:rsidRPr="0074501D">
        <w:rPr>
          <w:rFonts w:hint="eastAsia"/>
          <w:b/>
          <w:bCs/>
        </w:rPr>
        <w:lastRenderedPageBreak/>
        <w:t xml:space="preserve">1. </w:t>
      </w:r>
      <w:r w:rsidRPr="00E46BD4">
        <w:rPr>
          <w:rFonts w:hint="eastAsia"/>
          <w:b/>
          <w:bCs/>
        </w:rPr>
        <w:t>Left side navigation bar</w:t>
      </w:r>
    </w:p>
    <w:p w14:paraId="59896686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Top display of current user's avatar and </w:t>
      </w:r>
      <w:proofErr w:type="gramStart"/>
      <w:r>
        <w:rPr>
          <w:rFonts w:hint="eastAsia"/>
        </w:rPr>
        <w:t>user name</w:t>
      </w:r>
      <w:proofErr w:type="gramEnd"/>
    </w:p>
    <w:p w14:paraId="072F1134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Four main function buttons:</w:t>
      </w:r>
    </w:p>
    <w:p w14:paraId="33B3A84C" w14:textId="72B2B752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- </w:t>
      </w:r>
      <w:r w:rsidRPr="00D96061">
        <w:rPr>
          <w:rFonts w:hint="eastAsia"/>
          <w:b/>
          <w:bCs/>
        </w:rPr>
        <w:t>Budget management</w:t>
      </w:r>
      <w:r>
        <w:rPr>
          <w:rFonts w:hint="eastAsia"/>
        </w:rPr>
        <w:t xml:space="preserve"> (budget): view and manage the budget</w:t>
      </w:r>
    </w:p>
    <w:p w14:paraId="0E4C2C20" w14:textId="7BED8D76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- </w:t>
      </w:r>
      <w:r w:rsidRPr="00D96061">
        <w:rPr>
          <w:rFonts w:hint="eastAsia"/>
          <w:b/>
          <w:bCs/>
        </w:rPr>
        <w:t>Statistical chart</w:t>
      </w:r>
      <w:r w:rsidR="00D96061" w:rsidRPr="00D96061">
        <w:rPr>
          <w:rFonts w:hint="eastAsia"/>
          <w:b/>
          <w:bCs/>
        </w:rPr>
        <w:t>s</w:t>
      </w:r>
      <w:r w:rsidR="00D96061">
        <w:rPr>
          <w:rFonts w:hint="eastAsia"/>
        </w:rPr>
        <w:t xml:space="preserve"> </w:t>
      </w:r>
      <w:r>
        <w:rPr>
          <w:rFonts w:hint="eastAsia"/>
        </w:rPr>
        <w:t>(charts): visualize income and expenditure data</w:t>
      </w:r>
    </w:p>
    <w:p w14:paraId="1B458A2A" w14:textId="126A7E88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- </w:t>
      </w:r>
      <w:r w:rsidRPr="00D96061">
        <w:rPr>
          <w:rFonts w:hint="eastAsia"/>
          <w:b/>
          <w:bCs/>
        </w:rPr>
        <w:t>Transaction management</w:t>
      </w:r>
      <w:r>
        <w:rPr>
          <w:rFonts w:hint="eastAsia"/>
        </w:rPr>
        <w:t xml:space="preserve"> (find): query and manage transaction records</w:t>
      </w:r>
    </w:p>
    <w:p w14:paraId="7AF38A4F" w14:textId="5CB79E38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-</w:t>
      </w:r>
      <w:r w:rsidR="00D96061">
        <w:rPr>
          <w:rFonts w:hint="eastAsia"/>
        </w:rPr>
        <w:t xml:space="preserve"> </w:t>
      </w:r>
      <w:r w:rsidRPr="00D96061">
        <w:rPr>
          <w:rFonts w:hint="eastAsia"/>
          <w:b/>
          <w:bCs/>
        </w:rPr>
        <w:t>User settings</w:t>
      </w:r>
      <w:r>
        <w:rPr>
          <w:rFonts w:hint="eastAsia"/>
        </w:rPr>
        <w:t xml:space="preserve"> (user): account management and data import</w:t>
      </w:r>
    </w:p>
    <w:p w14:paraId="6C0DEBDD" w14:textId="6004C528" w:rsidR="006C4C20" w:rsidRDefault="006C4C20" w:rsidP="00593DC3">
      <w:pPr>
        <w:spacing w:after="0" w:line="240" w:lineRule="auto"/>
        <w:rPr>
          <w:rFonts w:hint="eastAsia"/>
        </w:rPr>
      </w:pPr>
      <w:r w:rsidRPr="0074501D">
        <w:rPr>
          <w:rFonts w:hint="eastAsia"/>
          <w:b/>
          <w:bCs/>
        </w:rPr>
        <w:t xml:space="preserve">2. </w:t>
      </w:r>
      <w:r w:rsidRPr="00E46BD4">
        <w:rPr>
          <w:rFonts w:hint="eastAsia"/>
          <w:b/>
          <w:bCs/>
        </w:rPr>
        <w:t>Right side content area</w:t>
      </w:r>
    </w:p>
    <w:p w14:paraId="6D1E5E2A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Different function panels are displayed according to the navigation bar on the left.</w:t>
      </w:r>
    </w:p>
    <w:p w14:paraId="07B756AC" w14:textId="0B3DA0D1" w:rsidR="006C4C20" w:rsidRDefault="006C4C20" w:rsidP="00593DC3">
      <w:pPr>
        <w:spacing w:afterLines="200" w:after="624" w:line="240" w:lineRule="auto"/>
        <w:rPr>
          <w:rFonts w:hint="eastAsia"/>
        </w:rPr>
      </w:pPr>
      <w:r>
        <w:rPr>
          <w:rFonts w:hint="eastAsia"/>
        </w:rPr>
        <w:t xml:space="preserve">   - All panels adopt a unified interaction design style</w:t>
      </w:r>
    </w:p>
    <w:p w14:paraId="1F84AC0C" w14:textId="3C476361" w:rsidR="006C4C20" w:rsidRDefault="00856A2F" w:rsidP="00593DC3">
      <w:pPr>
        <w:pStyle w:val="3"/>
        <w:spacing w:after="0" w:line="240" w:lineRule="auto"/>
        <w:rPr>
          <w:rFonts w:hint="eastAsia"/>
        </w:rPr>
      </w:pPr>
      <w:bookmarkStart w:id="5" w:name="_Toc199036303"/>
      <w:r>
        <w:rPr>
          <w:rFonts w:hint="eastAsia"/>
        </w:rPr>
        <w:t xml:space="preserve">2.2 </w:t>
      </w:r>
      <w:r w:rsidR="00981137">
        <w:rPr>
          <w:rFonts w:hint="eastAsia"/>
        </w:rPr>
        <w:t>Basic Manual Guide</w:t>
      </w:r>
      <w:bookmarkEnd w:id="5"/>
    </w:p>
    <w:p w14:paraId="21A7D669" w14:textId="59F1B6A6" w:rsidR="006C4C20" w:rsidRDefault="006C4C20" w:rsidP="00593DC3">
      <w:pPr>
        <w:spacing w:after="0" w:line="240" w:lineRule="auto"/>
        <w:rPr>
          <w:rFonts w:hint="eastAsia"/>
        </w:rPr>
      </w:pPr>
      <w:r w:rsidRPr="00891CB4">
        <w:rPr>
          <w:rFonts w:hint="eastAsia"/>
          <w:b/>
          <w:bCs/>
        </w:rPr>
        <w:t xml:space="preserve">First time </w:t>
      </w:r>
      <w:proofErr w:type="gramStart"/>
      <w:r w:rsidRPr="00891CB4">
        <w:rPr>
          <w:rFonts w:hint="eastAsia"/>
          <w:b/>
          <w:bCs/>
        </w:rPr>
        <w:t>startup</w:t>
      </w:r>
      <w:proofErr w:type="gramEnd"/>
    </w:p>
    <w:p w14:paraId="3ED9332A" w14:textId="3F4D9019" w:rsidR="006C4C20" w:rsidRDefault="006C4C20" w:rsidP="00593DC3">
      <w:pPr>
        <w:pStyle w:val="a9"/>
        <w:numPr>
          <w:ilvl w:val="0"/>
          <w:numId w:val="36"/>
        </w:numPr>
        <w:spacing w:after="0" w:line="240" w:lineRule="auto"/>
        <w:rPr>
          <w:rFonts w:hint="eastAsia"/>
        </w:rPr>
      </w:pPr>
      <w:r>
        <w:rPr>
          <w:rFonts w:hint="eastAsia"/>
        </w:rPr>
        <w:t>At the first startup, the system uses “default” user to login by default.</w:t>
      </w:r>
    </w:p>
    <w:p w14:paraId="2D8CB4DD" w14:textId="62497819" w:rsidR="006C4C20" w:rsidRDefault="006C4C20" w:rsidP="00593DC3">
      <w:pPr>
        <w:pStyle w:val="a9"/>
        <w:numPr>
          <w:ilvl w:val="0"/>
          <w:numId w:val="36"/>
        </w:numPr>
        <w:spacing w:after="0" w:line="240" w:lineRule="auto"/>
        <w:rPr>
          <w:rFonts w:hint="eastAsia"/>
        </w:rPr>
      </w:pPr>
      <w:r>
        <w:rPr>
          <w:rFonts w:hint="eastAsia"/>
        </w:rPr>
        <w:t>The left navigation bar displays the current user information.</w:t>
      </w:r>
    </w:p>
    <w:p w14:paraId="3E2B86B6" w14:textId="0EBA52BD" w:rsidR="006C4C20" w:rsidRDefault="006C4C20" w:rsidP="00593DC3">
      <w:pPr>
        <w:pStyle w:val="a9"/>
        <w:numPr>
          <w:ilvl w:val="0"/>
          <w:numId w:val="36"/>
        </w:numPr>
        <w:spacing w:after="0" w:line="240" w:lineRule="auto"/>
        <w:rPr>
          <w:rFonts w:hint="eastAsia"/>
        </w:rPr>
      </w:pPr>
      <w:r>
        <w:rPr>
          <w:rFonts w:hint="eastAsia"/>
        </w:rPr>
        <w:t>The right content area displays the budget management page by default.</w:t>
      </w:r>
    </w:p>
    <w:p w14:paraId="26DBC7D0" w14:textId="4C5BA06F" w:rsidR="006C4C20" w:rsidRPr="000F67F4" w:rsidRDefault="006C4C20" w:rsidP="00593DC3">
      <w:pPr>
        <w:spacing w:after="0" w:line="240" w:lineRule="auto"/>
        <w:rPr>
          <w:rFonts w:hint="eastAsia"/>
          <w:b/>
          <w:bCs/>
        </w:rPr>
      </w:pPr>
      <w:r w:rsidRPr="000F67F4">
        <w:rPr>
          <w:rFonts w:hint="eastAsia"/>
          <w:b/>
          <w:bCs/>
        </w:rPr>
        <w:t>Toggle Functions</w:t>
      </w:r>
    </w:p>
    <w:p w14:paraId="588D4C47" w14:textId="56455520" w:rsidR="006C4C20" w:rsidRDefault="006C4C20" w:rsidP="00593DC3">
      <w:pPr>
        <w:pStyle w:val="a9"/>
        <w:numPr>
          <w:ilvl w:val="0"/>
          <w:numId w:val="35"/>
        </w:numPr>
        <w:spacing w:after="0" w:line="240" w:lineRule="auto"/>
        <w:rPr>
          <w:rFonts w:hint="eastAsia"/>
        </w:rPr>
      </w:pPr>
      <w:r>
        <w:rPr>
          <w:rFonts w:hint="eastAsia"/>
        </w:rPr>
        <w:t>Click the buttons on the left navigation bar to switch between different pages.</w:t>
      </w:r>
    </w:p>
    <w:p w14:paraId="7FDCF8C1" w14:textId="705AB319" w:rsidR="006C4C20" w:rsidRDefault="006C4C20" w:rsidP="00593DC3">
      <w:pPr>
        <w:pStyle w:val="a9"/>
        <w:numPr>
          <w:ilvl w:val="0"/>
          <w:numId w:val="35"/>
        </w:numPr>
        <w:spacing w:after="0" w:line="240" w:lineRule="auto"/>
        <w:rPr>
          <w:rFonts w:hint="eastAsia"/>
        </w:rPr>
      </w:pPr>
      <w:r>
        <w:rPr>
          <w:rFonts w:hint="eastAsia"/>
        </w:rPr>
        <w:t>The system will save your operation in real time, no need to save manually.</w:t>
      </w:r>
    </w:p>
    <w:p w14:paraId="5B400A75" w14:textId="72268EC0" w:rsidR="006C4C20" w:rsidRPr="000F67F4" w:rsidRDefault="006C4C20" w:rsidP="00593DC3">
      <w:pPr>
        <w:spacing w:after="0" w:line="240" w:lineRule="auto"/>
        <w:rPr>
          <w:rFonts w:hint="eastAsia"/>
          <w:b/>
          <w:bCs/>
        </w:rPr>
      </w:pPr>
      <w:r w:rsidRPr="000F67F4">
        <w:rPr>
          <w:rFonts w:hint="eastAsia"/>
          <w:b/>
          <w:bCs/>
        </w:rPr>
        <w:t>Exit System</w:t>
      </w:r>
    </w:p>
    <w:p w14:paraId="42DE1E91" w14:textId="720202C6" w:rsidR="006C4C20" w:rsidRDefault="006C4C20" w:rsidP="00593DC3">
      <w:pPr>
        <w:pStyle w:val="a9"/>
        <w:numPr>
          <w:ilvl w:val="0"/>
          <w:numId w:val="34"/>
        </w:numPr>
        <w:spacing w:after="0" w:line="240" w:lineRule="auto"/>
        <w:rPr>
          <w:rFonts w:hint="eastAsia"/>
        </w:rPr>
      </w:pPr>
      <w:r>
        <w:rPr>
          <w:rFonts w:hint="eastAsia"/>
        </w:rPr>
        <w:t>Click the close button on the top right corner of the window.</w:t>
      </w:r>
    </w:p>
    <w:p w14:paraId="7947B3B2" w14:textId="1355E3B7" w:rsidR="006C4C20" w:rsidRDefault="006C4C20" w:rsidP="00593DC3">
      <w:pPr>
        <w:pStyle w:val="a9"/>
        <w:numPr>
          <w:ilvl w:val="0"/>
          <w:numId w:val="34"/>
        </w:numPr>
        <w:spacing w:afterLines="200" w:after="624" w:line="240" w:lineRule="auto"/>
        <w:rPr>
          <w:rFonts w:hint="eastAsia"/>
        </w:rPr>
      </w:pPr>
      <w:r>
        <w:rPr>
          <w:rFonts w:hint="eastAsia"/>
        </w:rPr>
        <w:t>The system will automatically save all the data and exit.</w:t>
      </w:r>
    </w:p>
    <w:p w14:paraId="4EC5B849" w14:textId="380FC123" w:rsidR="006C4C20" w:rsidRDefault="006C4C20" w:rsidP="00593DC3">
      <w:pPr>
        <w:pStyle w:val="2"/>
        <w:numPr>
          <w:ilvl w:val="0"/>
          <w:numId w:val="29"/>
        </w:numPr>
        <w:spacing w:after="0" w:line="240" w:lineRule="auto"/>
        <w:rPr>
          <w:rFonts w:hint="eastAsia"/>
        </w:rPr>
      </w:pPr>
      <w:bookmarkStart w:id="6" w:name="_Toc199036304"/>
      <w:r>
        <w:rPr>
          <w:rFonts w:hint="eastAsia"/>
        </w:rPr>
        <w:t>Core Functions</w:t>
      </w:r>
      <w:bookmarkEnd w:id="6"/>
    </w:p>
    <w:p w14:paraId="1BAC7EAF" w14:textId="6673BE81" w:rsidR="006C4C20" w:rsidRDefault="00856A2F" w:rsidP="00593DC3">
      <w:pPr>
        <w:pStyle w:val="3"/>
        <w:spacing w:after="0" w:line="240" w:lineRule="auto"/>
        <w:rPr>
          <w:rFonts w:hint="eastAsia"/>
        </w:rPr>
      </w:pPr>
      <w:bookmarkStart w:id="7" w:name="_Toc199036305"/>
      <w:r>
        <w:rPr>
          <w:rFonts w:hint="eastAsia"/>
        </w:rPr>
        <w:t xml:space="preserve">3.1 </w:t>
      </w:r>
      <w:r w:rsidR="006C4C20">
        <w:rPr>
          <w:rFonts w:hint="eastAsia"/>
        </w:rPr>
        <w:t>Transaction Management</w:t>
      </w:r>
      <w:bookmarkEnd w:id="7"/>
    </w:p>
    <w:p w14:paraId="4384BC1E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The transaction management function allows you to record, query and analyze all income and expenditure transactions.</w:t>
      </w:r>
    </w:p>
    <w:p w14:paraId="56319BBF" w14:textId="77777777" w:rsidR="006C4C20" w:rsidRPr="00593DC3" w:rsidRDefault="006C4C20" w:rsidP="00593DC3">
      <w:pPr>
        <w:spacing w:after="0" w:line="240" w:lineRule="auto"/>
        <w:rPr>
          <w:rFonts w:hint="eastAsia"/>
        </w:rPr>
      </w:pPr>
    </w:p>
    <w:p w14:paraId="4830C7DA" w14:textId="01603FDF" w:rsidR="006C4C20" w:rsidRDefault="006C4C20" w:rsidP="00593DC3">
      <w:pPr>
        <w:spacing w:after="0" w:line="240" w:lineRule="auto"/>
        <w:rPr>
          <w:b/>
          <w:bCs/>
        </w:rPr>
      </w:pPr>
      <w:r w:rsidRPr="00593DC3">
        <w:rPr>
          <w:rFonts w:hint="eastAsia"/>
          <w:b/>
          <w:bCs/>
        </w:rPr>
        <w:t>Viewing Transaction Records</w:t>
      </w:r>
    </w:p>
    <w:p w14:paraId="52019CCB" w14:textId="66354AD9" w:rsidR="00593DC3" w:rsidRPr="00593DC3" w:rsidRDefault="00593DC3" w:rsidP="00593DC3">
      <w:pPr>
        <w:spacing w:after="0" w:line="240" w:lineRule="auto"/>
        <w:jc w:val="center"/>
        <w:rPr>
          <w:rFonts w:hint="eastAsia"/>
          <w:b/>
          <w:bCs/>
        </w:rPr>
      </w:pPr>
      <w:r w:rsidRPr="00593DC3">
        <w:rPr>
          <w:b/>
          <w:bCs/>
        </w:rPr>
        <w:lastRenderedPageBreak/>
        <w:drawing>
          <wp:inline distT="0" distB="0" distL="0" distR="0" wp14:anchorId="25855A13" wp14:editId="40388D67">
            <wp:extent cx="5274310" cy="3303905"/>
            <wp:effectExtent l="0" t="0" r="2540" b="0"/>
            <wp:docPr id="16922022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0221" name="图片 1" descr="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CB64" w14:textId="2B97D972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Click the “find” button on the left navigation bar to enter the transaction management page.</w:t>
      </w:r>
    </w:p>
    <w:p w14:paraId="65DA82F5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The page displays all the transaction records in a table format, containing the following information:</w:t>
      </w:r>
    </w:p>
    <w:p w14:paraId="0ADEE3B9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Transaction ID</w:t>
      </w:r>
    </w:p>
    <w:p w14:paraId="23D2E735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Transaction ID</w:t>
      </w:r>
    </w:p>
    <w:p w14:paraId="6CFC9C2A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Transaction ID Amount</w:t>
      </w:r>
    </w:p>
    <w:p w14:paraId="31FFF523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Transaction ID Amount Transaction Date Transaction Creation Time</w:t>
      </w:r>
    </w:p>
    <w:p w14:paraId="436C1F8C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Transaction Description</w:t>
      </w:r>
    </w:p>
    <w:p w14:paraId="61858A9E" w14:textId="0839DE10" w:rsidR="006C4C20" w:rsidRDefault="006C4C20" w:rsidP="00593DC3">
      <w:pPr>
        <w:spacing w:afterLines="100" w:after="312" w:line="240" w:lineRule="auto"/>
        <w:rPr>
          <w:rFonts w:hint="eastAsia"/>
        </w:rPr>
      </w:pPr>
      <w:r>
        <w:rPr>
          <w:rFonts w:hint="eastAsia"/>
        </w:rPr>
        <w:t xml:space="preserve">   - Tags</w:t>
      </w:r>
    </w:p>
    <w:p w14:paraId="5B23BB98" w14:textId="54958C72" w:rsidR="006C4C20" w:rsidRDefault="006C4C20" w:rsidP="00593DC3">
      <w:pPr>
        <w:spacing w:after="0" w:line="240" w:lineRule="auto"/>
        <w:rPr>
          <w:b/>
          <w:bCs/>
        </w:rPr>
      </w:pPr>
      <w:r w:rsidRPr="00593DC3">
        <w:rPr>
          <w:rFonts w:hint="eastAsia"/>
          <w:b/>
          <w:bCs/>
        </w:rPr>
        <w:t>Add New Transaction</w:t>
      </w:r>
    </w:p>
    <w:p w14:paraId="61112557" w14:textId="768969A4" w:rsidR="00593DC3" w:rsidRPr="00593DC3" w:rsidRDefault="00593DC3" w:rsidP="00593DC3">
      <w:pPr>
        <w:spacing w:after="0" w:line="240" w:lineRule="auto"/>
        <w:jc w:val="center"/>
        <w:rPr>
          <w:rFonts w:hint="eastAsia"/>
          <w:b/>
          <w:bCs/>
        </w:rPr>
      </w:pPr>
      <w:r w:rsidRPr="00593DC3">
        <w:rPr>
          <w:b/>
          <w:bCs/>
        </w:rPr>
        <w:drawing>
          <wp:inline distT="0" distB="0" distL="0" distR="0" wp14:anchorId="10A6A693" wp14:editId="133A2E92">
            <wp:extent cx="2428905" cy="1803400"/>
            <wp:effectExtent l="0" t="0" r="9525" b="6350"/>
            <wp:docPr id="176055562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55626" name="图片 1" descr="图形用户界面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146" cy="18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9B27" w14:textId="48E6CD71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Click the “Add/Edit” button on the transaction management page.</w:t>
      </w:r>
    </w:p>
    <w:p w14:paraId="37ACCDFB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In the pop-up dialog box, fill in the transaction information:</w:t>
      </w:r>
    </w:p>
    <w:p w14:paraId="7B66F377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Select the transaction type (Income/Expense)</w:t>
      </w:r>
    </w:p>
    <w:p w14:paraId="379721E7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Select the type of transaction (Income/Expense)</w:t>
      </w:r>
    </w:p>
    <w:p w14:paraId="3BFC768E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Enter a description.</w:t>
      </w:r>
    </w:p>
    <w:p w14:paraId="5F5D050B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 xml:space="preserve">   - Select the transaction type (Income/Expense) Enter the amount Enter the description</w:t>
      </w:r>
    </w:p>
    <w:p w14:paraId="0E976093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Select the transaction category</w:t>
      </w:r>
    </w:p>
    <w:p w14:paraId="60609841" w14:textId="3DD9652B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Add customized tags (use “|” to separate multiple tags).</w:t>
      </w:r>
    </w:p>
    <w:p w14:paraId="3344CA5D" w14:textId="3B7A6066" w:rsidR="006C4C20" w:rsidRDefault="006C4C20" w:rsidP="0094407B">
      <w:pPr>
        <w:spacing w:afterLines="100" w:after="312" w:line="240" w:lineRule="auto"/>
        <w:rPr>
          <w:rFonts w:hint="eastAsia"/>
        </w:rPr>
      </w:pPr>
      <w:r>
        <w:rPr>
          <w:rFonts w:hint="eastAsia"/>
        </w:rPr>
        <w:t>3. Click the “Confirm” button to save the transaction.</w:t>
      </w:r>
    </w:p>
    <w:p w14:paraId="7114130C" w14:textId="3A1960FE" w:rsidR="006C4C20" w:rsidRDefault="006C4C20" w:rsidP="00593DC3">
      <w:pPr>
        <w:spacing w:after="0" w:line="240" w:lineRule="auto"/>
        <w:rPr>
          <w:b/>
          <w:bCs/>
        </w:rPr>
      </w:pPr>
      <w:r w:rsidRPr="00F20C5E">
        <w:rPr>
          <w:rFonts w:hint="eastAsia"/>
          <w:b/>
          <w:bCs/>
        </w:rPr>
        <w:t>Editing Trades</w:t>
      </w:r>
    </w:p>
    <w:p w14:paraId="0B4415A7" w14:textId="48387CC1" w:rsidR="00784FE9" w:rsidRPr="00F20C5E" w:rsidRDefault="00784FE9" w:rsidP="00784FE9">
      <w:pPr>
        <w:spacing w:after="0" w:line="240" w:lineRule="auto"/>
        <w:jc w:val="center"/>
        <w:rPr>
          <w:rFonts w:hint="eastAsia"/>
          <w:b/>
          <w:bCs/>
        </w:rPr>
      </w:pPr>
      <w:r w:rsidRPr="00784FE9">
        <w:rPr>
          <w:b/>
          <w:bCs/>
        </w:rPr>
        <w:drawing>
          <wp:inline distT="0" distB="0" distL="0" distR="0" wp14:anchorId="3A16C12B" wp14:editId="49A136C6">
            <wp:extent cx="2444750" cy="2494198"/>
            <wp:effectExtent l="0" t="0" r="0" b="1905"/>
            <wp:docPr id="689690901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90901" name="图片 1" descr="图形用户界面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964" cy="249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9538" w14:textId="5AFD72FA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Select the trade you want to edit in the trade list.</w:t>
      </w:r>
    </w:p>
    <w:p w14:paraId="65084182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Click the “Add/Edit” button.</w:t>
      </w:r>
    </w:p>
    <w:p w14:paraId="08C612F6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3. Modify the transaction information in the pop-up dialog box.</w:t>
      </w:r>
    </w:p>
    <w:p w14:paraId="6764BF38" w14:textId="61CC10D3" w:rsidR="006C4C20" w:rsidRDefault="006C4C20" w:rsidP="0094407B">
      <w:pPr>
        <w:spacing w:afterLines="100" w:after="312" w:line="240" w:lineRule="auto"/>
        <w:rPr>
          <w:rFonts w:hint="eastAsia"/>
        </w:rPr>
      </w:pPr>
      <w:r>
        <w:rPr>
          <w:rFonts w:hint="eastAsia"/>
        </w:rPr>
        <w:t>4. Click “Confirm” to save the changes, or click “Delete” to delete the transaction.</w:t>
      </w:r>
    </w:p>
    <w:p w14:paraId="1F08C6F3" w14:textId="7AAAD4D3" w:rsidR="006C4C20" w:rsidRDefault="006C4C20" w:rsidP="00593DC3">
      <w:pPr>
        <w:spacing w:after="0" w:line="240" w:lineRule="auto"/>
        <w:rPr>
          <w:b/>
          <w:bCs/>
        </w:rPr>
      </w:pPr>
      <w:r w:rsidRPr="00F20C5E">
        <w:rPr>
          <w:rFonts w:hint="eastAsia"/>
          <w:b/>
          <w:bCs/>
        </w:rPr>
        <w:t>Filtering Transactions</w:t>
      </w:r>
    </w:p>
    <w:p w14:paraId="6844C8CE" w14:textId="20618FE6" w:rsidR="00784FE9" w:rsidRPr="00F20C5E" w:rsidRDefault="00784FE9" w:rsidP="00784FE9">
      <w:pPr>
        <w:spacing w:after="0" w:line="240" w:lineRule="auto"/>
        <w:jc w:val="center"/>
        <w:rPr>
          <w:rFonts w:hint="eastAsia"/>
          <w:b/>
          <w:bCs/>
        </w:rPr>
      </w:pPr>
      <w:r w:rsidRPr="00784FE9">
        <w:rPr>
          <w:b/>
          <w:bCs/>
        </w:rPr>
        <w:drawing>
          <wp:inline distT="0" distB="0" distL="0" distR="0" wp14:anchorId="59DA2526" wp14:editId="3FC8DED4">
            <wp:extent cx="2286000" cy="1436938"/>
            <wp:effectExtent l="0" t="0" r="0" b="0"/>
            <wp:docPr id="101545856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5856" name="图片 1" descr="图形用户界面, 文本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1121" cy="144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1891" w14:textId="00F1EFBC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Click “Filter” button to open the filter dialog box.</w:t>
      </w:r>
    </w:p>
    <w:p w14:paraId="5A4C46AB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Set the filter conditions:</w:t>
      </w:r>
    </w:p>
    <w:p w14:paraId="3B3FFFB7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Description Keywords</w:t>
      </w:r>
    </w:p>
    <w:p w14:paraId="2141D10C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Date Range</w:t>
      </w:r>
    </w:p>
    <w:p w14:paraId="74FD6A5C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Amount range</w:t>
      </w:r>
    </w:p>
    <w:p w14:paraId="38E643AF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3. Click on “Confirm” to apply the filter.</w:t>
      </w:r>
    </w:p>
    <w:p w14:paraId="74BF5894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4. Only transactions that meet the criteria will be displayed.</w:t>
      </w:r>
    </w:p>
    <w:p w14:paraId="434EEA1F" w14:textId="56A4D197" w:rsidR="006C4C20" w:rsidRDefault="006C4C20" w:rsidP="0094407B">
      <w:pPr>
        <w:spacing w:afterLines="100" w:after="312" w:line="240" w:lineRule="auto"/>
        <w:rPr>
          <w:rFonts w:hint="eastAsia"/>
        </w:rPr>
      </w:pPr>
      <w:r>
        <w:rPr>
          <w:rFonts w:hint="eastAsia"/>
        </w:rPr>
        <w:t>5. Click the “Refresh” button to reset the filter to show all transactions.</w:t>
      </w:r>
    </w:p>
    <w:p w14:paraId="3D257B49" w14:textId="04E3B11E" w:rsidR="006C4C20" w:rsidRDefault="00856A2F" w:rsidP="0094407B">
      <w:pPr>
        <w:pStyle w:val="3"/>
        <w:spacing w:after="0" w:line="240" w:lineRule="auto"/>
        <w:rPr>
          <w:rFonts w:hint="eastAsia"/>
        </w:rPr>
      </w:pPr>
      <w:bookmarkStart w:id="8" w:name="_Toc199036306"/>
      <w:r>
        <w:rPr>
          <w:rFonts w:hint="eastAsia"/>
        </w:rPr>
        <w:lastRenderedPageBreak/>
        <w:t xml:space="preserve">3.2 </w:t>
      </w:r>
      <w:r w:rsidR="006C4C20">
        <w:rPr>
          <w:rFonts w:hint="eastAsia"/>
        </w:rPr>
        <w:t>Budget Management</w:t>
      </w:r>
      <w:bookmarkEnd w:id="8"/>
    </w:p>
    <w:p w14:paraId="61F7874B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The Budget Management feature helps you set and track financial goals.</w:t>
      </w:r>
    </w:p>
    <w:p w14:paraId="700E3809" w14:textId="77777777" w:rsidR="006C4C20" w:rsidRDefault="006C4C20" w:rsidP="00593DC3">
      <w:pPr>
        <w:spacing w:after="0" w:line="240" w:lineRule="auto"/>
        <w:rPr>
          <w:rFonts w:hint="eastAsia"/>
        </w:rPr>
      </w:pPr>
    </w:p>
    <w:p w14:paraId="6C88B1C5" w14:textId="2E0E9002" w:rsidR="006C4C20" w:rsidRDefault="006C4C20" w:rsidP="00593DC3">
      <w:pPr>
        <w:spacing w:after="0" w:line="240" w:lineRule="auto"/>
        <w:rPr>
          <w:b/>
          <w:bCs/>
        </w:rPr>
      </w:pPr>
      <w:r w:rsidRPr="0094407B">
        <w:rPr>
          <w:rFonts w:hint="eastAsia"/>
          <w:b/>
          <w:bCs/>
        </w:rPr>
        <w:t>Viewing Budgets</w:t>
      </w:r>
    </w:p>
    <w:p w14:paraId="407BA41E" w14:textId="39AA65C2" w:rsidR="006E3887" w:rsidRPr="0094407B" w:rsidRDefault="006E3887" w:rsidP="006E3887">
      <w:pPr>
        <w:spacing w:after="0" w:line="240" w:lineRule="auto"/>
        <w:jc w:val="center"/>
        <w:rPr>
          <w:rFonts w:hint="eastAsia"/>
          <w:b/>
          <w:bCs/>
        </w:rPr>
      </w:pPr>
      <w:r w:rsidRPr="006E3887">
        <w:rPr>
          <w:b/>
          <w:bCs/>
        </w:rPr>
        <w:drawing>
          <wp:inline distT="0" distB="0" distL="0" distR="0" wp14:anchorId="590E95BF" wp14:editId="6107B24E">
            <wp:extent cx="5274310" cy="3311525"/>
            <wp:effectExtent l="0" t="0" r="2540" b="3175"/>
            <wp:docPr id="507224569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24569" name="图片 1" descr="表格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C030" w14:textId="237B6D34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Click the “Budget” button on the left navigation bar to enter the budget management page.</w:t>
      </w:r>
    </w:p>
    <w:p w14:paraId="7791C162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The page displays all budgets in a tabular format and contains the following information:</w:t>
      </w:r>
    </w:p>
    <w:p w14:paraId="2DB4C58A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Description</w:t>
      </w:r>
    </w:p>
    <w:p w14:paraId="0B0AF935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Description</w:t>
      </w:r>
    </w:p>
    <w:p w14:paraId="3F0710F7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Description Start Date End Date</w:t>
      </w:r>
    </w:p>
    <w:p w14:paraId="0D229BBD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Budgeted Amount</w:t>
      </w:r>
    </w:p>
    <w:p w14:paraId="03BD6A7F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Amount Used</w:t>
      </w:r>
    </w:p>
    <w:p w14:paraId="14AB2C88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Remaining Amount</w:t>
      </w:r>
    </w:p>
    <w:p w14:paraId="4F318712" w14:textId="7F503E23" w:rsidR="006C4C20" w:rsidRDefault="006C4C20" w:rsidP="006E3887">
      <w:pPr>
        <w:spacing w:afterLines="100" w:after="312" w:line="240" w:lineRule="auto"/>
        <w:rPr>
          <w:rFonts w:hint="eastAsia"/>
        </w:rPr>
      </w:pPr>
      <w:r>
        <w:rPr>
          <w:rFonts w:hint="eastAsia"/>
        </w:rPr>
        <w:t xml:space="preserve">   - Progress bar (to visualize budget usage)</w:t>
      </w:r>
    </w:p>
    <w:p w14:paraId="3A17A970" w14:textId="7FB77AD5" w:rsidR="006C4C20" w:rsidRDefault="006C4C20" w:rsidP="00593DC3">
      <w:pPr>
        <w:spacing w:after="0" w:line="240" w:lineRule="auto"/>
        <w:rPr>
          <w:b/>
          <w:bCs/>
        </w:rPr>
      </w:pPr>
      <w:r w:rsidRPr="0094407B">
        <w:rPr>
          <w:rFonts w:hint="eastAsia"/>
          <w:b/>
          <w:bCs/>
        </w:rPr>
        <w:t>Adding a New Budget</w:t>
      </w:r>
    </w:p>
    <w:p w14:paraId="700EE406" w14:textId="3F68B432" w:rsidR="006E3887" w:rsidRPr="0094407B" w:rsidRDefault="006E3887" w:rsidP="006E3887">
      <w:pPr>
        <w:spacing w:after="0" w:line="240" w:lineRule="auto"/>
        <w:jc w:val="center"/>
        <w:rPr>
          <w:rFonts w:hint="eastAsia"/>
          <w:b/>
          <w:bCs/>
        </w:rPr>
      </w:pPr>
      <w:r w:rsidRPr="006E3887">
        <w:rPr>
          <w:b/>
          <w:bCs/>
        </w:rPr>
        <w:drawing>
          <wp:inline distT="0" distB="0" distL="0" distR="0" wp14:anchorId="2ED5B051" wp14:editId="25152915">
            <wp:extent cx="2679463" cy="1689100"/>
            <wp:effectExtent l="0" t="0" r="6985" b="6350"/>
            <wp:docPr id="392831655" name="图片 1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31655" name="图片 1" descr="图形用户界面, 应用程序, Word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285" cy="16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F6BE" w14:textId="17F5B243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1. Click the “Add/Modify Budget” button on the Budget Management page.</w:t>
      </w:r>
    </w:p>
    <w:p w14:paraId="03C5B4B0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In the pop-up dialog box, fill in the budget information:</w:t>
      </w:r>
    </w:p>
    <w:p w14:paraId="52B1795C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Description</w:t>
      </w:r>
    </w:p>
    <w:p w14:paraId="7D89ABD0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Description</w:t>
      </w:r>
    </w:p>
    <w:p w14:paraId="25915242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Budget Amount</w:t>
      </w:r>
    </w:p>
    <w:p w14:paraId="530D8604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Customize tags (use “|” to separate multiple tags)</w:t>
      </w:r>
    </w:p>
    <w:p w14:paraId="1C0E8F99" w14:textId="1C18131D" w:rsidR="006C4C20" w:rsidRDefault="006C4C20" w:rsidP="0042245F">
      <w:pPr>
        <w:spacing w:afterLines="100" w:after="312" w:line="240" w:lineRule="auto"/>
        <w:rPr>
          <w:rFonts w:hint="eastAsia"/>
        </w:rPr>
      </w:pPr>
      <w:r>
        <w:rPr>
          <w:rFonts w:hint="eastAsia"/>
        </w:rPr>
        <w:t>3. Click the “Confirm” button to save the budget.</w:t>
      </w:r>
    </w:p>
    <w:p w14:paraId="75A7A5D0" w14:textId="3CF042FA" w:rsidR="006C4C20" w:rsidRDefault="006C4C20" w:rsidP="00593DC3">
      <w:pPr>
        <w:spacing w:after="0" w:line="240" w:lineRule="auto"/>
        <w:rPr>
          <w:b/>
          <w:bCs/>
        </w:rPr>
      </w:pPr>
      <w:proofErr w:type="gramStart"/>
      <w:r w:rsidRPr="0094407B">
        <w:rPr>
          <w:rFonts w:hint="eastAsia"/>
          <w:b/>
          <w:bCs/>
        </w:rPr>
        <w:t>Modify</w:t>
      </w:r>
      <w:proofErr w:type="gramEnd"/>
      <w:r w:rsidRPr="0094407B">
        <w:rPr>
          <w:rFonts w:hint="eastAsia"/>
          <w:b/>
          <w:bCs/>
        </w:rPr>
        <w:t xml:space="preserve"> Budget</w:t>
      </w:r>
    </w:p>
    <w:p w14:paraId="21773A9E" w14:textId="7471100D" w:rsidR="00E012E3" w:rsidRPr="0094407B" w:rsidRDefault="00E012E3" w:rsidP="00E012E3">
      <w:pPr>
        <w:spacing w:after="0" w:line="240" w:lineRule="auto"/>
        <w:jc w:val="center"/>
        <w:rPr>
          <w:rFonts w:hint="eastAsia"/>
          <w:b/>
          <w:bCs/>
        </w:rPr>
      </w:pPr>
      <w:r w:rsidRPr="00E012E3">
        <w:rPr>
          <w:b/>
          <w:bCs/>
        </w:rPr>
        <w:drawing>
          <wp:inline distT="0" distB="0" distL="0" distR="0" wp14:anchorId="3081BD9B" wp14:editId="24C1CF49">
            <wp:extent cx="2476500" cy="1572485"/>
            <wp:effectExtent l="0" t="0" r="0" b="8890"/>
            <wp:docPr id="652936580" name="图片 1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36580" name="图片 1" descr="图形用户界面, 应用程序, Word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1753" cy="157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1679" w14:textId="6C637679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Select the budget you want to modify from the budget list.</w:t>
      </w:r>
    </w:p>
    <w:p w14:paraId="4817E7D0" w14:textId="119AFBED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Click “Add/Modify Budget” button.</w:t>
      </w:r>
    </w:p>
    <w:p w14:paraId="5824F7D1" w14:textId="570F7809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3. Modify the budget information in the pop-up dialog box.</w:t>
      </w:r>
    </w:p>
    <w:p w14:paraId="55654BEB" w14:textId="55A41E41" w:rsidR="006C4C20" w:rsidRDefault="006C4C20" w:rsidP="0042245F">
      <w:pPr>
        <w:spacing w:afterLines="100" w:after="312" w:line="240" w:lineRule="auto"/>
        <w:rPr>
          <w:rFonts w:hint="eastAsia"/>
        </w:rPr>
      </w:pPr>
      <w:r>
        <w:rPr>
          <w:rFonts w:hint="eastAsia"/>
        </w:rPr>
        <w:t>4. Click “Confirm” to save the changes or “Delete” to delete the budget.</w:t>
      </w:r>
    </w:p>
    <w:p w14:paraId="2A1E69B0" w14:textId="68464590" w:rsidR="006C4C20" w:rsidRPr="0094407B" w:rsidRDefault="006C4C20" w:rsidP="00593DC3">
      <w:pPr>
        <w:spacing w:after="0" w:line="240" w:lineRule="auto"/>
        <w:rPr>
          <w:rFonts w:hint="eastAsia"/>
          <w:b/>
          <w:bCs/>
        </w:rPr>
      </w:pPr>
      <w:r w:rsidRPr="0094407B">
        <w:rPr>
          <w:rFonts w:hint="eastAsia"/>
          <w:b/>
          <w:bCs/>
        </w:rPr>
        <w:t>Budget Progress Tracking</w:t>
      </w:r>
    </w:p>
    <w:p w14:paraId="6BC94D51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- The progress bar color indicates the budget usage:</w:t>
      </w:r>
    </w:p>
    <w:p w14:paraId="24A8081A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- Green: less than 80% utilization</w:t>
      </w:r>
    </w:p>
    <w:p w14:paraId="6F1F2513" w14:textId="1D43F0F6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- </w:t>
      </w:r>
      <w:r w:rsidR="0042245F">
        <w:rPr>
          <w:rFonts w:hint="eastAsia"/>
        </w:rPr>
        <w:t>Orange</w:t>
      </w:r>
      <w:r>
        <w:rPr>
          <w:rFonts w:hint="eastAsia"/>
        </w:rPr>
        <w:t>: Over budget</w:t>
      </w:r>
    </w:p>
    <w:p w14:paraId="18DE423D" w14:textId="6E1FE8C6" w:rsidR="006C4C20" w:rsidRDefault="00856A2F" w:rsidP="00593DC3">
      <w:pPr>
        <w:pStyle w:val="3"/>
        <w:spacing w:after="0" w:line="240" w:lineRule="auto"/>
        <w:rPr>
          <w:rFonts w:hint="eastAsia"/>
        </w:rPr>
      </w:pPr>
      <w:bookmarkStart w:id="9" w:name="_Toc199036307"/>
      <w:r>
        <w:rPr>
          <w:rFonts w:hint="eastAsia"/>
        </w:rPr>
        <w:t xml:space="preserve">3.3 </w:t>
      </w:r>
      <w:r w:rsidR="006C4C20">
        <w:rPr>
          <w:rFonts w:hint="eastAsia"/>
        </w:rPr>
        <w:t>Budget exceeded</w:t>
      </w:r>
      <w:bookmarkEnd w:id="9"/>
    </w:p>
    <w:p w14:paraId="219FED36" w14:textId="77777777" w:rsidR="006C4C20" w:rsidRPr="00036D77" w:rsidRDefault="006C4C20" w:rsidP="00593DC3">
      <w:pPr>
        <w:spacing w:after="0" w:line="240" w:lineRule="auto"/>
        <w:rPr>
          <w:rFonts w:hint="eastAsia"/>
        </w:rPr>
      </w:pPr>
    </w:p>
    <w:p w14:paraId="0F5BFC4C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The Statistical Chart feature provides a visual tool for financial analysis.</w:t>
      </w:r>
    </w:p>
    <w:p w14:paraId="56EAB49E" w14:textId="77777777" w:rsidR="006C4C20" w:rsidRDefault="006C4C20" w:rsidP="00593DC3">
      <w:pPr>
        <w:spacing w:after="0" w:line="240" w:lineRule="auto"/>
        <w:rPr>
          <w:rFonts w:hint="eastAsia"/>
        </w:rPr>
      </w:pPr>
    </w:p>
    <w:p w14:paraId="051FF668" w14:textId="439DA6B2" w:rsidR="006C4C20" w:rsidRDefault="006C4C20" w:rsidP="00593DC3">
      <w:pPr>
        <w:spacing w:after="0" w:line="240" w:lineRule="auto"/>
        <w:rPr>
          <w:b/>
          <w:bCs/>
        </w:rPr>
      </w:pPr>
      <w:r w:rsidRPr="00036D77">
        <w:rPr>
          <w:rFonts w:hint="eastAsia"/>
          <w:b/>
          <w:bCs/>
        </w:rPr>
        <w:t>Viewing Charts</w:t>
      </w:r>
    </w:p>
    <w:p w14:paraId="60D69A3D" w14:textId="0B432E8F" w:rsidR="00FA742B" w:rsidRPr="00036D77" w:rsidRDefault="00FA742B" w:rsidP="00593DC3">
      <w:pPr>
        <w:spacing w:after="0" w:line="240" w:lineRule="auto"/>
        <w:rPr>
          <w:rFonts w:hint="eastAsia"/>
          <w:b/>
          <w:bCs/>
        </w:rPr>
      </w:pPr>
      <w:r w:rsidRPr="00FA742B">
        <w:rPr>
          <w:b/>
          <w:bCs/>
        </w:rPr>
        <w:lastRenderedPageBreak/>
        <w:drawing>
          <wp:inline distT="0" distB="0" distL="0" distR="0" wp14:anchorId="2B5DD75A" wp14:editId="54682E6D">
            <wp:extent cx="5274310" cy="3300095"/>
            <wp:effectExtent l="0" t="0" r="2540" b="0"/>
            <wp:docPr id="718119672" name="图片 1" descr="图形用户界面, 图表, 应用程序, Excel, 饼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19672" name="图片 1" descr="图形用户界面, 图表, 应用程序, Excel, 饼图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A190" w14:textId="5964F3C3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Click the “charts” button on the left navigation bar to enter the charts page.</w:t>
      </w:r>
    </w:p>
    <w:p w14:paraId="4F0EEA7A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At the top of the page, there are year and month selectors.</w:t>
      </w:r>
    </w:p>
    <w:p w14:paraId="0A462A02" w14:textId="77777777" w:rsidR="006C4C20" w:rsidRDefault="006C4C20" w:rsidP="00593DC3">
      <w:pPr>
        <w:spacing w:after="0" w:line="240" w:lineRule="auto"/>
        <w:rPr>
          <w:rFonts w:hint="eastAsia"/>
        </w:rPr>
      </w:pPr>
    </w:p>
    <w:p w14:paraId="40C6407B" w14:textId="1210D39B" w:rsidR="006C4C20" w:rsidRPr="00036D77" w:rsidRDefault="006C4C20" w:rsidP="00593DC3">
      <w:pPr>
        <w:spacing w:after="0" w:line="240" w:lineRule="auto"/>
        <w:rPr>
          <w:rFonts w:hint="eastAsia"/>
          <w:b/>
          <w:bCs/>
        </w:rPr>
      </w:pPr>
      <w:r w:rsidRPr="00036D77">
        <w:rPr>
          <w:rFonts w:hint="eastAsia"/>
          <w:b/>
          <w:bCs/>
        </w:rPr>
        <w:t>Pie Chart Analysis</w:t>
      </w:r>
    </w:p>
    <w:p w14:paraId="10A4798A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Two pie charts are displayed at the top of the page:</w:t>
      </w:r>
    </w:p>
    <w:p w14:paraId="10D76838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Left side pie chart: income source analysis</w:t>
      </w:r>
    </w:p>
    <w:p w14:paraId="32C5F1F4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Pie chart on the right side: Expenditure category analysis</w:t>
      </w:r>
    </w:p>
    <w:p w14:paraId="6EDFEDA9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Each sector displays the category name, amount and percentage.</w:t>
      </w:r>
    </w:p>
    <w:p w14:paraId="1FAD6C4D" w14:textId="77777777" w:rsidR="006C4C20" w:rsidRDefault="006C4C20" w:rsidP="00593DC3">
      <w:pPr>
        <w:spacing w:after="0" w:line="240" w:lineRule="auto"/>
        <w:rPr>
          <w:rFonts w:hint="eastAsia"/>
        </w:rPr>
      </w:pPr>
    </w:p>
    <w:p w14:paraId="5B207BD8" w14:textId="2A92AC17" w:rsidR="006C4C20" w:rsidRPr="00036D77" w:rsidRDefault="006C4C20" w:rsidP="00593DC3">
      <w:pPr>
        <w:spacing w:after="0" w:line="240" w:lineRule="auto"/>
        <w:rPr>
          <w:rFonts w:hint="eastAsia"/>
          <w:b/>
          <w:bCs/>
        </w:rPr>
      </w:pPr>
      <w:r w:rsidRPr="00036D77">
        <w:rPr>
          <w:rFonts w:hint="eastAsia"/>
          <w:b/>
          <w:bCs/>
        </w:rPr>
        <w:t>Bar Chart Analysis</w:t>
      </w:r>
    </w:p>
    <w:p w14:paraId="083BFE51" w14:textId="654244A9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1. A bar chart is displayed at the bottom of the page to compare income and expenses. </w:t>
      </w:r>
    </w:p>
    <w:p w14:paraId="00980BAC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if you select “All Year”, a 12-month comparison of income and expenses is displayed</w:t>
      </w:r>
    </w:p>
    <w:p w14:paraId="64047955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3. If you select a specific month, the income and expenses for that month will be displayed.</w:t>
      </w:r>
    </w:p>
    <w:p w14:paraId="1AAFA665" w14:textId="77777777" w:rsidR="006C4C20" w:rsidRDefault="006C4C20" w:rsidP="00593DC3">
      <w:pPr>
        <w:spacing w:after="0" w:line="240" w:lineRule="auto"/>
        <w:rPr>
          <w:rFonts w:hint="eastAsia"/>
        </w:rPr>
      </w:pPr>
    </w:p>
    <w:p w14:paraId="5F8F40F0" w14:textId="57E0AC78" w:rsidR="006C4C20" w:rsidRDefault="006C4C20" w:rsidP="00593DC3">
      <w:pPr>
        <w:spacing w:after="0" w:line="240" w:lineRule="auto"/>
        <w:rPr>
          <w:b/>
          <w:bCs/>
        </w:rPr>
      </w:pPr>
      <w:r w:rsidRPr="00036D77">
        <w:rPr>
          <w:rFonts w:hint="eastAsia"/>
          <w:b/>
          <w:bCs/>
        </w:rPr>
        <w:t>Data Filtering</w:t>
      </w:r>
    </w:p>
    <w:p w14:paraId="4ED77C6D" w14:textId="1553963D" w:rsidR="00BB4709" w:rsidRPr="00036D77" w:rsidRDefault="00BB4709" w:rsidP="00593DC3">
      <w:pPr>
        <w:spacing w:after="0" w:line="240" w:lineRule="auto"/>
        <w:rPr>
          <w:rFonts w:hint="eastAsia"/>
          <w:b/>
          <w:bCs/>
        </w:rPr>
      </w:pPr>
      <w:r w:rsidRPr="00BB4709">
        <w:rPr>
          <w:b/>
          <w:bCs/>
        </w:rPr>
        <w:lastRenderedPageBreak/>
        <w:drawing>
          <wp:inline distT="0" distB="0" distL="0" distR="0" wp14:anchorId="42B7678B" wp14:editId="148A1204">
            <wp:extent cx="5274310" cy="3307080"/>
            <wp:effectExtent l="0" t="0" r="2540" b="7620"/>
            <wp:docPr id="1953661234" name="图片 1" descr="图形用户界面, 图表, 应用程序, Excel, 饼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1234" name="图片 1" descr="图形用户界面, 图表, 应用程序, Excel, 饼图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25A2" w14:textId="035815A0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Select the year you want to analyze from the “Year” drop-down menu.</w:t>
      </w:r>
    </w:p>
    <w:p w14:paraId="479F87A6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Select the month to be analyzed from the “Month” drop-down menu (“All Year” means the whole year).</w:t>
      </w:r>
    </w:p>
    <w:p w14:paraId="4E23D64D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3. The chart will automatically update according to the selection</w:t>
      </w:r>
    </w:p>
    <w:p w14:paraId="4FE1307F" w14:textId="77777777" w:rsidR="006C4C20" w:rsidRDefault="006C4C20" w:rsidP="00593DC3">
      <w:pPr>
        <w:spacing w:after="0" w:line="240" w:lineRule="auto"/>
        <w:rPr>
          <w:rFonts w:hint="eastAsia"/>
        </w:rPr>
      </w:pPr>
    </w:p>
    <w:p w14:paraId="7BA7BBC1" w14:textId="20C38301" w:rsidR="006C4C20" w:rsidRDefault="006C4C20" w:rsidP="00593DC3">
      <w:pPr>
        <w:pStyle w:val="2"/>
        <w:numPr>
          <w:ilvl w:val="0"/>
          <w:numId w:val="29"/>
        </w:numPr>
        <w:spacing w:after="0" w:line="240" w:lineRule="auto"/>
        <w:rPr>
          <w:rFonts w:hint="eastAsia"/>
        </w:rPr>
      </w:pPr>
      <w:bookmarkStart w:id="10" w:name="_Toc199036308"/>
      <w:r>
        <w:rPr>
          <w:rFonts w:hint="eastAsia"/>
        </w:rPr>
        <w:t>Advanced Features</w:t>
      </w:r>
      <w:bookmarkEnd w:id="10"/>
    </w:p>
    <w:p w14:paraId="6CDACC67" w14:textId="766AE69C" w:rsidR="006C4C20" w:rsidRDefault="00856A2F" w:rsidP="00593DC3">
      <w:pPr>
        <w:pStyle w:val="3"/>
        <w:spacing w:after="0" w:line="240" w:lineRule="auto"/>
        <w:rPr>
          <w:rFonts w:hint="eastAsia"/>
        </w:rPr>
      </w:pPr>
      <w:bookmarkStart w:id="11" w:name="_Toc199036309"/>
      <w:r>
        <w:rPr>
          <w:rFonts w:hint="eastAsia"/>
        </w:rPr>
        <w:t xml:space="preserve">4.1 </w:t>
      </w:r>
      <w:r w:rsidR="006C4C20">
        <w:rPr>
          <w:rFonts w:hint="eastAsia"/>
        </w:rPr>
        <w:t>AI Assisted Import</w:t>
      </w:r>
      <w:bookmarkEnd w:id="11"/>
    </w:p>
    <w:p w14:paraId="20E07DD6" w14:textId="49365694" w:rsidR="006C4C20" w:rsidRDefault="00E16873" w:rsidP="00E16873">
      <w:pPr>
        <w:spacing w:after="0" w:line="240" w:lineRule="auto"/>
        <w:jc w:val="center"/>
        <w:rPr>
          <w:rFonts w:hint="eastAsia"/>
        </w:rPr>
      </w:pPr>
      <w:r w:rsidRPr="00E16873">
        <w:drawing>
          <wp:inline distT="0" distB="0" distL="0" distR="0" wp14:anchorId="44A436EB" wp14:editId="5ADD8021">
            <wp:extent cx="5274310" cy="3318510"/>
            <wp:effectExtent l="0" t="0" r="2540" b="0"/>
            <wp:docPr id="764350790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50790" name="图片 1" descr="图形用户界面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53B3" w14:textId="658ACC9B" w:rsidR="006C4C20" w:rsidRDefault="006C4C20" w:rsidP="00DB6E9D">
      <w:pPr>
        <w:spacing w:afterLines="100" w:after="312" w:line="240" w:lineRule="auto"/>
        <w:rPr>
          <w:rFonts w:hint="eastAsia"/>
        </w:rPr>
      </w:pPr>
      <w:r>
        <w:rPr>
          <w:rFonts w:hint="eastAsia"/>
        </w:rPr>
        <w:lastRenderedPageBreak/>
        <w:t>AI Assisted Import allows you to intelligently import WeChat Pay bills.</w:t>
      </w:r>
    </w:p>
    <w:p w14:paraId="7F1DF249" w14:textId="3F6A2FAB" w:rsidR="006C4C20" w:rsidRPr="00244B34" w:rsidRDefault="006C4C20" w:rsidP="00593DC3">
      <w:pPr>
        <w:spacing w:after="0" w:line="240" w:lineRule="auto"/>
        <w:rPr>
          <w:rFonts w:hint="eastAsia"/>
          <w:b/>
          <w:bCs/>
        </w:rPr>
      </w:pPr>
      <w:r w:rsidRPr="00244B34">
        <w:rPr>
          <w:rFonts w:hint="eastAsia"/>
          <w:b/>
          <w:bCs/>
        </w:rPr>
        <w:t>Importing WeChat Bill</w:t>
      </w:r>
    </w:p>
    <w:p w14:paraId="3AE4C8E4" w14:textId="652CA78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Click the “user” button on the left navigation bar to enter the user settings page.</w:t>
      </w:r>
    </w:p>
    <w:p w14:paraId="75FB9BBB" w14:textId="028D93DF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Click “Import WeChat CSV” button to import WeChat bill in standard format.</w:t>
      </w:r>
    </w:p>
    <w:p w14:paraId="1754E2D9" w14:textId="5D3A4700" w:rsidR="006C4C20" w:rsidRDefault="006C4C20" w:rsidP="00DB6E9D">
      <w:pPr>
        <w:spacing w:afterLines="100" w:after="312" w:line="240" w:lineRule="auto"/>
        <w:rPr>
          <w:rFonts w:hint="eastAsia"/>
        </w:rPr>
      </w:pPr>
      <w:r>
        <w:rPr>
          <w:rFonts w:hint="eastAsia"/>
        </w:rPr>
        <w:t>3. The system will automatically parse the bill content and create corresponding transaction records.</w:t>
      </w:r>
    </w:p>
    <w:p w14:paraId="2E8F651E" w14:textId="67B378A7" w:rsidR="006C4C20" w:rsidRPr="00244B34" w:rsidRDefault="006C4C20" w:rsidP="00593DC3">
      <w:pPr>
        <w:spacing w:after="0" w:line="240" w:lineRule="auto"/>
        <w:rPr>
          <w:rFonts w:hint="eastAsia"/>
          <w:b/>
          <w:bCs/>
        </w:rPr>
      </w:pPr>
      <w:r w:rsidRPr="00244B34">
        <w:rPr>
          <w:rFonts w:hint="eastAsia"/>
          <w:b/>
          <w:bCs/>
        </w:rPr>
        <w:t>AI Assisted Import</w:t>
      </w:r>
    </w:p>
    <w:p w14:paraId="4E26F1E9" w14:textId="79C1D5EE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Click “Import WeChat CSV (AI)” button on the user settings page.</w:t>
      </w:r>
    </w:p>
    <w:p w14:paraId="471B5275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The system will use AI technology to intelligently parse the bill content.</w:t>
      </w:r>
    </w:p>
    <w:p w14:paraId="7E373209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3. AI can handle more complex or irregular bill formats.</w:t>
      </w:r>
    </w:p>
    <w:p w14:paraId="3572C5CF" w14:textId="02395236" w:rsidR="006C4C20" w:rsidRDefault="006C4C20" w:rsidP="00DB6E9D">
      <w:pPr>
        <w:spacing w:afterLines="200" w:after="624" w:line="240" w:lineRule="auto"/>
        <w:rPr>
          <w:rFonts w:hint="eastAsia"/>
        </w:rPr>
      </w:pPr>
      <w:r>
        <w:rPr>
          <w:rFonts w:hint="eastAsia"/>
        </w:rPr>
        <w:t>4. Once imported, new transactions will be automatically added to the transaction history.</w:t>
      </w:r>
    </w:p>
    <w:p w14:paraId="0F1B6879" w14:textId="4A45BCAD" w:rsidR="006C4C20" w:rsidRDefault="00856A2F" w:rsidP="00593DC3">
      <w:pPr>
        <w:pStyle w:val="3"/>
        <w:spacing w:after="0" w:line="240" w:lineRule="auto"/>
        <w:rPr>
          <w:rFonts w:hint="eastAsia"/>
        </w:rPr>
      </w:pPr>
      <w:bookmarkStart w:id="12" w:name="_Toc199036310"/>
      <w:r>
        <w:rPr>
          <w:rFonts w:hint="eastAsia"/>
        </w:rPr>
        <w:t xml:space="preserve">4.2 </w:t>
      </w:r>
      <w:r w:rsidR="006C4C20">
        <w:rPr>
          <w:rFonts w:hint="eastAsia"/>
        </w:rPr>
        <w:t>AI Budget Advice</w:t>
      </w:r>
      <w:bookmarkEnd w:id="12"/>
    </w:p>
    <w:p w14:paraId="2983AE5E" w14:textId="77777777" w:rsidR="006C4C20" w:rsidRDefault="006C4C20" w:rsidP="00593DC3">
      <w:pPr>
        <w:spacing w:after="0" w:line="240" w:lineRule="auto"/>
        <w:rPr>
          <w:rFonts w:hint="eastAsia"/>
        </w:rPr>
      </w:pPr>
    </w:p>
    <w:p w14:paraId="3BC51FC5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The AI Budget Advice feature provides you with intelligent budget planning advice.</w:t>
      </w:r>
    </w:p>
    <w:p w14:paraId="14609752" w14:textId="77777777" w:rsidR="006C4C20" w:rsidRDefault="006C4C20" w:rsidP="00593DC3">
      <w:pPr>
        <w:spacing w:after="0" w:line="240" w:lineRule="auto"/>
        <w:rPr>
          <w:rFonts w:hint="eastAsia"/>
        </w:rPr>
      </w:pPr>
    </w:p>
    <w:p w14:paraId="5899D498" w14:textId="072C5B90" w:rsidR="006C4C20" w:rsidRPr="00DB6E9D" w:rsidRDefault="006C4C20" w:rsidP="00593DC3">
      <w:pPr>
        <w:spacing w:after="0" w:line="240" w:lineRule="auto"/>
        <w:rPr>
          <w:rFonts w:hint="eastAsia"/>
          <w:b/>
          <w:bCs/>
        </w:rPr>
      </w:pPr>
      <w:r w:rsidRPr="00DB6E9D">
        <w:rPr>
          <w:rFonts w:hint="eastAsia"/>
          <w:b/>
          <w:bCs/>
        </w:rPr>
        <w:t>to get AI suggestions</w:t>
      </w:r>
    </w:p>
    <w:p w14:paraId="207DA0B7" w14:textId="78E5DA69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Click the “AI Budget Advisor” button on the user settings page.</w:t>
      </w:r>
    </w:p>
    <w:p w14:paraId="0E8B49A0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2. The system will analyze your historical transaction data.</w:t>
      </w:r>
    </w:p>
    <w:p w14:paraId="10943AFF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3. AI will generate personalized budget advice based on your spending habits.</w:t>
      </w:r>
    </w:p>
    <w:p w14:paraId="21A80123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4. The advice includes:</w:t>
      </w:r>
    </w:p>
    <w:p w14:paraId="45404D8B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Reasonable monthly budget allocation</w:t>
      </w:r>
    </w:p>
    <w:p w14:paraId="4EEB9F51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Possible cost-saving and revenue-boosting options</w:t>
      </w:r>
    </w:p>
    <w:p w14:paraId="404BCDC1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- Spending pattern analysis and optimization recommendations</w:t>
      </w:r>
    </w:p>
    <w:p w14:paraId="37212B19" w14:textId="77777777" w:rsidR="006C4C20" w:rsidRDefault="006C4C20" w:rsidP="00593DC3">
      <w:pPr>
        <w:spacing w:after="0" w:line="240" w:lineRule="auto"/>
        <w:rPr>
          <w:rFonts w:hint="eastAsia"/>
        </w:rPr>
      </w:pPr>
    </w:p>
    <w:p w14:paraId="0E7F2A96" w14:textId="11D06E05" w:rsidR="006C4C20" w:rsidRPr="003E2486" w:rsidRDefault="003E2486" w:rsidP="003E2486">
      <w:pPr>
        <w:pStyle w:val="3"/>
        <w:rPr>
          <w:rFonts w:hint="eastAsia"/>
        </w:rPr>
      </w:pPr>
      <w:bookmarkStart w:id="13" w:name="_Toc199036311"/>
      <w:r>
        <w:rPr>
          <w:rFonts w:hint="eastAsia"/>
        </w:rPr>
        <w:t xml:space="preserve">4.3 </w:t>
      </w:r>
      <w:r w:rsidR="006C4C20" w:rsidRPr="003E2486">
        <w:rPr>
          <w:rFonts w:hint="eastAsia"/>
        </w:rPr>
        <w:t>Switching User Accounts</w:t>
      </w:r>
      <w:bookmarkEnd w:id="13"/>
    </w:p>
    <w:p w14:paraId="3F91816D" w14:textId="526CCF9C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1. Click on the “Switch Account” button on the user settings page.</w:t>
      </w:r>
    </w:p>
    <w:p w14:paraId="4C1F10A2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2. Enter your </w:t>
      </w:r>
      <w:proofErr w:type="gramStart"/>
      <w:r>
        <w:rPr>
          <w:rFonts w:hint="eastAsia"/>
        </w:rPr>
        <w:t>user name</w:t>
      </w:r>
      <w:proofErr w:type="gramEnd"/>
      <w:r>
        <w:rPr>
          <w:rFonts w:hint="eastAsia"/>
        </w:rPr>
        <w:t xml:space="preserve"> and password.</w:t>
      </w:r>
    </w:p>
    <w:p w14:paraId="5ECDEF1E" w14:textId="77777777" w:rsidR="006C4C20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>3. Click the “OK” button to switch to the specified user.</w:t>
      </w:r>
    </w:p>
    <w:p w14:paraId="12C1B6A5" w14:textId="6AA42FF5" w:rsidR="00F54A17" w:rsidRPr="00602ABA" w:rsidRDefault="006C4C20" w:rsidP="00593DC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4. After </w:t>
      </w:r>
      <w:proofErr w:type="gramStart"/>
      <w:r>
        <w:rPr>
          <w:rFonts w:hint="eastAsia"/>
        </w:rPr>
        <w:t>successful</w:t>
      </w:r>
      <w:proofErr w:type="gramEnd"/>
      <w:r>
        <w:rPr>
          <w:rFonts w:hint="eastAsia"/>
        </w:rPr>
        <w:t xml:space="preserve"> switching, the left navigation bar will be updated to show the current user information.</w:t>
      </w:r>
    </w:p>
    <w:sectPr w:rsidR="00F54A17" w:rsidRPr="00602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2126"/>
    <w:multiLevelType w:val="hybridMultilevel"/>
    <w:tmpl w:val="C736F75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7E0587B"/>
    <w:multiLevelType w:val="hybridMultilevel"/>
    <w:tmpl w:val="4FDAC5F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A04436"/>
    <w:multiLevelType w:val="multilevel"/>
    <w:tmpl w:val="0AEA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83925"/>
    <w:multiLevelType w:val="multilevel"/>
    <w:tmpl w:val="F684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45AF7"/>
    <w:multiLevelType w:val="multilevel"/>
    <w:tmpl w:val="E0C8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60A9"/>
    <w:multiLevelType w:val="multilevel"/>
    <w:tmpl w:val="F0CA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25AC9"/>
    <w:multiLevelType w:val="hybridMultilevel"/>
    <w:tmpl w:val="3DF695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AAD1757"/>
    <w:multiLevelType w:val="multilevel"/>
    <w:tmpl w:val="54A4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7166D"/>
    <w:multiLevelType w:val="multilevel"/>
    <w:tmpl w:val="02B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A5D2F"/>
    <w:multiLevelType w:val="hybridMultilevel"/>
    <w:tmpl w:val="9D5C7AAE"/>
    <w:lvl w:ilvl="0" w:tplc="E70C3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2247D09"/>
    <w:multiLevelType w:val="multilevel"/>
    <w:tmpl w:val="31F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327AE"/>
    <w:multiLevelType w:val="multilevel"/>
    <w:tmpl w:val="DD5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5449A"/>
    <w:multiLevelType w:val="hybridMultilevel"/>
    <w:tmpl w:val="A2DC44D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AE95B94"/>
    <w:multiLevelType w:val="multilevel"/>
    <w:tmpl w:val="E6D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C7411"/>
    <w:multiLevelType w:val="multilevel"/>
    <w:tmpl w:val="2364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36282A"/>
    <w:multiLevelType w:val="multilevel"/>
    <w:tmpl w:val="353A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14CD3"/>
    <w:multiLevelType w:val="multilevel"/>
    <w:tmpl w:val="EBA0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92B70"/>
    <w:multiLevelType w:val="multilevel"/>
    <w:tmpl w:val="4E78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364383"/>
    <w:multiLevelType w:val="multilevel"/>
    <w:tmpl w:val="8A02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A5794"/>
    <w:multiLevelType w:val="multilevel"/>
    <w:tmpl w:val="3792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076652"/>
    <w:multiLevelType w:val="hybridMultilevel"/>
    <w:tmpl w:val="716A88D4"/>
    <w:lvl w:ilvl="0" w:tplc="5CD48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7856DB8"/>
    <w:multiLevelType w:val="hybridMultilevel"/>
    <w:tmpl w:val="9F9CD550"/>
    <w:lvl w:ilvl="0" w:tplc="FAE8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7EA2C0E"/>
    <w:multiLevelType w:val="multilevel"/>
    <w:tmpl w:val="9A9A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F7D4E"/>
    <w:multiLevelType w:val="hybridMultilevel"/>
    <w:tmpl w:val="E6304E0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2746C31"/>
    <w:multiLevelType w:val="multilevel"/>
    <w:tmpl w:val="B986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C8720F"/>
    <w:multiLevelType w:val="multilevel"/>
    <w:tmpl w:val="0C2E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32681A"/>
    <w:multiLevelType w:val="hybridMultilevel"/>
    <w:tmpl w:val="75967C38"/>
    <w:lvl w:ilvl="0" w:tplc="E70C3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BF17959"/>
    <w:multiLevelType w:val="multilevel"/>
    <w:tmpl w:val="47B2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B045D"/>
    <w:multiLevelType w:val="multilevel"/>
    <w:tmpl w:val="405A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47965"/>
    <w:multiLevelType w:val="multilevel"/>
    <w:tmpl w:val="D804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9C66CE"/>
    <w:multiLevelType w:val="multilevel"/>
    <w:tmpl w:val="60FC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9F4F1F"/>
    <w:multiLevelType w:val="multilevel"/>
    <w:tmpl w:val="555A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C80DDC"/>
    <w:multiLevelType w:val="multilevel"/>
    <w:tmpl w:val="D4DC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D90906"/>
    <w:multiLevelType w:val="hybridMultilevel"/>
    <w:tmpl w:val="C0EC95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79173B4F"/>
    <w:multiLevelType w:val="multilevel"/>
    <w:tmpl w:val="EACC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3956BF"/>
    <w:multiLevelType w:val="multilevel"/>
    <w:tmpl w:val="39FC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933424">
    <w:abstractNumId w:val="11"/>
  </w:num>
  <w:num w:numId="2" w16cid:durableId="58986488">
    <w:abstractNumId w:val="10"/>
  </w:num>
  <w:num w:numId="3" w16cid:durableId="145323958">
    <w:abstractNumId w:val="22"/>
  </w:num>
  <w:num w:numId="4" w16cid:durableId="696931059">
    <w:abstractNumId w:val="28"/>
  </w:num>
  <w:num w:numId="5" w16cid:durableId="1384676071">
    <w:abstractNumId w:val="30"/>
  </w:num>
  <w:num w:numId="6" w16cid:durableId="1139373995">
    <w:abstractNumId w:val="18"/>
  </w:num>
  <w:num w:numId="7" w16cid:durableId="435298529">
    <w:abstractNumId w:val="7"/>
  </w:num>
  <w:num w:numId="8" w16cid:durableId="1594971105">
    <w:abstractNumId w:val="32"/>
  </w:num>
  <w:num w:numId="9" w16cid:durableId="1151403177">
    <w:abstractNumId w:val="14"/>
  </w:num>
  <w:num w:numId="10" w16cid:durableId="1047533962">
    <w:abstractNumId w:val="13"/>
  </w:num>
  <w:num w:numId="11" w16cid:durableId="383212860">
    <w:abstractNumId w:val="16"/>
  </w:num>
  <w:num w:numId="12" w16cid:durableId="1407068845">
    <w:abstractNumId w:val="3"/>
  </w:num>
  <w:num w:numId="13" w16cid:durableId="806430798">
    <w:abstractNumId w:val="34"/>
  </w:num>
  <w:num w:numId="14" w16cid:durableId="1393969956">
    <w:abstractNumId w:val="24"/>
  </w:num>
  <w:num w:numId="15" w16cid:durableId="1422681077">
    <w:abstractNumId w:val="27"/>
  </w:num>
  <w:num w:numId="16" w16cid:durableId="713119258">
    <w:abstractNumId w:val="8"/>
  </w:num>
  <w:num w:numId="17" w16cid:durableId="619609669">
    <w:abstractNumId w:val="4"/>
  </w:num>
  <w:num w:numId="18" w16cid:durableId="901863821">
    <w:abstractNumId w:val="35"/>
  </w:num>
  <w:num w:numId="19" w16cid:durableId="787624487">
    <w:abstractNumId w:val="17"/>
  </w:num>
  <w:num w:numId="20" w16cid:durableId="1334797375">
    <w:abstractNumId w:val="25"/>
  </w:num>
  <w:num w:numId="21" w16cid:durableId="278536541">
    <w:abstractNumId w:val="31"/>
  </w:num>
  <w:num w:numId="22" w16cid:durableId="842620647">
    <w:abstractNumId w:val="19"/>
  </w:num>
  <w:num w:numId="23" w16cid:durableId="1432357231">
    <w:abstractNumId w:val="2"/>
  </w:num>
  <w:num w:numId="24" w16cid:durableId="205995734">
    <w:abstractNumId w:val="5"/>
  </w:num>
  <w:num w:numId="25" w16cid:durableId="2134320201">
    <w:abstractNumId w:val="29"/>
  </w:num>
  <w:num w:numId="26" w16cid:durableId="808087979">
    <w:abstractNumId w:val="15"/>
  </w:num>
  <w:num w:numId="27" w16cid:durableId="1940991903">
    <w:abstractNumId w:val="20"/>
  </w:num>
  <w:num w:numId="28" w16cid:durableId="326790130">
    <w:abstractNumId w:val="21"/>
  </w:num>
  <w:num w:numId="29" w16cid:durableId="851341986">
    <w:abstractNumId w:val="9"/>
  </w:num>
  <w:num w:numId="30" w16cid:durableId="140584295">
    <w:abstractNumId w:val="6"/>
  </w:num>
  <w:num w:numId="31" w16cid:durableId="1806850710">
    <w:abstractNumId w:val="0"/>
  </w:num>
  <w:num w:numId="32" w16cid:durableId="762385884">
    <w:abstractNumId w:val="26"/>
  </w:num>
  <w:num w:numId="33" w16cid:durableId="564796593">
    <w:abstractNumId w:val="33"/>
  </w:num>
  <w:num w:numId="34" w16cid:durableId="35786404">
    <w:abstractNumId w:val="12"/>
  </w:num>
  <w:num w:numId="35" w16cid:durableId="1570308381">
    <w:abstractNumId w:val="23"/>
  </w:num>
  <w:num w:numId="36" w16cid:durableId="2043628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DD"/>
    <w:rsid w:val="00036D77"/>
    <w:rsid w:val="000506A2"/>
    <w:rsid w:val="0007023B"/>
    <w:rsid w:val="00073003"/>
    <w:rsid w:val="000F67F4"/>
    <w:rsid w:val="001C2DBF"/>
    <w:rsid w:val="00244B34"/>
    <w:rsid w:val="002472C3"/>
    <w:rsid w:val="00365710"/>
    <w:rsid w:val="00391788"/>
    <w:rsid w:val="003E2486"/>
    <w:rsid w:val="0040603A"/>
    <w:rsid w:val="0042245F"/>
    <w:rsid w:val="00422FCF"/>
    <w:rsid w:val="004737F1"/>
    <w:rsid w:val="004824BA"/>
    <w:rsid w:val="00593DC3"/>
    <w:rsid w:val="005E2D60"/>
    <w:rsid w:val="00602ABA"/>
    <w:rsid w:val="006061F2"/>
    <w:rsid w:val="006C4C20"/>
    <w:rsid w:val="006E3887"/>
    <w:rsid w:val="007366AA"/>
    <w:rsid w:val="0074501D"/>
    <w:rsid w:val="00784FE9"/>
    <w:rsid w:val="007A4C60"/>
    <w:rsid w:val="007B5CF5"/>
    <w:rsid w:val="00856A2F"/>
    <w:rsid w:val="00876793"/>
    <w:rsid w:val="00880DDD"/>
    <w:rsid w:val="00891CB4"/>
    <w:rsid w:val="008C5E88"/>
    <w:rsid w:val="008D4DF5"/>
    <w:rsid w:val="0094407B"/>
    <w:rsid w:val="00981137"/>
    <w:rsid w:val="00A0766B"/>
    <w:rsid w:val="00A7016D"/>
    <w:rsid w:val="00AB7ABB"/>
    <w:rsid w:val="00B46E88"/>
    <w:rsid w:val="00BB4709"/>
    <w:rsid w:val="00BF0322"/>
    <w:rsid w:val="00C11C99"/>
    <w:rsid w:val="00CF1591"/>
    <w:rsid w:val="00D96061"/>
    <w:rsid w:val="00DA2D40"/>
    <w:rsid w:val="00DB3DF2"/>
    <w:rsid w:val="00DB6E9D"/>
    <w:rsid w:val="00E012E3"/>
    <w:rsid w:val="00E16873"/>
    <w:rsid w:val="00E35D21"/>
    <w:rsid w:val="00E46BD4"/>
    <w:rsid w:val="00E62890"/>
    <w:rsid w:val="00F20C5E"/>
    <w:rsid w:val="00F54A17"/>
    <w:rsid w:val="00F65605"/>
    <w:rsid w:val="00FA2F8D"/>
    <w:rsid w:val="00FA742B"/>
    <w:rsid w:val="00FF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6595"/>
  <w15:chartTrackingRefBased/>
  <w15:docId w15:val="{9C1D31D4-B492-48EE-83E8-3A67FD9F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0D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80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80D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D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D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DD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DD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DD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DD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D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80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80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0D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0D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0D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0D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0D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0D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0D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D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0D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0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0D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0D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0D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0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0D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0DDD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737F1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4737F1"/>
  </w:style>
  <w:style w:type="paragraph" w:styleId="TOC2">
    <w:name w:val="toc 2"/>
    <w:basedOn w:val="a"/>
    <w:next w:val="a"/>
    <w:autoRedefine/>
    <w:uiPriority w:val="39"/>
    <w:unhideWhenUsed/>
    <w:rsid w:val="004737F1"/>
    <w:pPr>
      <w:ind w:leftChars="200" w:left="420"/>
    </w:pPr>
  </w:style>
  <w:style w:type="character" w:styleId="ae">
    <w:name w:val="Hyperlink"/>
    <w:basedOn w:val="a0"/>
    <w:uiPriority w:val="99"/>
    <w:unhideWhenUsed/>
    <w:rsid w:val="004737F1"/>
    <w:rPr>
      <w:color w:val="467886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6A2F"/>
    <w:pPr>
      <w:ind w:leftChars="400" w:left="840"/>
    </w:pPr>
  </w:style>
  <w:style w:type="character" w:styleId="af">
    <w:name w:val="Book Title"/>
    <w:basedOn w:val="a0"/>
    <w:uiPriority w:val="33"/>
    <w:qFormat/>
    <w:rsid w:val="00CF159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545CD-464B-4EAC-B39C-E8E0488F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Dai</dc:creator>
  <cp:keywords/>
  <dc:description/>
  <cp:lastModifiedBy>Hao Dai</cp:lastModifiedBy>
  <cp:revision>52</cp:revision>
  <dcterms:created xsi:type="dcterms:W3CDTF">2025-05-24T17:28:00Z</dcterms:created>
  <dcterms:modified xsi:type="dcterms:W3CDTF">2025-05-24T19:31:00Z</dcterms:modified>
</cp:coreProperties>
</file>