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B4D2" w14:textId="340E13D6" w:rsidR="004C0C02" w:rsidRDefault="000751F7" w:rsidP="004C0C02">
      <w:pPr>
        <w:jc w:val="right"/>
      </w:pPr>
      <w:r>
        <w:rPr>
          <w:b/>
          <w:noProof/>
          <w:sz w:val="28"/>
        </w:rPr>
        <w:drawing>
          <wp:anchor distT="0" distB="0" distL="114300" distR="114300" simplePos="0" relativeHeight="251660288" behindDoc="0" locked="0" layoutInCell="1" allowOverlap="1" wp14:anchorId="39498F8A" wp14:editId="6A81E650">
            <wp:simplePos x="0" y="0"/>
            <wp:positionH relativeFrom="page">
              <wp:align>left</wp:align>
            </wp:positionH>
            <wp:positionV relativeFrom="paragraph">
              <wp:posOffset>0</wp:posOffset>
            </wp:positionV>
            <wp:extent cx="6696075" cy="514350"/>
            <wp:effectExtent l="0" t="0" r="9525" b="0"/>
            <wp:wrapThrough wrapText="bothSides">
              <wp:wrapPolygon edited="0">
                <wp:start x="0" y="0"/>
                <wp:lineTo x="0" y="20800"/>
                <wp:lineTo x="21569" y="20800"/>
                <wp:lineTo x="21569" y="0"/>
                <wp:lineTo x="0" y="0"/>
              </wp:wrapPolygon>
            </wp:wrapThrough>
            <wp:docPr id="2233488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8109"/>
                    <a:stretch/>
                  </pic:blipFill>
                  <pic:spPr bwMode="auto">
                    <a:xfrm>
                      <a:off x="0" y="0"/>
                      <a:ext cx="6696075"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1FA711" w14:textId="1A79C3EC" w:rsidR="004C0C02" w:rsidRDefault="00DC749B" w:rsidP="000751F7">
      <w:r w:rsidRPr="00DC749B">
        <w:rPr>
          <w:noProof/>
        </w:rPr>
        <w:drawing>
          <wp:inline distT="0" distB="0" distL="0" distR="0" wp14:anchorId="64E5E92D" wp14:editId="4E9D1F02">
            <wp:extent cx="3474720" cy="11811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8"/>
                    <a:srcRect t="19761" b="46314"/>
                    <a:stretch/>
                  </pic:blipFill>
                  <pic:spPr bwMode="auto">
                    <a:xfrm>
                      <a:off x="0" y="0"/>
                      <a:ext cx="3547920" cy="1205982"/>
                    </a:xfrm>
                    <a:prstGeom prst="rect">
                      <a:avLst/>
                    </a:prstGeom>
                    <a:ln>
                      <a:noFill/>
                    </a:ln>
                    <a:extLst>
                      <a:ext uri="{53640926-AAD7-44D8-BBD7-CCE9431645EC}">
                        <a14:shadowObscured xmlns:a14="http://schemas.microsoft.com/office/drawing/2010/main"/>
                      </a:ext>
                    </a:extLst>
                  </pic:spPr>
                </pic:pic>
              </a:graphicData>
            </a:graphic>
          </wp:inline>
        </w:drawing>
      </w:r>
    </w:p>
    <w:p w14:paraId="3E999CA8" w14:textId="77777777" w:rsidR="00902736" w:rsidRDefault="00902736" w:rsidP="004C0C02">
      <w:pPr>
        <w:jc w:val="right"/>
        <w:rPr>
          <w:b/>
          <w:sz w:val="24"/>
        </w:rPr>
      </w:pPr>
    </w:p>
    <w:p w14:paraId="0B591BA8" w14:textId="7CBB758D" w:rsidR="006D752A" w:rsidRDefault="006D752A" w:rsidP="004C0C02">
      <w:pPr>
        <w:jc w:val="right"/>
        <w:rPr>
          <w:b/>
          <w:sz w:val="24"/>
        </w:rPr>
      </w:pPr>
      <w:r>
        <w:rPr>
          <w:b/>
          <w:sz w:val="24"/>
        </w:rPr>
        <w:t>T.S.U. EN TECNOLOGÍAS DE LA INFORMACIÓN</w:t>
      </w:r>
    </w:p>
    <w:p w14:paraId="7486C5C2" w14:textId="03389525" w:rsidR="006D752A" w:rsidRDefault="006D752A" w:rsidP="004C0C02">
      <w:pPr>
        <w:jc w:val="right"/>
        <w:rPr>
          <w:b/>
          <w:sz w:val="24"/>
        </w:rPr>
      </w:pPr>
      <w:r>
        <w:rPr>
          <w:b/>
          <w:sz w:val="24"/>
        </w:rPr>
        <w:t>ÁREA: DESARROLLO DE SOFTWARE MULTIPLATADORMA</w:t>
      </w:r>
    </w:p>
    <w:p w14:paraId="715D997C" w14:textId="7A5033E2" w:rsidR="004C0C02" w:rsidRPr="004C0C02" w:rsidRDefault="004C0C02" w:rsidP="004C0C02">
      <w:pPr>
        <w:jc w:val="right"/>
        <w:rPr>
          <w:sz w:val="24"/>
        </w:rPr>
      </w:pPr>
      <w:r w:rsidRPr="00195E90">
        <w:rPr>
          <w:b/>
          <w:sz w:val="24"/>
        </w:rPr>
        <w:t>FECHA:</w:t>
      </w:r>
      <w:r w:rsidRPr="004C0C02">
        <w:rPr>
          <w:sz w:val="24"/>
        </w:rPr>
        <w:t xml:space="preserve"> </w:t>
      </w:r>
      <w:r w:rsidR="00DE1677" w:rsidRPr="00DE1677">
        <w:rPr>
          <w:b/>
          <w:bCs/>
          <w:sz w:val="24"/>
        </w:rPr>
        <w:t>05</w:t>
      </w:r>
      <w:r w:rsidRPr="00DE1677">
        <w:rPr>
          <w:b/>
          <w:bCs/>
          <w:sz w:val="24"/>
        </w:rPr>
        <w:t xml:space="preserve"> / </w:t>
      </w:r>
      <w:r w:rsidR="00DE1677" w:rsidRPr="00DE1677">
        <w:rPr>
          <w:b/>
          <w:bCs/>
          <w:sz w:val="24"/>
        </w:rPr>
        <w:t>06</w:t>
      </w:r>
      <w:r w:rsidRPr="00DE1677">
        <w:rPr>
          <w:b/>
          <w:bCs/>
          <w:sz w:val="24"/>
        </w:rPr>
        <w:t xml:space="preserve"> / </w:t>
      </w:r>
      <w:r w:rsidR="00DE1677" w:rsidRPr="00DE1677">
        <w:rPr>
          <w:b/>
          <w:bCs/>
          <w:sz w:val="24"/>
        </w:rPr>
        <w:t>24</w:t>
      </w:r>
    </w:p>
    <w:p w14:paraId="2ED62D8C" w14:textId="0565E68B" w:rsidR="004C0C02" w:rsidRDefault="004C0C02" w:rsidP="004C0C02">
      <w:pPr>
        <w:jc w:val="right"/>
      </w:pPr>
    </w:p>
    <w:p w14:paraId="699E254E" w14:textId="6AD1B87D" w:rsidR="004C0C02" w:rsidRPr="000751F7" w:rsidRDefault="007752B7" w:rsidP="004C0C02">
      <w:pPr>
        <w:jc w:val="right"/>
        <w:rPr>
          <w:b/>
          <w:color w:val="C00000"/>
          <w:sz w:val="40"/>
        </w:rPr>
      </w:pPr>
      <w:r>
        <w:rPr>
          <w:b/>
          <w:color w:val="C00000"/>
          <w:sz w:val="40"/>
        </w:rPr>
        <w:t>EQUALITY ACADEMIC</w:t>
      </w:r>
    </w:p>
    <w:p w14:paraId="730A0C2E" w14:textId="4C5ED2D3" w:rsidR="00195E90" w:rsidRDefault="00195E90" w:rsidP="004C0C02">
      <w:pPr>
        <w:jc w:val="right"/>
      </w:pPr>
    </w:p>
    <w:p w14:paraId="0E8A739F" w14:textId="77777777" w:rsidR="00902736" w:rsidRDefault="00902736" w:rsidP="00DC749B">
      <w:pPr>
        <w:jc w:val="center"/>
        <w:rPr>
          <w:b/>
          <w:sz w:val="28"/>
        </w:rPr>
      </w:pPr>
    </w:p>
    <w:p w14:paraId="638241A9" w14:textId="261BAB61" w:rsidR="004C0C02" w:rsidRPr="00195E90" w:rsidRDefault="004C0C02" w:rsidP="00DC749B">
      <w:pPr>
        <w:jc w:val="center"/>
        <w:rPr>
          <w:b/>
          <w:sz w:val="28"/>
        </w:rPr>
      </w:pPr>
      <w:r w:rsidRPr="00195E90">
        <w:rPr>
          <w:b/>
          <w:sz w:val="28"/>
        </w:rPr>
        <w:t>INTEGRANTES:</w:t>
      </w:r>
    </w:p>
    <w:p w14:paraId="171DE177" w14:textId="0F58E92B" w:rsidR="004C0C02" w:rsidRPr="00D874D7" w:rsidRDefault="00D874D7" w:rsidP="00DC749B">
      <w:pPr>
        <w:pStyle w:val="Prrafodelista"/>
        <w:numPr>
          <w:ilvl w:val="0"/>
          <w:numId w:val="1"/>
        </w:numPr>
        <w:jc w:val="both"/>
        <w:rPr>
          <w:sz w:val="28"/>
        </w:rPr>
      </w:pPr>
      <w:proofErr w:type="spellStart"/>
      <w:r w:rsidRPr="00D874D7">
        <w:rPr>
          <w:sz w:val="28"/>
        </w:rPr>
        <w:t>Angel</w:t>
      </w:r>
      <w:proofErr w:type="spellEnd"/>
      <w:r w:rsidRPr="00D874D7">
        <w:rPr>
          <w:sz w:val="28"/>
        </w:rPr>
        <w:t xml:space="preserve"> Gabriel Estrada Canul</w:t>
      </w:r>
    </w:p>
    <w:p w14:paraId="705F4960" w14:textId="1A6D929A" w:rsidR="004C0C02" w:rsidRPr="00DE1677" w:rsidRDefault="00DE1677" w:rsidP="00DC749B">
      <w:pPr>
        <w:pStyle w:val="Prrafodelista"/>
        <w:numPr>
          <w:ilvl w:val="0"/>
          <w:numId w:val="1"/>
        </w:numPr>
        <w:jc w:val="both"/>
        <w:rPr>
          <w:sz w:val="28"/>
        </w:rPr>
      </w:pPr>
      <w:r w:rsidRPr="00DE1677">
        <w:rPr>
          <w:sz w:val="28"/>
        </w:rPr>
        <w:t>María de Jesús Castro May</w:t>
      </w:r>
    </w:p>
    <w:p w14:paraId="128EDC18" w14:textId="3FA7C13B" w:rsidR="004C0C02" w:rsidRPr="00DE1677" w:rsidRDefault="00DE1677" w:rsidP="00DC749B">
      <w:pPr>
        <w:pStyle w:val="Prrafodelista"/>
        <w:numPr>
          <w:ilvl w:val="0"/>
          <w:numId w:val="1"/>
        </w:numPr>
        <w:jc w:val="both"/>
        <w:rPr>
          <w:sz w:val="28"/>
        </w:rPr>
      </w:pPr>
      <w:r w:rsidRPr="00DE1677">
        <w:rPr>
          <w:sz w:val="28"/>
        </w:rPr>
        <w:t xml:space="preserve">Ana Edith Rodríguez Pérez </w:t>
      </w:r>
    </w:p>
    <w:p w14:paraId="0D9E2DB5" w14:textId="7A72A7A1" w:rsidR="00195E90" w:rsidRPr="00DE1677" w:rsidRDefault="00DE1677" w:rsidP="00DC749B">
      <w:pPr>
        <w:pStyle w:val="Prrafodelista"/>
        <w:numPr>
          <w:ilvl w:val="0"/>
          <w:numId w:val="1"/>
        </w:numPr>
        <w:jc w:val="both"/>
        <w:rPr>
          <w:sz w:val="28"/>
        </w:rPr>
      </w:pPr>
      <w:r w:rsidRPr="00DE1677">
        <w:rPr>
          <w:sz w:val="28"/>
        </w:rPr>
        <w:t xml:space="preserve">Eduardo Hernández Oliva </w:t>
      </w:r>
    </w:p>
    <w:p w14:paraId="0F61EE0D" w14:textId="5ACE4CFA" w:rsidR="00DE1677" w:rsidRPr="00DE1677" w:rsidRDefault="00DE1677" w:rsidP="00DC749B">
      <w:pPr>
        <w:pStyle w:val="Prrafodelista"/>
        <w:numPr>
          <w:ilvl w:val="0"/>
          <w:numId w:val="1"/>
        </w:numPr>
        <w:jc w:val="both"/>
        <w:rPr>
          <w:sz w:val="28"/>
        </w:rPr>
      </w:pPr>
      <w:proofErr w:type="spellStart"/>
      <w:r w:rsidRPr="00DE1677">
        <w:rPr>
          <w:sz w:val="28"/>
        </w:rPr>
        <w:t>Akhenaton</w:t>
      </w:r>
      <w:proofErr w:type="spellEnd"/>
      <w:r w:rsidRPr="00DE1677">
        <w:rPr>
          <w:sz w:val="28"/>
        </w:rPr>
        <w:t xml:space="preserve"> Pérez </w:t>
      </w:r>
      <w:proofErr w:type="spellStart"/>
      <w:r w:rsidRPr="00DE1677">
        <w:rPr>
          <w:sz w:val="28"/>
        </w:rPr>
        <w:t>Catzin</w:t>
      </w:r>
      <w:proofErr w:type="spellEnd"/>
    </w:p>
    <w:p w14:paraId="50739DAE" w14:textId="77777777" w:rsidR="00902736" w:rsidRDefault="00902736" w:rsidP="004C0C02">
      <w:pPr>
        <w:jc w:val="right"/>
        <w:rPr>
          <w:b/>
          <w:sz w:val="28"/>
        </w:rPr>
      </w:pPr>
    </w:p>
    <w:p w14:paraId="11A58831" w14:textId="708243E5" w:rsidR="004C0C02" w:rsidRDefault="004C0C02" w:rsidP="004C0C02">
      <w:pPr>
        <w:jc w:val="right"/>
        <w:rPr>
          <w:sz w:val="28"/>
        </w:rPr>
      </w:pPr>
      <w:r w:rsidRPr="00195E90">
        <w:rPr>
          <w:b/>
          <w:sz w:val="28"/>
        </w:rPr>
        <w:t>ASIGNATURA:</w:t>
      </w:r>
      <w:r w:rsidRPr="00195E90">
        <w:rPr>
          <w:sz w:val="28"/>
        </w:rPr>
        <w:t xml:space="preserve"> INTEGRADORA </w:t>
      </w:r>
      <w:r w:rsidR="00195E90">
        <w:rPr>
          <w:sz w:val="28"/>
        </w:rPr>
        <w:t>I</w:t>
      </w:r>
    </w:p>
    <w:p w14:paraId="762A1C64" w14:textId="3534080C" w:rsidR="00195E90" w:rsidRDefault="00195E90" w:rsidP="004C0C02">
      <w:pPr>
        <w:jc w:val="right"/>
        <w:rPr>
          <w:sz w:val="28"/>
        </w:rPr>
      </w:pPr>
    </w:p>
    <w:p w14:paraId="7FF11334" w14:textId="0A9F811C" w:rsidR="00902736" w:rsidRPr="007752B7" w:rsidRDefault="00902736" w:rsidP="007752B7">
      <w:pPr>
        <w:jc w:val="right"/>
        <w:rPr>
          <w:sz w:val="28"/>
        </w:rPr>
      </w:pPr>
      <w:r>
        <w:rPr>
          <w:b/>
          <w:noProof/>
          <w:sz w:val="28"/>
        </w:rPr>
        <w:drawing>
          <wp:anchor distT="0" distB="0" distL="114300" distR="114300" simplePos="0" relativeHeight="251658240" behindDoc="0" locked="0" layoutInCell="1" allowOverlap="1" wp14:anchorId="3C01CF0B" wp14:editId="0940AC28">
            <wp:simplePos x="0" y="0"/>
            <wp:positionH relativeFrom="margin">
              <wp:align>center</wp:align>
            </wp:positionH>
            <wp:positionV relativeFrom="paragraph">
              <wp:posOffset>516255</wp:posOffset>
            </wp:positionV>
            <wp:extent cx="7734300" cy="514350"/>
            <wp:effectExtent l="0" t="0" r="0" b="0"/>
            <wp:wrapThrough wrapText="bothSides">
              <wp:wrapPolygon edited="0">
                <wp:start x="0" y="0"/>
                <wp:lineTo x="0" y="20800"/>
                <wp:lineTo x="21547" y="20800"/>
                <wp:lineTo x="21547" y="0"/>
                <wp:lineTo x="0" y="0"/>
              </wp:wrapPolygon>
            </wp:wrapThrough>
            <wp:docPr id="18422220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78109"/>
                    <a:stretch/>
                  </pic:blipFill>
                  <pic:spPr bwMode="auto">
                    <a:xfrm>
                      <a:off x="0" y="0"/>
                      <a:ext cx="7734300"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E90" w:rsidRPr="00195E90">
        <w:rPr>
          <w:b/>
          <w:sz w:val="28"/>
        </w:rPr>
        <w:t>PROFESOR:</w:t>
      </w:r>
      <w:r w:rsidR="00195E90">
        <w:rPr>
          <w:sz w:val="28"/>
        </w:rPr>
        <w:t xml:space="preserve"> L.</w:t>
      </w:r>
      <w:r w:rsidR="00DC749B">
        <w:rPr>
          <w:sz w:val="28"/>
        </w:rPr>
        <w:t>I</w:t>
      </w:r>
      <w:r w:rsidR="00195E90">
        <w:rPr>
          <w:sz w:val="28"/>
        </w:rPr>
        <w:t>. JESUS HUMBERTO MURILLO FLORES</w:t>
      </w:r>
    </w:p>
    <w:p w14:paraId="50C770B0" w14:textId="3E70942B" w:rsidR="00195E90" w:rsidRPr="00A16448" w:rsidRDefault="00195E90" w:rsidP="00195E90">
      <w:pPr>
        <w:jc w:val="center"/>
        <w:rPr>
          <w:b/>
          <w:sz w:val="28"/>
        </w:rPr>
      </w:pPr>
      <w:r w:rsidRPr="00A16448">
        <w:rPr>
          <w:b/>
          <w:sz w:val="28"/>
        </w:rPr>
        <w:lastRenderedPageBreak/>
        <w:t>INDICE</w:t>
      </w:r>
    </w:p>
    <w:p w14:paraId="0E3AE788" w14:textId="77777777" w:rsidR="00195E90" w:rsidRDefault="00195E90" w:rsidP="00195E90">
      <w:pPr>
        <w:jc w:val="right"/>
        <w:rPr>
          <w:sz w:val="28"/>
        </w:rPr>
      </w:pPr>
      <w:proofErr w:type="spellStart"/>
      <w:r>
        <w:rPr>
          <w:sz w:val="28"/>
        </w:rPr>
        <w:t>Pag.</w:t>
      </w:r>
      <w:proofErr w:type="spellEnd"/>
    </w:p>
    <w:p w14:paraId="04D10CD9" w14:textId="77777777" w:rsidR="00195E90" w:rsidRPr="00A16448" w:rsidRDefault="00A16448" w:rsidP="00195E90">
      <w:pPr>
        <w:jc w:val="both"/>
        <w:rPr>
          <w:b/>
          <w:sz w:val="28"/>
        </w:rPr>
      </w:pPr>
      <w:r w:rsidRPr="00A16448">
        <w:rPr>
          <w:b/>
          <w:sz w:val="28"/>
        </w:rPr>
        <w:t>INTRODUCCIÓN</w:t>
      </w:r>
    </w:p>
    <w:p w14:paraId="62E69C66" w14:textId="77777777" w:rsidR="00195E90" w:rsidRPr="00A16448" w:rsidRDefault="00195E90" w:rsidP="00195E90">
      <w:pPr>
        <w:jc w:val="both"/>
        <w:rPr>
          <w:b/>
          <w:sz w:val="28"/>
        </w:rPr>
      </w:pPr>
      <w:r w:rsidRPr="00A16448">
        <w:rPr>
          <w:b/>
          <w:sz w:val="28"/>
        </w:rPr>
        <w:t>PARTE I PLANEACIÓN DEL PROYECTO DE T.I.</w:t>
      </w:r>
    </w:p>
    <w:p w14:paraId="440ADE67" w14:textId="77777777" w:rsidR="00195E90" w:rsidRDefault="00195E90" w:rsidP="005044B4">
      <w:pPr>
        <w:ind w:firstLine="708"/>
        <w:jc w:val="both"/>
        <w:rPr>
          <w:sz w:val="28"/>
        </w:rPr>
      </w:pPr>
      <w:r>
        <w:rPr>
          <w:sz w:val="28"/>
        </w:rPr>
        <w:t>1.1.- Identificación de la problemática</w:t>
      </w:r>
    </w:p>
    <w:p w14:paraId="7002FE17" w14:textId="77777777" w:rsidR="00195E90" w:rsidRDefault="00195E90" w:rsidP="005044B4">
      <w:pPr>
        <w:ind w:firstLine="708"/>
        <w:jc w:val="both"/>
        <w:rPr>
          <w:sz w:val="28"/>
        </w:rPr>
      </w:pPr>
      <w:r>
        <w:rPr>
          <w:sz w:val="28"/>
        </w:rPr>
        <w:t>1.2.- Propuesta de solución del proyecto</w:t>
      </w:r>
    </w:p>
    <w:p w14:paraId="3DDAAF0B" w14:textId="77777777" w:rsidR="00195E90" w:rsidRDefault="00195E90" w:rsidP="005044B4">
      <w:pPr>
        <w:ind w:firstLine="708"/>
        <w:jc w:val="both"/>
        <w:rPr>
          <w:sz w:val="28"/>
        </w:rPr>
      </w:pPr>
      <w:r>
        <w:rPr>
          <w:sz w:val="28"/>
        </w:rPr>
        <w:t>1.3.- Justificación de la propuesta de solución</w:t>
      </w:r>
    </w:p>
    <w:p w14:paraId="097A080D" w14:textId="77777777" w:rsidR="00195E90" w:rsidRDefault="00195E90" w:rsidP="005044B4">
      <w:pPr>
        <w:ind w:firstLine="708"/>
        <w:jc w:val="both"/>
        <w:rPr>
          <w:sz w:val="28"/>
        </w:rPr>
      </w:pPr>
      <w:r>
        <w:rPr>
          <w:sz w:val="28"/>
        </w:rPr>
        <w:t>1.4.- Plan del proyecto</w:t>
      </w:r>
    </w:p>
    <w:p w14:paraId="2993800A" w14:textId="77777777" w:rsidR="00195E90" w:rsidRDefault="00195E90" w:rsidP="005044B4">
      <w:pPr>
        <w:ind w:left="708" w:firstLine="708"/>
        <w:jc w:val="both"/>
        <w:rPr>
          <w:sz w:val="28"/>
        </w:rPr>
      </w:pPr>
      <w:r>
        <w:rPr>
          <w:sz w:val="28"/>
        </w:rPr>
        <w:t>1.4.1.- Estructura de Desglose de Trabajo (EDT)</w:t>
      </w:r>
    </w:p>
    <w:p w14:paraId="1AA3C4A5" w14:textId="77777777" w:rsidR="003C6086" w:rsidRDefault="003C6086" w:rsidP="005044B4">
      <w:pPr>
        <w:ind w:left="1416" w:firstLine="708"/>
        <w:jc w:val="both"/>
        <w:rPr>
          <w:sz w:val="28"/>
        </w:rPr>
      </w:pPr>
      <w:r>
        <w:rPr>
          <w:sz w:val="28"/>
        </w:rPr>
        <w:t>1.4.</w:t>
      </w:r>
      <w:r w:rsidR="0096371E">
        <w:rPr>
          <w:sz w:val="28"/>
        </w:rPr>
        <w:t>1</w:t>
      </w:r>
      <w:r>
        <w:rPr>
          <w:sz w:val="28"/>
        </w:rPr>
        <w:t>.</w:t>
      </w:r>
      <w:r w:rsidR="0096371E">
        <w:rPr>
          <w:sz w:val="28"/>
        </w:rPr>
        <w:t>1.</w:t>
      </w:r>
      <w:r>
        <w:rPr>
          <w:sz w:val="28"/>
        </w:rPr>
        <w:t>- Planificador de Actividades</w:t>
      </w:r>
    </w:p>
    <w:p w14:paraId="17BBAC96" w14:textId="77777777" w:rsidR="00195E90" w:rsidRDefault="00195E90" w:rsidP="005044B4">
      <w:pPr>
        <w:ind w:left="708" w:firstLine="708"/>
        <w:jc w:val="both"/>
        <w:rPr>
          <w:sz w:val="28"/>
        </w:rPr>
      </w:pPr>
      <w:r>
        <w:rPr>
          <w:sz w:val="28"/>
        </w:rPr>
        <w:t>1.4.2.- Cronograma de Actividades</w:t>
      </w:r>
    </w:p>
    <w:p w14:paraId="15D8A447" w14:textId="77777777" w:rsidR="00195E90" w:rsidRPr="00A16448" w:rsidRDefault="00195E90" w:rsidP="00195E90">
      <w:pPr>
        <w:jc w:val="both"/>
        <w:rPr>
          <w:b/>
          <w:sz w:val="28"/>
        </w:rPr>
      </w:pPr>
      <w:r w:rsidRPr="00A16448">
        <w:rPr>
          <w:b/>
          <w:sz w:val="28"/>
        </w:rPr>
        <w:t>PARTE II DESARROLLO DEL PROYECTO DE T.I.</w:t>
      </w:r>
    </w:p>
    <w:p w14:paraId="3322EA98" w14:textId="77777777" w:rsidR="00A16448" w:rsidRDefault="00A16448" w:rsidP="005044B4">
      <w:pPr>
        <w:ind w:firstLine="708"/>
        <w:jc w:val="both"/>
        <w:rPr>
          <w:sz w:val="28"/>
        </w:rPr>
      </w:pPr>
      <w:r>
        <w:rPr>
          <w:sz w:val="28"/>
        </w:rPr>
        <w:t>2.</w:t>
      </w:r>
      <w:r w:rsidR="00DA5B6E">
        <w:rPr>
          <w:sz w:val="28"/>
        </w:rPr>
        <w:t>1</w:t>
      </w:r>
      <w:r>
        <w:rPr>
          <w:sz w:val="28"/>
        </w:rPr>
        <w:t>.- Informe técnico</w:t>
      </w:r>
    </w:p>
    <w:p w14:paraId="5D8EA8E7" w14:textId="77777777" w:rsidR="00A16448" w:rsidRDefault="00DA5B6E" w:rsidP="005044B4">
      <w:pPr>
        <w:ind w:firstLine="708"/>
        <w:jc w:val="both"/>
        <w:rPr>
          <w:sz w:val="28"/>
        </w:rPr>
      </w:pPr>
      <w:r>
        <w:rPr>
          <w:sz w:val="28"/>
        </w:rPr>
        <w:t>2.2</w:t>
      </w:r>
      <w:r w:rsidR="00A16448">
        <w:rPr>
          <w:sz w:val="28"/>
        </w:rPr>
        <w:t>.- Informe de cierre</w:t>
      </w:r>
    </w:p>
    <w:p w14:paraId="44F27E09" w14:textId="77777777" w:rsidR="00A16448" w:rsidRDefault="00A16448" w:rsidP="00195E90">
      <w:pPr>
        <w:jc w:val="both"/>
        <w:rPr>
          <w:sz w:val="28"/>
        </w:rPr>
      </w:pPr>
    </w:p>
    <w:p w14:paraId="25D9EA20" w14:textId="77777777" w:rsidR="00A16448" w:rsidRDefault="00A16448" w:rsidP="00195E90">
      <w:pPr>
        <w:jc w:val="both"/>
        <w:rPr>
          <w:sz w:val="28"/>
        </w:rPr>
      </w:pPr>
    </w:p>
    <w:p w14:paraId="33F792B6" w14:textId="77777777" w:rsidR="00A16448" w:rsidRDefault="00A16448" w:rsidP="00195E90">
      <w:pPr>
        <w:jc w:val="both"/>
        <w:rPr>
          <w:sz w:val="28"/>
        </w:rPr>
      </w:pPr>
    </w:p>
    <w:p w14:paraId="3BC415BA" w14:textId="77777777" w:rsidR="00A16448" w:rsidRDefault="00A16448" w:rsidP="00195E90">
      <w:pPr>
        <w:jc w:val="both"/>
        <w:rPr>
          <w:sz w:val="28"/>
        </w:rPr>
      </w:pPr>
    </w:p>
    <w:p w14:paraId="6C825097" w14:textId="77777777" w:rsidR="00A16448" w:rsidRDefault="00A16448" w:rsidP="00195E90">
      <w:pPr>
        <w:jc w:val="both"/>
        <w:rPr>
          <w:sz w:val="28"/>
        </w:rPr>
      </w:pPr>
    </w:p>
    <w:p w14:paraId="5E5AB0C2" w14:textId="77777777" w:rsidR="00A16448" w:rsidRDefault="00A16448" w:rsidP="00195E90">
      <w:pPr>
        <w:jc w:val="both"/>
        <w:rPr>
          <w:sz w:val="28"/>
        </w:rPr>
      </w:pPr>
    </w:p>
    <w:p w14:paraId="583BDEB6" w14:textId="2EF921E5" w:rsidR="00A16448" w:rsidRDefault="00A16448" w:rsidP="00195E90">
      <w:pPr>
        <w:jc w:val="both"/>
        <w:rPr>
          <w:sz w:val="28"/>
        </w:rPr>
      </w:pPr>
    </w:p>
    <w:p w14:paraId="0BDBDCF6" w14:textId="77777777" w:rsidR="00A16448" w:rsidRDefault="00A16448" w:rsidP="00195E90">
      <w:pPr>
        <w:jc w:val="both"/>
        <w:rPr>
          <w:sz w:val="28"/>
        </w:rPr>
      </w:pPr>
    </w:p>
    <w:p w14:paraId="1FC4D7AC" w14:textId="77777777" w:rsidR="00A16448" w:rsidRDefault="00A16448" w:rsidP="00195E90">
      <w:pPr>
        <w:jc w:val="both"/>
        <w:rPr>
          <w:sz w:val="28"/>
        </w:rPr>
      </w:pPr>
    </w:p>
    <w:p w14:paraId="4A4D3126" w14:textId="77777777" w:rsidR="007752B7" w:rsidRDefault="007752B7">
      <w:pPr>
        <w:rPr>
          <w:b/>
          <w:sz w:val="28"/>
        </w:rPr>
      </w:pPr>
      <w:r>
        <w:rPr>
          <w:b/>
          <w:sz w:val="28"/>
        </w:rPr>
        <w:br w:type="page"/>
      </w:r>
    </w:p>
    <w:p w14:paraId="5D92AFA2" w14:textId="2428BFA7" w:rsidR="00A16448" w:rsidRPr="00A16448" w:rsidRDefault="00A16448" w:rsidP="00A16448">
      <w:pPr>
        <w:jc w:val="center"/>
        <w:rPr>
          <w:b/>
          <w:sz w:val="28"/>
        </w:rPr>
      </w:pPr>
      <w:r w:rsidRPr="00A16448">
        <w:rPr>
          <w:b/>
          <w:sz w:val="28"/>
        </w:rPr>
        <w:lastRenderedPageBreak/>
        <w:t>INTRODUCCIÓN</w:t>
      </w:r>
    </w:p>
    <w:p w14:paraId="605A64E5" w14:textId="77777777" w:rsidR="00A16448" w:rsidRDefault="00A16448" w:rsidP="00A16448">
      <w:pPr>
        <w:jc w:val="both"/>
        <w:rPr>
          <w:color w:val="C00000"/>
          <w:sz w:val="28"/>
        </w:rPr>
      </w:pPr>
    </w:p>
    <w:p w14:paraId="77B0B9AF" w14:textId="77777777" w:rsidR="00370094" w:rsidRPr="007752B7" w:rsidRDefault="00370094" w:rsidP="00370094">
      <w:pPr>
        <w:jc w:val="both"/>
        <w:rPr>
          <w:rFonts w:ascii="Arial" w:hAnsi="Arial" w:cs="Arial"/>
          <w:sz w:val="24"/>
          <w:szCs w:val="20"/>
        </w:rPr>
      </w:pPr>
      <w:r w:rsidRPr="007752B7">
        <w:rPr>
          <w:rFonts w:ascii="Arial" w:hAnsi="Arial" w:cs="Arial"/>
          <w:sz w:val="24"/>
          <w:szCs w:val="20"/>
        </w:rPr>
        <w:t>En la era digital actual, la educación ha evolucionado significativamente, adoptando nuevas formas de aprendizaje que van más allá de las aulas tradicionales. Una de estas innovaciones es el crecimiento de las plataformas en línea que facilitan la conexión entre estudiantes y tutores especializados. Este proyecto se centra en el desarrollo de una plataforma diseñada para satisfacer las necesidades educativas contemporáneas al conectar de manera eficiente a estudiantes con tutores en diversas materias.</w:t>
      </w:r>
    </w:p>
    <w:p w14:paraId="0720C933" w14:textId="77777777" w:rsidR="00CD7EB1" w:rsidRPr="007752B7" w:rsidRDefault="00370094" w:rsidP="00CD7EB1">
      <w:pPr>
        <w:jc w:val="both"/>
        <w:rPr>
          <w:rFonts w:ascii="Arial" w:hAnsi="Arial" w:cs="Arial"/>
          <w:sz w:val="24"/>
          <w:szCs w:val="20"/>
        </w:rPr>
      </w:pPr>
      <w:r w:rsidRPr="007752B7">
        <w:rPr>
          <w:rFonts w:ascii="Arial" w:hAnsi="Arial" w:cs="Arial"/>
          <w:sz w:val="24"/>
          <w:szCs w:val="20"/>
        </w:rPr>
        <w:t xml:space="preserve">La plataforma que estamos desarrollando permitirá a los estudiantes acceder a sesiones de tutoría personalizadas y flexibles, directamente desde la comodidad de sus hogares o cualquier lugar con acceso a internet. Además de facilitar la programación de clases adaptadas a los horarios de los usuarios, la plataforma ofrecerá herramientas para el seguimiento del progreso académico de cada </w:t>
      </w:r>
      <w:r w:rsidR="00CD7EB1" w:rsidRPr="007752B7">
        <w:rPr>
          <w:rFonts w:ascii="Arial" w:hAnsi="Arial" w:cs="Arial"/>
          <w:sz w:val="24"/>
          <w:szCs w:val="20"/>
        </w:rPr>
        <w:t>estudiante a lo largo del tiempo.</w:t>
      </w:r>
    </w:p>
    <w:p w14:paraId="0FD3579D" w14:textId="77777777" w:rsidR="00CD7EB1" w:rsidRPr="007752B7" w:rsidRDefault="00CD7EB1" w:rsidP="00CD7EB1">
      <w:pPr>
        <w:jc w:val="both"/>
        <w:rPr>
          <w:rFonts w:ascii="Arial" w:hAnsi="Arial" w:cs="Arial"/>
          <w:sz w:val="24"/>
          <w:szCs w:val="20"/>
        </w:rPr>
      </w:pPr>
      <w:r w:rsidRPr="007752B7">
        <w:rPr>
          <w:rFonts w:ascii="Arial" w:hAnsi="Arial" w:cs="Arial"/>
          <w:sz w:val="24"/>
          <w:szCs w:val="20"/>
        </w:rPr>
        <w:t>Este documento explora los objetivos, características y funcionalidades clave de la plataforma, destacando cómo estas contribuirán a mejorar la experiencia de aprendizaje tanto para estudiantes como para tutores. Además, se detallarán las tecnologías y metodologías que se utilizarán para el desarrollo del proyecto, asegurando un producto final robusto y escalable.</w:t>
      </w:r>
    </w:p>
    <w:p w14:paraId="2AA25984" w14:textId="39D4CA59" w:rsidR="00370094" w:rsidRDefault="00370094" w:rsidP="00A16448">
      <w:pPr>
        <w:jc w:val="both"/>
        <w:rPr>
          <w:color w:val="00B050"/>
          <w:sz w:val="28"/>
        </w:rPr>
      </w:pPr>
    </w:p>
    <w:p w14:paraId="06DD8F72" w14:textId="77777777" w:rsidR="00A16448" w:rsidRDefault="00A16448" w:rsidP="00A16448">
      <w:pPr>
        <w:jc w:val="both"/>
        <w:rPr>
          <w:color w:val="00B050"/>
          <w:sz w:val="28"/>
        </w:rPr>
      </w:pPr>
    </w:p>
    <w:p w14:paraId="7CD4AB41" w14:textId="77777777" w:rsidR="00A16448" w:rsidRDefault="00A16448" w:rsidP="00A16448">
      <w:pPr>
        <w:jc w:val="both"/>
        <w:rPr>
          <w:color w:val="00B050"/>
          <w:sz w:val="28"/>
        </w:rPr>
      </w:pPr>
    </w:p>
    <w:p w14:paraId="05BAC837" w14:textId="77777777" w:rsidR="00A16448" w:rsidRDefault="00A16448" w:rsidP="00A16448">
      <w:pPr>
        <w:jc w:val="both"/>
        <w:rPr>
          <w:color w:val="00B050"/>
          <w:sz w:val="28"/>
        </w:rPr>
      </w:pPr>
    </w:p>
    <w:p w14:paraId="699F9329" w14:textId="77777777" w:rsidR="00A16448" w:rsidRDefault="00A16448" w:rsidP="00A16448">
      <w:pPr>
        <w:jc w:val="both"/>
        <w:rPr>
          <w:color w:val="00B050"/>
          <w:sz w:val="28"/>
        </w:rPr>
      </w:pPr>
    </w:p>
    <w:p w14:paraId="29DD7A0A" w14:textId="77777777" w:rsidR="00A16448" w:rsidRDefault="00A16448" w:rsidP="00A16448">
      <w:pPr>
        <w:jc w:val="both"/>
        <w:rPr>
          <w:color w:val="00B050"/>
          <w:sz w:val="28"/>
        </w:rPr>
      </w:pPr>
    </w:p>
    <w:p w14:paraId="32CF68E8" w14:textId="00C8086A" w:rsidR="007752B7" w:rsidRDefault="00BE00CD" w:rsidP="00A16448">
      <w:pPr>
        <w:jc w:val="both"/>
        <w:rPr>
          <w:color w:val="00B050"/>
          <w:sz w:val="28"/>
        </w:rPr>
      </w:pPr>
      <w:r>
        <w:rPr>
          <w:color w:val="00B050"/>
          <w:sz w:val="28"/>
        </w:rPr>
        <w:t xml:space="preserve"> </w:t>
      </w:r>
    </w:p>
    <w:p w14:paraId="2C7432A7" w14:textId="73F13201" w:rsidR="001C6332" w:rsidRDefault="007752B7" w:rsidP="007752B7">
      <w:pPr>
        <w:rPr>
          <w:color w:val="00B050"/>
          <w:sz w:val="28"/>
        </w:rPr>
      </w:pPr>
      <w:r>
        <w:rPr>
          <w:color w:val="00B050"/>
          <w:sz w:val="28"/>
        </w:rPr>
        <w:br w:type="page"/>
      </w:r>
    </w:p>
    <w:p w14:paraId="63003D6C" w14:textId="77777777" w:rsidR="00A16448" w:rsidRPr="00902736" w:rsidRDefault="00A16448" w:rsidP="00902736">
      <w:pPr>
        <w:shd w:val="clear" w:color="auto" w:fill="C00000"/>
        <w:jc w:val="both"/>
        <w:rPr>
          <w:b/>
          <w:sz w:val="36"/>
          <w:szCs w:val="28"/>
        </w:rPr>
      </w:pPr>
      <w:r w:rsidRPr="00902736">
        <w:rPr>
          <w:b/>
          <w:sz w:val="36"/>
          <w:szCs w:val="28"/>
        </w:rPr>
        <w:lastRenderedPageBreak/>
        <w:t>PARTE I PLANEACIÓN DEL PROYECTO DE T.I.</w:t>
      </w:r>
    </w:p>
    <w:p w14:paraId="3FB02A7F" w14:textId="22DCBE64" w:rsidR="00A16448" w:rsidRPr="007752B7" w:rsidRDefault="00A16448" w:rsidP="00A16448">
      <w:pPr>
        <w:jc w:val="both"/>
        <w:rPr>
          <w:b/>
          <w:bCs/>
          <w:sz w:val="28"/>
        </w:rPr>
      </w:pPr>
      <w:r w:rsidRPr="007752B7">
        <w:rPr>
          <w:b/>
          <w:bCs/>
          <w:sz w:val="28"/>
        </w:rPr>
        <w:t>1.1.- Identificación de la problemática</w:t>
      </w:r>
      <w:r w:rsidR="001C6332" w:rsidRPr="007752B7">
        <w:rPr>
          <w:b/>
          <w:bCs/>
          <w:sz w:val="28"/>
        </w:rPr>
        <w:t xml:space="preserve"> </w:t>
      </w:r>
    </w:p>
    <w:p w14:paraId="65649704" w14:textId="77777777" w:rsidR="008A58AE" w:rsidRPr="007752B7" w:rsidRDefault="008A58AE" w:rsidP="008A58AE">
      <w:pPr>
        <w:jc w:val="both"/>
        <w:rPr>
          <w:rFonts w:ascii="Arial" w:hAnsi="Arial" w:cs="Arial"/>
          <w:sz w:val="24"/>
          <w:szCs w:val="20"/>
        </w:rPr>
      </w:pPr>
      <w:r w:rsidRPr="007752B7">
        <w:rPr>
          <w:rFonts w:ascii="Arial" w:hAnsi="Arial" w:cs="Arial"/>
          <w:sz w:val="24"/>
          <w:szCs w:val="20"/>
        </w:rPr>
        <w:t>La problemática identificada involucra a padres de familia enfrentando desafíos financieros y personales que afectan su capacidad para apoyar a sus hijos en la educación. Esta situación se agrava por una comunicación deficiente entre padres y docentes, junto con una percepción de falta de interés por parte de algunos docentes hacia todos los alumnos, incluyendo aquellos con discapacidades. Es crucial mejorar la comunicación, fortalecer el apoyo a familias vulnerables, y asegurar que todos los alumnos reciban la atención y adaptaciones necesarias para su desarrollo académico y personal integral.</w:t>
      </w:r>
    </w:p>
    <w:p w14:paraId="5F025D5A" w14:textId="77777777" w:rsidR="008A58AE" w:rsidRPr="008A58AE" w:rsidRDefault="008A58AE" w:rsidP="008A58AE">
      <w:pPr>
        <w:jc w:val="both"/>
        <w:rPr>
          <w:vanish/>
          <w:sz w:val="28"/>
        </w:rPr>
      </w:pPr>
      <w:r w:rsidRPr="008A58AE">
        <w:rPr>
          <w:vanish/>
          <w:sz w:val="28"/>
        </w:rPr>
        <w:t>Principio del formulario</w:t>
      </w:r>
    </w:p>
    <w:p w14:paraId="78C42AEC" w14:textId="77777777" w:rsidR="008A58AE" w:rsidRPr="008A58AE" w:rsidRDefault="008A58AE" w:rsidP="008A58AE">
      <w:pPr>
        <w:jc w:val="both"/>
        <w:rPr>
          <w:vanish/>
          <w:sz w:val="28"/>
        </w:rPr>
      </w:pPr>
      <w:r w:rsidRPr="008A58AE">
        <w:rPr>
          <w:vanish/>
          <w:sz w:val="28"/>
        </w:rPr>
        <w:t>Final del formulario</w:t>
      </w:r>
    </w:p>
    <w:p w14:paraId="1896D2F3" w14:textId="071845F8" w:rsidR="00021633" w:rsidRDefault="001C6332" w:rsidP="00021633">
      <w:pPr>
        <w:jc w:val="both"/>
        <w:rPr>
          <w:sz w:val="28"/>
        </w:rPr>
      </w:pPr>
      <w:r>
        <w:rPr>
          <w:sz w:val="28"/>
        </w:rPr>
        <w:t xml:space="preserve"> </w:t>
      </w:r>
    </w:p>
    <w:p w14:paraId="6D277D8E" w14:textId="59F86D50" w:rsidR="00021633" w:rsidRPr="007752B7" w:rsidRDefault="00021633" w:rsidP="00021633">
      <w:pPr>
        <w:jc w:val="both"/>
        <w:rPr>
          <w:b/>
          <w:bCs/>
          <w:sz w:val="28"/>
        </w:rPr>
      </w:pPr>
      <w:r w:rsidRPr="007752B7">
        <w:rPr>
          <w:b/>
          <w:bCs/>
          <w:sz w:val="28"/>
        </w:rPr>
        <w:t>1.2.- Propuesta de solución del proyecto</w:t>
      </w:r>
      <w:r w:rsidR="001C6332" w:rsidRPr="007752B7">
        <w:rPr>
          <w:b/>
          <w:bCs/>
          <w:sz w:val="28"/>
        </w:rPr>
        <w:t xml:space="preserve"> </w:t>
      </w:r>
    </w:p>
    <w:p w14:paraId="066CF1A0" w14:textId="695E570B" w:rsidR="007752B7" w:rsidRPr="007752B7" w:rsidRDefault="007752B7" w:rsidP="007752B7">
      <w:pPr>
        <w:jc w:val="both"/>
        <w:rPr>
          <w:rFonts w:ascii="Arial" w:hAnsi="Arial" w:cs="Arial"/>
          <w:sz w:val="24"/>
          <w:szCs w:val="20"/>
        </w:rPr>
      </w:pPr>
      <w:r w:rsidRPr="007752B7">
        <w:rPr>
          <w:rFonts w:ascii="Arial" w:hAnsi="Arial" w:cs="Arial"/>
          <w:sz w:val="24"/>
          <w:szCs w:val="20"/>
        </w:rPr>
        <w:t>Desarrollar herramientas de seguimiento inclusivas para que los tutores puedan registrar el progreso de todos los estudiantes, incluyendo aquellos con discapacidades como hiperactividad, sordera, mudez, y ceguera. Estas herramientas deben incluir funcionalidades accesibles como notas, comentarios detallados y áreas de mejora identificadas, adaptadas a las necesidades específicas de cada estudiante.</w:t>
      </w:r>
    </w:p>
    <w:p w14:paraId="30C36151" w14:textId="633E31D6" w:rsidR="007752B7" w:rsidRPr="007752B7" w:rsidRDefault="007752B7" w:rsidP="007752B7">
      <w:pPr>
        <w:jc w:val="both"/>
        <w:rPr>
          <w:rFonts w:ascii="Arial" w:hAnsi="Arial" w:cs="Arial"/>
          <w:sz w:val="24"/>
          <w:szCs w:val="20"/>
        </w:rPr>
      </w:pPr>
      <w:r w:rsidRPr="007752B7">
        <w:rPr>
          <w:rFonts w:ascii="Arial" w:hAnsi="Arial" w:cs="Arial"/>
          <w:sz w:val="24"/>
          <w:szCs w:val="20"/>
        </w:rPr>
        <w:t>Implementar la capacidad de generar informes automatizados sobre el rendimiento académico de los estudiantes, proporcionando análisis en tiempo real y tendencias a lo largo del tiempo, con formatos accesibles para todos los usuarios, incluyendo aquellos con discapacidades visuales o auditivas.</w:t>
      </w:r>
    </w:p>
    <w:p w14:paraId="0FFF3167" w14:textId="640ACDB6" w:rsidR="007752B7" w:rsidRPr="007752B7" w:rsidRDefault="007752B7" w:rsidP="007752B7">
      <w:pPr>
        <w:jc w:val="both"/>
        <w:rPr>
          <w:rFonts w:ascii="Arial" w:hAnsi="Arial" w:cs="Arial"/>
          <w:sz w:val="24"/>
          <w:szCs w:val="20"/>
        </w:rPr>
      </w:pPr>
      <w:r w:rsidRPr="007752B7">
        <w:rPr>
          <w:rFonts w:ascii="Arial" w:hAnsi="Arial" w:cs="Arial"/>
          <w:sz w:val="24"/>
          <w:szCs w:val="20"/>
        </w:rPr>
        <w:t>Crear recomendaciones personalizadas basadas en los datos recopilados, orientadas al desarrollo académico individualizado de cada estudiante, y asegurando que estas recomendaciones sean accesibles y comprensibles para estudiantes con diversas discapacidades.</w:t>
      </w:r>
    </w:p>
    <w:p w14:paraId="04164945" w14:textId="7C66AFED" w:rsidR="0030126C" w:rsidRDefault="007752B7" w:rsidP="00021633">
      <w:pPr>
        <w:jc w:val="both"/>
        <w:rPr>
          <w:rFonts w:ascii="Arial" w:hAnsi="Arial" w:cs="Arial"/>
          <w:sz w:val="24"/>
          <w:szCs w:val="20"/>
        </w:rPr>
      </w:pPr>
      <w:r w:rsidRPr="007752B7">
        <w:rPr>
          <w:rFonts w:ascii="Arial" w:hAnsi="Arial" w:cs="Arial"/>
          <w:sz w:val="24"/>
          <w:szCs w:val="20"/>
        </w:rPr>
        <w:t>Utilizar una plataforma web accesible para centralizar todos estos recursos, facilitando así el acceso y la gestión del apoyo académico por parte de tutores y personal educativo, y garantizando que la plataforma cumpla con los estándares de accesibilidad para todos los usuarios.</w:t>
      </w:r>
    </w:p>
    <w:p w14:paraId="10D61540" w14:textId="6B7697B0" w:rsidR="00021633" w:rsidRPr="0030126C" w:rsidRDefault="0030126C" w:rsidP="0030126C">
      <w:pPr>
        <w:rPr>
          <w:rFonts w:ascii="Arial" w:hAnsi="Arial" w:cs="Arial"/>
          <w:sz w:val="24"/>
          <w:szCs w:val="20"/>
        </w:rPr>
      </w:pPr>
      <w:r>
        <w:rPr>
          <w:rFonts w:ascii="Arial" w:hAnsi="Arial" w:cs="Arial"/>
          <w:sz w:val="24"/>
          <w:szCs w:val="20"/>
        </w:rPr>
        <w:br w:type="page"/>
      </w:r>
      <w:r w:rsidR="00021633" w:rsidRPr="007752B7">
        <w:rPr>
          <w:b/>
          <w:bCs/>
          <w:sz w:val="28"/>
        </w:rPr>
        <w:lastRenderedPageBreak/>
        <w:t>1.3.- Justificación de la propuesta de solución</w:t>
      </w:r>
    </w:p>
    <w:p w14:paraId="2F6DD04C" w14:textId="30BA844A" w:rsidR="001C6332" w:rsidRPr="007752B7" w:rsidRDefault="00E204B2" w:rsidP="00021633">
      <w:pPr>
        <w:jc w:val="both"/>
        <w:rPr>
          <w:rFonts w:ascii="Arial" w:hAnsi="Arial" w:cs="Arial"/>
          <w:sz w:val="24"/>
          <w:szCs w:val="20"/>
        </w:rPr>
      </w:pPr>
      <w:r w:rsidRPr="007752B7">
        <w:rPr>
          <w:rFonts w:ascii="Arial" w:hAnsi="Arial" w:cs="Arial"/>
          <w:sz w:val="24"/>
          <w:szCs w:val="20"/>
        </w:rPr>
        <w:t>En el contexto educativo actual, resulta fundamental integrar herramientas que permitan a los maestros registrar y evaluar de manera eficiente el avance de los alumnos. Estas herramientas automatizadas facilitarán la gestión educativa al generar informes detallados sobre el desempeño académico, que incluyen calificaciones, retroalimentación personalizada y recomendaciones específicas para el desarrollo educativo. La centralización de estos recursos en una plataforma en línea no solo mejora la accesibilidad, sino que también optimiza el soporte educativo al ajustarse mejor a las necesidades individuales de aprendizaje de cada estudiante.</w:t>
      </w:r>
    </w:p>
    <w:p w14:paraId="5BEDD282" w14:textId="77777777" w:rsidR="00E276A2" w:rsidRPr="000751F7" w:rsidRDefault="00E276A2" w:rsidP="00E276A2">
      <w:pPr>
        <w:jc w:val="both"/>
        <w:rPr>
          <w:color w:val="C00000"/>
          <w:sz w:val="28"/>
        </w:rPr>
      </w:pPr>
    </w:p>
    <w:p w14:paraId="5DA79754" w14:textId="77777777" w:rsidR="00FA01BB" w:rsidRDefault="00FA01BB">
      <w:pPr>
        <w:rPr>
          <w:color w:val="C00000"/>
          <w:sz w:val="28"/>
        </w:rPr>
      </w:pPr>
      <w:r>
        <w:rPr>
          <w:color w:val="C00000"/>
          <w:sz w:val="28"/>
        </w:rPr>
        <w:br w:type="page"/>
      </w:r>
    </w:p>
    <w:p w14:paraId="33891154" w14:textId="545BB7D0" w:rsidR="00E276A2" w:rsidRPr="00FA01BB" w:rsidRDefault="00E276A2" w:rsidP="00E276A2">
      <w:pPr>
        <w:jc w:val="both"/>
        <w:rPr>
          <w:rFonts w:ascii="Arial" w:hAnsi="Arial" w:cs="Arial"/>
          <w:b/>
          <w:bCs/>
          <w:sz w:val="28"/>
        </w:rPr>
      </w:pPr>
      <w:r w:rsidRPr="00FA01BB">
        <w:rPr>
          <w:rFonts w:ascii="Arial" w:hAnsi="Arial" w:cs="Arial"/>
          <w:b/>
          <w:bCs/>
          <w:sz w:val="28"/>
        </w:rPr>
        <w:lastRenderedPageBreak/>
        <w:t>¿Qué se va hacer?</w:t>
      </w:r>
    </w:p>
    <w:p w14:paraId="2A9CAC9A" w14:textId="4FEA1792" w:rsidR="00A3728F" w:rsidRPr="00FA01BB" w:rsidRDefault="00A3728F" w:rsidP="00E276A2">
      <w:pPr>
        <w:jc w:val="both"/>
        <w:rPr>
          <w:rFonts w:ascii="Arial" w:hAnsi="Arial" w:cs="Arial"/>
          <w:sz w:val="24"/>
          <w:szCs w:val="20"/>
        </w:rPr>
      </w:pPr>
      <w:r w:rsidRPr="00FA01BB">
        <w:rPr>
          <w:rFonts w:ascii="Arial" w:hAnsi="Arial" w:cs="Arial"/>
          <w:sz w:val="24"/>
          <w:szCs w:val="20"/>
        </w:rPr>
        <w:t xml:space="preserve">Se plana realizar una </w:t>
      </w:r>
      <w:proofErr w:type="spellStart"/>
      <w:r w:rsidRPr="00FA01BB">
        <w:rPr>
          <w:rFonts w:ascii="Arial" w:hAnsi="Arial" w:cs="Arial"/>
          <w:sz w:val="24"/>
          <w:szCs w:val="20"/>
        </w:rPr>
        <w:t>pagina</w:t>
      </w:r>
      <w:proofErr w:type="spellEnd"/>
      <w:r w:rsidRPr="00FA01BB">
        <w:rPr>
          <w:rFonts w:ascii="Arial" w:hAnsi="Arial" w:cs="Arial"/>
          <w:sz w:val="24"/>
          <w:szCs w:val="20"/>
        </w:rPr>
        <w:t xml:space="preserve"> web en donde diversos alumnos puedan retomar clases o regularizarse, donde dicha </w:t>
      </w:r>
      <w:proofErr w:type="spellStart"/>
      <w:r w:rsidRPr="00FA01BB">
        <w:rPr>
          <w:rFonts w:ascii="Arial" w:hAnsi="Arial" w:cs="Arial"/>
          <w:sz w:val="24"/>
          <w:szCs w:val="20"/>
        </w:rPr>
        <w:t>pagina</w:t>
      </w:r>
      <w:proofErr w:type="spellEnd"/>
      <w:r w:rsidRPr="00FA01BB">
        <w:rPr>
          <w:rFonts w:ascii="Arial" w:hAnsi="Arial" w:cs="Arial"/>
          <w:sz w:val="24"/>
          <w:szCs w:val="20"/>
        </w:rPr>
        <w:t xml:space="preserve"> web contara con una variedad extensa de materias académicas y docentes especializados con un plan de estudios desde básica hasta superior  </w:t>
      </w:r>
    </w:p>
    <w:p w14:paraId="7B434A2A" w14:textId="77777777" w:rsidR="00FA01BB" w:rsidRDefault="00FA01BB" w:rsidP="00E276A2">
      <w:pPr>
        <w:jc w:val="both"/>
        <w:rPr>
          <w:rFonts w:ascii="Arial" w:hAnsi="Arial" w:cs="Arial"/>
          <w:b/>
          <w:bCs/>
          <w:sz w:val="28"/>
        </w:rPr>
      </w:pPr>
    </w:p>
    <w:p w14:paraId="2C6AA11A" w14:textId="7D994043" w:rsidR="00E276A2" w:rsidRPr="00FA01BB" w:rsidRDefault="00E276A2" w:rsidP="00E276A2">
      <w:pPr>
        <w:jc w:val="both"/>
        <w:rPr>
          <w:rFonts w:ascii="Arial" w:hAnsi="Arial" w:cs="Arial"/>
          <w:b/>
          <w:bCs/>
          <w:sz w:val="28"/>
        </w:rPr>
      </w:pPr>
      <w:r w:rsidRPr="00FA01BB">
        <w:rPr>
          <w:rFonts w:ascii="Arial" w:hAnsi="Arial" w:cs="Arial"/>
          <w:b/>
          <w:bCs/>
          <w:sz w:val="28"/>
        </w:rPr>
        <w:t>¿Por qué se va hacer?</w:t>
      </w:r>
    </w:p>
    <w:p w14:paraId="57DED98A" w14:textId="38D17E75" w:rsidR="00A3728F" w:rsidRPr="00FA01BB" w:rsidRDefault="00847C62" w:rsidP="00E276A2">
      <w:pPr>
        <w:jc w:val="both"/>
        <w:rPr>
          <w:rFonts w:ascii="Arial" w:hAnsi="Arial" w:cs="Arial"/>
          <w:sz w:val="24"/>
          <w:szCs w:val="20"/>
        </w:rPr>
      </w:pPr>
      <w:r w:rsidRPr="00FA01BB">
        <w:rPr>
          <w:rFonts w:ascii="Arial" w:hAnsi="Arial" w:cs="Arial"/>
          <w:sz w:val="24"/>
          <w:szCs w:val="20"/>
        </w:rPr>
        <w:t xml:space="preserve">Fomentar la educación es algo crucial pues esta debe ser un derecho que cada persona debe tener en la actualidad, su desarrollo es importante para su sustentabilidad financiera o desde su punto logístico a diversos problemas que pueda enfrentar en su día a día como persona </w:t>
      </w:r>
    </w:p>
    <w:p w14:paraId="117565FA" w14:textId="77777777" w:rsidR="00FA01BB" w:rsidRDefault="00FA01BB" w:rsidP="00E276A2">
      <w:pPr>
        <w:jc w:val="both"/>
        <w:rPr>
          <w:rFonts w:ascii="Arial" w:hAnsi="Arial" w:cs="Arial"/>
          <w:b/>
          <w:bCs/>
          <w:sz w:val="28"/>
        </w:rPr>
      </w:pPr>
    </w:p>
    <w:p w14:paraId="11B33744" w14:textId="5AAF484C" w:rsidR="00E276A2" w:rsidRPr="00FA01BB" w:rsidRDefault="00E276A2" w:rsidP="00E276A2">
      <w:pPr>
        <w:jc w:val="both"/>
        <w:rPr>
          <w:rFonts w:ascii="Arial" w:hAnsi="Arial" w:cs="Arial"/>
          <w:b/>
          <w:bCs/>
          <w:sz w:val="28"/>
        </w:rPr>
      </w:pPr>
      <w:r w:rsidRPr="00FA01BB">
        <w:rPr>
          <w:rFonts w:ascii="Arial" w:hAnsi="Arial" w:cs="Arial"/>
          <w:b/>
          <w:bCs/>
          <w:sz w:val="28"/>
        </w:rPr>
        <w:t>¿Para qué se va hacer?</w:t>
      </w:r>
    </w:p>
    <w:p w14:paraId="412E7E43" w14:textId="6147341C" w:rsidR="00847C62" w:rsidRPr="00FA01BB" w:rsidRDefault="00847C62" w:rsidP="00E276A2">
      <w:pPr>
        <w:jc w:val="both"/>
        <w:rPr>
          <w:rFonts w:ascii="Arial" w:hAnsi="Arial" w:cs="Arial"/>
          <w:sz w:val="24"/>
          <w:szCs w:val="20"/>
        </w:rPr>
      </w:pPr>
      <w:r w:rsidRPr="00FA01BB">
        <w:rPr>
          <w:rFonts w:ascii="Arial" w:hAnsi="Arial" w:cs="Arial"/>
          <w:sz w:val="24"/>
          <w:szCs w:val="20"/>
        </w:rPr>
        <w:t xml:space="preserve">Hoy en la actualidad la inclusividad es algo que ya no pasa de </w:t>
      </w:r>
      <w:proofErr w:type="gramStart"/>
      <w:r w:rsidRPr="00FA01BB">
        <w:rPr>
          <w:rFonts w:ascii="Arial" w:hAnsi="Arial" w:cs="Arial"/>
          <w:sz w:val="24"/>
          <w:szCs w:val="20"/>
        </w:rPr>
        <w:t>desapercibido</w:t>
      </w:r>
      <w:proofErr w:type="gramEnd"/>
      <w:r w:rsidRPr="00FA01BB">
        <w:rPr>
          <w:rFonts w:ascii="Arial" w:hAnsi="Arial" w:cs="Arial"/>
          <w:sz w:val="24"/>
          <w:szCs w:val="20"/>
        </w:rPr>
        <w:t xml:space="preserve"> por ende, es importante recalcar que </w:t>
      </w:r>
      <w:r w:rsidR="00E3227C" w:rsidRPr="00FA01BB">
        <w:rPr>
          <w:rFonts w:ascii="Arial" w:hAnsi="Arial" w:cs="Arial"/>
          <w:sz w:val="24"/>
          <w:szCs w:val="20"/>
        </w:rPr>
        <w:t xml:space="preserve">la educación puede convertirse de difícil acceso a personas (ya sean adultos, adolescentes y niños) con discapacidades (ya sea TDAH, ceguera, discapacidades auditivas, de habla, </w:t>
      </w:r>
      <w:r w:rsidR="00474BE7" w:rsidRPr="00FA01BB">
        <w:rPr>
          <w:rFonts w:ascii="Arial" w:hAnsi="Arial" w:cs="Arial"/>
          <w:sz w:val="24"/>
          <w:szCs w:val="20"/>
        </w:rPr>
        <w:t>motrices</w:t>
      </w:r>
      <w:r w:rsidR="00E3227C" w:rsidRPr="00FA01BB">
        <w:rPr>
          <w:rFonts w:ascii="Arial" w:hAnsi="Arial" w:cs="Arial"/>
          <w:sz w:val="24"/>
          <w:szCs w:val="20"/>
        </w:rPr>
        <w:t xml:space="preserve"> y retraso en el desarrollo cognitivo)</w:t>
      </w:r>
      <w:r w:rsidR="00474BE7" w:rsidRPr="00FA01BB">
        <w:rPr>
          <w:rFonts w:ascii="Arial" w:hAnsi="Arial" w:cs="Arial"/>
          <w:sz w:val="24"/>
          <w:szCs w:val="20"/>
        </w:rPr>
        <w:t xml:space="preserve"> debido al </w:t>
      </w:r>
      <w:proofErr w:type="spellStart"/>
      <w:r w:rsidR="00474BE7" w:rsidRPr="00FA01BB">
        <w:rPr>
          <w:rFonts w:ascii="Arial" w:hAnsi="Arial" w:cs="Arial"/>
          <w:sz w:val="24"/>
          <w:szCs w:val="20"/>
        </w:rPr>
        <w:t>bullyng</w:t>
      </w:r>
      <w:proofErr w:type="spellEnd"/>
      <w:r w:rsidR="00474BE7" w:rsidRPr="00FA01BB">
        <w:rPr>
          <w:rFonts w:ascii="Arial" w:hAnsi="Arial" w:cs="Arial"/>
          <w:sz w:val="24"/>
          <w:szCs w:val="20"/>
        </w:rPr>
        <w:t xml:space="preserve"> que pueden sufrir en zonas </w:t>
      </w:r>
      <w:proofErr w:type="spellStart"/>
      <w:r w:rsidR="00474BE7" w:rsidRPr="00FA01BB">
        <w:rPr>
          <w:rFonts w:ascii="Arial" w:hAnsi="Arial" w:cs="Arial"/>
          <w:sz w:val="24"/>
          <w:szCs w:val="20"/>
        </w:rPr>
        <w:t>publicas</w:t>
      </w:r>
      <w:proofErr w:type="spellEnd"/>
      <w:r w:rsidR="00474BE7" w:rsidRPr="00FA01BB">
        <w:rPr>
          <w:rFonts w:ascii="Arial" w:hAnsi="Arial" w:cs="Arial"/>
          <w:sz w:val="24"/>
          <w:szCs w:val="20"/>
        </w:rPr>
        <w:t xml:space="preserve"> como un área educativa </w:t>
      </w:r>
    </w:p>
    <w:p w14:paraId="2AA10067" w14:textId="77777777" w:rsidR="00FA01BB" w:rsidRDefault="00FA01BB" w:rsidP="00E276A2">
      <w:pPr>
        <w:jc w:val="both"/>
        <w:rPr>
          <w:rFonts w:ascii="Arial" w:hAnsi="Arial" w:cs="Arial"/>
          <w:b/>
          <w:bCs/>
          <w:sz w:val="28"/>
        </w:rPr>
      </w:pPr>
    </w:p>
    <w:p w14:paraId="235BF6DC" w14:textId="5FD5DD8B" w:rsidR="00E276A2" w:rsidRPr="00FA01BB" w:rsidRDefault="00E276A2" w:rsidP="00E276A2">
      <w:pPr>
        <w:jc w:val="both"/>
        <w:rPr>
          <w:rFonts w:ascii="Arial" w:hAnsi="Arial" w:cs="Arial"/>
          <w:b/>
          <w:bCs/>
          <w:sz w:val="28"/>
        </w:rPr>
      </w:pPr>
      <w:r w:rsidRPr="00FA01BB">
        <w:rPr>
          <w:rFonts w:ascii="Arial" w:hAnsi="Arial" w:cs="Arial"/>
          <w:b/>
          <w:bCs/>
          <w:sz w:val="28"/>
        </w:rPr>
        <w:t>¿Cómo se va a hacer?</w:t>
      </w:r>
    </w:p>
    <w:p w14:paraId="1A1A1085" w14:textId="058E4B6A" w:rsidR="0096371E" w:rsidRPr="00FA01BB" w:rsidRDefault="00FA01BB" w:rsidP="00021633">
      <w:pPr>
        <w:jc w:val="both"/>
        <w:rPr>
          <w:rFonts w:ascii="Arial" w:hAnsi="Arial" w:cs="Arial"/>
          <w:sz w:val="24"/>
          <w:szCs w:val="20"/>
        </w:rPr>
      </w:pPr>
      <w:r w:rsidRPr="00FA01BB">
        <w:rPr>
          <w:rFonts w:ascii="Arial" w:hAnsi="Arial" w:cs="Arial"/>
          <w:sz w:val="24"/>
          <w:szCs w:val="20"/>
        </w:rPr>
        <w:t xml:space="preserve">Se estructura una página web en donde se </w:t>
      </w:r>
      <w:proofErr w:type="gramStart"/>
      <w:r w:rsidRPr="00FA01BB">
        <w:rPr>
          <w:rFonts w:ascii="Arial" w:hAnsi="Arial" w:cs="Arial"/>
          <w:sz w:val="24"/>
          <w:szCs w:val="20"/>
        </w:rPr>
        <w:t>registraran</w:t>
      </w:r>
      <w:proofErr w:type="gramEnd"/>
      <w:r w:rsidRPr="00FA01BB">
        <w:rPr>
          <w:rFonts w:ascii="Arial" w:hAnsi="Arial" w:cs="Arial"/>
          <w:sz w:val="24"/>
          <w:szCs w:val="20"/>
        </w:rPr>
        <w:t xml:space="preserve"> datos del alumno y del docente que impartirá la materia a selección de los tutores de dicho alumno, se plana hacer un registro del alumno para poder dar seguimiento a sus estudios en donde el docente puede dar comentarios de aspectos a mejorar y en donde las clases se puedan tomarse de manera virtual desde la comodidad de la casa del alumno para resguardar su integridad </w:t>
      </w:r>
    </w:p>
    <w:p w14:paraId="2827FB4A" w14:textId="77777777" w:rsidR="00FA01BB" w:rsidRDefault="00FA01BB">
      <w:pPr>
        <w:rPr>
          <w:sz w:val="28"/>
        </w:rPr>
      </w:pPr>
      <w:r>
        <w:rPr>
          <w:sz w:val="28"/>
        </w:rPr>
        <w:br w:type="page"/>
      </w:r>
    </w:p>
    <w:p w14:paraId="74F87370" w14:textId="01655985" w:rsidR="00021633" w:rsidRPr="00FA01BB" w:rsidRDefault="00021633" w:rsidP="00021633">
      <w:pPr>
        <w:jc w:val="both"/>
        <w:rPr>
          <w:rFonts w:ascii="Arial" w:hAnsi="Arial" w:cs="Arial"/>
          <w:b/>
          <w:bCs/>
          <w:sz w:val="28"/>
        </w:rPr>
      </w:pPr>
      <w:r w:rsidRPr="00FA01BB">
        <w:rPr>
          <w:rFonts w:ascii="Arial" w:hAnsi="Arial" w:cs="Arial"/>
          <w:b/>
          <w:bCs/>
          <w:sz w:val="28"/>
        </w:rPr>
        <w:lastRenderedPageBreak/>
        <w:t>1.4.- Plan del proyecto</w:t>
      </w:r>
    </w:p>
    <w:p w14:paraId="7A718792" w14:textId="16220AEE" w:rsidR="003C6086" w:rsidRPr="0030126C" w:rsidRDefault="003C6086" w:rsidP="00021633">
      <w:pPr>
        <w:jc w:val="both"/>
        <w:rPr>
          <w:rFonts w:ascii="Arial" w:hAnsi="Arial" w:cs="Arial"/>
          <w:sz w:val="24"/>
          <w:szCs w:val="20"/>
        </w:rPr>
      </w:pPr>
      <w:r w:rsidRPr="0030126C">
        <w:rPr>
          <w:rFonts w:ascii="Arial" w:hAnsi="Arial" w:cs="Arial"/>
          <w:sz w:val="24"/>
          <w:szCs w:val="20"/>
        </w:rPr>
        <w:t>Un plan de proyecto es un conjunto de acciones estimadas para alcanzar un objetivo determinado. Para ello, deben desarrollarse de una estrategia que esté alineada con el objetivo general.</w:t>
      </w:r>
    </w:p>
    <w:p w14:paraId="706ADDDA" w14:textId="77777777" w:rsidR="00810AF6" w:rsidRDefault="00810AF6" w:rsidP="00021633">
      <w:pPr>
        <w:jc w:val="both"/>
        <w:rPr>
          <w:sz w:val="28"/>
        </w:rPr>
      </w:pPr>
    </w:p>
    <w:p w14:paraId="4ECDF11A" w14:textId="77777777" w:rsidR="00021633" w:rsidRPr="00FA01BB" w:rsidRDefault="00021633" w:rsidP="00021633">
      <w:pPr>
        <w:jc w:val="both"/>
        <w:rPr>
          <w:rFonts w:ascii="Arial" w:hAnsi="Arial" w:cs="Arial"/>
          <w:b/>
          <w:bCs/>
          <w:sz w:val="28"/>
        </w:rPr>
      </w:pPr>
      <w:r w:rsidRPr="00FA01BB">
        <w:rPr>
          <w:rFonts w:ascii="Arial" w:hAnsi="Arial" w:cs="Arial"/>
          <w:b/>
          <w:bCs/>
          <w:sz w:val="28"/>
        </w:rPr>
        <w:t>1.4.1.- Estructura de Desglose de Trabajo (EDT)</w:t>
      </w:r>
    </w:p>
    <w:p w14:paraId="4DA7447E" w14:textId="77777777" w:rsidR="003C6086" w:rsidRPr="0030126C" w:rsidRDefault="003C6086" w:rsidP="00021633">
      <w:pPr>
        <w:jc w:val="both"/>
        <w:rPr>
          <w:rFonts w:ascii="Arial" w:hAnsi="Arial" w:cs="Arial"/>
          <w:sz w:val="24"/>
          <w:szCs w:val="20"/>
        </w:rPr>
      </w:pPr>
      <w:r w:rsidRPr="0030126C">
        <w:rPr>
          <w:rFonts w:ascii="Arial" w:hAnsi="Arial" w:cs="Arial"/>
          <w:sz w:val="24"/>
          <w:szCs w:val="20"/>
        </w:rPr>
        <w:t>La Estructura de Desglose o Detallada de Trabajo (EDT o WBS-</w:t>
      </w:r>
      <w:proofErr w:type="spellStart"/>
      <w:r w:rsidRPr="0030126C">
        <w:rPr>
          <w:rFonts w:ascii="Arial" w:hAnsi="Arial" w:cs="Arial"/>
          <w:sz w:val="24"/>
          <w:szCs w:val="20"/>
        </w:rPr>
        <w:t>Work</w:t>
      </w:r>
      <w:proofErr w:type="spellEnd"/>
      <w:r w:rsidRPr="0030126C">
        <w:rPr>
          <w:rFonts w:ascii="Arial" w:hAnsi="Arial" w:cs="Arial"/>
          <w:sz w:val="24"/>
          <w:szCs w:val="20"/>
        </w:rPr>
        <w:t xml:space="preserve"> </w:t>
      </w:r>
      <w:proofErr w:type="spellStart"/>
      <w:r w:rsidRPr="0030126C">
        <w:rPr>
          <w:rFonts w:ascii="Arial" w:hAnsi="Arial" w:cs="Arial"/>
          <w:sz w:val="24"/>
          <w:szCs w:val="20"/>
        </w:rPr>
        <w:t>Breakdown</w:t>
      </w:r>
      <w:proofErr w:type="spellEnd"/>
      <w:r w:rsidRPr="0030126C">
        <w:rPr>
          <w:rFonts w:ascii="Arial" w:hAnsi="Arial" w:cs="Arial"/>
          <w:sz w:val="24"/>
          <w:szCs w:val="20"/>
        </w:rPr>
        <w:t xml:space="preserve"> </w:t>
      </w:r>
      <w:proofErr w:type="spellStart"/>
      <w:r w:rsidRPr="0030126C">
        <w:rPr>
          <w:rFonts w:ascii="Arial" w:hAnsi="Arial" w:cs="Arial"/>
          <w:sz w:val="24"/>
          <w:szCs w:val="20"/>
        </w:rPr>
        <w:t>Structure</w:t>
      </w:r>
      <w:proofErr w:type="spellEnd"/>
      <w:r w:rsidRPr="0030126C">
        <w:rPr>
          <w:rFonts w:ascii="Arial" w:hAnsi="Arial" w:cs="Arial"/>
          <w:sz w:val="24"/>
          <w:szCs w:val="20"/>
        </w:rPr>
        <w:t>) presenta una descomposición jerárquica, que parte de cada uno de los productos entregables y contiene el trabajo que será ejecutado por el equipo del proyecto para lograr los objetivos del proyecto y crear los productos entregables requeridos.</w:t>
      </w:r>
      <w:r w:rsidR="00920FBA" w:rsidRPr="0030126C">
        <w:rPr>
          <w:rFonts w:ascii="Arial" w:hAnsi="Arial" w:cs="Arial"/>
          <w:sz w:val="24"/>
          <w:szCs w:val="20"/>
        </w:rPr>
        <w:t xml:space="preserve"> En este apartado deberá incluir la imagen de su EDT</w:t>
      </w:r>
    </w:p>
    <w:p w14:paraId="24FB6BA5" w14:textId="77777777" w:rsidR="00DA5B6E" w:rsidRDefault="00DA5B6E" w:rsidP="00021633">
      <w:pPr>
        <w:jc w:val="both"/>
        <w:rPr>
          <w:sz w:val="28"/>
        </w:rPr>
      </w:pPr>
    </w:p>
    <w:p w14:paraId="54BBA091" w14:textId="6BEEBA60" w:rsidR="0030126C" w:rsidRPr="00EA4A7E" w:rsidRDefault="00EA4A7E">
      <w:pPr>
        <w:rPr>
          <w:vanish/>
          <w:sz w:val="28"/>
          <w:specVanish/>
        </w:rPr>
      </w:pPr>
      <w:r>
        <w:rPr>
          <w:noProof/>
          <w:sz w:val="28"/>
        </w:rPr>
        <w:drawing>
          <wp:inline distT="0" distB="0" distL="0" distR="0" wp14:anchorId="4070DA67" wp14:editId="2F681D4A">
            <wp:extent cx="5486400" cy="3200400"/>
            <wp:effectExtent l="38100" t="0" r="190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30126C">
        <w:rPr>
          <w:sz w:val="28"/>
        </w:rPr>
        <w:br w:type="page"/>
      </w:r>
    </w:p>
    <w:sectPr w:rsidR="0030126C" w:rsidRPr="00EA4A7E" w:rsidSect="00902736">
      <w:headerReference w:type="default" r:id="rId14"/>
      <w:footerReference w:type="default" r:id="rId15"/>
      <w:head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BB54" w14:textId="77777777" w:rsidR="0075160B" w:rsidRDefault="0075160B" w:rsidP="006D752A">
      <w:pPr>
        <w:spacing w:after="0" w:line="240" w:lineRule="auto"/>
      </w:pPr>
      <w:r>
        <w:separator/>
      </w:r>
    </w:p>
  </w:endnote>
  <w:endnote w:type="continuationSeparator" w:id="0">
    <w:p w14:paraId="55E9D398" w14:textId="77777777" w:rsidR="0075160B" w:rsidRDefault="0075160B" w:rsidP="006D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D274" w14:textId="14338F9A" w:rsidR="00902736" w:rsidRPr="00902736" w:rsidRDefault="00902736" w:rsidP="00902736">
    <w:pPr>
      <w:pStyle w:val="Piedepgina"/>
      <w:shd w:val="clear" w:color="auto" w:fill="C00000"/>
      <w:jc w:val="center"/>
      <w:rPr>
        <w:rFonts w:ascii="Bahnschrift SemiLight" w:hAnsi="Bahnschrift SemiLight"/>
        <w:sz w:val="28"/>
        <w:szCs w:val="28"/>
      </w:rPr>
    </w:pPr>
    <w:r w:rsidRPr="00902736">
      <w:rPr>
        <w:rFonts w:ascii="Bahnschrift SemiLight" w:hAnsi="Bahnschrift SemiLight"/>
        <w:sz w:val="28"/>
        <w:szCs w:val="28"/>
      </w:rPr>
      <w:t>INTEGRADORA I</w:t>
    </w:r>
  </w:p>
  <w:p w14:paraId="23581CEA" w14:textId="77777777" w:rsidR="00902736" w:rsidRDefault="009027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BD65" w14:textId="77777777" w:rsidR="0075160B" w:rsidRDefault="0075160B" w:rsidP="006D752A">
      <w:pPr>
        <w:spacing w:after="0" w:line="240" w:lineRule="auto"/>
      </w:pPr>
      <w:r>
        <w:separator/>
      </w:r>
    </w:p>
  </w:footnote>
  <w:footnote w:type="continuationSeparator" w:id="0">
    <w:p w14:paraId="427DB746" w14:textId="77777777" w:rsidR="0075160B" w:rsidRDefault="0075160B" w:rsidP="006D7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5CD4" w14:textId="091BCD6C" w:rsidR="006D752A" w:rsidRDefault="0075160B">
    <w:pPr>
      <w:pStyle w:val="Encabezado"/>
    </w:pPr>
    <w:sdt>
      <w:sdtPr>
        <w:id w:val="-563789482"/>
        <w:docPartObj>
          <w:docPartGallery w:val="Page Numbers (Top of Page)"/>
          <w:docPartUnique/>
        </w:docPartObj>
      </w:sdtPr>
      <w:sdtEndPr>
        <w:rPr>
          <w:b/>
          <w:sz w:val="24"/>
        </w:rPr>
      </w:sdtEndPr>
      <w:sdtContent>
        <w:r w:rsidR="000751F7" w:rsidRPr="000751F7">
          <w:rPr>
            <w:b/>
            <w:noProof/>
            <w:sz w:val="24"/>
          </w:rPr>
          <mc:AlternateContent>
            <mc:Choice Requires="wps">
              <w:drawing>
                <wp:anchor distT="0" distB="0" distL="114300" distR="114300" simplePos="0" relativeHeight="251661312" behindDoc="0" locked="0" layoutInCell="0" allowOverlap="1" wp14:anchorId="599E0728" wp14:editId="4DA02AA2">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72906979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E0728" id="Rectángulo 1" o:spid="_x0000_s1026" style="position:absolute;margin-left:0;margin-top:28.8pt;width:142.65pt;height:106.05pt;z-index:251661312;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" o:allowincell="f" stroked="f">
                  <v:textbox>
                    <w:txbxContent>
                      <w:p w14:paraId="1E856552" w14:textId="77777777" w:rsidR="000751F7" w:rsidRDefault="000751F7">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849785"/>
      <w:docPartObj>
        <w:docPartGallery w:val="Page Numbers (Top of Page)"/>
        <w:docPartUnique/>
      </w:docPartObj>
    </w:sdtPr>
    <w:sdtEndPr/>
    <w:sdtContent>
      <w:p w14:paraId="7985F170" w14:textId="3E637AF9" w:rsidR="00902736" w:rsidRDefault="00902736">
        <w:pPr>
          <w:pStyle w:val="Encabezado"/>
        </w:pPr>
        <w:r>
          <w:rPr>
            <w:noProof/>
          </w:rPr>
          <mc:AlternateContent>
            <mc:Choice Requires="wps">
              <w:drawing>
                <wp:anchor distT="0" distB="0" distL="114300" distR="114300" simplePos="0" relativeHeight="251663360" behindDoc="0" locked="0" layoutInCell="0" allowOverlap="1" wp14:anchorId="47E2087D" wp14:editId="00102FCE">
                  <wp:simplePos x="0" y="0"/>
                  <mc:AlternateContent>
                    <mc:Choice Requires="wp14">
                      <wp:positionH relativeFrom="margin">
                        <wp14:pctPosHOffset>80000</wp14:pctPosHOffset>
                      </wp:positionH>
                    </mc:Choice>
                    <mc:Fallback>
                      <wp:positionH relativeFrom="page">
                        <wp:posOffset>5569585</wp:posOffset>
                      </wp:positionH>
                    </mc:Fallback>
                  </mc:AlternateContent>
                  <wp:positionV relativeFrom="page">
                    <wp:posOffset>365760</wp:posOffset>
                  </wp:positionV>
                  <wp:extent cx="1811655" cy="1346835"/>
                  <wp:effectExtent l="0" t="3810" r="0" b="1905"/>
                  <wp:wrapNone/>
                  <wp:docPr id="41222480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2087D" id="Rectángulo 3" o:spid="_x0000_s1027"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" o:allowincell="f" stroked="f">
                  <v:textbox>
                    <w:txbxContent>
                      <w:p w14:paraId="456C898A" w14:textId="77777777" w:rsidR="00902736" w:rsidRDefault="00902736">
                        <w:pPr>
                          <w:jc w:val="right"/>
                          <w:rPr>
                            <w:color w:val="A6A6A6" w:themeColor="background1" w:themeShade="A6"/>
                            <w:szCs w:val="144"/>
                          </w:rPr>
                        </w:pPr>
                        <w:r>
                          <w:fldChar w:fldCharType="begin"/>
                        </w:r>
                        <w:r>
                          <w:instrText>PAGE    \* MERGEFORMAT</w:instrText>
                        </w:r>
                        <w:r>
                          <w:fldChar w:fldCharType="separate"/>
                        </w:r>
                        <w:r>
                          <w:rPr>
                            <w:color w:val="A6A6A6" w:themeColor="background1" w:themeShade="A6"/>
                            <w:sz w:val="144"/>
                            <w:szCs w:val="144"/>
                            <w:lang w:val="es-ES"/>
                          </w:rPr>
                          <w:t>2</w:t>
                        </w:r>
                        <w:r>
                          <w:rPr>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626518"/>
    <w:multiLevelType w:val="hybridMultilevel"/>
    <w:tmpl w:val="1BE475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B137ADF"/>
    <w:multiLevelType w:val="hybridMultilevel"/>
    <w:tmpl w:val="38EC1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C02"/>
    <w:rsid w:val="00017167"/>
    <w:rsid w:val="00021633"/>
    <w:rsid w:val="000751F7"/>
    <w:rsid w:val="001173F3"/>
    <w:rsid w:val="00141BDE"/>
    <w:rsid w:val="00173FD6"/>
    <w:rsid w:val="00195E90"/>
    <w:rsid w:val="001C6332"/>
    <w:rsid w:val="001E4A05"/>
    <w:rsid w:val="00203058"/>
    <w:rsid w:val="00254374"/>
    <w:rsid w:val="002A4F67"/>
    <w:rsid w:val="0030126C"/>
    <w:rsid w:val="00326157"/>
    <w:rsid w:val="00370094"/>
    <w:rsid w:val="003C6086"/>
    <w:rsid w:val="00443141"/>
    <w:rsid w:val="00474BE7"/>
    <w:rsid w:val="004B76E0"/>
    <w:rsid w:val="004C0C02"/>
    <w:rsid w:val="004E2D8D"/>
    <w:rsid w:val="005044B4"/>
    <w:rsid w:val="00534078"/>
    <w:rsid w:val="005633AD"/>
    <w:rsid w:val="006A5C43"/>
    <w:rsid w:val="006B0269"/>
    <w:rsid w:val="006D752A"/>
    <w:rsid w:val="0075160B"/>
    <w:rsid w:val="007729EB"/>
    <w:rsid w:val="007752B7"/>
    <w:rsid w:val="007E33AA"/>
    <w:rsid w:val="007F305C"/>
    <w:rsid w:val="007F32C8"/>
    <w:rsid w:val="00810AF6"/>
    <w:rsid w:val="00847C62"/>
    <w:rsid w:val="008A58AE"/>
    <w:rsid w:val="008D456C"/>
    <w:rsid w:val="00902736"/>
    <w:rsid w:val="00920FBA"/>
    <w:rsid w:val="0096371E"/>
    <w:rsid w:val="00982C83"/>
    <w:rsid w:val="00984A0B"/>
    <w:rsid w:val="009D428B"/>
    <w:rsid w:val="00A16448"/>
    <w:rsid w:val="00A16782"/>
    <w:rsid w:val="00A3728F"/>
    <w:rsid w:val="00A54F7C"/>
    <w:rsid w:val="00A62783"/>
    <w:rsid w:val="00A81B0C"/>
    <w:rsid w:val="00B318C8"/>
    <w:rsid w:val="00BE00CD"/>
    <w:rsid w:val="00BE39BC"/>
    <w:rsid w:val="00C13994"/>
    <w:rsid w:val="00C85CAA"/>
    <w:rsid w:val="00CB63ED"/>
    <w:rsid w:val="00CD7EB1"/>
    <w:rsid w:val="00CE329D"/>
    <w:rsid w:val="00D874D7"/>
    <w:rsid w:val="00D92042"/>
    <w:rsid w:val="00DA5B6E"/>
    <w:rsid w:val="00DC749B"/>
    <w:rsid w:val="00DE1677"/>
    <w:rsid w:val="00E204B2"/>
    <w:rsid w:val="00E276A2"/>
    <w:rsid w:val="00E3227C"/>
    <w:rsid w:val="00E903DA"/>
    <w:rsid w:val="00EA4A7E"/>
    <w:rsid w:val="00EE289E"/>
    <w:rsid w:val="00EF55FE"/>
    <w:rsid w:val="00F86090"/>
    <w:rsid w:val="00FA01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A3088"/>
  <w15:chartTrackingRefBased/>
  <w15:docId w15:val="{C9DC3087-92C7-4EC4-9CCB-63D008C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4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C02"/>
    <w:pPr>
      <w:ind w:left="720"/>
      <w:contextualSpacing/>
    </w:pPr>
  </w:style>
  <w:style w:type="table" w:styleId="Tablaconcuadrcula">
    <w:name w:val="Table Grid"/>
    <w:basedOn w:val="Tablanormal"/>
    <w:uiPriority w:val="39"/>
    <w:rsid w:val="003C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D7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752A"/>
  </w:style>
  <w:style w:type="paragraph" w:styleId="Piedepgina">
    <w:name w:val="footer"/>
    <w:basedOn w:val="Normal"/>
    <w:link w:val="PiedepginaCar"/>
    <w:uiPriority w:val="99"/>
    <w:unhideWhenUsed/>
    <w:rsid w:val="006D7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752A"/>
  </w:style>
  <w:style w:type="character" w:styleId="Nmerodepgina">
    <w:name w:val="page number"/>
    <w:basedOn w:val="Fuentedeprrafopredeter"/>
    <w:uiPriority w:val="99"/>
    <w:unhideWhenUsed/>
    <w:rsid w:val="006D752A"/>
  </w:style>
  <w:style w:type="paragraph" w:styleId="NormalWeb">
    <w:name w:val="Normal (Web)"/>
    <w:basedOn w:val="Normal"/>
    <w:uiPriority w:val="99"/>
    <w:semiHidden/>
    <w:unhideWhenUsed/>
    <w:rsid w:val="00CD7E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87096">
      <w:bodyDiv w:val="1"/>
      <w:marLeft w:val="0"/>
      <w:marRight w:val="0"/>
      <w:marTop w:val="0"/>
      <w:marBottom w:val="0"/>
      <w:divBdr>
        <w:top w:val="none" w:sz="0" w:space="0" w:color="auto"/>
        <w:left w:val="none" w:sz="0" w:space="0" w:color="auto"/>
        <w:bottom w:val="none" w:sz="0" w:space="0" w:color="auto"/>
        <w:right w:val="none" w:sz="0" w:space="0" w:color="auto"/>
      </w:divBdr>
      <w:divsChild>
        <w:div w:id="1826237426">
          <w:marLeft w:val="0"/>
          <w:marRight w:val="0"/>
          <w:marTop w:val="0"/>
          <w:marBottom w:val="0"/>
          <w:divBdr>
            <w:top w:val="none" w:sz="0" w:space="0" w:color="auto"/>
            <w:left w:val="none" w:sz="0" w:space="0" w:color="auto"/>
            <w:bottom w:val="none" w:sz="0" w:space="0" w:color="auto"/>
            <w:right w:val="none" w:sz="0" w:space="0" w:color="auto"/>
          </w:divBdr>
          <w:divsChild>
            <w:div w:id="577398640">
              <w:marLeft w:val="0"/>
              <w:marRight w:val="0"/>
              <w:marTop w:val="0"/>
              <w:marBottom w:val="0"/>
              <w:divBdr>
                <w:top w:val="none" w:sz="0" w:space="0" w:color="auto"/>
                <w:left w:val="none" w:sz="0" w:space="0" w:color="auto"/>
                <w:bottom w:val="none" w:sz="0" w:space="0" w:color="auto"/>
                <w:right w:val="none" w:sz="0" w:space="0" w:color="auto"/>
              </w:divBdr>
              <w:divsChild>
                <w:div w:id="564030876">
                  <w:marLeft w:val="0"/>
                  <w:marRight w:val="0"/>
                  <w:marTop w:val="0"/>
                  <w:marBottom w:val="0"/>
                  <w:divBdr>
                    <w:top w:val="none" w:sz="0" w:space="0" w:color="auto"/>
                    <w:left w:val="none" w:sz="0" w:space="0" w:color="auto"/>
                    <w:bottom w:val="none" w:sz="0" w:space="0" w:color="auto"/>
                    <w:right w:val="none" w:sz="0" w:space="0" w:color="auto"/>
                  </w:divBdr>
                  <w:divsChild>
                    <w:div w:id="1212230193">
                      <w:marLeft w:val="0"/>
                      <w:marRight w:val="0"/>
                      <w:marTop w:val="0"/>
                      <w:marBottom w:val="0"/>
                      <w:divBdr>
                        <w:top w:val="none" w:sz="0" w:space="0" w:color="auto"/>
                        <w:left w:val="none" w:sz="0" w:space="0" w:color="auto"/>
                        <w:bottom w:val="none" w:sz="0" w:space="0" w:color="auto"/>
                        <w:right w:val="none" w:sz="0" w:space="0" w:color="auto"/>
                      </w:divBdr>
                      <w:divsChild>
                        <w:div w:id="712314239">
                          <w:marLeft w:val="0"/>
                          <w:marRight w:val="0"/>
                          <w:marTop w:val="0"/>
                          <w:marBottom w:val="0"/>
                          <w:divBdr>
                            <w:top w:val="none" w:sz="0" w:space="0" w:color="auto"/>
                            <w:left w:val="none" w:sz="0" w:space="0" w:color="auto"/>
                            <w:bottom w:val="none" w:sz="0" w:space="0" w:color="auto"/>
                            <w:right w:val="none" w:sz="0" w:space="0" w:color="auto"/>
                          </w:divBdr>
                          <w:divsChild>
                            <w:div w:id="1988436568">
                              <w:marLeft w:val="0"/>
                              <w:marRight w:val="0"/>
                              <w:marTop w:val="0"/>
                              <w:marBottom w:val="0"/>
                              <w:divBdr>
                                <w:top w:val="none" w:sz="0" w:space="0" w:color="auto"/>
                                <w:left w:val="none" w:sz="0" w:space="0" w:color="auto"/>
                                <w:bottom w:val="none" w:sz="0" w:space="0" w:color="auto"/>
                                <w:right w:val="none" w:sz="0" w:space="0" w:color="auto"/>
                              </w:divBdr>
                              <w:divsChild>
                                <w:div w:id="1782139692">
                                  <w:marLeft w:val="0"/>
                                  <w:marRight w:val="0"/>
                                  <w:marTop w:val="0"/>
                                  <w:marBottom w:val="0"/>
                                  <w:divBdr>
                                    <w:top w:val="none" w:sz="0" w:space="0" w:color="auto"/>
                                    <w:left w:val="none" w:sz="0" w:space="0" w:color="auto"/>
                                    <w:bottom w:val="none" w:sz="0" w:space="0" w:color="auto"/>
                                    <w:right w:val="none" w:sz="0" w:space="0" w:color="auto"/>
                                  </w:divBdr>
                                  <w:divsChild>
                                    <w:div w:id="1458138162">
                                      <w:marLeft w:val="0"/>
                                      <w:marRight w:val="0"/>
                                      <w:marTop w:val="0"/>
                                      <w:marBottom w:val="0"/>
                                      <w:divBdr>
                                        <w:top w:val="none" w:sz="0" w:space="0" w:color="auto"/>
                                        <w:left w:val="none" w:sz="0" w:space="0" w:color="auto"/>
                                        <w:bottom w:val="none" w:sz="0" w:space="0" w:color="auto"/>
                                        <w:right w:val="none" w:sz="0" w:space="0" w:color="auto"/>
                                      </w:divBdr>
                                      <w:divsChild>
                                        <w:div w:id="1638991628">
                                          <w:marLeft w:val="0"/>
                                          <w:marRight w:val="0"/>
                                          <w:marTop w:val="0"/>
                                          <w:marBottom w:val="0"/>
                                          <w:divBdr>
                                            <w:top w:val="none" w:sz="0" w:space="0" w:color="auto"/>
                                            <w:left w:val="none" w:sz="0" w:space="0" w:color="auto"/>
                                            <w:bottom w:val="none" w:sz="0" w:space="0" w:color="auto"/>
                                            <w:right w:val="none" w:sz="0" w:space="0" w:color="auto"/>
                                          </w:divBdr>
                                          <w:divsChild>
                                            <w:div w:id="1996757560">
                                              <w:marLeft w:val="0"/>
                                              <w:marRight w:val="0"/>
                                              <w:marTop w:val="0"/>
                                              <w:marBottom w:val="0"/>
                                              <w:divBdr>
                                                <w:top w:val="none" w:sz="0" w:space="0" w:color="auto"/>
                                                <w:left w:val="none" w:sz="0" w:space="0" w:color="auto"/>
                                                <w:bottom w:val="none" w:sz="0" w:space="0" w:color="auto"/>
                                                <w:right w:val="none" w:sz="0" w:space="0" w:color="auto"/>
                                              </w:divBdr>
                                              <w:divsChild>
                                                <w:div w:id="1559592909">
                                                  <w:marLeft w:val="0"/>
                                                  <w:marRight w:val="0"/>
                                                  <w:marTop w:val="0"/>
                                                  <w:marBottom w:val="0"/>
                                                  <w:divBdr>
                                                    <w:top w:val="none" w:sz="0" w:space="0" w:color="auto"/>
                                                    <w:left w:val="none" w:sz="0" w:space="0" w:color="auto"/>
                                                    <w:bottom w:val="none" w:sz="0" w:space="0" w:color="auto"/>
                                                    <w:right w:val="none" w:sz="0" w:space="0" w:color="auto"/>
                                                  </w:divBdr>
                                                  <w:divsChild>
                                                    <w:div w:id="738601953">
                                                      <w:marLeft w:val="0"/>
                                                      <w:marRight w:val="0"/>
                                                      <w:marTop w:val="0"/>
                                                      <w:marBottom w:val="0"/>
                                                      <w:divBdr>
                                                        <w:top w:val="none" w:sz="0" w:space="0" w:color="auto"/>
                                                        <w:left w:val="none" w:sz="0" w:space="0" w:color="auto"/>
                                                        <w:bottom w:val="none" w:sz="0" w:space="0" w:color="auto"/>
                                                        <w:right w:val="none" w:sz="0" w:space="0" w:color="auto"/>
                                                      </w:divBdr>
                                                      <w:divsChild>
                                                        <w:div w:id="68891316">
                                                          <w:marLeft w:val="0"/>
                                                          <w:marRight w:val="0"/>
                                                          <w:marTop w:val="0"/>
                                                          <w:marBottom w:val="0"/>
                                                          <w:divBdr>
                                                            <w:top w:val="none" w:sz="0" w:space="0" w:color="auto"/>
                                                            <w:left w:val="none" w:sz="0" w:space="0" w:color="auto"/>
                                                            <w:bottom w:val="none" w:sz="0" w:space="0" w:color="auto"/>
                                                            <w:right w:val="none" w:sz="0" w:space="0" w:color="auto"/>
                                                          </w:divBdr>
                                                          <w:divsChild>
                                                            <w:div w:id="928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303807">
          <w:marLeft w:val="0"/>
          <w:marRight w:val="0"/>
          <w:marTop w:val="0"/>
          <w:marBottom w:val="0"/>
          <w:divBdr>
            <w:top w:val="none" w:sz="0" w:space="0" w:color="auto"/>
            <w:left w:val="none" w:sz="0" w:space="0" w:color="auto"/>
            <w:bottom w:val="none" w:sz="0" w:space="0" w:color="auto"/>
            <w:right w:val="none" w:sz="0" w:space="0" w:color="auto"/>
          </w:divBdr>
          <w:divsChild>
            <w:div w:id="54007716">
              <w:marLeft w:val="0"/>
              <w:marRight w:val="0"/>
              <w:marTop w:val="0"/>
              <w:marBottom w:val="0"/>
              <w:divBdr>
                <w:top w:val="none" w:sz="0" w:space="0" w:color="auto"/>
                <w:left w:val="none" w:sz="0" w:space="0" w:color="auto"/>
                <w:bottom w:val="none" w:sz="0" w:space="0" w:color="auto"/>
                <w:right w:val="none" w:sz="0" w:space="0" w:color="auto"/>
              </w:divBdr>
              <w:divsChild>
                <w:div w:id="18970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075">
      <w:bodyDiv w:val="1"/>
      <w:marLeft w:val="0"/>
      <w:marRight w:val="0"/>
      <w:marTop w:val="0"/>
      <w:marBottom w:val="0"/>
      <w:divBdr>
        <w:top w:val="none" w:sz="0" w:space="0" w:color="auto"/>
        <w:left w:val="none" w:sz="0" w:space="0" w:color="auto"/>
        <w:bottom w:val="none" w:sz="0" w:space="0" w:color="auto"/>
        <w:right w:val="none" w:sz="0" w:space="0" w:color="auto"/>
      </w:divBdr>
    </w:div>
    <w:div w:id="1945729461">
      <w:bodyDiv w:val="1"/>
      <w:marLeft w:val="0"/>
      <w:marRight w:val="0"/>
      <w:marTop w:val="0"/>
      <w:marBottom w:val="0"/>
      <w:divBdr>
        <w:top w:val="none" w:sz="0" w:space="0" w:color="auto"/>
        <w:left w:val="none" w:sz="0" w:space="0" w:color="auto"/>
        <w:bottom w:val="none" w:sz="0" w:space="0" w:color="auto"/>
        <w:right w:val="none" w:sz="0" w:space="0" w:color="auto"/>
      </w:divBdr>
    </w:div>
    <w:div w:id="1964457796">
      <w:bodyDiv w:val="1"/>
      <w:marLeft w:val="0"/>
      <w:marRight w:val="0"/>
      <w:marTop w:val="0"/>
      <w:marBottom w:val="0"/>
      <w:divBdr>
        <w:top w:val="none" w:sz="0" w:space="0" w:color="auto"/>
        <w:left w:val="none" w:sz="0" w:space="0" w:color="auto"/>
        <w:bottom w:val="none" w:sz="0" w:space="0" w:color="auto"/>
        <w:right w:val="none" w:sz="0" w:space="0" w:color="auto"/>
      </w:divBdr>
    </w:div>
    <w:div w:id="21026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B22B5-8A92-4D32-A56D-7E465ABC5E3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ACFAD135-A004-4147-8C3D-14E01D7A3910}">
      <dgm:prSet phldrT="[Texto]"/>
      <dgm:spPr/>
      <dgm:t>
        <a:bodyPr/>
        <a:lstStyle/>
        <a:p>
          <a:r>
            <a:rPr lang="es-MX"/>
            <a:t>Equality Academic</a:t>
          </a:r>
        </a:p>
      </dgm:t>
    </dgm:pt>
    <dgm:pt modelId="{03CB3B31-DEA0-4749-AF51-E9A1A2B0C4BD}" type="parTrans" cxnId="{7790C26C-D7AB-4395-82C4-1BCC5CD5B43B}">
      <dgm:prSet/>
      <dgm:spPr/>
      <dgm:t>
        <a:bodyPr/>
        <a:lstStyle/>
        <a:p>
          <a:endParaRPr lang="es-MX"/>
        </a:p>
      </dgm:t>
    </dgm:pt>
    <dgm:pt modelId="{819D42EA-2161-4EDA-BF3C-28B8D2B836ED}" type="sibTrans" cxnId="{7790C26C-D7AB-4395-82C4-1BCC5CD5B43B}">
      <dgm:prSet/>
      <dgm:spPr/>
      <dgm:t>
        <a:bodyPr/>
        <a:lstStyle/>
        <a:p>
          <a:endParaRPr lang="es-MX"/>
        </a:p>
      </dgm:t>
    </dgm:pt>
    <dgm:pt modelId="{E80712B9-15B2-440B-B777-8EEF8568E87A}">
      <dgm:prSet phldrT="[Texto]"/>
      <dgm:spPr/>
      <dgm:t>
        <a:bodyPr/>
        <a:lstStyle/>
        <a:p>
          <a:r>
            <a:rPr lang="es-MX"/>
            <a:t>planeacion</a:t>
          </a:r>
        </a:p>
      </dgm:t>
    </dgm:pt>
    <dgm:pt modelId="{378F2ECE-7AB9-46F6-AB6B-A22C3CE5C232}" type="parTrans" cxnId="{36643181-4452-409E-AB52-B52FA4E3A5A8}">
      <dgm:prSet/>
      <dgm:spPr/>
      <dgm:t>
        <a:bodyPr/>
        <a:lstStyle/>
        <a:p>
          <a:endParaRPr lang="es-MX"/>
        </a:p>
      </dgm:t>
    </dgm:pt>
    <dgm:pt modelId="{8AE3121D-184A-43E6-B38A-A91E74711FC8}" type="sibTrans" cxnId="{36643181-4452-409E-AB52-B52FA4E3A5A8}">
      <dgm:prSet/>
      <dgm:spPr/>
      <dgm:t>
        <a:bodyPr/>
        <a:lstStyle/>
        <a:p>
          <a:endParaRPr lang="es-MX"/>
        </a:p>
      </dgm:t>
    </dgm:pt>
    <dgm:pt modelId="{98A651B4-FD4D-46B3-9BDB-4E30086C6D4E}">
      <dgm:prSet phldrT="[Texto]"/>
      <dgm:spPr/>
      <dgm:t>
        <a:bodyPr/>
        <a:lstStyle/>
        <a:p>
          <a:r>
            <a:rPr lang="es-MX"/>
            <a:t>ejecucion </a:t>
          </a:r>
        </a:p>
      </dgm:t>
    </dgm:pt>
    <dgm:pt modelId="{C602FEEF-A062-4D96-B2EC-5BD68F5F4E37}" type="parTrans" cxnId="{D780D641-89A7-4EF8-AE39-C93C7C15639E}">
      <dgm:prSet/>
      <dgm:spPr/>
      <dgm:t>
        <a:bodyPr/>
        <a:lstStyle/>
        <a:p>
          <a:endParaRPr lang="es-MX"/>
        </a:p>
      </dgm:t>
    </dgm:pt>
    <dgm:pt modelId="{368C13CC-467A-4177-B190-39A205AA06D1}" type="sibTrans" cxnId="{D780D641-89A7-4EF8-AE39-C93C7C15639E}">
      <dgm:prSet/>
      <dgm:spPr/>
      <dgm:t>
        <a:bodyPr/>
        <a:lstStyle/>
        <a:p>
          <a:endParaRPr lang="es-MX"/>
        </a:p>
      </dgm:t>
    </dgm:pt>
    <dgm:pt modelId="{75F41B0A-55A3-47F7-B1FC-70861E0B037A}">
      <dgm:prSet phldrT="[Texto]"/>
      <dgm:spPr/>
      <dgm:t>
        <a:bodyPr/>
        <a:lstStyle/>
        <a:p>
          <a:r>
            <a:rPr lang="es-MX"/>
            <a:t>control</a:t>
          </a:r>
        </a:p>
      </dgm:t>
    </dgm:pt>
    <dgm:pt modelId="{8A44D86B-B2F6-4619-8C97-EECA5035F1FE}" type="parTrans" cxnId="{ECD7FD3B-DA12-4CBA-A8CA-9647741CEF26}">
      <dgm:prSet/>
      <dgm:spPr/>
      <dgm:t>
        <a:bodyPr/>
        <a:lstStyle/>
        <a:p>
          <a:endParaRPr lang="es-MX"/>
        </a:p>
      </dgm:t>
    </dgm:pt>
    <dgm:pt modelId="{329EBBC7-8454-44FB-B21F-4BD50ADB2EC5}" type="sibTrans" cxnId="{ECD7FD3B-DA12-4CBA-A8CA-9647741CEF26}">
      <dgm:prSet/>
      <dgm:spPr/>
      <dgm:t>
        <a:bodyPr/>
        <a:lstStyle/>
        <a:p>
          <a:endParaRPr lang="es-MX"/>
        </a:p>
      </dgm:t>
    </dgm:pt>
    <dgm:pt modelId="{45B3D0DF-3248-4784-917B-40672CF13870}">
      <dgm:prSet phldrT="[Texto]"/>
      <dgm:spPr/>
      <dgm:t>
        <a:bodyPr/>
        <a:lstStyle/>
        <a:p>
          <a:r>
            <a:rPr lang="es-MX"/>
            <a:t>cierre</a:t>
          </a:r>
        </a:p>
      </dgm:t>
    </dgm:pt>
    <dgm:pt modelId="{C9882572-F382-45D4-B1F2-1D1D460A223B}" type="parTrans" cxnId="{EC0F58D0-EEE6-4639-9C7D-4E854DF68D49}">
      <dgm:prSet/>
      <dgm:spPr/>
      <dgm:t>
        <a:bodyPr/>
        <a:lstStyle/>
        <a:p>
          <a:endParaRPr lang="es-MX"/>
        </a:p>
      </dgm:t>
    </dgm:pt>
    <dgm:pt modelId="{B0C4CEB9-2CE2-440E-BD30-9539BDA81B17}" type="sibTrans" cxnId="{EC0F58D0-EEE6-4639-9C7D-4E854DF68D49}">
      <dgm:prSet/>
      <dgm:spPr/>
      <dgm:t>
        <a:bodyPr/>
        <a:lstStyle/>
        <a:p>
          <a:endParaRPr lang="es-MX"/>
        </a:p>
      </dgm:t>
    </dgm:pt>
    <dgm:pt modelId="{836B55EF-04EB-40BF-8A86-CF907A7AE100}" type="pres">
      <dgm:prSet presAssocID="{2A6B22B5-8A92-4D32-A56D-7E465ABC5E34}" presName="hierChild1" presStyleCnt="0">
        <dgm:presLayoutVars>
          <dgm:orgChart val="1"/>
          <dgm:chPref val="1"/>
          <dgm:dir/>
          <dgm:animOne val="branch"/>
          <dgm:animLvl val="lvl"/>
          <dgm:resizeHandles/>
        </dgm:presLayoutVars>
      </dgm:prSet>
      <dgm:spPr/>
    </dgm:pt>
    <dgm:pt modelId="{9463B6D9-D758-4A7F-98C7-5F6011535A74}" type="pres">
      <dgm:prSet presAssocID="{ACFAD135-A004-4147-8C3D-14E01D7A3910}" presName="hierRoot1" presStyleCnt="0">
        <dgm:presLayoutVars>
          <dgm:hierBranch val="init"/>
        </dgm:presLayoutVars>
      </dgm:prSet>
      <dgm:spPr/>
    </dgm:pt>
    <dgm:pt modelId="{70908F2C-493A-44FC-B8D3-B8D6EE071061}" type="pres">
      <dgm:prSet presAssocID="{ACFAD135-A004-4147-8C3D-14E01D7A3910}" presName="rootComposite1" presStyleCnt="0"/>
      <dgm:spPr/>
    </dgm:pt>
    <dgm:pt modelId="{341EBD0C-9B7A-4D37-BB9E-AD5B6E17D50B}" type="pres">
      <dgm:prSet presAssocID="{ACFAD135-A004-4147-8C3D-14E01D7A3910}" presName="rootText1" presStyleLbl="node0" presStyleIdx="0" presStyleCnt="1">
        <dgm:presLayoutVars>
          <dgm:chPref val="3"/>
        </dgm:presLayoutVars>
      </dgm:prSet>
      <dgm:spPr/>
    </dgm:pt>
    <dgm:pt modelId="{A7FC0C8F-5E42-4BE8-BE8F-E80725A3BF53}" type="pres">
      <dgm:prSet presAssocID="{ACFAD135-A004-4147-8C3D-14E01D7A3910}" presName="rootConnector1" presStyleLbl="node1" presStyleIdx="0" presStyleCnt="0"/>
      <dgm:spPr/>
    </dgm:pt>
    <dgm:pt modelId="{EC698B42-F229-4FEE-A7FF-3D60A55FD18A}" type="pres">
      <dgm:prSet presAssocID="{ACFAD135-A004-4147-8C3D-14E01D7A3910}" presName="hierChild2" presStyleCnt="0"/>
      <dgm:spPr/>
    </dgm:pt>
    <dgm:pt modelId="{203608A5-52AF-42A0-A331-E1F5BEC7F682}" type="pres">
      <dgm:prSet presAssocID="{378F2ECE-7AB9-46F6-AB6B-A22C3CE5C232}" presName="Name37" presStyleLbl="parChTrans1D2" presStyleIdx="0" presStyleCnt="4"/>
      <dgm:spPr/>
    </dgm:pt>
    <dgm:pt modelId="{AF752BF7-46C7-425A-82FC-C29E31164A63}" type="pres">
      <dgm:prSet presAssocID="{E80712B9-15B2-440B-B777-8EEF8568E87A}" presName="hierRoot2" presStyleCnt="0">
        <dgm:presLayoutVars>
          <dgm:hierBranch val="init"/>
        </dgm:presLayoutVars>
      </dgm:prSet>
      <dgm:spPr/>
    </dgm:pt>
    <dgm:pt modelId="{7AEA079B-297B-4819-97F3-AF1ADA12FA06}" type="pres">
      <dgm:prSet presAssocID="{E80712B9-15B2-440B-B777-8EEF8568E87A}" presName="rootComposite" presStyleCnt="0"/>
      <dgm:spPr/>
    </dgm:pt>
    <dgm:pt modelId="{0A539868-6480-4E23-A066-2B74DFFBA399}" type="pres">
      <dgm:prSet presAssocID="{E80712B9-15B2-440B-B777-8EEF8568E87A}" presName="rootText" presStyleLbl="node2" presStyleIdx="0" presStyleCnt="4">
        <dgm:presLayoutVars>
          <dgm:chPref val="3"/>
        </dgm:presLayoutVars>
      </dgm:prSet>
      <dgm:spPr/>
    </dgm:pt>
    <dgm:pt modelId="{7FC342EE-2B44-4435-84D2-20B854773692}" type="pres">
      <dgm:prSet presAssocID="{E80712B9-15B2-440B-B777-8EEF8568E87A}" presName="rootConnector" presStyleLbl="node2" presStyleIdx="0" presStyleCnt="4"/>
      <dgm:spPr/>
    </dgm:pt>
    <dgm:pt modelId="{0BC39A56-914A-4F4D-A375-3710580F93B5}" type="pres">
      <dgm:prSet presAssocID="{E80712B9-15B2-440B-B777-8EEF8568E87A}" presName="hierChild4" presStyleCnt="0"/>
      <dgm:spPr/>
    </dgm:pt>
    <dgm:pt modelId="{5D59D7DB-CC74-4F74-8B51-197D3E3123A1}" type="pres">
      <dgm:prSet presAssocID="{E80712B9-15B2-440B-B777-8EEF8568E87A}" presName="hierChild5" presStyleCnt="0"/>
      <dgm:spPr/>
    </dgm:pt>
    <dgm:pt modelId="{050A0A79-6670-48CA-B8C8-0307B805A647}" type="pres">
      <dgm:prSet presAssocID="{C602FEEF-A062-4D96-B2EC-5BD68F5F4E37}" presName="Name37" presStyleLbl="parChTrans1D2" presStyleIdx="1" presStyleCnt="4"/>
      <dgm:spPr/>
    </dgm:pt>
    <dgm:pt modelId="{B2151636-4C1D-4EE4-8171-F195128E211B}" type="pres">
      <dgm:prSet presAssocID="{98A651B4-FD4D-46B3-9BDB-4E30086C6D4E}" presName="hierRoot2" presStyleCnt="0">
        <dgm:presLayoutVars>
          <dgm:hierBranch val="init"/>
        </dgm:presLayoutVars>
      </dgm:prSet>
      <dgm:spPr/>
    </dgm:pt>
    <dgm:pt modelId="{7E8CD8E1-991A-4AAA-BF2F-E8AA278B8431}" type="pres">
      <dgm:prSet presAssocID="{98A651B4-FD4D-46B3-9BDB-4E30086C6D4E}" presName="rootComposite" presStyleCnt="0"/>
      <dgm:spPr/>
    </dgm:pt>
    <dgm:pt modelId="{48562D3C-7B8A-426D-96AF-AE692D03657A}" type="pres">
      <dgm:prSet presAssocID="{98A651B4-FD4D-46B3-9BDB-4E30086C6D4E}" presName="rootText" presStyleLbl="node2" presStyleIdx="1" presStyleCnt="4">
        <dgm:presLayoutVars>
          <dgm:chPref val="3"/>
        </dgm:presLayoutVars>
      </dgm:prSet>
      <dgm:spPr/>
    </dgm:pt>
    <dgm:pt modelId="{5D7743E1-DD85-405B-8FA0-CC9E934C011C}" type="pres">
      <dgm:prSet presAssocID="{98A651B4-FD4D-46B3-9BDB-4E30086C6D4E}" presName="rootConnector" presStyleLbl="node2" presStyleIdx="1" presStyleCnt="4"/>
      <dgm:spPr/>
    </dgm:pt>
    <dgm:pt modelId="{2FBB6A39-3F38-405D-B908-30D2BEA84E14}" type="pres">
      <dgm:prSet presAssocID="{98A651B4-FD4D-46B3-9BDB-4E30086C6D4E}" presName="hierChild4" presStyleCnt="0"/>
      <dgm:spPr/>
    </dgm:pt>
    <dgm:pt modelId="{5E1F4F5B-8D51-4945-9408-85C89836EFA2}" type="pres">
      <dgm:prSet presAssocID="{98A651B4-FD4D-46B3-9BDB-4E30086C6D4E}" presName="hierChild5" presStyleCnt="0"/>
      <dgm:spPr/>
    </dgm:pt>
    <dgm:pt modelId="{5D849DCA-4E14-49AF-998C-BC4197D6A353}" type="pres">
      <dgm:prSet presAssocID="{8A44D86B-B2F6-4619-8C97-EECA5035F1FE}" presName="Name37" presStyleLbl="parChTrans1D2" presStyleIdx="2" presStyleCnt="4"/>
      <dgm:spPr/>
    </dgm:pt>
    <dgm:pt modelId="{8FB5D865-30D5-46D8-BF77-FE8AF8233170}" type="pres">
      <dgm:prSet presAssocID="{75F41B0A-55A3-47F7-B1FC-70861E0B037A}" presName="hierRoot2" presStyleCnt="0">
        <dgm:presLayoutVars>
          <dgm:hierBranch val="init"/>
        </dgm:presLayoutVars>
      </dgm:prSet>
      <dgm:spPr/>
    </dgm:pt>
    <dgm:pt modelId="{806134BE-D24D-4FEB-A7C8-AC3646012559}" type="pres">
      <dgm:prSet presAssocID="{75F41B0A-55A3-47F7-B1FC-70861E0B037A}" presName="rootComposite" presStyleCnt="0"/>
      <dgm:spPr/>
    </dgm:pt>
    <dgm:pt modelId="{62DCA28D-8BB8-4378-8C5B-292DA964FFBD}" type="pres">
      <dgm:prSet presAssocID="{75F41B0A-55A3-47F7-B1FC-70861E0B037A}" presName="rootText" presStyleLbl="node2" presStyleIdx="2" presStyleCnt="4">
        <dgm:presLayoutVars>
          <dgm:chPref val="3"/>
        </dgm:presLayoutVars>
      </dgm:prSet>
      <dgm:spPr/>
    </dgm:pt>
    <dgm:pt modelId="{656DFDC4-2A01-4F3B-A837-5967EE0BB959}" type="pres">
      <dgm:prSet presAssocID="{75F41B0A-55A3-47F7-B1FC-70861E0B037A}" presName="rootConnector" presStyleLbl="node2" presStyleIdx="2" presStyleCnt="4"/>
      <dgm:spPr/>
    </dgm:pt>
    <dgm:pt modelId="{FC1F1E63-EECF-4EF8-8AA4-64A7246E946E}" type="pres">
      <dgm:prSet presAssocID="{75F41B0A-55A3-47F7-B1FC-70861E0B037A}" presName="hierChild4" presStyleCnt="0"/>
      <dgm:spPr/>
    </dgm:pt>
    <dgm:pt modelId="{CE8A38F4-8108-4976-A461-7F71F181FAF6}" type="pres">
      <dgm:prSet presAssocID="{75F41B0A-55A3-47F7-B1FC-70861E0B037A}" presName="hierChild5" presStyleCnt="0"/>
      <dgm:spPr/>
    </dgm:pt>
    <dgm:pt modelId="{3401CA66-428C-4B24-AD70-6B90EF33668C}" type="pres">
      <dgm:prSet presAssocID="{C9882572-F382-45D4-B1F2-1D1D460A223B}" presName="Name37" presStyleLbl="parChTrans1D2" presStyleIdx="3" presStyleCnt="4"/>
      <dgm:spPr/>
    </dgm:pt>
    <dgm:pt modelId="{F199B5F3-B14E-47D3-9CCE-8A947E6E3EDB}" type="pres">
      <dgm:prSet presAssocID="{45B3D0DF-3248-4784-917B-40672CF13870}" presName="hierRoot2" presStyleCnt="0">
        <dgm:presLayoutVars>
          <dgm:hierBranch val="init"/>
        </dgm:presLayoutVars>
      </dgm:prSet>
      <dgm:spPr/>
    </dgm:pt>
    <dgm:pt modelId="{6AB1D796-FCAB-4552-BB49-6C3D797EECB7}" type="pres">
      <dgm:prSet presAssocID="{45B3D0DF-3248-4784-917B-40672CF13870}" presName="rootComposite" presStyleCnt="0"/>
      <dgm:spPr/>
    </dgm:pt>
    <dgm:pt modelId="{74C7818C-1DA2-4645-9E4A-5848DCB2C9DB}" type="pres">
      <dgm:prSet presAssocID="{45B3D0DF-3248-4784-917B-40672CF13870}" presName="rootText" presStyleLbl="node2" presStyleIdx="3" presStyleCnt="4">
        <dgm:presLayoutVars>
          <dgm:chPref val="3"/>
        </dgm:presLayoutVars>
      </dgm:prSet>
      <dgm:spPr/>
    </dgm:pt>
    <dgm:pt modelId="{4267ADF1-3338-4A51-8837-126A0FE4060E}" type="pres">
      <dgm:prSet presAssocID="{45B3D0DF-3248-4784-917B-40672CF13870}" presName="rootConnector" presStyleLbl="node2" presStyleIdx="3" presStyleCnt="4"/>
      <dgm:spPr/>
    </dgm:pt>
    <dgm:pt modelId="{BC518E28-EC96-4BC8-A4DD-C2A47AA1C891}" type="pres">
      <dgm:prSet presAssocID="{45B3D0DF-3248-4784-917B-40672CF13870}" presName="hierChild4" presStyleCnt="0"/>
      <dgm:spPr/>
    </dgm:pt>
    <dgm:pt modelId="{75AC44DC-4F3F-4482-992A-32C7F072E3E0}" type="pres">
      <dgm:prSet presAssocID="{45B3D0DF-3248-4784-917B-40672CF13870}" presName="hierChild5" presStyleCnt="0"/>
      <dgm:spPr/>
    </dgm:pt>
    <dgm:pt modelId="{1F1AD3F4-6CD1-4564-A007-BBB6EA3CAF73}" type="pres">
      <dgm:prSet presAssocID="{ACFAD135-A004-4147-8C3D-14E01D7A3910}" presName="hierChild3" presStyleCnt="0"/>
      <dgm:spPr/>
    </dgm:pt>
  </dgm:ptLst>
  <dgm:cxnLst>
    <dgm:cxn modelId="{EE635211-9E7E-4245-8BC4-715F4A58F493}" type="presOf" srcId="{75F41B0A-55A3-47F7-B1FC-70861E0B037A}" destId="{62DCA28D-8BB8-4378-8C5B-292DA964FFBD}" srcOrd="0" destOrd="0" presId="urn:microsoft.com/office/officeart/2005/8/layout/orgChart1"/>
    <dgm:cxn modelId="{10C60D1D-9A57-479E-9D8D-A568C24D2893}" type="presOf" srcId="{45B3D0DF-3248-4784-917B-40672CF13870}" destId="{74C7818C-1DA2-4645-9E4A-5848DCB2C9DB}" srcOrd="0" destOrd="0" presId="urn:microsoft.com/office/officeart/2005/8/layout/orgChart1"/>
    <dgm:cxn modelId="{833BBF1E-9C6A-48D2-A76D-3FA330964374}" type="presOf" srcId="{98A651B4-FD4D-46B3-9BDB-4E30086C6D4E}" destId="{48562D3C-7B8A-426D-96AF-AE692D03657A}" srcOrd="0" destOrd="0" presId="urn:microsoft.com/office/officeart/2005/8/layout/orgChart1"/>
    <dgm:cxn modelId="{2AC93A38-3218-4D48-8C5F-A47A45C36E3A}" type="presOf" srcId="{C602FEEF-A062-4D96-B2EC-5BD68F5F4E37}" destId="{050A0A79-6670-48CA-B8C8-0307B805A647}" srcOrd="0" destOrd="0" presId="urn:microsoft.com/office/officeart/2005/8/layout/orgChart1"/>
    <dgm:cxn modelId="{ECD7FD3B-DA12-4CBA-A8CA-9647741CEF26}" srcId="{ACFAD135-A004-4147-8C3D-14E01D7A3910}" destId="{75F41B0A-55A3-47F7-B1FC-70861E0B037A}" srcOrd="2" destOrd="0" parTransId="{8A44D86B-B2F6-4619-8C97-EECA5035F1FE}" sibTransId="{329EBBC7-8454-44FB-B21F-4BD50ADB2EC5}"/>
    <dgm:cxn modelId="{D780D641-89A7-4EF8-AE39-C93C7C15639E}" srcId="{ACFAD135-A004-4147-8C3D-14E01D7A3910}" destId="{98A651B4-FD4D-46B3-9BDB-4E30086C6D4E}" srcOrd="1" destOrd="0" parTransId="{C602FEEF-A062-4D96-B2EC-5BD68F5F4E37}" sibTransId="{368C13CC-467A-4177-B190-39A205AA06D1}"/>
    <dgm:cxn modelId="{7790C26C-D7AB-4395-82C4-1BCC5CD5B43B}" srcId="{2A6B22B5-8A92-4D32-A56D-7E465ABC5E34}" destId="{ACFAD135-A004-4147-8C3D-14E01D7A3910}" srcOrd="0" destOrd="0" parTransId="{03CB3B31-DEA0-4749-AF51-E9A1A2B0C4BD}" sibTransId="{819D42EA-2161-4EDA-BF3C-28B8D2B836ED}"/>
    <dgm:cxn modelId="{91ECF26C-D2E9-474A-BE4C-D707310C2B70}" type="presOf" srcId="{ACFAD135-A004-4147-8C3D-14E01D7A3910}" destId="{341EBD0C-9B7A-4D37-BB9E-AD5B6E17D50B}" srcOrd="0" destOrd="0" presId="urn:microsoft.com/office/officeart/2005/8/layout/orgChart1"/>
    <dgm:cxn modelId="{8DE5F76C-2B5E-42CF-9F0B-2B76B68885FB}" type="presOf" srcId="{45B3D0DF-3248-4784-917B-40672CF13870}" destId="{4267ADF1-3338-4A51-8837-126A0FE4060E}" srcOrd="1" destOrd="0" presId="urn:microsoft.com/office/officeart/2005/8/layout/orgChart1"/>
    <dgm:cxn modelId="{337B3E77-59F2-429A-9DB0-44CB4DE390C1}" type="presOf" srcId="{ACFAD135-A004-4147-8C3D-14E01D7A3910}" destId="{A7FC0C8F-5E42-4BE8-BE8F-E80725A3BF53}" srcOrd="1" destOrd="0" presId="urn:microsoft.com/office/officeart/2005/8/layout/orgChart1"/>
    <dgm:cxn modelId="{36643181-4452-409E-AB52-B52FA4E3A5A8}" srcId="{ACFAD135-A004-4147-8C3D-14E01D7A3910}" destId="{E80712B9-15B2-440B-B777-8EEF8568E87A}" srcOrd="0" destOrd="0" parTransId="{378F2ECE-7AB9-46F6-AB6B-A22C3CE5C232}" sibTransId="{8AE3121D-184A-43E6-B38A-A91E74711FC8}"/>
    <dgm:cxn modelId="{7955188A-93E3-4878-ABE2-D6C6F8A4E100}" type="presOf" srcId="{98A651B4-FD4D-46B3-9BDB-4E30086C6D4E}" destId="{5D7743E1-DD85-405B-8FA0-CC9E934C011C}" srcOrd="1" destOrd="0" presId="urn:microsoft.com/office/officeart/2005/8/layout/orgChart1"/>
    <dgm:cxn modelId="{4774908A-1F67-40DA-A284-E3CEC25D462B}" type="presOf" srcId="{E80712B9-15B2-440B-B777-8EEF8568E87A}" destId="{0A539868-6480-4E23-A066-2B74DFFBA399}" srcOrd="0" destOrd="0" presId="urn:microsoft.com/office/officeart/2005/8/layout/orgChart1"/>
    <dgm:cxn modelId="{8189758C-3D48-4CFD-B403-A922ADEAE2F3}" type="presOf" srcId="{C9882572-F382-45D4-B1F2-1D1D460A223B}" destId="{3401CA66-428C-4B24-AD70-6B90EF33668C}" srcOrd="0" destOrd="0" presId="urn:microsoft.com/office/officeart/2005/8/layout/orgChart1"/>
    <dgm:cxn modelId="{97000A99-8722-47EA-932E-3606E1591973}" type="presOf" srcId="{75F41B0A-55A3-47F7-B1FC-70861E0B037A}" destId="{656DFDC4-2A01-4F3B-A837-5967EE0BB959}" srcOrd="1" destOrd="0" presId="urn:microsoft.com/office/officeart/2005/8/layout/orgChart1"/>
    <dgm:cxn modelId="{4D89A5B2-30F1-424F-9DD7-C0630834ADC1}" type="presOf" srcId="{2A6B22B5-8A92-4D32-A56D-7E465ABC5E34}" destId="{836B55EF-04EB-40BF-8A86-CF907A7AE100}" srcOrd="0" destOrd="0" presId="urn:microsoft.com/office/officeart/2005/8/layout/orgChart1"/>
    <dgm:cxn modelId="{89580CB6-CDDF-48FD-AEF7-8098E295CC2C}" type="presOf" srcId="{8A44D86B-B2F6-4619-8C97-EECA5035F1FE}" destId="{5D849DCA-4E14-49AF-998C-BC4197D6A353}" srcOrd="0" destOrd="0" presId="urn:microsoft.com/office/officeart/2005/8/layout/orgChart1"/>
    <dgm:cxn modelId="{EC0F58D0-EEE6-4639-9C7D-4E854DF68D49}" srcId="{ACFAD135-A004-4147-8C3D-14E01D7A3910}" destId="{45B3D0DF-3248-4784-917B-40672CF13870}" srcOrd="3" destOrd="0" parTransId="{C9882572-F382-45D4-B1F2-1D1D460A223B}" sibTransId="{B0C4CEB9-2CE2-440E-BD30-9539BDA81B17}"/>
    <dgm:cxn modelId="{8DDB32D5-CC27-49EA-A380-378DEFD45645}" type="presOf" srcId="{E80712B9-15B2-440B-B777-8EEF8568E87A}" destId="{7FC342EE-2B44-4435-84D2-20B854773692}" srcOrd="1" destOrd="0" presId="urn:microsoft.com/office/officeart/2005/8/layout/orgChart1"/>
    <dgm:cxn modelId="{EE4EFBDB-C34E-4415-9C55-B3722B82B677}" type="presOf" srcId="{378F2ECE-7AB9-46F6-AB6B-A22C3CE5C232}" destId="{203608A5-52AF-42A0-A331-E1F5BEC7F682}" srcOrd="0" destOrd="0" presId="urn:microsoft.com/office/officeart/2005/8/layout/orgChart1"/>
    <dgm:cxn modelId="{93BAC8F8-B461-42BF-8FB9-C693984A0948}" type="presParOf" srcId="{836B55EF-04EB-40BF-8A86-CF907A7AE100}" destId="{9463B6D9-D758-4A7F-98C7-5F6011535A74}" srcOrd="0" destOrd="0" presId="urn:microsoft.com/office/officeart/2005/8/layout/orgChart1"/>
    <dgm:cxn modelId="{C8497E51-981B-41C9-9350-1FC7C73FA2D1}" type="presParOf" srcId="{9463B6D9-D758-4A7F-98C7-5F6011535A74}" destId="{70908F2C-493A-44FC-B8D3-B8D6EE071061}" srcOrd="0" destOrd="0" presId="urn:microsoft.com/office/officeart/2005/8/layout/orgChart1"/>
    <dgm:cxn modelId="{18A1104D-0AE8-4822-B6BA-84F16FBFAB02}" type="presParOf" srcId="{70908F2C-493A-44FC-B8D3-B8D6EE071061}" destId="{341EBD0C-9B7A-4D37-BB9E-AD5B6E17D50B}" srcOrd="0" destOrd="0" presId="urn:microsoft.com/office/officeart/2005/8/layout/orgChart1"/>
    <dgm:cxn modelId="{A8028357-6A30-4960-9E87-EA9F651C941E}" type="presParOf" srcId="{70908F2C-493A-44FC-B8D3-B8D6EE071061}" destId="{A7FC0C8F-5E42-4BE8-BE8F-E80725A3BF53}" srcOrd="1" destOrd="0" presId="urn:microsoft.com/office/officeart/2005/8/layout/orgChart1"/>
    <dgm:cxn modelId="{DAC7ABBB-7AAA-419B-903C-7FF436006472}" type="presParOf" srcId="{9463B6D9-D758-4A7F-98C7-5F6011535A74}" destId="{EC698B42-F229-4FEE-A7FF-3D60A55FD18A}" srcOrd="1" destOrd="0" presId="urn:microsoft.com/office/officeart/2005/8/layout/orgChart1"/>
    <dgm:cxn modelId="{BE70355F-3B2E-4906-B164-66E553D3EBD3}" type="presParOf" srcId="{EC698B42-F229-4FEE-A7FF-3D60A55FD18A}" destId="{203608A5-52AF-42A0-A331-E1F5BEC7F682}" srcOrd="0" destOrd="0" presId="urn:microsoft.com/office/officeart/2005/8/layout/orgChart1"/>
    <dgm:cxn modelId="{53823AA9-4A0A-43D9-A62D-3DF5B137C1FC}" type="presParOf" srcId="{EC698B42-F229-4FEE-A7FF-3D60A55FD18A}" destId="{AF752BF7-46C7-425A-82FC-C29E31164A63}" srcOrd="1" destOrd="0" presId="urn:microsoft.com/office/officeart/2005/8/layout/orgChart1"/>
    <dgm:cxn modelId="{379CC41F-2864-48E5-BBAD-4CFE8ABE73B7}" type="presParOf" srcId="{AF752BF7-46C7-425A-82FC-C29E31164A63}" destId="{7AEA079B-297B-4819-97F3-AF1ADA12FA06}" srcOrd="0" destOrd="0" presId="urn:microsoft.com/office/officeart/2005/8/layout/orgChart1"/>
    <dgm:cxn modelId="{0F6E4AE7-2840-41D0-872A-83402F24CD23}" type="presParOf" srcId="{7AEA079B-297B-4819-97F3-AF1ADA12FA06}" destId="{0A539868-6480-4E23-A066-2B74DFFBA399}" srcOrd="0" destOrd="0" presId="urn:microsoft.com/office/officeart/2005/8/layout/orgChart1"/>
    <dgm:cxn modelId="{B688E0D6-6FD9-42A2-B186-E68DB97CB382}" type="presParOf" srcId="{7AEA079B-297B-4819-97F3-AF1ADA12FA06}" destId="{7FC342EE-2B44-4435-84D2-20B854773692}" srcOrd="1" destOrd="0" presId="urn:microsoft.com/office/officeart/2005/8/layout/orgChart1"/>
    <dgm:cxn modelId="{68D56FE2-1659-45C7-BD7D-A6443F146076}" type="presParOf" srcId="{AF752BF7-46C7-425A-82FC-C29E31164A63}" destId="{0BC39A56-914A-4F4D-A375-3710580F93B5}" srcOrd="1" destOrd="0" presId="urn:microsoft.com/office/officeart/2005/8/layout/orgChart1"/>
    <dgm:cxn modelId="{B46DD655-EAA1-4623-94F8-048F50474637}" type="presParOf" srcId="{AF752BF7-46C7-425A-82FC-C29E31164A63}" destId="{5D59D7DB-CC74-4F74-8B51-197D3E3123A1}" srcOrd="2" destOrd="0" presId="urn:microsoft.com/office/officeart/2005/8/layout/orgChart1"/>
    <dgm:cxn modelId="{6723B2A2-C7B9-4F21-BE8A-33F7D22651EE}" type="presParOf" srcId="{EC698B42-F229-4FEE-A7FF-3D60A55FD18A}" destId="{050A0A79-6670-48CA-B8C8-0307B805A647}" srcOrd="2" destOrd="0" presId="urn:microsoft.com/office/officeart/2005/8/layout/orgChart1"/>
    <dgm:cxn modelId="{55B50F11-9219-445C-8E19-78DCDD4AFF88}" type="presParOf" srcId="{EC698B42-F229-4FEE-A7FF-3D60A55FD18A}" destId="{B2151636-4C1D-4EE4-8171-F195128E211B}" srcOrd="3" destOrd="0" presId="urn:microsoft.com/office/officeart/2005/8/layout/orgChart1"/>
    <dgm:cxn modelId="{DC5CD19A-E87B-49CD-A7E2-ABB3BC16944A}" type="presParOf" srcId="{B2151636-4C1D-4EE4-8171-F195128E211B}" destId="{7E8CD8E1-991A-4AAA-BF2F-E8AA278B8431}" srcOrd="0" destOrd="0" presId="urn:microsoft.com/office/officeart/2005/8/layout/orgChart1"/>
    <dgm:cxn modelId="{CB319E1D-85B7-47BA-B8B1-E7C2E62EDAC7}" type="presParOf" srcId="{7E8CD8E1-991A-4AAA-BF2F-E8AA278B8431}" destId="{48562D3C-7B8A-426D-96AF-AE692D03657A}" srcOrd="0" destOrd="0" presId="urn:microsoft.com/office/officeart/2005/8/layout/orgChart1"/>
    <dgm:cxn modelId="{198FF051-D08F-4DC8-BD0B-1067FFB32FA4}" type="presParOf" srcId="{7E8CD8E1-991A-4AAA-BF2F-E8AA278B8431}" destId="{5D7743E1-DD85-405B-8FA0-CC9E934C011C}" srcOrd="1" destOrd="0" presId="urn:microsoft.com/office/officeart/2005/8/layout/orgChart1"/>
    <dgm:cxn modelId="{CB06646C-AD50-4853-86FE-FDBAD18D4076}" type="presParOf" srcId="{B2151636-4C1D-4EE4-8171-F195128E211B}" destId="{2FBB6A39-3F38-405D-B908-30D2BEA84E14}" srcOrd="1" destOrd="0" presId="urn:microsoft.com/office/officeart/2005/8/layout/orgChart1"/>
    <dgm:cxn modelId="{49AB6959-3201-491B-BBD3-3C403CB02DBD}" type="presParOf" srcId="{B2151636-4C1D-4EE4-8171-F195128E211B}" destId="{5E1F4F5B-8D51-4945-9408-85C89836EFA2}" srcOrd="2" destOrd="0" presId="urn:microsoft.com/office/officeart/2005/8/layout/orgChart1"/>
    <dgm:cxn modelId="{0FAC3A52-EA63-4F58-9815-F9D2428D4614}" type="presParOf" srcId="{EC698B42-F229-4FEE-A7FF-3D60A55FD18A}" destId="{5D849DCA-4E14-49AF-998C-BC4197D6A353}" srcOrd="4" destOrd="0" presId="urn:microsoft.com/office/officeart/2005/8/layout/orgChart1"/>
    <dgm:cxn modelId="{763DE2FE-CAF8-4123-919C-A88CB698C016}" type="presParOf" srcId="{EC698B42-F229-4FEE-A7FF-3D60A55FD18A}" destId="{8FB5D865-30D5-46D8-BF77-FE8AF8233170}" srcOrd="5" destOrd="0" presId="urn:microsoft.com/office/officeart/2005/8/layout/orgChart1"/>
    <dgm:cxn modelId="{592E840B-0FAA-47C8-B4D5-842AE86A8A6C}" type="presParOf" srcId="{8FB5D865-30D5-46D8-BF77-FE8AF8233170}" destId="{806134BE-D24D-4FEB-A7C8-AC3646012559}" srcOrd="0" destOrd="0" presId="urn:microsoft.com/office/officeart/2005/8/layout/orgChart1"/>
    <dgm:cxn modelId="{1FE934E7-A019-4A1E-AAF6-9E3858CF55E9}" type="presParOf" srcId="{806134BE-D24D-4FEB-A7C8-AC3646012559}" destId="{62DCA28D-8BB8-4378-8C5B-292DA964FFBD}" srcOrd="0" destOrd="0" presId="urn:microsoft.com/office/officeart/2005/8/layout/orgChart1"/>
    <dgm:cxn modelId="{511AB81A-7411-4C85-AEED-D6A55FE10D99}" type="presParOf" srcId="{806134BE-D24D-4FEB-A7C8-AC3646012559}" destId="{656DFDC4-2A01-4F3B-A837-5967EE0BB959}" srcOrd="1" destOrd="0" presId="urn:microsoft.com/office/officeart/2005/8/layout/orgChart1"/>
    <dgm:cxn modelId="{DA284C63-420D-495B-B8BA-1DB0C1E6B161}" type="presParOf" srcId="{8FB5D865-30D5-46D8-BF77-FE8AF8233170}" destId="{FC1F1E63-EECF-4EF8-8AA4-64A7246E946E}" srcOrd="1" destOrd="0" presId="urn:microsoft.com/office/officeart/2005/8/layout/orgChart1"/>
    <dgm:cxn modelId="{B4BF1014-E0D5-4DE5-A260-296591C6D7B0}" type="presParOf" srcId="{8FB5D865-30D5-46D8-BF77-FE8AF8233170}" destId="{CE8A38F4-8108-4976-A461-7F71F181FAF6}" srcOrd="2" destOrd="0" presId="urn:microsoft.com/office/officeart/2005/8/layout/orgChart1"/>
    <dgm:cxn modelId="{87378761-DD51-42B5-A636-82F8319AF85E}" type="presParOf" srcId="{EC698B42-F229-4FEE-A7FF-3D60A55FD18A}" destId="{3401CA66-428C-4B24-AD70-6B90EF33668C}" srcOrd="6" destOrd="0" presId="urn:microsoft.com/office/officeart/2005/8/layout/orgChart1"/>
    <dgm:cxn modelId="{F7E17C2A-783F-4A68-80F8-BE53127DE53B}" type="presParOf" srcId="{EC698B42-F229-4FEE-A7FF-3D60A55FD18A}" destId="{F199B5F3-B14E-47D3-9CCE-8A947E6E3EDB}" srcOrd="7" destOrd="0" presId="urn:microsoft.com/office/officeart/2005/8/layout/orgChart1"/>
    <dgm:cxn modelId="{D2CA1417-22DD-4E18-833D-832D786D46B0}" type="presParOf" srcId="{F199B5F3-B14E-47D3-9CCE-8A947E6E3EDB}" destId="{6AB1D796-FCAB-4552-BB49-6C3D797EECB7}" srcOrd="0" destOrd="0" presId="urn:microsoft.com/office/officeart/2005/8/layout/orgChart1"/>
    <dgm:cxn modelId="{F31C6F48-3053-4BA2-8B3A-003191540E34}" type="presParOf" srcId="{6AB1D796-FCAB-4552-BB49-6C3D797EECB7}" destId="{74C7818C-1DA2-4645-9E4A-5848DCB2C9DB}" srcOrd="0" destOrd="0" presId="urn:microsoft.com/office/officeart/2005/8/layout/orgChart1"/>
    <dgm:cxn modelId="{F980A4B0-5C1F-4EE3-BFC7-D77E3331AAB7}" type="presParOf" srcId="{6AB1D796-FCAB-4552-BB49-6C3D797EECB7}" destId="{4267ADF1-3338-4A51-8837-126A0FE4060E}" srcOrd="1" destOrd="0" presId="urn:microsoft.com/office/officeart/2005/8/layout/orgChart1"/>
    <dgm:cxn modelId="{38FA5C65-183C-400B-ACD3-B46755C70942}" type="presParOf" srcId="{F199B5F3-B14E-47D3-9CCE-8A947E6E3EDB}" destId="{BC518E28-EC96-4BC8-A4DD-C2A47AA1C891}" srcOrd="1" destOrd="0" presId="urn:microsoft.com/office/officeart/2005/8/layout/orgChart1"/>
    <dgm:cxn modelId="{FAFA8AE5-4779-4209-87A7-BAA88BFE4B74}" type="presParOf" srcId="{F199B5F3-B14E-47D3-9CCE-8A947E6E3EDB}" destId="{75AC44DC-4F3F-4482-992A-32C7F072E3E0}" srcOrd="2" destOrd="0" presId="urn:microsoft.com/office/officeart/2005/8/layout/orgChart1"/>
    <dgm:cxn modelId="{30F92FFB-A508-4938-9AB3-4D07D873EB52}" type="presParOf" srcId="{9463B6D9-D758-4A7F-98C7-5F6011535A74}" destId="{1F1AD3F4-6CD1-4564-A007-BBB6EA3CAF7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01CA66-428C-4B24-AD70-6B90EF33668C}">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49DCA-4E14-49AF-998C-BC4197D6A353}">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0A0A79-6670-48CA-B8C8-0307B805A647}">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608A5-52AF-42A0-A331-E1F5BEC7F682}">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EBD0C-9B7A-4D37-BB9E-AD5B6E17D50B}">
      <dsp:nvSpPr>
        <dsp:cNvPr id="0" name=""/>
        <dsp:cNvSpPr/>
      </dsp:nvSpPr>
      <dsp:spPr>
        <a:xfrm>
          <a:off x="2151329"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Equality Academic</a:t>
          </a:r>
        </a:p>
      </dsp:txBody>
      <dsp:txXfrm>
        <a:off x="2151329" y="884036"/>
        <a:ext cx="1183741" cy="591870"/>
      </dsp:txXfrm>
    </dsp:sp>
    <dsp:sp modelId="{0A539868-6480-4E23-A066-2B74DFFBA399}">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planeacion</a:t>
          </a:r>
        </a:p>
      </dsp:txBody>
      <dsp:txXfrm>
        <a:off x="2837" y="1724492"/>
        <a:ext cx="1183741" cy="591870"/>
      </dsp:txXfrm>
    </dsp:sp>
    <dsp:sp modelId="{48562D3C-7B8A-426D-96AF-AE692D03657A}">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ejecucion </a:t>
          </a:r>
        </a:p>
      </dsp:txBody>
      <dsp:txXfrm>
        <a:off x="1435165" y="1724492"/>
        <a:ext cx="1183741" cy="591870"/>
      </dsp:txXfrm>
    </dsp:sp>
    <dsp:sp modelId="{62DCA28D-8BB8-4378-8C5B-292DA964FFBD}">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control</a:t>
          </a:r>
        </a:p>
      </dsp:txBody>
      <dsp:txXfrm>
        <a:off x="2867492" y="1724492"/>
        <a:ext cx="1183741" cy="591870"/>
      </dsp:txXfrm>
    </dsp:sp>
    <dsp:sp modelId="{74C7818C-1DA2-4645-9E4A-5848DCB2C9DB}">
      <dsp:nvSpPr>
        <dsp:cNvPr id="0" name=""/>
        <dsp:cNvSpPr/>
      </dsp:nvSpPr>
      <dsp:spPr>
        <a:xfrm>
          <a:off x="4299820"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MX" sz="2000" kern="1200"/>
            <a:t>cierre</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1064</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UTCAM</dc:creator>
  <cp:keywords/>
  <dc:description/>
  <cp:lastModifiedBy>Angelo uwu</cp:lastModifiedBy>
  <cp:revision>3</cp:revision>
  <dcterms:created xsi:type="dcterms:W3CDTF">2024-07-15T14:38:00Z</dcterms:created>
  <dcterms:modified xsi:type="dcterms:W3CDTF">2024-07-15T17:02:00Z</dcterms:modified>
</cp:coreProperties>
</file>