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D2D7" w14:textId="77777777" w:rsidR="005507D5" w:rsidRDefault="00000000">
      <w:pPr>
        <w:pStyle w:val="Ttulo1"/>
        <w:jc w:val="right"/>
        <w:rPr>
          <w:rFonts w:ascii="Calibri" w:hAnsi="Calibri"/>
          <w:color w:val="auto"/>
          <w:lang w:val="es-ES"/>
        </w:rPr>
      </w:pPr>
      <w:r>
        <w:rPr>
          <w:color w:val="auto"/>
          <w:lang w:val="es-ES"/>
        </w:rPr>
        <w:br/>
      </w:r>
      <w:r>
        <w:rPr>
          <w:rFonts w:ascii="Arial" w:hAnsi="Arial"/>
          <w:color w:val="auto"/>
          <w:lang w:val="es-ES"/>
        </w:rPr>
        <w:t xml:space="preserve">AGRADECIMIENTOS </w:t>
      </w:r>
    </w:p>
    <w:p w14:paraId="23B16B16" w14:textId="77777777" w:rsidR="005507D5" w:rsidRDefault="00000000">
      <w:pPr>
        <w:pStyle w:val="Ttulo1"/>
        <w:jc w:val="both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 w:val="0"/>
          <w:bCs w:val="0"/>
          <w:color w:val="auto"/>
          <w:sz w:val="20"/>
          <w:szCs w:val="20"/>
          <w:lang w:val="es-ES"/>
        </w:rPr>
        <w:t xml:space="preserve">A mi familia, por seguir animándome a continuar creciendo en la Universidad de Almería. A mis compañeros, porque desde el Grado hemos seguido apoyándonos continuamente en nuestras vidas. A mis amigos, por estar conmigo tanto en las buenas como en las malas. Al profesorado de esta universidad, donde gracias a ellos he podido adquirir estos nuevos conocimientos en esta ingeniería, y también y </w:t>
      </w:r>
      <w:proofErr w:type="spellStart"/>
      <w:r>
        <w:rPr>
          <w:rFonts w:ascii="Arial" w:hAnsi="Arial"/>
          <w:b w:val="0"/>
          <w:bCs w:val="0"/>
          <w:color w:val="auto"/>
          <w:sz w:val="20"/>
          <w:szCs w:val="20"/>
          <w:lang w:val="es-ES"/>
        </w:rPr>
        <w:t>sobretodo</w:t>
      </w:r>
      <w:proofErr w:type="spellEnd"/>
      <w:r>
        <w:rPr>
          <w:rFonts w:ascii="Arial" w:hAnsi="Arial"/>
          <w:b w:val="0"/>
          <w:bCs w:val="0"/>
          <w:color w:val="auto"/>
          <w:sz w:val="20"/>
          <w:szCs w:val="20"/>
          <w:lang w:val="es-ES"/>
        </w:rPr>
        <w:t xml:space="preserve"> a Manuel Torres Gil, por darme la oportunidad de realizar este proyecto donde he podido poner a prueba toda mi experiencia profesional previa junto a lo aprendido en este máster para mi desarrollo y desempeño personal y laboral. </w:t>
      </w:r>
      <w:r>
        <w:rPr>
          <w:rFonts w:ascii="Arial" w:hAnsi="Arial"/>
          <w:b w:val="0"/>
          <w:bCs w:val="0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</w:r>
    </w:p>
    <w:p w14:paraId="6865E177" w14:textId="77777777" w:rsidR="005507D5" w:rsidRDefault="005507D5">
      <w:pPr>
        <w:pStyle w:val="Ttulo1"/>
        <w:rPr>
          <w:rFonts w:ascii="Arial" w:hAnsi="Arial"/>
          <w:color w:val="auto"/>
          <w:sz w:val="20"/>
          <w:szCs w:val="20"/>
          <w:lang w:val="es-ES"/>
        </w:rPr>
      </w:pPr>
    </w:p>
    <w:p w14:paraId="27876E18" w14:textId="77777777" w:rsidR="005507D5" w:rsidRDefault="00000000">
      <w:pPr>
        <w:pStyle w:val="Ttulo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</w:p>
    <w:p w14:paraId="11975CB9" w14:textId="77777777" w:rsidR="005507D5" w:rsidRDefault="00000000">
      <w:pPr>
        <w:pStyle w:val="Ttulo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lang w:val="es-ES"/>
        </w:rPr>
        <w:lastRenderedPageBreak/>
        <w:t>Índice de contenidos</w:t>
      </w:r>
    </w:p>
    <w:p w14:paraId="76CCDC0D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01: Introducción</w:t>
      </w:r>
      <w:r>
        <w:rPr>
          <w:rFonts w:ascii="Arial" w:hAnsi="Arial"/>
          <w:sz w:val="20"/>
          <w:szCs w:val="20"/>
          <w:lang w:val="es-ES"/>
        </w:rPr>
        <w:br/>
        <w:t xml:space="preserve">    1.1. Motivación</w:t>
      </w:r>
      <w:r>
        <w:rPr>
          <w:rFonts w:ascii="Arial" w:hAnsi="Arial"/>
          <w:sz w:val="20"/>
          <w:szCs w:val="20"/>
          <w:lang w:val="es-ES"/>
        </w:rPr>
        <w:br/>
        <w:t xml:space="preserve">    1.2. Objetivo General</w:t>
      </w:r>
      <w:r>
        <w:rPr>
          <w:rFonts w:ascii="Arial" w:hAnsi="Arial"/>
          <w:sz w:val="20"/>
          <w:szCs w:val="20"/>
          <w:lang w:val="es-ES"/>
        </w:rPr>
        <w:br/>
        <w:t xml:space="preserve">    1.3. Objetivos Específicos</w:t>
      </w:r>
      <w:r>
        <w:rPr>
          <w:rFonts w:ascii="Arial" w:hAnsi="Arial"/>
          <w:sz w:val="20"/>
          <w:szCs w:val="20"/>
          <w:lang w:val="es-ES"/>
        </w:rPr>
        <w:br/>
        <w:t xml:space="preserve">    1.4. Planificación</w:t>
      </w:r>
      <w:r>
        <w:rPr>
          <w:rFonts w:ascii="Arial" w:hAnsi="Arial"/>
          <w:sz w:val="20"/>
          <w:szCs w:val="20"/>
          <w:lang w:val="es-ES"/>
        </w:rPr>
        <w:br/>
        <w:t xml:space="preserve">    1.5. Estructura del Documento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02: Estado del Arte</w:t>
      </w:r>
      <w:r>
        <w:rPr>
          <w:rFonts w:ascii="Arial" w:hAnsi="Arial"/>
          <w:sz w:val="20"/>
          <w:szCs w:val="20"/>
          <w:lang w:val="es-ES"/>
        </w:rPr>
        <w:br/>
        <w:t xml:space="preserve">    2.1. Introducción a la Seguridad en Aplicaciones</w:t>
      </w:r>
      <w:r>
        <w:rPr>
          <w:rFonts w:ascii="Arial" w:hAnsi="Arial"/>
          <w:sz w:val="20"/>
          <w:szCs w:val="20"/>
          <w:lang w:val="es-ES"/>
        </w:rPr>
        <w:br/>
        <w:t xml:space="preserve">    2.2. Métodos Tradicionales de Autenticación y Autorización</w:t>
      </w:r>
      <w:r>
        <w:rPr>
          <w:rFonts w:ascii="Arial" w:hAnsi="Arial"/>
          <w:sz w:val="20"/>
          <w:szCs w:val="20"/>
          <w:lang w:val="es-ES"/>
        </w:rPr>
        <w:br/>
        <w:t xml:space="preserve">    2.3. Tecnologías Modernas: SSO y Gestión de Identidades</w:t>
      </w:r>
      <w:r>
        <w:rPr>
          <w:rFonts w:ascii="Arial" w:hAnsi="Arial"/>
          <w:sz w:val="20"/>
          <w:szCs w:val="20"/>
          <w:lang w:val="es-ES"/>
        </w:rPr>
        <w:br/>
        <w:t xml:space="preserve">    2.4. Herramientas Principales: </w:t>
      </w: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br/>
        <w:t xml:space="preserve">    2.5. Contenedores, Orquestación y </w:t>
      </w: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03: Herramientas y Tecnologías</w:t>
      </w:r>
      <w:r>
        <w:rPr>
          <w:rFonts w:ascii="Arial" w:hAnsi="Arial"/>
          <w:sz w:val="20"/>
          <w:szCs w:val="20"/>
          <w:lang w:val="es-ES"/>
        </w:rPr>
        <w:br/>
        <w:t xml:space="preserve">    3.1. </w:t>
      </w: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br/>
        <w:t xml:space="preserve">    3.2.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br/>
        <w:t xml:space="preserve">    3.3. Contenedores y Virtualización con Docker</w:t>
      </w:r>
      <w:r>
        <w:rPr>
          <w:rFonts w:ascii="Arial" w:hAnsi="Arial"/>
          <w:sz w:val="20"/>
          <w:szCs w:val="20"/>
          <w:lang w:val="es-ES"/>
        </w:rPr>
        <w:br/>
        <w:t xml:space="preserve">    3.4. Despliegue con </w:t>
      </w:r>
      <w:proofErr w:type="spellStart"/>
      <w:r>
        <w:rPr>
          <w:rFonts w:ascii="Arial" w:hAnsi="Arial"/>
          <w:sz w:val="20"/>
          <w:szCs w:val="20"/>
          <w:lang w:val="es-ES"/>
        </w:rPr>
        <w:t>Terraform</w:t>
      </w:r>
      <w:proofErr w:type="spellEnd"/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04: Diseño e Implementación</w:t>
      </w:r>
      <w:r>
        <w:rPr>
          <w:rFonts w:ascii="Arial" w:hAnsi="Arial"/>
          <w:sz w:val="20"/>
          <w:szCs w:val="20"/>
          <w:lang w:val="es-ES"/>
        </w:rPr>
        <w:br/>
        <w:t xml:space="preserve">    4.1. Requerimientos Iniciales</w:t>
      </w:r>
      <w:r>
        <w:rPr>
          <w:rFonts w:ascii="Arial" w:hAnsi="Arial"/>
          <w:sz w:val="20"/>
          <w:szCs w:val="20"/>
          <w:lang w:val="es-ES"/>
        </w:rPr>
        <w:br/>
        <w:t xml:space="preserve">    4.2. Diseño de la Arquitectura</w:t>
      </w:r>
      <w:r>
        <w:rPr>
          <w:rFonts w:ascii="Arial" w:hAnsi="Arial"/>
          <w:sz w:val="20"/>
          <w:szCs w:val="20"/>
          <w:lang w:val="es-ES"/>
        </w:rPr>
        <w:br/>
        <w:t xml:space="preserve">    4.3. Implementación</w:t>
      </w:r>
      <w:r>
        <w:rPr>
          <w:rFonts w:ascii="Arial" w:hAnsi="Arial"/>
          <w:sz w:val="20"/>
          <w:szCs w:val="20"/>
          <w:lang w:val="es-ES"/>
        </w:rPr>
        <w:br/>
        <w:t xml:space="preserve">    4.4. Pruebas</w:t>
      </w:r>
      <w:r>
        <w:rPr>
          <w:rFonts w:ascii="Arial" w:hAnsi="Arial"/>
          <w:sz w:val="20"/>
          <w:szCs w:val="20"/>
          <w:lang w:val="es-ES"/>
        </w:rPr>
        <w:br/>
        <w:t xml:space="preserve">    4.5. Optimización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05: Resultados y Validación</w:t>
      </w:r>
      <w:r>
        <w:rPr>
          <w:rFonts w:ascii="Arial" w:hAnsi="Arial"/>
          <w:sz w:val="20"/>
          <w:szCs w:val="20"/>
          <w:lang w:val="es-ES"/>
        </w:rPr>
        <w:br/>
        <w:t xml:space="preserve">    5.1. Análisis de la Solución</w:t>
      </w:r>
      <w:r>
        <w:rPr>
          <w:rFonts w:ascii="Arial" w:hAnsi="Arial"/>
          <w:sz w:val="20"/>
          <w:szCs w:val="20"/>
          <w:lang w:val="es-ES"/>
        </w:rPr>
        <w:br/>
        <w:t xml:space="preserve">    5.2. Comparación con Soluciones Tradicionales</w:t>
      </w:r>
      <w:r>
        <w:rPr>
          <w:rFonts w:ascii="Arial" w:hAnsi="Arial"/>
          <w:sz w:val="20"/>
          <w:szCs w:val="20"/>
          <w:lang w:val="es-ES"/>
        </w:rPr>
        <w:br/>
        <w:t xml:space="preserve">    5.3. Beneficios Observados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06: Conclusiones y Futuras Líneas de Trabajo</w:t>
      </w:r>
      <w:r>
        <w:rPr>
          <w:rFonts w:ascii="Arial" w:hAnsi="Arial"/>
          <w:sz w:val="20"/>
          <w:szCs w:val="20"/>
          <w:lang w:val="es-ES"/>
        </w:rPr>
        <w:br/>
        <w:t xml:space="preserve">    6.1. Conclusiones Generales</w:t>
      </w:r>
      <w:r>
        <w:rPr>
          <w:rFonts w:ascii="Arial" w:hAnsi="Arial"/>
          <w:sz w:val="20"/>
          <w:szCs w:val="20"/>
          <w:lang w:val="es-ES"/>
        </w:rPr>
        <w:br/>
        <w:t xml:space="preserve">    6.2. Mejoras Propuestas</w:t>
      </w:r>
      <w:r>
        <w:rPr>
          <w:rFonts w:ascii="Arial" w:hAnsi="Arial"/>
          <w:sz w:val="20"/>
          <w:szCs w:val="20"/>
          <w:lang w:val="es-ES"/>
        </w:rPr>
        <w:br/>
        <w:t xml:space="preserve">    6.3. Extensiones del Trabajo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b/>
          <w:bCs/>
          <w:sz w:val="24"/>
          <w:szCs w:val="24"/>
          <w:lang w:val="es-ES"/>
        </w:rPr>
        <w:t>Capítulo 07: Bibliografía</w:t>
      </w:r>
    </w:p>
    <w:p w14:paraId="2C22DD6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0957E6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220280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6ABE410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  <w:lastRenderedPageBreak/>
        <w:t>Índice de figuras</w:t>
      </w:r>
      <w:r>
        <w:rPr>
          <w:rFonts w:ascii="Arial" w:hAnsi="Arial"/>
          <w:sz w:val="20"/>
          <w:szCs w:val="20"/>
          <w:lang w:val="es-ES"/>
        </w:rPr>
        <w:br/>
      </w:r>
    </w:p>
    <w:p w14:paraId="3B59260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613FFA7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8439D3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4F2D78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343A87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5A1D2B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C1C896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DCFD14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89BF4F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212A59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06677B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60C026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5C5B9A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D6F51D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2A49F9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08A696D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8FB35B8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848AA6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6BD3077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2F92E48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C714CF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1A233D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6AA801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601B24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A21FEA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534105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964674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BDAB7B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0C654F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3B6B38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312A23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CE676E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06BF147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81412B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51F2C8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7FD2C4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697D6A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A1306D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6F8FEE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956C2B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079FE6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321167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767F91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ACCF9F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49D9108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BD1AAC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590BFE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D1FACB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3316BC8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A008AD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1DAE98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63E3D0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CB7427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D7D35F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78CAFDC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8"/>
          <w:szCs w:val="28"/>
          <w:lang w:val="es-ES"/>
        </w:rPr>
        <w:lastRenderedPageBreak/>
        <w:t>Capítulo 01: Introducción</w:t>
      </w:r>
    </w:p>
    <w:p w14:paraId="3B433DF3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1.1. </w:t>
      </w:r>
      <w:proofErr w:type="spellStart"/>
      <w:r>
        <w:rPr>
          <w:rStyle w:val="Textoennegrita"/>
          <w:rFonts w:ascii="Arial" w:hAnsi="Arial"/>
          <w:sz w:val="24"/>
          <w:szCs w:val="24"/>
        </w:rPr>
        <w:t>Motivación</w:t>
      </w:r>
      <w:proofErr w:type="spellEnd"/>
    </w:p>
    <w:p w14:paraId="1DAC6181" w14:textId="77777777" w:rsidR="005507D5" w:rsidRDefault="00000000">
      <w:pPr>
        <w:pStyle w:val="Textoindependiente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En la actual era digital, la </w:t>
      </w:r>
      <w:proofErr w:type="spellStart"/>
      <w:r>
        <w:rPr>
          <w:rFonts w:ascii="Arial" w:hAnsi="Arial"/>
          <w:sz w:val="20"/>
          <w:szCs w:val="20"/>
        </w:rPr>
        <w:t>tecnología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avanza</w:t>
      </w:r>
      <w:proofErr w:type="spellEnd"/>
      <w:r>
        <w:rPr>
          <w:rFonts w:ascii="Arial" w:hAnsi="Arial"/>
          <w:sz w:val="20"/>
          <w:szCs w:val="20"/>
        </w:rPr>
        <w:t xml:space="preserve"> a un </w:t>
      </w:r>
      <w:proofErr w:type="spellStart"/>
      <w:r>
        <w:rPr>
          <w:rFonts w:ascii="Arial" w:hAnsi="Arial"/>
          <w:sz w:val="20"/>
          <w:szCs w:val="20"/>
        </w:rPr>
        <w:t>ritmo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vertiginoso</w:t>
      </w:r>
      <w:proofErr w:type="spellEnd"/>
      <w:r>
        <w:rPr>
          <w:rFonts w:ascii="Arial" w:hAnsi="Arial"/>
          <w:sz w:val="20"/>
          <w:szCs w:val="20"/>
        </w:rPr>
        <w:t xml:space="preserve">, lo que </w:t>
      </w:r>
      <w:proofErr w:type="spellStart"/>
      <w:r>
        <w:rPr>
          <w:rFonts w:ascii="Arial" w:hAnsi="Arial"/>
          <w:sz w:val="20"/>
          <w:szCs w:val="20"/>
        </w:rPr>
        <w:t>conlleva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aumento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significativo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complejidad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funcionalidad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. Este </w:t>
      </w:r>
      <w:proofErr w:type="spellStart"/>
      <w:r>
        <w:rPr>
          <w:rFonts w:ascii="Arial" w:hAnsi="Arial"/>
          <w:sz w:val="20"/>
          <w:szCs w:val="20"/>
        </w:rPr>
        <w:t>crecimiento</w:t>
      </w:r>
      <w:proofErr w:type="spellEnd"/>
      <w:r>
        <w:rPr>
          <w:rFonts w:ascii="Arial" w:hAnsi="Arial"/>
          <w:sz w:val="20"/>
          <w:szCs w:val="20"/>
        </w:rPr>
        <w:t xml:space="preserve"> no solo </w:t>
      </w:r>
      <w:proofErr w:type="spellStart"/>
      <w:r>
        <w:rPr>
          <w:rFonts w:ascii="Arial" w:hAnsi="Arial"/>
          <w:sz w:val="20"/>
          <w:szCs w:val="20"/>
        </w:rPr>
        <w:t>amplía</w:t>
      </w:r>
      <w:proofErr w:type="spellEnd"/>
      <w:r>
        <w:rPr>
          <w:rFonts w:ascii="Arial" w:hAnsi="Arial"/>
          <w:sz w:val="20"/>
          <w:szCs w:val="20"/>
        </w:rPr>
        <w:t xml:space="preserve"> sus </w:t>
      </w:r>
      <w:proofErr w:type="spellStart"/>
      <w:r>
        <w:rPr>
          <w:rFonts w:ascii="Arial" w:hAnsi="Arial"/>
          <w:sz w:val="20"/>
          <w:szCs w:val="20"/>
        </w:rPr>
        <w:t>capacidades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sino</w:t>
      </w:r>
      <w:proofErr w:type="spellEnd"/>
      <w:r>
        <w:rPr>
          <w:rFonts w:ascii="Arial" w:hAnsi="Arial"/>
          <w:sz w:val="20"/>
          <w:szCs w:val="20"/>
        </w:rPr>
        <w:t xml:space="preserve"> que también </w:t>
      </w:r>
      <w:proofErr w:type="spellStart"/>
      <w:r>
        <w:rPr>
          <w:rFonts w:ascii="Arial" w:hAnsi="Arial"/>
          <w:sz w:val="20"/>
          <w:szCs w:val="20"/>
        </w:rPr>
        <w:t>incrementa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exposición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potenciales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amenazas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proofErr w:type="gram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1].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modernas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manejan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grandes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volúmenes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sensibles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requieren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mecanismos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robustos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proteger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integridad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confidencialidad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disponibilidad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9255D9D" w14:textId="77777777" w:rsidR="005507D5" w:rsidRDefault="00000000">
      <w:pPr>
        <w:pStyle w:val="Textoindependiente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Sin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adecuada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,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son </w:t>
      </w:r>
      <w:proofErr w:type="spellStart"/>
      <w:r>
        <w:rPr>
          <w:rFonts w:ascii="Arial" w:hAnsi="Arial"/>
          <w:sz w:val="20"/>
          <w:szCs w:val="20"/>
        </w:rPr>
        <w:t>vulnerables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ataques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robo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no </w:t>
      </w:r>
      <w:proofErr w:type="spellStart"/>
      <w:r>
        <w:rPr>
          <w:rFonts w:ascii="Arial" w:hAnsi="Arial"/>
          <w:sz w:val="20"/>
          <w:szCs w:val="20"/>
        </w:rPr>
        <w:t>autorizado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exfiltración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Implementar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internamente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ser un </w:t>
      </w:r>
      <w:proofErr w:type="spellStart"/>
      <w:r>
        <w:rPr>
          <w:rFonts w:ascii="Arial" w:hAnsi="Arial"/>
          <w:sz w:val="20"/>
          <w:szCs w:val="20"/>
        </w:rPr>
        <w:t>proceso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laborioso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propenso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errores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especialmente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>
        <w:rPr>
          <w:rFonts w:ascii="Arial" w:hAnsi="Arial"/>
          <w:sz w:val="20"/>
          <w:szCs w:val="20"/>
        </w:rPr>
        <w:t xml:space="preserve"> no se </w:t>
      </w:r>
      <w:proofErr w:type="spellStart"/>
      <w:r>
        <w:rPr>
          <w:rFonts w:ascii="Arial" w:hAnsi="Arial"/>
          <w:sz w:val="20"/>
          <w:szCs w:val="20"/>
        </w:rPr>
        <w:t>cuenta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experiencia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especializada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9854261" w14:textId="77777777" w:rsidR="005507D5" w:rsidRDefault="00000000">
      <w:pPr>
        <w:pStyle w:val="Textoindependiente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Delegar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críticas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plataformas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especializadas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2]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 xml:space="preserve"> de secrets y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[3]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desarrolladores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centrarse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lógica</w:t>
      </w:r>
      <w:proofErr w:type="spellEnd"/>
      <w:r>
        <w:rPr>
          <w:rFonts w:ascii="Arial" w:hAnsi="Arial"/>
          <w:sz w:val="20"/>
          <w:szCs w:val="20"/>
        </w:rPr>
        <w:t xml:space="preserve"> principal del </w:t>
      </w:r>
      <w:proofErr w:type="spellStart"/>
      <w:r>
        <w:rPr>
          <w:rFonts w:ascii="Arial" w:hAnsi="Arial"/>
          <w:sz w:val="20"/>
          <w:szCs w:val="20"/>
        </w:rPr>
        <w:t>negocio</w:t>
      </w:r>
      <w:proofErr w:type="spellEnd"/>
      <w:r>
        <w:rPr>
          <w:rFonts w:ascii="Arial" w:hAnsi="Arial"/>
          <w:sz w:val="20"/>
          <w:szCs w:val="20"/>
        </w:rPr>
        <w:t xml:space="preserve">. Esto no solo </w:t>
      </w:r>
      <w:proofErr w:type="spellStart"/>
      <w:r>
        <w:rPr>
          <w:rFonts w:ascii="Arial" w:hAnsi="Arial"/>
          <w:sz w:val="20"/>
          <w:szCs w:val="20"/>
        </w:rPr>
        <w:t>mejora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eficiencia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sino</w:t>
      </w:r>
      <w:proofErr w:type="spellEnd"/>
      <w:r>
        <w:rPr>
          <w:rFonts w:ascii="Arial" w:hAnsi="Arial"/>
          <w:sz w:val="20"/>
          <w:szCs w:val="20"/>
        </w:rPr>
        <w:t xml:space="preserve"> que también </w:t>
      </w:r>
      <w:proofErr w:type="spellStart"/>
      <w:r>
        <w:rPr>
          <w:rFonts w:ascii="Arial" w:hAnsi="Arial"/>
          <w:sz w:val="20"/>
          <w:szCs w:val="20"/>
        </w:rPr>
        <w:t>garantiza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estén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alineadas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estándares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mejores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proofErr w:type="gramStart"/>
      <w:r>
        <w:rPr>
          <w:rFonts w:ascii="Arial" w:hAnsi="Arial"/>
          <w:sz w:val="20"/>
          <w:szCs w:val="20"/>
        </w:rPr>
        <w:t>industria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4], </w:t>
      </w:r>
      <w:proofErr w:type="spellStart"/>
      <w:r>
        <w:rPr>
          <w:rFonts w:ascii="Arial" w:hAnsi="Arial"/>
          <w:sz w:val="20"/>
          <w:szCs w:val="20"/>
        </w:rPr>
        <w:t>reduciendo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significativamente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riesgos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asociados</w:t>
      </w:r>
      <w:proofErr w:type="spellEnd"/>
      <w:r>
        <w:rPr>
          <w:rFonts w:ascii="Arial" w:hAnsi="Arial"/>
          <w:sz w:val="20"/>
          <w:szCs w:val="20"/>
        </w:rPr>
        <w:t xml:space="preserve"> a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8503DE7" w14:textId="77777777" w:rsidR="005507D5" w:rsidRDefault="005507D5">
      <w:pPr>
        <w:pStyle w:val="Textoindependiente"/>
      </w:pPr>
    </w:p>
    <w:p w14:paraId="3963CFBD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1.2. </w:t>
      </w:r>
      <w:proofErr w:type="spellStart"/>
      <w:r>
        <w:rPr>
          <w:rStyle w:val="Textoennegrita"/>
          <w:rFonts w:ascii="Arial" w:hAnsi="Arial"/>
          <w:sz w:val="24"/>
          <w:szCs w:val="24"/>
        </w:rPr>
        <w:t>Objetivo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General</w:t>
      </w:r>
    </w:p>
    <w:p w14:paraId="45255336" w14:textId="77777777" w:rsidR="005507D5" w:rsidRDefault="00000000">
      <w:pPr>
        <w:pStyle w:val="Textoindependiente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El </w:t>
      </w:r>
      <w:proofErr w:type="spellStart"/>
      <w:r>
        <w:rPr>
          <w:rFonts w:ascii="Arial" w:hAnsi="Arial"/>
          <w:sz w:val="20"/>
          <w:szCs w:val="20"/>
        </w:rPr>
        <w:t>objetivo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Trabajo</w:t>
      </w:r>
      <w:proofErr w:type="spellEnd"/>
      <w:r>
        <w:rPr>
          <w:rFonts w:ascii="Arial" w:hAnsi="Arial"/>
          <w:sz w:val="20"/>
          <w:szCs w:val="20"/>
        </w:rPr>
        <w:t xml:space="preserve"> Fin de </w:t>
      </w:r>
      <w:proofErr w:type="spellStart"/>
      <w:r>
        <w:rPr>
          <w:rFonts w:ascii="Arial" w:hAnsi="Arial"/>
          <w:sz w:val="20"/>
          <w:szCs w:val="20"/>
        </w:rPr>
        <w:t>Máster</w:t>
      </w:r>
      <w:proofErr w:type="spellEnd"/>
      <w:r>
        <w:rPr>
          <w:rFonts w:ascii="Arial" w:hAnsi="Arial"/>
          <w:sz w:val="20"/>
          <w:szCs w:val="20"/>
        </w:rPr>
        <w:t xml:space="preserve"> es </w:t>
      </w:r>
      <w:proofErr w:type="spellStart"/>
      <w:r>
        <w:rPr>
          <w:rFonts w:ascii="Arial" w:hAnsi="Arial"/>
          <w:sz w:val="20"/>
          <w:szCs w:val="20"/>
        </w:rPr>
        <w:t>diseñar</w:t>
      </w:r>
      <w:proofErr w:type="spellEnd"/>
      <w:r>
        <w:rPr>
          <w:rFonts w:ascii="Arial" w:hAnsi="Arial"/>
          <w:sz w:val="20"/>
          <w:szCs w:val="20"/>
        </w:rPr>
        <w:t xml:space="preserve"> e </w:t>
      </w:r>
      <w:proofErr w:type="spellStart"/>
      <w:r>
        <w:rPr>
          <w:rFonts w:ascii="Arial" w:hAnsi="Arial"/>
          <w:sz w:val="20"/>
          <w:szCs w:val="20"/>
        </w:rPr>
        <w:t>implementar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solución</w:t>
      </w:r>
      <w:proofErr w:type="spellEnd"/>
      <w:r>
        <w:rPr>
          <w:rFonts w:ascii="Arial" w:hAnsi="Arial"/>
          <w:sz w:val="20"/>
          <w:szCs w:val="20"/>
        </w:rPr>
        <w:t xml:space="preserve"> integral que </w:t>
      </w:r>
      <w:proofErr w:type="spellStart"/>
      <w:r>
        <w:rPr>
          <w:rFonts w:ascii="Arial" w:hAnsi="Arial"/>
          <w:sz w:val="20"/>
          <w:szCs w:val="20"/>
        </w:rPr>
        <w:t>proporcione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carecen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estas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funcionalidades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nativa</w:t>
      </w:r>
      <w:proofErr w:type="spellEnd"/>
      <w:r>
        <w:rPr>
          <w:rFonts w:ascii="Arial" w:hAnsi="Arial"/>
          <w:sz w:val="20"/>
          <w:szCs w:val="20"/>
        </w:rPr>
        <w:t xml:space="preserve">. Al </w:t>
      </w:r>
      <w:proofErr w:type="spellStart"/>
      <w:r>
        <w:rPr>
          <w:rFonts w:ascii="Arial" w:hAnsi="Arial"/>
          <w:sz w:val="20"/>
          <w:szCs w:val="20"/>
        </w:rPr>
        <w:t>ofrecer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plataforma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especializada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estas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críticas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busca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permitir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desarrolladores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centrarse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lógica</w:t>
      </w:r>
      <w:proofErr w:type="spellEnd"/>
      <w:r>
        <w:rPr>
          <w:rFonts w:ascii="Arial" w:hAnsi="Arial"/>
          <w:sz w:val="20"/>
          <w:szCs w:val="20"/>
        </w:rPr>
        <w:t xml:space="preserve"> principal del </w:t>
      </w:r>
      <w:proofErr w:type="spellStart"/>
      <w:r>
        <w:rPr>
          <w:rFonts w:ascii="Arial" w:hAnsi="Arial"/>
          <w:sz w:val="20"/>
          <w:szCs w:val="20"/>
        </w:rPr>
        <w:t>negocio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mejorando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eficiencia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garantizando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estén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alineadas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estándares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mejores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industria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Incluso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caso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producción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carecen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autentificación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tener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posibilidad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intetrarlo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ellas</w:t>
      </w:r>
      <w:proofErr w:type="spellEnd"/>
      <w:r>
        <w:rPr>
          <w:rFonts w:ascii="Arial" w:hAnsi="Arial"/>
          <w:sz w:val="20"/>
          <w:szCs w:val="20"/>
        </w:rPr>
        <w:t xml:space="preserve"> sin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modificación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relativamente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mínimo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código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fuente</w:t>
      </w:r>
      <w:proofErr w:type="spellEnd"/>
      <w:r>
        <w:rPr>
          <w:rFonts w:ascii="Arial" w:hAnsi="Arial"/>
          <w:sz w:val="20"/>
          <w:szCs w:val="20"/>
        </w:rPr>
        <w:t xml:space="preserve"> original. Esto </w:t>
      </w:r>
      <w:proofErr w:type="spellStart"/>
      <w:r>
        <w:rPr>
          <w:rFonts w:ascii="Arial" w:hAnsi="Arial"/>
          <w:sz w:val="20"/>
          <w:szCs w:val="20"/>
        </w:rPr>
        <w:t>reducirá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significativamente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riesgos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asociados</w:t>
      </w:r>
      <w:proofErr w:type="spellEnd"/>
      <w:r>
        <w:rPr>
          <w:rFonts w:ascii="Arial" w:hAnsi="Arial"/>
          <w:sz w:val="20"/>
          <w:szCs w:val="20"/>
        </w:rPr>
        <w:t xml:space="preserve"> a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3F61862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En </w:t>
      </w:r>
      <w:proofErr w:type="spellStart"/>
      <w:r>
        <w:rPr>
          <w:rFonts w:ascii="Arial" w:hAnsi="Arial"/>
          <w:sz w:val="20"/>
          <w:szCs w:val="20"/>
        </w:rPr>
        <w:t>concreto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esto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realizará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uso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combinación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tecnologías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 y Vault para la </w:t>
      </w:r>
      <w:proofErr w:type="spellStart"/>
      <w:r>
        <w:rPr>
          <w:rFonts w:ascii="Arial" w:hAnsi="Arial"/>
          <w:sz w:val="20"/>
          <w:szCs w:val="20"/>
        </w:rPr>
        <w:t>creación</w:t>
      </w:r>
      <w:proofErr w:type="spellEnd"/>
      <w:r>
        <w:rPr>
          <w:rFonts w:ascii="Arial" w:hAnsi="Arial"/>
          <w:sz w:val="20"/>
          <w:szCs w:val="20"/>
        </w:rPr>
        <w:t xml:space="preserve"> de un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carecen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estas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funcionalidades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nativa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combinando</w:t>
      </w:r>
      <w:proofErr w:type="spellEnd"/>
      <w:r>
        <w:rPr>
          <w:rFonts w:ascii="Arial" w:hAnsi="Arial"/>
          <w:sz w:val="20"/>
          <w:szCs w:val="20"/>
        </w:rPr>
        <w:t xml:space="preserve"> con la </w:t>
      </w:r>
      <w:proofErr w:type="spellStart"/>
      <w:r>
        <w:rPr>
          <w:rFonts w:ascii="Arial" w:hAnsi="Arial"/>
          <w:sz w:val="20"/>
          <w:szCs w:val="20"/>
        </w:rPr>
        <w:t>herramienta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utilizando</w:t>
      </w:r>
      <w:proofErr w:type="spellEnd"/>
      <w:r>
        <w:rPr>
          <w:rFonts w:ascii="Arial" w:hAnsi="Arial"/>
          <w:sz w:val="20"/>
          <w:szCs w:val="20"/>
        </w:rPr>
        <w:t xml:space="preserve"> Docker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motor para </w:t>
      </w:r>
      <w:proofErr w:type="spellStart"/>
      <w:r>
        <w:rPr>
          <w:rFonts w:ascii="Arial" w:hAnsi="Arial"/>
          <w:sz w:val="20"/>
          <w:szCs w:val="20"/>
        </w:rPr>
        <w:t>poder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incluir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componen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312324E" w14:textId="77777777" w:rsidR="005507D5" w:rsidRDefault="005507D5">
      <w:pPr>
        <w:pStyle w:val="Textoindependiente"/>
        <w:rPr>
          <w:rFonts w:ascii="Arial" w:hAnsi="Arial"/>
          <w:sz w:val="20"/>
          <w:szCs w:val="20"/>
        </w:rPr>
      </w:pPr>
    </w:p>
    <w:p w14:paraId="7C20B7D8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1.3. </w:t>
      </w:r>
      <w:proofErr w:type="spellStart"/>
      <w:r>
        <w:rPr>
          <w:rStyle w:val="Textoennegrita"/>
          <w:rFonts w:ascii="Arial" w:hAnsi="Arial"/>
          <w:sz w:val="24"/>
          <w:szCs w:val="24"/>
        </w:rPr>
        <w:t>Objetivos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Textoennegrita"/>
          <w:rFonts w:ascii="Arial" w:hAnsi="Arial"/>
          <w:sz w:val="24"/>
          <w:szCs w:val="24"/>
        </w:rPr>
        <w:t>Específicos</w:t>
      </w:r>
      <w:proofErr w:type="spellEnd"/>
    </w:p>
    <w:p w14:paraId="0E39CDB0" w14:textId="77777777" w:rsidR="005507D5" w:rsidRDefault="00000000">
      <w:pPr>
        <w:pStyle w:val="Textoindependiente"/>
        <w:jc w:val="both"/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ab/>
        <w:t xml:space="preserve">Los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objetivos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gram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</w:t>
      </w:r>
      <w:proofErr w:type="gram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alcanzar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nivel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técnico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son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los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siguientes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5A9481EC" w14:textId="77777777" w:rsidR="005507D5" w:rsidRDefault="00000000">
      <w:pPr>
        <w:pStyle w:val="Textoindependiente"/>
        <w:numPr>
          <w:ilvl w:val="0"/>
          <w:numId w:val="31"/>
        </w:numPr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Configurar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un </w:t>
      </w:r>
      <w:proofErr w:type="spellStart"/>
      <w:r>
        <w:rPr>
          <w:rStyle w:val="Textoennegrita"/>
          <w:rFonts w:ascii="Arial" w:hAnsi="Arial"/>
          <w:sz w:val="20"/>
          <w:szCs w:val="20"/>
        </w:rPr>
        <w:t>servidor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identidad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sz w:val="20"/>
          <w:szCs w:val="20"/>
        </w:rPr>
        <w:t>autorización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implementará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servidor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actúe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proveedor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</w:t>
      </w:r>
      <w:proofErr w:type="spellEnd"/>
      <w:r>
        <w:rPr>
          <w:rFonts w:ascii="Arial" w:hAnsi="Arial"/>
          <w:sz w:val="20"/>
          <w:szCs w:val="20"/>
        </w:rPr>
        <w:t xml:space="preserve"> (IdP), </w:t>
      </w:r>
      <w:proofErr w:type="spellStart"/>
      <w:r>
        <w:rPr>
          <w:rFonts w:ascii="Arial" w:hAnsi="Arial"/>
          <w:sz w:val="20"/>
          <w:szCs w:val="20"/>
        </w:rPr>
        <w:t>donde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definirán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gestionarán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grupos</w:t>
      </w:r>
      <w:proofErr w:type="spellEnd"/>
      <w:r>
        <w:rPr>
          <w:rFonts w:ascii="Arial" w:hAnsi="Arial"/>
          <w:sz w:val="20"/>
          <w:szCs w:val="20"/>
        </w:rPr>
        <w:t xml:space="preserve"> y roles. Se </w:t>
      </w:r>
      <w:proofErr w:type="spellStart"/>
      <w:r>
        <w:rPr>
          <w:rFonts w:ascii="Arial" w:hAnsi="Arial"/>
          <w:sz w:val="20"/>
          <w:szCs w:val="20"/>
        </w:rPr>
        <w:t>configurarán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clientes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recursos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lastRenderedPageBreak/>
        <w:t>protegidos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estableciendo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políticas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basadas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roles y </w:t>
      </w:r>
      <w:proofErr w:type="spellStart"/>
      <w:r>
        <w:rPr>
          <w:rFonts w:ascii="Arial" w:hAnsi="Arial"/>
          <w:sz w:val="20"/>
          <w:szCs w:val="20"/>
        </w:rPr>
        <w:t>atributos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Además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integrará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servidor</w:t>
      </w:r>
      <w:proofErr w:type="spellEnd"/>
      <w:r>
        <w:rPr>
          <w:rFonts w:ascii="Arial" w:hAnsi="Arial"/>
          <w:sz w:val="20"/>
          <w:szCs w:val="20"/>
        </w:rPr>
        <w:t xml:space="preserve"> con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objetivo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protocolos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estándar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OpenID </w:t>
      </w:r>
      <w:proofErr w:type="gramStart"/>
      <w:r>
        <w:rPr>
          <w:rFonts w:ascii="Arial" w:hAnsi="Arial"/>
          <w:sz w:val="20"/>
          <w:szCs w:val="20"/>
        </w:rPr>
        <w:t>Connect[</w:t>
      </w:r>
      <w:proofErr w:type="gramEnd"/>
      <w:r>
        <w:rPr>
          <w:rFonts w:ascii="Arial" w:hAnsi="Arial"/>
          <w:sz w:val="20"/>
          <w:szCs w:val="20"/>
        </w:rPr>
        <w:t>5].</w:t>
      </w:r>
    </w:p>
    <w:p w14:paraId="0E49224A" w14:textId="77777777" w:rsidR="005507D5" w:rsidRDefault="00000000">
      <w:pPr>
        <w:pStyle w:val="Textoindependiente"/>
        <w:numPr>
          <w:ilvl w:val="0"/>
          <w:numId w:val="59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Utilizar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una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solución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para la </w:t>
      </w:r>
      <w:proofErr w:type="spellStart"/>
      <w:r>
        <w:rPr>
          <w:rStyle w:val="Textoennegrita"/>
          <w:rFonts w:ascii="Arial" w:hAnsi="Arial"/>
          <w:sz w:val="20"/>
          <w:szCs w:val="20"/>
        </w:rPr>
        <w:t>protección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sz w:val="20"/>
          <w:szCs w:val="20"/>
        </w:rPr>
        <w:t>gestión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credenciales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sensibles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instalará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configurará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dedicado</w:t>
      </w:r>
      <w:proofErr w:type="spellEnd"/>
      <w:r>
        <w:rPr>
          <w:rFonts w:ascii="Arial" w:hAnsi="Arial"/>
          <w:sz w:val="20"/>
          <w:szCs w:val="20"/>
        </w:rPr>
        <w:t xml:space="preserve"> 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gramStart"/>
      <w:r>
        <w:rPr>
          <w:rFonts w:ascii="Arial" w:hAnsi="Arial"/>
          <w:sz w:val="20"/>
          <w:szCs w:val="20"/>
        </w:rPr>
        <w:t>secrets[</w:t>
      </w:r>
      <w:proofErr w:type="gramEnd"/>
      <w:r>
        <w:rPr>
          <w:rFonts w:ascii="Arial" w:hAnsi="Arial"/>
          <w:sz w:val="20"/>
          <w:szCs w:val="20"/>
        </w:rPr>
        <w:t xml:space="preserve">6]. Se </w:t>
      </w:r>
      <w:proofErr w:type="spellStart"/>
      <w:r>
        <w:rPr>
          <w:rFonts w:ascii="Arial" w:hAnsi="Arial"/>
          <w:sz w:val="20"/>
          <w:szCs w:val="20"/>
        </w:rPr>
        <w:t>definirán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políticas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controles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necesiten</w:t>
      </w:r>
      <w:proofErr w:type="spellEnd"/>
      <w:r>
        <w:rPr>
          <w:rFonts w:ascii="Arial" w:hAnsi="Arial"/>
          <w:sz w:val="20"/>
          <w:szCs w:val="20"/>
        </w:rPr>
        <w:t xml:space="preserve"> acceder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confidencial</w:t>
      </w:r>
      <w:proofErr w:type="spellEnd"/>
      <w:r>
        <w:rPr>
          <w:rFonts w:ascii="Arial" w:hAnsi="Arial"/>
          <w:sz w:val="20"/>
          <w:szCs w:val="20"/>
        </w:rPr>
        <w:t xml:space="preserve">. Se </w:t>
      </w:r>
      <w:proofErr w:type="spellStart"/>
      <w:r>
        <w:rPr>
          <w:rFonts w:ascii="Arial" w:hAnsi="Arial"/>
          <w:sz w:val="20"/>
          <w:szCs w:val="20"/>
        </w:rPr>
        <w:t>implementarán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mecanismos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proofErr w:type="gram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7]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tokens, </w:t>
      </w:r>
      <w:proofErr w:type="spellStart"/>
      <w:r>
        <w:rPr>
          <w:rFonts w:ascii="Arial" w:hAnsi="Arial"/>
          <w:sz w:val="20"/>
          <w:szCs w:val="20"/>
        </w:rPr>
        <w:t>AppRole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proveedor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6B52569" w14:textId="77777777" w:rsidR="005507D5" w:rsidRDefault="00000000">
      <w:pPr>
        <w:pStyle w:val="Textoindependiente"/>
        <w:numPr>
          <w:ilvl w:val="0"/>
          <w:numId w:val="59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Implementar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ambas </w:t>
      </w:r>
      <w:proofErr w:type="spellStart"/>
      <w:r>
        <w:rPr>
          <w:rStyle w:val="Textoennegrita"/>
          <w:rFonts w:ascii="Arial" w:hAnsi="Arial"/>
          <w:sz w:val="20"/>
          <w:szCs w:val="20"/>
        </w:rPr>
        <w:t>herramientas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un </w:t>
      </w:r>
      <w:proofErr w:type="spellStart"/>
      <w:r>
        <w:rPr>
          <w:rStyle w:val="Textoennegrita"/>
          <w:rFonts w:ascii="Arial" w:hAnsi="Arial"/>
          <w:sz w:val="20"/>
          <w:szCs w:val="20"/>
        </w:rPr>
        <w:t>entorno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aislado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mediante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contenedores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crearán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imágenes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personalizadas</w:t>
      </w:r>
      <w:proofErr w:type="spellEnd"/>
      <w:r>
        <w:rPr>
          <w:rFonts w:ascii="Arial" w:hAnsi="Arial"/>
          <w:sz w:val="20"/>
          <w:szCs w:val="20"/>
        </w:rPr>
        <w:t xml:space="preserve"> con las </w:t>
      </w: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específicas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  <w:szCs w:val="20"/>
        </w:rPr>
        <w:t>necesarias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8] para </w:t>
      </w:r>
      <w:proofErr w:type="spellStart"/>
      <w:r>
        <w:rPr>
          <w:rFonts w:ascii="Arial" w:hAnsi="Arial"/>
          <w:sz w:val="20"/>
          <w:szCs w:val="20"/>
        </w:rPr>
        <w:t>cada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almacenado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y se </w:t>
      </w:r>
      <w:proofErr w:type="spellStart"/>
      <w:r>
        <w:rPr>
          <w:rFonts w:ascii="Arial" w:hAnsi="Arial"/>
          <w:sz w:val="20"/>
          <w:szCs w:val="20"/>
        </w:rPr>
        <w:t>orquestarán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conjunta</w:t>
      </w:r>
      <w:proofErr w:type="spellEnd"/>
      <w:r>
        <w:rPr>
          <w:rFonts w:ascii="Arial" w:hAnsi="Arial"/>
          <w:sz w:val="20"/>
          <w:szCs w:val="20"/>
        </w:rPr>
        <w:t xml:space="preserve">. Se </w:t>
      </w:r>
      <w:proofErr w:type="spellStart"/>
      <w:r>
        <w:rPr>
          <w:rFonts w:ascii="Arial" w:hAnsi="Arial"/>
          <w:sz w:val="20"/>
          <w:szCs w:val="20"/>
        </w:rPr>
        <w:t>garantizará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ejecuten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redes </w:t>
      </w:r>
      <w:proofErr w:type="spellStart"/>
      <w:r>
        <w:rPr>
          <w:rFonts w:ascii="Arial" w:hAnsi="Arial"/>
          <w:sz w:val="20"/>
          <w:szCs w:val="20"/>
        </w:rPr>
        <w:t>aisladas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seguras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gestionando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adecuadamente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puertos</w:t>
      </w:r>
      <w:proofErr w:type="spellEnd"/>
      <w:r>
        <w:rPr>
          <w:rFonts w:ascii="Arial" w:hAnsi="Arial"/>
          <w:sz w:val="20"/>
          <w:szCs w:val="20"/>
        </w:rPr>
        <w:t xml:space="preserve"> y las </w:t>
      </w:r>
      <w:proofErr w:type="spellStart"/>
      <w:r>
        <w:rPr>
          <w:rFonts w:ascii="Arial" w:hAnsi="Arial"/>
          <w:sz w:val="20"/>
          <w:szCs w:val="20"/>
        </w:rPr>
        <w:t>comunicaciones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internas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ellos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E68ED49" w14:textId="77777777" w:rsidR="005507D5" w:rsidRDefault="00000000">
      <w:pPr>
        <w:pStyle w:val="Textoindependiente"/>
        <w:numPr>
          <w:ilvl w:val="0"/>
          <w:numId w:val="59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Automatizar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el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con </w:t>
      </w:r>
      <w:proofErr w:type="spellStart"/>
      <w:r>
        <w:rPr>
          <w:rStyle w:val="Textoennegrita"/>
          <w:rFonts w:ascii="Arial" w:hAnsi="Arial"/>
          <w:sz w:val="20"/>
          <w:szCs w:val="20"/>
        </w:rPr>
        <w:t>una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solución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basada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IaaC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sz w:val="20"/>
          <w:szCs w:val="20"/>
        </w:rPr>
        <w:t>garantizar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escalabilidad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implementarán</w:t>
      </w:r>
      <w:proofErr w:type="spellEnd"/>
      <w:r>
        <w:rPr>
          <w:rFonts w:ascii="Arial" w:hAnsi="Arial"/>
          <w:sz w:val="20"/>
          <w:szCs w:val="20"/>
        </w:rPr>
        <w:t xml:space="preserve"> scripts de </w:t>
      </w:r>
      <w:proofErr w:type="spellStart"/>
      <w:r>
        <w:rPr>
          <w:rFonts w:ascii="Arial" w:hAnsi="Arial"/>
          <w:sz w:val="20"/>
          <w:szCs w:val="20"/>
        </w:rPr>
        <w:t>automatización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toda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necesaria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funcionamiento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arranque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nuevo </w:t>
      </w:r>
      <w:proofErr w:type="spellStart"/>
      <w:proofErr w:type="gramStart"/>
      <w:r>
        <w:rPr>
          <w:rFonts w:ascii="Arial" w:hAnsi="Arial"/>
          <w:sz w:val="20"/>
          <w:szCs w:val="20"/>
        </w:rPr>
        <w:t>entorno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 xml:space="preserve">9] que </w:t>
      </w:r>
      <w:proofErr w:type="spellStart"/>
      <w:r>
        <w:rPr>
          <w:rFonts w:ascii="Arial" w:hAnsi="Arial"/>
          <w:sz w:val="20"/>
          <w:szCs w:val="20"/>
        </w:rPr>
        <w:t>compone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nuevo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autentificación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autentificación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A63CF93" w14:textId="77777777" w:rsidR="005507D5" w:rsidRDefault="005507D5">
      <w:pPr>
        <w:pStyle w:val="Textoindependiente"/>
        <w:ind w:left="709"/>
        <w:rPr>
          <w:rFonts w:ascii="Arial" w:hAnsi="Arial"/>
          <w:sz w:val="20"/>
          <w:szCs w:val="20"/>
        </w:rPr>
      </w:pPr>
    </w:p>
    <w:p w14:paraId="121F343D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1.4. </w:t>
      </w:r>
      <w:proofErr w:type="spellStart"/>
      <w:r>
        <w:rPr>
          <w:rStyle w:val="Textoennegrita"/>
          <w:rFonts w:ascii="Arial" w:hAnsi="Arial"/>
          <w:sz w:val="24"/>
          <w:szCs w:val="24"/>
        </w:rPr>
        <w:t>Planificación</w:t>
      </w:r>
      <w:proofErr w:type="spellEnd"/>
    </w:p>
    <w:p w14:paraId="5223C8F9" w14:textId="77777777" w:rsidR="005507D5" w:rsidRDefault="00000000">
      <w:pPr>
        <w:pStyle w:val="Default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El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 xml:space="preserve"> se ha </w:t>
      </w:r>
      <w:proofErr w:type="spellStart"/>
      <w:r>
        <w:rPr>
          <w:rFonts w:ascii="Arial" w:hAnsi="Arial"/>
          <w:sz w:val="20"/>
          <w:szCs w:val="20"/>
        </w:rPr>
        <w:t>organizado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llevando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cabo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serie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iteraciones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hitos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introduciendo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desde</w:t>
      </w:r>
      <w:proofErr w:type="spellEnd"/>
      <w:r>
        <w:rPr>
          <w:rFonts w:ascii="Arial" w:hAnsi="Arial"/>
          <w:sz w:val="20"/>
          <w:szCs w:val="20"/>
        </w:rPr>
        <w:t xml:space="preserve"> un primer </w:t>
      </w:r>
      <w:proofErr w:type="spellStart"/>
      <w:r>
        <w:rPr>
          <w:rFonts w:ascii="Arial" w:hAnsi="Arial"/>
          <w:sz w:val="20"/>
          <w:szCs w:val="20"/>
        </w:rPr>
        <w:t>inicio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tareas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investigación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sobre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uso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tecnologías</w:t>
      </w:r>
      <w:proofErr w:type="spellEnd"/>
      <w:r>
        <w:rPr>
          <w:rFonts w:ascii="Arial" w:hAnsi="Arial"/>
          <w:sz w:val="20"/>
          <w:szCs w:val="20"/>
        </w:rPr>
        <w:t xml:space="preserve"> que se </w:t>
      </w:r>
      <w:proofErr w:type="spellStart"/>
      <w:r>
        <w:rPr>
          <w:rFonts w:ascii="Arial" w:hAnsi="Arial"/>
          <w:sz w:val="20"/>
          <w:szCs w:val="20"/>
        </w:rPr>
        <w:t>aplican</w:t>
      </w:r>
      <w:proofErr w:type="spellEnd"/>
      <w:r>
        <w:rPr>
          <w:rFonts w:ascii="Arial" w:hAnsi="Arial"/>
          <w:sz w:val="20"/>
          <w:szCs w:val="20"/>
        </w:rPr>
        <w:t xml:space="preserve"> hasta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final del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realizando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revisiones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estado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cada</w:t>
      </w:r>
      <w:proofErr w:type="spellEnd"/>
      <w:r>
        <w:rPr>
          <w:rFonts w:ascii="Arial" w:hAnsi="Arial"/>
          <w:sz w:val="20"/>
          <w:szCs w:val="20"/>
        </w:rPr>
        <w:t xml:space="preserve"> uno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hitos</w:t>
      </w:r>
      <w:proofErr w:type="spellEnd"/>
      <w:r>
        <w:rPr>
          <w:rFonts w:ascii="Arial" w:hAnsi="Arial"/>
          <w:sz w:val="20"/>
          <w:szCs w:val="20"/>
        </w:rPr>
        <w:t xml:space="preserve">. Se ha </w:t>
      </w:r>
      <w:proofErr w:type="spellStart"/>
      <w:r>
        <w:rPr>
          <w:rFonts w:ascii="Arial" w:hAnsi="Arial"/>
          <w:sz w:val="20"/>
          <w:szCs w:val="20"/>
        </w:rPr>
        <w:t>llevado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cabo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estrategia</w:t>
      </w:r>
      <w:proofErr w:type="spellEnd"/>
      <w:r>
        <w:rPr>
          <w:rFonts w:ascii="Arial" w:hAnsi="Arial"/>
          <w:sz w:val="20"/>
          <w:szCs w:val="20"/>
        </w:rPr>
        <w:t xml:space="preserve"> para que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durante</w:t>
      </w:r>
      <w:proofErr w:type="spellEnd"/>
      <w:r>
        <w:rPr>
          <w:rFonts w:ascii="Arial" w:hAnsi="Arial"/>
          <w:sz w:val="20"/>
          <w:szCs w:val="20"/>
        </w:rPr>
        <w:t xml:space="preserve"> sus </w:t>
      </w:r>
      <w:proofErr w:type="spellStart"/>
      <w:r>
        <w:rPr>
          <w:rFonts w:ascii="Arial" w:hAnsi="Arial"/>
          <w:sz w:val="20"/>
          <w:szCs w:val="20"/>
        </w:rPr>
        <w:t>fases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con las </w:t>
      </w:r>
      <w:proofErr w:type="spellStart"/>
      <w:r>
        <w:rPr>
          <w:rFonts w:ascii="Arial" w:hAnsi="Arial"/>
          <w:sz w:val="20"/>
          <w:szCs w:val="20"/>
        </w:rPr>
        <w:t>siguientes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características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41E1D6DE" w14:textId="77777777" w:rsidR="005507D5" w:rsidRDefault="00000000">
      <w:pPr>
        <w:pStyle w:val="Default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Sea susceptible a </w:t>
      </w:r>
      <w:proofErr w:type="spellStart"/>
      <w:r>
        <w:rPr>
          <w:rFonts w:ascii="Arial" w:hAnsi="Arial"/>
          <w:sz w:val="20"/>
          <w:szCs w:val="20"/>
        </w:rPr>
        <w:t>cambios</w:t>
      </w:r>
      <w:proofErr w:type="spellEnd"/>
      <w:r>
        <w:rPr>
          <w:rFonts w:ascii="Arial" w:hAnsi="Arial"/>
          <w:sz w:val="20"/>
          <w:szCs w:val="20"/>
        </w:rPr>
        <w:t xml:space="preserve">. Alta </w:t>
      </w:r>
      <w:proofErr w:type="spellStart"/>
      <w:r>
        <w:rPr>
          <w:rFonts w:ascii="Arial" w:hAnsi="Arial"/>
          <w:sz w:val="20"/>
          <w:szCs w:val="20"/>
        </w:rPr>
        <w:t>capacidad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reacción</w:t>
      </w:r>
      <w:proofErr w:type="spellEnd"/>
      <w:r>
        <w:rPr>
          <w:rFonts w:ascii="Arial" w:hAnsi="Arial"/>
          <w:sz w:val="20"/>
          <w:szCs w:val="20"/>
        </w:rPr>
        <w:t xml:space="preserve"> ante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cambios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requisitos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iniciales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0FFCD765" w14:textId="77777777" w:rsidR="005507D5" w:rsidRDefault="00000000">
      <w:pPr>
        <w:pStyle w:val="Default"/>
        <w:numPr>
          <w:ilvl w:val="0"/>
          <w:numId w:val="60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obtenga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mayor </w:t>
      </w:r>
      <w:proofErr w:type="spellStart"/>
      <w:r>
        <w:rPr>
          <w:rFonts w:ascii="Arial" w:hAnsi="Arial"/>
          <w:sz w:val="20"/>
          <w:szCs w:val="20"/>
        </w:rPr>
        <w:t>calidad</w:t>
      </w:r>
      <w:proofErr w:type="spellEnd"/>
      <w:r>
        <w:rPr>
          <w:rFonts w:ascii="Arial" w:hAnsi="Arial"/>
          <w:sz w:val="20"/>
          <w:szCs w:val="20"/>
        </w:rPr>
        <w:t xml:space="preserve"> del software. </w:t>
      </w:r>
    </w:p>
    <w:p w14:paraId="71E001E0" w14:textId="77777777" w:rsidR="005507D5" w:rsidRDefault="00000000">
      <w:pPr>
        <w:pStyle w:val="Default"/>
        <w:numPr>
          <w:ilvl w:val="0"/>
          <w:numId w:val="60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Permita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mayor </w:t>
      </w:r>
      <w:proofErr w:type="spellStart"/>
      <w:r>
        <w:rPr>
          <w:rFonts w:ascii="Arial" w:hAnsi="Arial"/>
          <w:sz w:val="20"/>
          <w:szCs w:val="20"/>
        </w:rPr>
        <w:t>productividad</w:t>
      </w:r>
      <w:proofErr w:type="spellEnd"/>
      <w:r>
        <w:rPr>
          <w:rFonts w:ascii="Arial" w:hAnsi="Arial"/>
          <w:sz w:val="20"/>
          <w:szCs w:val="20"/>
        </w:rPr>
        <w:t xml:space="preserve">. Se </w:t>
      </w:r>
      <w:proofErr w:type="spellStart"/>
      <w:r>
        <w:rPr>
          <w:rFonts w:ascii="Arial" w:hAnsi="Arial"/>
          <w:sz w:val="20"/>
          <w:szCs w:val="20"/>
        </w:rPr>
        <w:t>consigue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otras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razones</w:t>
      </w:r>
      <w:proofErr w:type="spellEnd"/>
      <w:r>
        <w:rPr>
          <w:rFonts w:ascii="Arial" w:hAnsi="Arial"/>
          <w:sz w:val="20"/>
          <w:szCs w:val="20"/>
        </w:rPr>
        <w:t xml:space="preserve">, gracias a la </w:t>
      </w:r>
      <w:proofErr w:type="spellStart"/>
      <w:r>
        <w:rPr>
          <w:rFonts w:ascii="Arial" w:hAnsi="Arial"/>
          <w:sz w:val="20"/>
          <w:szCs w:val="20"/>
        </w:rPr>
        <w:t>eliminación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burocracia</w:t>
      </w:r>
      <w:proofErr w:type="spellEnd"/>
      <w:r>
        <w:rPr>
          <w:rFonts w:ascii="Arial" w:hAnsi="Arial"/>
          <w:sz w:val="20"/>
          <w:szCs w:val="20"/>
        </w:rPr>
        <w:t xml:space="preserve"> y a la </w:t>
      </w:r>
      <w:proofErr w:type="spellStart"/>
      <w:r>
        <w:rPr>
          <w:rFonts w:ascii="Arial" w:hAnsi="Arial"/>
          <w:sz w:val="20"/>
          <w:szCs w:val="20"/>
        </w:rPr>
        <w:t>motivación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equipo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proporciona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hecho</w:t>
      </w:r>
      <w:proofErr w:type="spellEnd"/>
      <w:r>
        <w:rPr>
          <w:rFonts w:ascii="Arial" w:hAnsi="Arial"/>
          <w:sz w:val="20"/>
          <w:szCs w:val="20"/>
        </w:rPr>
        <w:t xml:space="preserve"> de que </w:t>
      </w:r>
      <w:proofErr w:type="spellStart"/>
      <w:r>
        <w:rPr>
          <w:rFonts w:ascii="Arial" w:hAnsi="Arial"/>
          <w:sz w:val="20"/>
          <w:szCs w:val="20"/>
        </w:rPr>
        <w:t>sean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autónomos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organizarse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39B4D374" w14:textId="77777777" w:rsidR="005507D5" w:rsidRDefault="00000000">
      <w:pPr>
        <w:pStyle w:val="Default"/>
        <w:numPr>
          <w:ilvl w:val="0"/>
          <w:numId w:val="60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Facilidades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estimaciones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tiempos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iteraciones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6920E453" w14:textId="77777777" w:rsidR="005507D5" w:rsidRDefault="00000000">
      <w:pPr>
        <w:pStyle w:val="Default"/>
        <w:numPr>
          <w:ilvl w:val="0"/>
          <w:numId w:val="60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Reducción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posibles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riesgos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durante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avance</w:t>
      </w:r>
      <w:proofErr w:type="spellEnd"/>
      <w:r>
        <w:rPr>
          <w:rFonts w:ascii="Arial" w:hAnsi="Arial"/>
          <w:sz w:val="20"/>
          <w:szCs w:val="20"/>
        </w:rPr>
        <w:t xml:space="preserve">. El </w:t>
      </w:r>
      <w:proofErr w:type="spellStart"/>
      <w:r>
        <w:rPr>
          <w:rFonts w:ascii="Arial" w:hAnsi="Arial"/>
          <w:sz w:val="20"/>
          <w:szCs w:val="20"/>
        </w:rPr>
        <w:t>hecho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llevar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cabo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funcionalidades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valor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primer </w:t>
      </w:r>
      <w:proofErr w:type="spellStart"/>
      <w:r>
        <w:rPr>
          <w:rFonts w:ascii="Arial" w:hAnsi="Arial"/>
          <w:sz w:val="20"/>
          <w:szCs w:val="20"/>
        </w:rPr>
        <w:t>lugar</w:t>
      </w:r>
      <w:proofErr w:type="spellEnd"/>
      <w:r>
        <w:rPr>
          <w:rFonts w:ascii="Arial" w:hAnsi="Arial"/>
          <w:sz w:val="20"/>
          <w:szCs w:val="20"/>
        </w:rPr>
        <w:t xml:space="preserve"> y de </w:t>
      </w:r>
      <w:proofErr w:type="spellStart"/>
      <w:r>
        <w:rPr>
          <w:rFonts w:ascii="Arial" w:hAnsi="Arial"/>
          <w:sz w:val="20"/>
          <w:szCs w:val="20"/>
        </w:rPr>
        <w:t>conocer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velocidad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avance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permiten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detectar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errores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riesgos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manera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anticipada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pudiendo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actuar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tomar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decicisones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proactiva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consensuada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2DE44687" w14:textId="77777777" w:rsidR="005507D5" w:rsidRDefault="005507D5">
      <w:pPr>
        <w:pStyle w:val="Default"/>
        <w:jc w:val="both"/>
        <w:rPr>
          <w:rFonts w:ascii="Arial" w:hAnsi="Arial"/>
          <w:sz w:val="20"/>
          <w:szCs w:val="20"/>
        </w:rPr>
      </w:pPr>
    </w:p>
    <w:p w14:paraId="297284FB" w14:textId="77777777" w:rsidR="005507D5" w:rsidRDefault="00000000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del TFM se </w:t>
      </w:r>
      <w:proofErr w:type="spellStart"/>
      <w:r>
        <w:rPr>
          <w:rFonts w:ascii="Arial" w:hAnsi="Arial"/>
          <w:sz w:val="20"/>
          <w:szCs w:val="20"/>
        </w:rPr>
        <w:t>compone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siguientes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fases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29646627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Estudio</w:t>
      </w:r>
      <w:proofErr w:type="spellEnd"/>
      <w:r>
        <w:rPr>
          <w:rFonts w:ascii="Arial" w:hAnsi="Arial"/>
          <w:b/>
          <w:sz w:val="20"/>
          <w:szCs w:val="20"/>
        </w:rPr>
        <w:t xml:space="preserve"> y </w:t>
      </w:r>
      <w:proofErr w:type="spellStart"/>
      <w:r>
        <w:rPr>
          <w:rFonts w:ascii="Arial" w:hAnsi="Arial"/>
          <w:b/>
          <w:sz w:val="20"/>
          <w:szCs w:val="20"/>
        </w:rPr>
        <w:t>aprendizaje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Keycloak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(40h).</w:t>
      </w:r>
    </w:p>
    <w:p w14:paraId="0BAFBF43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lastRenderedPageBreak/>
        <w:t>Estudio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los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diferentes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métodos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autenticación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usuarios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(50h).</w:t>
      </w:r>
    </w:p>
    <w:p w14:paraId="70491FB0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Estudio</w:t>
      </w:r>
      <w:proofErr w:type="spellEnd"/>
      <w:r>
        <w:rPr>
          <w:rFonts w:ascii="Arial" w:hAnsi="Arial"/>
          <w:b/>
          <w:sz w:val="20"/>
          <w:szCs w:val="20"/>
        </w:rPr>
        <w:t xml:space="preserve"> y </w:t>
      </w:r>
      <w:proofErr w:type="spellStart"/>
      <w:r>
        <w:rPr>
          <w:rFonts w:ascii="Arial" w:hAnsi="Arial"/>
          <w:b/>
          <w:sz w:val="20"/>
          <w:szCs w:val="20"/>
        </w:rPr>
        <w:t>aprendizaje</w:t>
      </w:r>
      <w:proofErr w:type="spellEnd"/>
      <w:r>
        <w:rPr>
          <w:rFonts w:ascii="Arial" w:hAnsi="Arial"/>
          <w:b/>
          <w:sz w:val="20"/>
          <w:szCs w:val="20"/>
        </w:rPr>
        <w:t xml:space="preserve"> de Vault </w:t>
      </w:r>
      <w:r>
        <w:rPr>
          <w:rFonts w:ascii="Arial" w:hAnsi="Arial"/>
          <w:sz w:val="20"/>
          <w:szCs w:val="20"/>
        </w:rPr>
        <w:t>(30h).</w:t>
      </w:r>
    </w:p>
    <w:p w14:paraId="4051A58A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Creación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servicio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gestión</w:t>
      </w:r>
      <w:proofErr w:type="spellEnd"/>
      <w:r>
        <w:rPr>
          <w:rFonts w:ascii="Arial" w:hAnsi="Arial"/>
          <w:b/>
          <w:sz w:val="20"/>
          <w:szCs w:val="20"/>
        </w:rPr>
        <w:t xml:space="preserve"> y </w:t>
      </w:r>
      <w:proofErr w:type="spellStart"/>
      <w:r>
        <w:rPr>
          <w:rFonts w:ascii="Arial" w:hAnsi="Arial"/>
          <w:b/>
          <w:sz w:val="20"/>
          <w:szCs w:val="20"/>
        </w:rPr>
        <w:t>autentificación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usuarios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(40h).</w:t>
      </w:r>
    </w:p>
    <w:p w14:paraId="174869B0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Integración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servicio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gestión</w:t>
      </w:r>
      <w:proofErr w:type="spellEnd"/>
      <w:r>
        <w:rPr>
          <w:rFonts w:ascii="Arial" w:hAnsi="Arial"/>
          <w:b/>
          <w:sz w:val="20"/>
          <w:szCs w:val="20"/>
        </w:rPr>
        <w:t xml:space="preserve"> y </w:t>
      </w:r>
      <w:proofErr w:type="spellStart"/>
      <w:r>
        <w:rPr>
          <w:rFonts w:ascii="Arial" w:hAnsi="Arial"/>
          <w:b/>
          <w:sz w:val="20"/>
          <w:szCs w:val="20"/>
        </w:rPr>
        <w:t>autentificación</w:t>
      </w:r>
      <w:proofErr w:type="spellEnd"/>
      <w:r>
        <w:rPr>
          <w:rFonts w:ascii="Arial" w:hAnsi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sz w:val="20"/>
          <w:szCs w:val="20"/>
        </w:rPr>
        <w:t>usuarios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(30h).</w:t>
      </w:r>
    </w:p>
    <w:p w14:paraId="500B5483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Automatización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configuración</w:t>
      </w:r>
      <w:proofErr w:type="spellEnd"/>
      <w:r>
        <w:rPr>
          <w:rFonts w:ascii="Arial" w:hAnsi="Arial"/>
          <w:b/>
          <w:sz w:val="20"/>
          <w:szCs w:val="20"/>
        </w:rPr>
        <w:t xml:space="preserve"> del nuevo </w:t>
      </w:r>
      <w:proofErr w:type="spellStart"/>
      <w:r>
        <w:rPr>
          <w:rFonts w:ascii="Arial" w:hAnsi="Arial"/>
          <w:b/>
          <w:sz w:val="20"/>
          <w:szCs w:val="20"/>
        </w:rPr>
        <w:t>servicio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(60h).</w:t>
      </w:r>
    </w:p>
    <w:p w14:paraId="5DB5FBAE" w14:textId="77777777" w:rsidR="005507D5" w:rsidRDefault="00000000">
      <w:pPr>
        <w:numPr>
          <w:ilvl w:val="0"/>
          <w:numId w:val="61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Despliegue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automatizado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infraestructura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(20h).</w:t>
      </w:r>
    </w:p>
    <w:p w14:paraId="2985371A" w14:textId="77777777" w:rsidR="005507D5" w:rsidRDefault="00000000">
      <w:pPr>
        <w:numPr>
          <w:ilvl w:val="0"/>
          <w:numId w:val="61"/>
        </w:numPr>
        <w:tabs>
          <w:tab w:val="clear" w:pos="720"/>
          <w:tab w:val="left" w:pos="0"/>
        </w:tabs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Documentación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memoria</w:t>
      </w:r>
      <w:proofErr w:type="spellEnd"/>
      <w:r>
        <w:rPr>
          <w:rFonts w:ascii="Arial" w:hAnsi="Arial"/>
          <w:b/>
          <w:sz w:val="20"/>
          <w:szCs w:val="20"/>
        </w:rPr>
        <w:t xml:space="preserve"> TFM </w:t>
      </w:r>
      <w:r>
        <w:rPr>
          <w:rFonts w:ascii="Arial" w:hAnsi="Arial"/>
          <w:sz w:val="20"/>
          <w:szCs w:val="20"/>
        </w:rPr>
        <w:t>(30h).</w:t>
      </w:r>
    </w:p>
    <w:p w14:paraId="769FA1B4" w14:textId="77777777" w:rsidR="005507D5" w:rsidRDefault="005507D5">
      <w:pPr>
        <w:pStyle w:val="Textoindependiente"/>
        <w:ind w:left="720"/>
        <w:rPr>
          <w:rFonts w:ascii="Arial" w:hAnsi="Arial"/>
          <w:sz w:val="20"/>
          <w:szCs w:val="20"/>
        </w:rPr>
      </w:pPr>
    </w:p>
    <w:p w14:paraId="650B7E9C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1.5. </w:t>
      </w:r>
      <w:proofErr w:type="spellStart"/>
      <w:r>
        <w:rPr>
          <w:rStyle w:val="Textoennegrita"/>
          <w:rFonts w:ascii="Arial" w:hAnsi="Arial"/>
          <w:sz w:val="24"/>
          <w:szCs w:val="24"/>
        </w:rPr>
        <w:t>Estructura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del </w:t>
      </w:r>
      <w:proofErr w:type="spellStart"/>
      <w:r>
        <w:rPr>
          <w:rStyle w:val="Textoennegrita"/>
          <w:rFonts w:ascii="Arial" w:hAnsi="Arial"/>
          <w:sz w:val="24"/>
          <w:szCs w:val="24"/>
        </w:rPr>
        <w:t>Documento</w:t>
      </w:r>
      <w:proofErr w:type="spellEnd"/>
    </w:p>
    <w:p w14:paraId="05050935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</w:t>
      </w:r>
      <w:proofErr w:type="spellStart"/>
      <w:r>
        <w:rPr>
          <w:rFonts w:ascii="Arial" w:hAnsi="Arial"/>
          <w:sz w:val="20"/>
          <w:szCs w:val="20"/>
        </w:rPr>
        <w:t>documento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seguirá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estructura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lógica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coherente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facilitar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lectura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comprensión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2D3EE443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1: </w:t>
      </w:r>
      <w:proofErr w:type="spellStart"/>
      <w:r>
        <w:rPr>
          <w:rStyle w:val="Textoennegrita"/>
          <w:rFonts w:ascii="Arial" w:hAnsi="Arial"/>
          <w:sz w:val="20"/>
          <w:szCs w:val="20"/>
        </w:rPr>
        <w:t>Introducción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60C7A60B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Presentación del </w:t>
      </w:r>
      <w:proofErr w:type="spellStart"/>
      <w:r>
        <w:rPr>
          <w:rFonts w:ascii="Arial" w:hAnsi="Arial"/>
          <w:sz w:val="20"/>
          <w:szCs w:val="20"/>
        </w:rPr>
        <w:t>contexto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motivación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639EDAD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Definición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objetivos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generales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específicos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7600573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Descripción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planificación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metodología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trabajo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9BDF36F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Resumen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estructura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documento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73096F5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2: Estado del Arte</w:t>
      </w:r>
      <w:r>
        <w:rPr>
          <w:rFonts w:ascii="Arial" w:hAnsi="Arial"/>
          <w:sz w:val="20"/>
          <w:szCs w:val="20"/>
        </w:rPr>
        <w:t>:</w:t>
      </w:r>
    </w:p>
    <w:p w14:paraId="0E1C003C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Revisión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tecnologías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actuales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secretos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341BF5B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Análisis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soluciones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existentes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comparación</w:t>
      </w:r>
      <w:proofErr w:type="spellEnd"/>
      <w:r>
        <w:rPr>
          <w:rFonts w:ascii="Arial" w:hAnsi="Arial"/>
          <w:sz w:val="20"/>
          <w:szCs w:val="20"/>
        </w:rPr>
        <w:t xml:space="preserve"> con la </w:t>
      </w:r>
      <w:proofErr w:type="spellStart"/>
      <w:r>
        <w:rPr>
          <w:rFonts w:ascii="Arial" w:hAnsi="Arial"/>
          <w:sz w:val="20"/>
          <w:szCs w:val="20"/>
        </w:rPr>
        <w:t>propuesta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C5703C9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</w:pPr>
      <w:proofErr w:type="spellStart"/>
      <w:r>
        <w:rPr>
          <w:rFonts w:ascii="Arial" w:hAnsi="Arial"/>
          <w:sz w:val="20"/>
          <w:szCs w:val="20"/>
        </w:rPr>
        <w:t>Justificación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selección</w:t>
      </w:r>
      <w:proofErr w:type="spellEnd"/>
      <w:r>
        <w:rPr>
          <w:rFonts w:ascii="Arial" w:hAnsi="Arial"/>
          <w:sz w:val="20"/>
          <w:szCs w:val="20"/>
        </w:rPr>
        <w:t xml:space="preserve"> de </w:t>
      </w:r>
      <w:proofErr w:type="spellStart"/>
      <w:r>
        <w:rPr>
          <w:rStyle w:val="Textoennegrita"/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> y </w:t>
      </w:r>
      <w:r>
        <w:rPr>
          <w:rStyle w:val="Textoennegrita"/>
          <w:rFonts w:ascii="Arial" w:hAnsi="Arial"/>
          <w:sz w:val="20"/>
          <w:szCs w:val="20"/>
        </w:rPr>
        <w:t>Vault</w:t>
      </w:r>
      <w:r>
        <w:rPr>
          <w:rFonts w:ascii="Arial" w:hAnsi="Arial"/>
          <w:sz w:val="20"/>
          <w:szCs w:val="20"/>
        </w:rPr>
        <w:t>.</w:t>
      </w:r>
    </w:p>
    <w:p w14:paraId="61392E47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3: </w:t>
      </w:r>
      <w:proofErr w:type="spellStart"/>
      <w:r>
        <w:rPr>
          <w:rStyle w:val="Textoennegrita"/>
          <w:rFonts w:ascii="Arial" w:hAnsi="Arial"/>
          <w:sz w:val="20"/>
          <w:szCs w:val="20"/>
        </w:rPr>
        <w:t>Descripción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Herramientas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69B14829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</w:pPr>
      <w:proofErr w:type="spellStart"/>
      <w:r>
        <w:rPr>
          <w:rFonts w:ascii="Arial" w:hAnsi="Arial"/>
          <w:sz w:val="20"/>
          <w:szCs w:val="20"/>
        </w:rPr>
        <w:t>Detalle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características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funcionalidades</w:t>
      </w:r>
      <w:proofErr w:type="spellEnd"/>
      <w:r>
        <w:rPr>
          <w:rFonts w:ascii="Arial" w:hAnsi="Arial"/>
          <w:sz w:val="20"/>
          <w:szCs w:val="20"/>
        </w:rPr>
        <w:t xml:space="preserve"> de </w:t>
      </w:r>
      <w:proofErr w:type="spellStart"/>
      <w:r>
        <w:rPr>
          <w:rStyle w:val="Textoennegrita"/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12A3C16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</w:pPr>
      <w:proofErr w:type="spellStart"/>
      <w:r>
        <w:rPr>
          <w:rFonts w:ascii="Arial" w:hAnsi="Arial"/>
          <w:sz w:val="20"/>
          <w:szCs w:val="20"/>
        </w:rPr>
        <w:t>Descripción</w:t>
      </w:r>
      <w:proofErr w:type="spellEnd"/>
      <w:r>
        <w:rPr>
          <w:rFonts w:ascii="Arial" w:hAnsi="Arial"/>
          <w:sz w:val="20"/>
          <w:szCs w:val="20"/>
        </w:rPr>
        <w:t xml:space="preserve"> de </w:t>
      </w:r>
      <w:r>
        <w:rPr>
          <w:rStyle w:val="Textoennegrita"/>
          <w:rFonts w:ascii="Arial" w:hAnsi="Arial"/>
          <w:sz w:val="20"/>
          <w:szCs w:val="20"/>
        </w:rPr>
        <w:t>Vault</w:t>
      </w:r>
      <w:r>
        <w:rPr>
          <w:rFonts w:ascii="Arial" w:hAnsi="Arial"/>
          <w:sz w:val="20"/>
          <w:szCs w:val="20"/>
        </w:rPr>
        <w:t xml:space="preserve"> y sus </w:t>
      </w:r>
      <w:proofErr w:type="spellStart"/>
      <w:r>
        <w:rPr>
          <w:rFonts w:ascii="Arial" w:hAnsi="Arial"/>
          <w:sz w:val="20"/>
          <w:szCs w:val="20"/>
        </w:rPr>
        <w:t>capacidades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secrets.</w:t>
      </w:r>
    </w:p>
    <w:p w14:paraId="5C50071C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</w:pPr>
      <w:proofErr w:type="spellStart"/>
      <w:r>
        <w:rPr>
          <w:rFonts w:ascii="Arial" w:hAnsi="Arial"/>
          <w:sz w:val="20"/>
          <w:szCs w:val="20"/>
        </w:rPr>
        <w:t>Introducción</w:t>
      </w:r>
      <w:proofErr w:type="spellEnd"/>
      <w:r>
        <w:rPr>
          <w:rFonts w:ascii="Arial" w:hAnsi="Arial"/>
          <w:sz w:val="20"/>
          <w:szCs w:val="20"/>
        </w:rPr>
        <w:t xml:space="preserve"> a </w:t>
      </w:r>
      <w:r>
        <w:rPr>
          <w:rStyle w:val="Textoennegrita"/>
          <w:rFonts w:ascii="Arial" w:hAnsi="Arial"/>
          <w:sz w:val="20"/>
          <w:szCs w:val="20"/>
        </w:rPr>
        <w:t>Docker</w:t>
      </w:r>
      <w:r>
        <w:rPr>
          <w:rFonts w:ascii="Arial" w:hAnsi="Arial"/>
          <w:sz w:val="20"/>
          <w:szCs w:val="20"/>
        </w:rPr>
        <w:t> y </w:t>
      </w:r>
      <w:r>
        <w:rPr>
          <w:rStyle w:val="Textoennegrita"/>
          <w:rFonts w:ascii="Arial" w:hAnsi="Arial"/>
          <w:sz w:val="20"/>
          <w:szCs w:val="20"/>
        </w:rPr>
        <w:t>Terraform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herramientas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automatización</w:t>
      </w:r>
      <w:bookmarkStart w:id="0" w:name="user-content-fnref-8-2"/>
      <w:bookmarkEnd w:id="0"/>
      <w:proofErr w:type="spellEnd"/>
      <w:r>
        <w:rPr>
          <w:rFonts w:ascii="Arial" w:hAnsi="Arial"/>
          <w:sz w:val="20"/>
          <w:szCs w:val="20"/>
        </w:rPr>
        <w:t>.</w:t>
      </w:r>
    </w:p>
    <w:p w14:paraId="052DA553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4: </w:t>
      </w:r>
      <w:proofErr w:type="spellStart"/>
      <w:r>
        <w:rPr>
          <w:rStyle w:val="Textoennegrita"/>
          <w:rFonts w:ascii="Arial" w:hAnsi="Arial"/>
          <w:sz w:val="20"/>
          <w:szCs w:val="20"/>
        </w:rPr>
        <w:t>Diseño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e </w:t>
      </w:r>
      <w:proofErr w:type="spellStart"/>
      <w:r>
        <w:rPr>
          <w:rStyle w:val="Textoennegrita"/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432C2710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Explicación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detallada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arquitectura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diseñada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FE35659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</w:pPr>
      <w:r>
        <w:rPr>
          <w:rFonts w:ascii="Arial" w:hAnsi="Arial"/>
          <w:sz w:val="20"/>
          <w:szCs w:val="20"/>
        </w:rPr>
        <w:t xml:space="preserve">Pasos y </w:t>
      </w:r>
      <w:proofErr w:type="spellStart"/>
      <w:r>
        <w:rPr>
          <w:rFonts w:ascii="Arial" w:hAnsi="Arial"/>
          <w:sz w:val="20"/>
          <w:szCs w:val="20"/>
        </w:rPr>
        <w:t>procedimientos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seguidos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 xml:space="preserve"> de </w:t>
      </w:r>
      <w:proofErr w:type="spellStart"/>
      <w:r>
        <w:rPr>
          <w:rStyle w:val="Textoennegrita"/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> y </w:t>
      </w:r>
      <w:r>
        <w:rPr>
          <w:rStyle w:val="Textoennegrita"/>
          <w:rFonts w:ascii="Arial" w:hAnsi="Arial"/>
          <w:sz w:val="20"/>
          <w:szCs w:val="20"/>
        </w:rPr>
        <w:t>Vault</w:t>
      </w:r>
      <w:r>
        <w:rPr>
          <w:rFonts w:ascii="Arial" w:hAnsi="Arial"/>
          <w:sz w:val="20"/>
          <w:szCs w:val="20"/>
        </w:rPr>
        <w:t>.</w:t>
      </w:r>
    </w:p>
    <w:p w14:paraId="1F745D64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específicas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consideraciones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E2F7CA0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herramientas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mediante</w:t>
      </w:r>
      <w:proofErr w:type="spellEnd"/>
      <w:r>
        <w:rPr>
          <w:rFonts w:ascii="Arial" w:hAnsi="Arial"/>
          <w:sz w:val="20"/>
          <w:szCs w:val="20"/>
        </w:rPr>
        <w:t xml:space="preserve"> Docker y Terraform.</w:t>
      </w:r>
    </w:p>
    <w:p w14:paraId="0ECCE1EA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5: </w:t>
      </w:r>
      <w:proofErr w:type="spellStart"/>
      <w:r>
        <w:rPr>
          <w:rStyle w:val="Textoennegrita"/>
          <w:rFonts w:ascii="Arial" w:hAnsi="Arial"/>
          <w:sz w:val="20"/>
          <w:szCs w:val="20"/>
        </w:rPr>
        <w:t>Resultados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sz w:val="20"/>
          <w:szCs w:val="20"/>
        </w:rPr>
        <w:t>Pruebas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6503950A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Presentación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resultados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obtenidos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tras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57981F7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Detalle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pruebas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realizadas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análisis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17BB8B3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Evaluación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desempeño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escalabilidad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solución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26967F1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6: </w:t>
      </w:r>
      <w:proofErr w:type="spellStart"/>
      <w:r>
        <w:rPr>
          <w:rStyle w:val="Textoennegrita"/>
          <w:rFonts w:ascii="Arial" w:hAnsi="Arial"/>
          <w:sz w:val="20"/>
          <w:szCs w:val="20"/>
        </w:rPr>
        <w:t>Conclusiones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sz w:val="20"/>
          <w:szCs w:val="20"/>
        </w:rPr>
        <w:t>Trabajos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Futuros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50C57C3D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Reflexiones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sobre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cumplimiento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objetivos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33C1B62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Discusión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ventajas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limitaciones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encontradas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3F355AA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Recomendaciones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mejoras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futuras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investigaciones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92A5D82" w14:textId="77777777" w:rsidR="005507D5" w:rsidRDefault="00000000">
      <w:pPr>
        <w:pStyle w:val="Textoindependiente"/>
        <w:numPr>
          <w:ilvl w:val="0"/>
          <w:numId w:val="3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sz w:val="20"/>
          <w:szCs w:val="20"/>
        </w:rPr>
        <w:t>Capítulo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7</w:t>
      </w:r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b/>
          <w:bCs/>
          <w:sz w:val="20"/>
          <w:szCs w:val="20"/>
        </w:rPr>
        <w:t>Bibliografía</w:t>
      </w:r>
      <w:proofErr w:type="spellEnd"/>
    </w:p>
    <w:p w14:paraId="49521CB7" w14:textId="77777777" w:rsidR="005507D5" w:rsidRDefault="00000000">
      <w:pPr>
        <w:pStyle w:val="Textoindependiente"/>
        <w:numPr>
          <w:ilvl w:val="1"/>
          <w:numId w:val="32"/>
        </w:numPr>
        <w:tabs>
          <w:tab w:val="left" w:pos="0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Listado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fuentes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consultadas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incluyendo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libros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artículos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documentación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técnica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E24862C" w14:textId="77777777" w:rsidR="005507D5" w:rsidRDefault="005507D5">
      <w:pPr>
        <w:pStyle w:val="Textoindependiente"/>
        <w:rPr>
          <w:rStyle w:val="Textoennegrita"/>
          <w:rFonts w:ascii="Arial" w:hAnsi="Arial"/>
          <w:sz w:val="20"/>
          <w:szCs w:val="20"/>
          <w:lang w:val="es-ES"/>
        </w:rPr>
      </w:pPr>
    </w:p>
    <w:p w14:paraId="0A3C4331" w14:textId="77777777" w:rsidR="005507D5" w:rsidRDefault="005507D5">
      <w:pPr>
        <w:rPr>
          <w:lang w:val="es-ES"/>
        </w:rPr>
      </w:pPr>
    </w:p>
    <w:p w14:paraId="44EA765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1CB6CC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419FC5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3F19568" w14:textId="77777777" w:rsidR="005507D5" w:rsidRDefault="005507D5">
      <w:pPr>
        <w:rPr>
          <w:rFonts w:ascii="Arial" w:hAnsi="Arial"/>
          <w:sz w:val="20"/>
          <w:szCs w:val="20"/>
        </w:rPr>
      </w:pPr>
    </w:p>
    <w:p w14:paraId="35FD726D" w14:textId="77777777" w:rsidR="005507D5" w:rsidRDefault="005507D5">
      <w:pPr>
        <w:rPr>
          <w:rFonts w:ascii="Arial" w:hAnsi="Arial"/>
          <w:sz w:val="20"/>
          <w:szCs w:val="20"/>
        </w:rPr>
      </w:pPr>
    </w:p>
    <w:p w14:paraId="571B898D" w14:textId="77777777" w:rsidR="005507D5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s-ES"/>
        </w:rPr>
        <w:br/>
      </w:r>
    </w:p>
    <w:p w14:paraId="5678CAC6" w14:textId="77777777" w:rsidR="005507D5" w:rsidRDefault="005507D5">
      <w:pPr>
        <w:rPr>
          <w:lang w:val="es-ES"/>
        </w:rPr>
      </w:pPr>
    </w:p>
    <w:p w14:paraId="730804FD" w14:textId="77777777" w:rsidR="005507D5" w:rsidRDefault="005507D5">
      <w:pPr>
        <w:rPr>
          <w:lang w:val="es-ES"/>
        </w:rPr>
      </w:pPr>
    </w:p>
    <w:p w14:paraId="15B44FCE" w14:textId="77777777" w:rsidR="005507D5" w:rsidRDefault="005507D5">
      <w:pPr>
        <w:rPr>
          <w:lang w:val="es-ES"/>
        </w:rPr>
      </w:pPr>
    </w:p>
    <w:p w14:paraId="416648E9" w14:textId="77777777" w:rsidR="005507D5" w:rsidRDefault="005507D5">
      <w:pPr>
        <w:rPr>
          <w:lang w:val="es-ES"/>
        </w:rPr>
      </w:pPr>
    </w:p>
    <w:p w14:paraId="0C07D988" w14:textId="77777777" w:rsidR="005507D5" w:rsidRDefault="005507D5">
      <w:pPr>
        <w:rPr>
          <w:lang w:val="es-ES"/>
        </w:rPr>
      </w:pPr>
    </w:p>
    <w:p w14:paraId="2430E371" w14:textId="77777777" w:rsidR="005507D5" w:rsidRDefault="005507D5">
      <w:pPr>
        <w:rPr>
          <w:lang w:val="es-ES"/>
        </w:rPr>
      </w:pPr>
    </w:p>
    <w:p w14:paraId="02921FE6" w14:textId="77777777" w:rsidR="005507D5" w:rsidRDefault="005507D5">
      <w:pPr>
        <w:rPr>
          <w:lang w:val="es-ES"/>
        </w:rPr>
      </w:pPr>
    </w:p>
    <w:p w14:paraId="3ADE76B9" w14:textId="77777777" w:rsidR="005507D5" w:rsidRDefault="005507D5">
      <w:pPr>
        <w:rPr>
          <w:lang w:val="es-ES"/>
        </w:rPr>
      </w:pPr>
    </w:p>
    <w:p w14:paraId="037D6B95" w14:textId="77777777" w:rsidR="005507D5" w:rsidRDefault="005507D5">
      <w:pPr>
        <w:rPr>
          <w:lang w:val="es-ES"/>
        </w:rPr>
      </w:pPr>
    </w:p>
    <w:p w14:paraId="7D94EB79" w14:textId="77777777" w:rsidR="005507D5" w:rsidRDefault="0000000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es-ES"/>
        </w:rPr>
        <w:t>Capítulo 02: Estado del Arte</w:t>
      </w:r>
    </w:p>
    <w:p w14:paraId="551A7193" w14:textId="77777777" w:rsidR="005507D5" w:rsidRDefault="00000000">
      <w:pPr>
        <w:jc w:val="both"/>
      </w:pPr>
      <w:r>
        <w:rPr>
          <w:rFonts w:ascii="Arial" w:hAnsi="Arial"/>
          <w:sz w:val="20"/>
          <w:szCs w:val="20"/>
          <w:lang w:val="es-ES"/>
        </w:rPr>
        <w:lastRenderedPageBreak/>
        <w:tab/>
        <w:t xml:space="preserve">Este capítulo ha profundizado en la evolución y el estado actual de la seguridad en aplicaciones, destacando las limitaciones de los métodos tradicionales y la necesidad de adoptar tecnologías y prácticas modernas. La integración de herramientas como </w:t>
      </w: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junto con enfoques como DevOps, </w:t>
      </w: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la orquestación con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proporciona un marco sólido para abordar los desafíos de seguridad en el panorama tecnológico actual. Además, el uso de </w:t>
      </w:r>
      <w:proofErr w:type="spellStart"/>
      <w:r>
        <w:rPr>
          <w:rFonts w:ascii="Arial" w:hAnsi="Arial"/>
          <w:sz w:val="20"/>
          <w:szCs w:val="20"/>
          <w:lang w:val="es-ES"/>
        </w:rPr>
        <w:t>Infrastructure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as </w:t>
      </w:r>
      <w:proofErr w:type="spellStart"/>
      <w:r>
        <w:rPr>
          <w:rFonts w:ascii="Arial" w:hAnsi="Arial"/>
          <w:sz w:val="20"/>
          <w:szCs w:val="20"/>
          <w:lang w:val="es-ES"/>
        </w:rPr>
        <w:t>Code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herramientas proporcionadas por compañías como </w:t>
      </w:r>
      <w:proofErr w:type="spell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facilita la gestión eficiente y segura de infraestructuras en la nube, permitiendo a las organizaciones mejorar significativamente su postura de seguridad, proteger datos sensibles y cumplir con la normativa y estándares de seguridad.</w:t>
      </w:r>
    </w:p>
    <w:p w14:paraId="7283EE8A" w14:textId="77777777" w:rsidR="005507D5" w:rsidRDefault="005507D5">
      <w:pPr>
        <w:jc w:val="both"/>
        <w:rPr>
          <w:rFonts w:ascii="Arial" w:hAnsi="Arial"/>
          <w:sz w:val="20"/>
          <w:szCs w:val="20"/>
          <w:lang w:val="es-ES"/>
        </w:rPr>
      </w:pPr>
    </w:p>
    <w:p w14:paraId="4A6311AD" w14:textId="77777777" w:rsidR="005507D5" w:rsidRDefault="00000000">
      <w:pPr>
        <w:rPr>
          <w:rFonts w:ascii="Arial" w:hAnsi="Arial"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2.1 Introducción a la Seguridad en Aplicaciones</w:t>
      </w:r>
    </w:p>
    <w:p w14:paraId="55AA0944" w14:textId="77777777" w:rsidR="005507D5" w:rsidRDefault="00000000">
      <w:pPr>
        <w:jc w:val="both"/>
      </w:pPr>
      <w:r>
        <w:rPr>
          <w:rFonts w:ascii="Arial" w:hAnsi="Arial"/>
          <w:sz w:val="20"/>
          <w:szCs w:val="20"/>
          <w:lang w:val="es-ES"/>
        </w:rPr>
        <w:tab/>
        <w:t>La seguridad en aplicaciones es un pilar fundamental en el ámbito de la tecnología de la información y las comunicaciones. Con la creciente dependencia de sistemas informáticos en todos los sectores, desde la banca y la salud hasta la educación y el comercio electrónico, garantizar la protección de datos y recursos es más crítico que nunca. La evolución de la seguridad en aplicaciones ha pasado de simples validaciones de usuario y contraseñas estáticas a sistemas avanzados que incorporan inteligencia artificial, análisis de comportamiento y criptografía avanzada.</w:t>
      </w:r>
    </w:p>
    <w:p w14:paraId="7732535C" w14:textId="77777777" w:rsidR="005507D5" w:rsidRDefault="00000000">
      <w:pPr>
        <w:jc w:val="both"/>
      </w:pPr>
      <w:r>
        <w:rPr>
          <w:rFonts w:ascii="Arial" w:hAnsi="Arial"/>
          <w:sz w:val="20"/>
          <w:szCs w:val="20"/>
          <w:lang w:val="es-ES"/>
        </w:rPr>
        <w:tab/>
        <w:t xml:space="preserve">En las primeras etapas de la computación, la seguridad se centraba en el control de acceso físico y en la protección contra errores humanos. Sin embargo, con la expansión de las redes y el acceso remoto, las amenazas han aumentado </w:t>
      </w:r>
      <w:proofErr w:type="gramStart"/>
      <w:r>
        <w:rPr>
          <w:rFonts w:ascii="Arial" w:hAnsi="Arial"/>
          <w:sz w:val="20"/>
          <w:szCs w:val="20"/>
          <w:lang w:val="es-ES"/>
        </w:rPr>
        <w:t>exponencialmente[</w:t>
      </w:r>
      <w:proofErr w:type="gramEnd"/>
      <w:r>
        <w:rPr>
          <w:rFonts w:ascii="Arial" w:hAnsi="Arial"/>
          <w:sz w:val="20"/>
          <w:szCs w:val="20"/>
          <w:lang w:val="es-ES"/>
        </w:rPr>
        <w:t>1]. Los ataques cibernéticos modernos son altamente sofisticados, dirigidos y pueden causar daños significativos, incluyendo pérdidas financieras, robo de propiedad intelectual y daños a la reputación.</w:t>
      </w:r>
    </w:p>
    <w:p w14:paraId="60B4F292" w14:textId="77777777" w:rsidR="005507D5" w:rsidRDefault="00000000">
      <w:pPr>
        <w:jc w:val="both"/>
      </w:pPr>
      <w:r>
        <w:rPr>
          <w:rFonts w:ascii="Arial" w:hAnsi="Arial"/>
          <w:sz w:val="20"/>
          <w:szCs w:val="20"/>
          <w:lang w:val="es-ES"/>
        </w:rPr>
        <w:tab/>
        <w:t>La CIA (</w:t>
      </w:r>
      <w:proofErr w:type="spellStart"/>
      <w:r>
        <w:rPr>
          <w:rFonts w:ascii="Arial" w:hAnsi="Arial"/>
          <w:sz w:val="20"/>
          <w:szCs w:val="20"/>
          <w:lang w:val="es-ES"/>
        </w:rPr>
        <w:t>Confidenciality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s-ES"/>
        </w:rPr>
        <w:t>Integrity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/>
          <w:sz w:val="20"/>
          <w:szCs w:val="20"/>
          <w:lang w:val="es-ES"/>
        </w:rPr>
        <w:t>Avaliability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) sigue siendo la base de la seguridad de la </w:t>
      </w:r>
      <w:proofErr w:type="gramStart"/>
      <w:r>
        <w:rPr>
          <w:rFonts w:ascii="Arial" w:hAnsi="Arial"/>
          <w:sz w:val="20"/>
          <w:szCs w:val="20"/>
          <w:lang w:val="es-ES"/>
        </w:rPr>
        <w:t>información[</w:t>
      </w:r>
      <w:proofErr w:type="gramEnd"/>
      <w:r>
        <w:rPr>
          <w:rFonts w:ascii="Arial" w:hAnsi="Arial"/>
          <w:sz w:val="20"/>
          <w:szCs w:val="20"/>
          <w:lang w:val="es-ES"/>
        </w:rPr>
        <w:t>2]:</w:t>
      </w:r>
    </w:p>
    <w:p w14:paraId="18CAB883" w14:textId="77777777" w:rsidR="005507D5" w:rsidRDefault="00000000">
      <w:pPr>
        <w:numPr>
          <w:ilvl w:val="0"/>
          <w:numId w:val="7"/>
        </w:numPr>
        <w:jc w:val="both"/>
      </w:pPr>
      <w:r>
        <w:rPr>
          <w:rFonts w:ascii="Arial" w:hAnsi="Arial"/>
          <w:sz w:val="20"/>
          <w:szCs w:val="20"/>
          <w:lang w:val="es-ES"/>
        </w:rPr>
        <w:t>Confidencialidad: Garantiza que la información sea accesible solo para las personas autorizadas.</w:t>
      </w:r>
    </w:p>
    <w:p w14:paraId="34153B87" w14:textId="77777777" w:rsidR="005507D5" w:rsidRDefault="00000000">
      <w:pPr>
        <w:numPr>
          <w:ilvl w:val="0"/>
          <w:numId w:val="7"/>
        </w:numPr>
        <w:jc w:val="both"/>
      </w:pPr>
      <w:r>
        <w:rPr>
          <w:rFonts w:ascii="Arial" w:hAnsi="Arial"/>
          <w:sz w:val="20"/>
          <w:szCs w:val="20"/>
          <w:lang w:val="es-ES"/>
        </w:rPr>
        <w:t>Integridad: Asegura que la información sea precisa y completa, y que no haya sido alterada de manera no autorizada.</w:t>
      </w:r>
    </w:p>
    <w:p w14:paraId="2D997DE4" w14:textId="77777777" w:rsidR="005507D5" w:rsidRDefault="00000000">
      <w:pPr>
        <w:numPr>
          <w:ilvl w:val="0"/>
          <w:numId w:val="7"/>
        </w:numPr>
        <w:jc w:val="both"/>
      </w:pPr>
      <w:r>
        <w:rPr>
          <w:rFonts w:ascii="Arial" w:hAnsi="Arial"/>
          <w:sz w:val="20"/>
          <w:szCs w:val="20"/>
          <w:lang w:val="es-ES"/>
        </w:rPr>
        <w:t>Disponibilidad: Asegura que los sistemas y datos estén disponibles para los usuarios autorizados cuando se necesiten.</w:t>
      </w:r>
    </w:p>
    <w:p w14:paraId="747F511E" w14:textId="77777777" w:rsidR="005507D5" w:rsidRDefault="00000000">
      <w:pPr>
        <w:jc w:val="both"/>
      </w:pPr>
      <w:r>
        <w:rPr>
          <w:rFonts w:ascii="Arial" w:hAnsi="Arial"/>
          <w:sz w:val="20"/>
          <w:szCs w:val="20"/>
          <w:lang w:val="es-ES"/>
        </w:rPr>
        <w:tab/>
        <w:t xml:space="preserve">La creciente adopción de tecnologías emergentes como la nube, </w:t>
      </w:r>
      <w:proofErr w:type="spellStart"/>
      <w:r>
        <w:rPr>
          <w:rFonts w:ascii="Arial" w:hAnsi="Arial"/>
          <w:sz w:val="20"/>
          <w:szCs w:val="20"/>
          <w:lang w:val="es-ES"/>
        </w:rPr>
        <w:t>IoT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(Internet de las Cosas) y la inteligencia artificial ha introducido nuevas formas de ataque. Además, la pandemia de COVID-19 aceleró la digitalización de muchos procesos de negocio de las distintas empresas y servicios online que ofrecen, aumentando aún más la exposición a amenazas </w:t>
      </w:r>
      <w:proofErr w:type="gramStart"/>
      <w:r>
        <w:rPr>
          <w:rFonts w:ascii="Arial" w:hAnsi="Arial"/>
          <w:sz w:val="20"/>
          <w:szCs w:val="20"/>
          <w:lang w:val="es-ES"/>
        </w:rPr>
        <w:t>cibernéticas[</w:t>
      </w:r>
      <w:proofErr w:type="gramEnd"/>
      <w:r>
        <w:rPr>
          <w:rFonts w:ascii="Arial" w:hAnsi="Arial"/>
          <w:sz w:val="20"/>
          <w:szCs w:val="20"/>
          <w:lang w:val="es-ES"/>
        </w:rPr>
        <w:t>3]. Por lo tanto, es imperativo que las organizaciones adopten enfoques proactivos y tecnologías avanzadas para proteger sus aplicaciones y datos.</w:t>
      </w:r>
    </w:p>
    <w:p w14:paraId="5357DC11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8"/>
          <w:szCs w:val="28"/>
          <w:lang w:val="es-ES"/>
        </w:rPr>
        <w:t>2.2 Métodos Tradicionales de Autenticación y Autorización</w:t>
      </w:r>
    </w:p>
    <w:p w14:paraId="6CA24EDE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lastRenderedPageBreak/>
        <w:t xml:space="preserve">2.2.1 Sistemas </w:t>
      </w:r>
      <w:proofErr w:type="spellStart"/>
      <w:r>
        <w:rPr>
          <w:rStyle w:val="Textoennegrita"/>
          <w:rFonts w:ascii="Arial" w:hAnsi="Arial"/>
          <w:sz w:val="24"/>
          <w:szCs w:val="24"/>
        </w:rPr>
        <w:t>basados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Textoennegrita"/>
          <w:rFonts w:ascii="Arial" w:hAnsi="Arial"/>
          <w:sz w:val="24"/>
          <w:szCs w:val="24"/>
        </w:rPr>
        <w:t>en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Textoennegrita"/>
          <w:rFonts w:ascii="Arial" w:hAnsi="Arial"/>
          <w:sz w:val="24"/>
          <w:szCs w:val="24"/>
        </w:rPr>
        <w:t>contraseñas</w:t>
      </w:r>
      <w:proofErr w:type="spellEnd"/>
    </w:p>
    <w:p w14:paraId="29B87A8F" w14:textId="77777777" w:rsidR="005507D5" w:rsidRDefault="00000000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Los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basados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son uno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métodos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antiguos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ampliamente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historia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informática</w:t>
      </w:r>
      <w:proofErr w:type="spellEnd"/>
      <w:r>
        <w:rPr>
          <w:rFonts w:ascii="Arial" w:hAnsi="Arial"/>
          <w:sz w:val="20"/>
          <w:szCs w:val="20"/>
        </w:rPr>
        <w:t xml:space="preserve">. Su </w:t>
      </w:r>
      <w:proofErr w:type="spellStart"/>
      <w:r>
        <w:rPr>
          <w:rFonts w:ascii="Arial" w:hAnsi="Arial"/>
          <w:sz w:val="20"/>
          <w:szCs w:val="20"/>
        </w:rPr>
        <w:t>origen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remonta</w:t>
      </w:r>
      <w:proofErr w:type="spellEnd"/>
      <w:r>
        <w:rPr>
          <w:rFonts w:ascii="Arial" w:hAnsi="Arial"/>
          <w:sz w:val="20"/>
          <w:szCs w:val="20"/>
        </w:rPr>
        <w:t xml:space="preserve"> a la </w:t>
      </w:r>
      <w:proofErr w:type="spellStart"/>
      <w:r>
        <w:rPr>
          <w:rFonts w:ascii="Arial" w:hAnsi="Arial"/>
          <w:sz w:val="20"/>
          <w:szCs w:val="20"/>
        </w:rPr>
        <w:t>década</w:t>
      </w:r>
      <w:proofErr w:type="spellEnd"/>
      <w:r>
        <w:rPr>
          <w:rFonts w:ascii="Arial" w:hAnsi="Arial"/>
          <w:sz w:val="20"/>
          <w:szCs w:val="20"/>
        </w:rPr>
        <w:t xml:space="preserve"> de 1960 con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del Compatible Time-Sharing System (CTSS)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Instituto </w:t>
      </w:r>
      <w:proofErr w:type="spellStart"/>
      <w:r>
        <w:rPr>
          <w:rFonts w:ascii="Arial" w:hAnsi="Arial"/>
          <w:sz w:val="20"/>
          <w:szCs w:val="20"/>
        </w:rPr>
        <w:t>Tecnológico</w:t>
      </w:r>
      <w:proofErr w:type="spellEnd"/>
      <w:r>
        <w:rPr>
          <w:rFonts w:ascii="Arial" w:hAnsi="Arial"/>
          <w:sz w:val="20"/>
          <w:szCs w:val="20"/>
        </w:rPr>
        <w:t xml:space="preserve"> de Massachusetts (MIT), </w:t>
      </w:r>
      <w:proofErr w:type="spellStart"/>
      <w:r>
        <w:rPr>
          <w:rFonts w:ascii="Arial" w:hAnsi="Arial"/>
          <w:sz w:val="20"/>
          <w:szCs w:val="20"/>
        </w:rPr>
        <w:t>donde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implementaron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primera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vez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separar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proteger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[1]. Antes de la </w:t>
      </w:r>
      <w:proofErr w:type="spellStart"/>
      <w:r>
        <w:rPr>
          <w:rFonts w:ascii="Arial" w:hAnsi="Arial"/>
          <w:sz w:val="20"/>
          <w:szCs w:val="20"/>
        </w:rPr>
        <w:t>introducción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informáticos</w:t>
      </w:r>
      <w:proofErr w:type="spellEnd"/>
      <w:r>
        <w:rPr>
          <w:rFonts w:ascii="Arial" w:hAnsi="Arial"/>
          <w:sz w:val="20"/>
          <w:szCs w:val="20"/>
        </w:rPr>
        <w:t xml:space="preserve"> era </w:t>
      </w:r>
      <w:proofErr w:type="spellStart"/>
      <w:r>
        <w:rPr>
          <w:rFonts w:ascii="Arial" w:hAnsi="Arial"/>
          <w:sz w:val="20"/>
          <w:szCs w:val="20"/>
        </w:rPr>
        <w:t>limitado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controlado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físicamente</w:t>
      </w:r>
      <w:proofErr w:type="spellEnd"/>
      <w:r>
        <w:rPr>
          <w:rFonts w:ascii="Arial" w:hAnsi="Arial"/>
          <w:sz w:val="20"/>
          <w:szCs w:val="20"/>
        </w:rPr>
        <w:t xml:space="preserve">, lo que </w:t>
      </w:r>
      <w:proofErr w:type="spellStart"/>
      <w:r>
        <w:rPr>
          <w:rFonts w:ascii="Arial" w:hAnsi="Arial"/>
          <w:sz w:val="20"/>
          <w:szCs w:val="20"/>
        </w:rPr>
        <w:t>significaba</w:t>
      </w:r>
      <w:proofErr w:type="spellEnd"/>
      <w:r>
        <w:rPr>
          <w:rFonts w:ascii="Arial" w:hAnsi="Arial"/>
          <w:sz w:val="20"/>
          <w:szCs w:val="20"/>
        </w:rPr>
        <w:t xml:space="preserve"> que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dependía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gran </w:t>
      </w:r>
      <w:proofErr w:type="spellStart"/>
      <w:r>
        <w:rPr>
          <w:rFonts w:ascii="Arial" w:hAnsi="Arial"/>
          <w:sz w:val="20"/>
          <w:szCs w:val="20"/>
        </w:rPr>
        <w:t>medida</w:t>
      </w:r>
      <w:proofErr w:type="spellEnd"/>
      <w:r>
        <w:rPr>
          <w:rFonts w:ascii="Arial" w:hAnsi="Arial"/>
          <w:sz w:val="20"/>
          <w:szCs w:val="20"/>
        </w:rPr>
        <w:t xml:space="preserve"> del control de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al hardware, </w:t>
      </w:r>
      <w:proofErr w:type="spellStart"/>
      <w:r>
        <w:rPr>
          <w:rFonts w:ascii="Arial" w:hAnsi="Arial"/>
          <w:sz w:val="20"/>
          <w:szCs w:val="20"/>
        </w:rPr>
        <w:t>cuyas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limitaciones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eran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siguientes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2542869C" w14:textId="77777777" w:rsidR="005507D5" w:rsidRDefault="00000000">
      <w:pPr>
        <w:pStyle w:val="Textoindependiente"/>
        <w:numPr>
          <w:ilvl w:val="0"/>
          <w:numId w:val="62"/>
        </w:numPr>
        <w:jc w:val="both"/>
        <w:rPr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Reutilización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bCs/>
          <w:sz w:val="20"/>
          <w:szCs w:val="20"/>
        </w:rPr>
        <w:t>contraseñas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Estudios</w:t>
      </w:r>
      <w:proofErr w:type="spellEnd"/>
      <w:r>
        <w:rPr>
          <w:rFonts w:ascii="Arial" w:hAnsi="Arial"/>
          <w:sz w:val="20"/>
          <w:szCs w:val="20"/>
        </w:rPr>
        <w:t xml:space="preserve"> indican que </w:t>
      </w:r>
      <w:proofErr w:type="spellStart"/>
      <w:r>
        <w:rPr>
          <w:rFonts w:ascii="Arial" w:hAnsi="Arial"/>
          <w:sz w:val="20"/>
          <w:szCs w:val="20"/>
        </w:rPr>
        <w:t>aproximadamente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60% de las personas </w:t>
      </w:r>
      <w:proofErr w:type="spellStart"/>
      <w:r>
        <w:rPr>
          <w:rFonts w:ascii="Arial" w:hAnsi="Arial"/>
          <w:sz w:val="20"/>
          <w:szCs w:val="20"/>
        </w:rPr>
        <w:t>reutilizan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mismas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múltiples</w:t>
      </w:r>
      <w:proofErr w:type="spellEnd"/>
      <w:r>
        <w:rPr>
          <w:rFonts w:ascii="Arial" w:hAnsi="Arial"/>
          <w:sz w:val="20"/>
          <w:szCs w:val="20"/>
        </w:rPr>
        <w:t xml:space="preserve"> sitios </w:t>
      </w:r>
      <w:proofErr w:type="gramStart"/>
      <w:r>
        <w:rPr>
          <w:rFonts w:ascii="Arial" w:hAnsi="Arial"/>
          <w:sz w:val="20"/>
          <w:szCs w:val="20"/>
        </w:rPr>
        <w:t>web[</w:t>
      </w:r>
      <w:proofErr w:type="gramEnd"/>
      <w:r>
        <w:rPr>
          <w:rFonts w:ascii="Arial" w:hAnsi="Arial"/>
          <w:sz w:val="20"/>
          <w:szCs w:val="20"/>
        </w:rPr>
        <w:t xml:space="preserve">2]. Esto </w:t>
      </w:r>
      <w:proofErr w:type="spellStart"/>
      <w:r>
        <w:rPr>
          <w:rFonts w:ascii="Arial" w:hAnsi="Arial"/>
          <w:sz w:val="20"/>
          <w:szCs w:val="20"/>
        </w:rPr>
        <w:t>significa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atacante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obtiene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un sitio, es </w:t>
      </w:r>
      <w:proofErr w:type="spellStart"/>
      <w:r>
        <w:rPr>
          <w:rFonts w:ascii="Arial" w:hAnsi="Arial"/>
          <w:sz w:val="20"/>
          <w:szCs w:val="20"/>
        </w:rPr>
        <w:t>muy</w:t>
      </w:r>
      <w:proofErr w:type="spellEnd"/>
      <w:r>
        <w:rPr>
          <w:rFonts w:ascii="Arial" w:hAnsi="Arial"/>
          <w:sz w:val="20"/>
          <w:szCs w:val="20"/>
        </w:rPr>
        <w:t xml:space="preserve"> probable que </w:t>
      </w:r>
      <w:proofErr w:type="spellStart"/>
      <w:r>
        <w:rPr>
          <w:rFonts w:ascii="Arial" w:hAnsi="Arial"/>
          <w:sz w:val="20"/>
          <w:szCs w:val="20"/>
        </w:rPr>
        <w:t>pueda</w:t>
      </w:r>
      <w:proofErr w:type="spellEnd"/>
      <w:r>
        <w:rPr>
          <w:rFonts w:ascii="Arial" w:hAnsi="Arial"/>
          <w:sz w:val="20"/>
          <w:szCs w:val="20"/>
        </w:rPr>
        <w:t xml:space="preserve"> acceder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otras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cuentas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432CD2B" w14:textId="77777777" w:rsidR="005507D5" w:rsidRDefault="00000000">
      <w:pPr>
        <w:pStyle w:val="Textoindependiente"/>
        <w:numPr>
          <w:ilvl w:val="0"/>
          <w:numId w:val="62"/>
        </w:numPr>
        <w:jc w:val="both"/>
        <w:rPr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Debilidad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de </w:t>
      </w:r>
      <w:proofErr w:type="spellStart"/>
      <w:r>
        <w:rPr>
          <w:rFonts w:ascii="Arial" w:hAnsi="Arial"/>
          <w:b/>
          <w:bCs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: Los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suelen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elegir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fáciles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recordar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"123456" o "</w:t>
      </w:r>
      <w:proofErr w:type="spellStart"/>
      <w:r>
        <w:rPr>
          <w:rFonts w:ascii="Arial" w:hAnsi="Arial"/>
          <w:sz w:val="20"/>
          <w:szCs w:val="20"/>
        </w:rPr>
        <w:t>contraseña</w:t>
      </w:r>
      <w:proofErr w:type="spellEnd"/>
      <w:r>
        <w:rPr>
          <w:rFonts w:ascii="Arial" w:hAnsi="Arial"/>
          <w:sz w:val="20"/>
          <w:szCs w:val="20"/>
        </w:rPr>
        <w:t xml:space="preserve">", que son </w:t>
      </w:r>
      <w:proofErr w:type="spellStart"/>
      <w:r>
        <w:rPr>
          <w:rFonts w:ascii="Arial" w:hAnsi="Arial"/>
          <w:sz w:val="20"/>
          <w:szCs w:val="20"/>
        </w:rPr>
        <w:t>fácilmente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vulnerables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ataques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fuerza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bruta</w:t>
      </w:r>
      <w:proofErr w:type="spellEnd"/>
      <w:r>
        <w:rPr>
          <w:rFonts w:ascii="Arial" w:hAnsi="Arial"/>
          <w:sz w:val="20"/>
          <w:szCs w:val="20"/>
        </w:rPr>
        <w:t xml:space="preserve"> y de </w:t>
      </w:r>
      <w:proofErr w:type="spellStart"/>
      <w:proofErr w:type="gramStart"/>
      <w:r>
        <w:rPr>
          <w:rFonts w:ascii="Arial" w:hAnsi="Arial"/>
          <w:sz w:val="20"/>
          <w:szCs w:val="20"/>
        </w:rPr>
        <w:t>diccionario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>3].</w:t>
      </w:r>
    </w:p>
    <w:p w14:paraId="2BF58A78" w14:textId="77777777" w:rsidR="005507D5" w:rsidRDefault="00000000">
      <w:pPr>
        <w:pStyle w:val="Textoindependiente"/>
        <w:numPr>
          <w:ilvl w:val="0"/>
          <w:numId w:val="62"/>
        </w:numPr>
        <w:jc w:val="both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Phishing e </w:t>
      </w:r>
      <w:proofErr w:type="spellStart"/>
      <w:r>
        <w:rPr>
          <w:rFonts w:ascii="Arial" w:hAnsi="Arial"/>
          <w:b/>
          <w:bCs/>
          <w:sz w:val="20"/>
          <w:szCs w:val="20"/>
        </w:rPr>
        <w:t>ingeniería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social:</w:t>
      </w:r>
      <w:r>
        <w:rPr>
          <w:rFonts w:ascii="Arial" w:hAnsi="Arial"/>
          <w:sz w:val="20"/>
          <w:szCs w:val="20"/>
        </w:rPr>
        <w:t xml:space="preserve"> Los </w:t>
      </w:r>
      <w:proofErr w:type="spellStart"/>
      <w:r>
        <w:rPr>
          <w:rFonts w:ascii="Arial" w:hAnsi="Arial"/>
          <w:sz w:val="20"/>
          <w:szCs w:val="20"/>
        </w:rPr>
        <w:t>atacantes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engañar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para que </w:t>
      </w:r>
      <w:proofErr w:type="spellStart"/>
      <w:r>
        <w:rPr>
          <w:rFonts w:ascii="Arial" w:hAnsi="Arial"/>
          <w:sz w:val="20"/>
          <w:szCs w:val="20"/>
        </w:rPr>
        <w:t>revelen</w:t>
      </w:r>
      <w:proofErr w:type="spellEnd"/>
      <w:r>
        <w:rPr>
          <w:rFonts w:ascii="Arial" w:hAnsi="Arial"/>
          <w:sz w:val="20"/>
          <w:szCs w:val="20"/>
        </w:rPr>
        <w:t xml:space="preserve"> sus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mediante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correos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electrónicos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fraudulentos</w:t>
      </w:r>
      <w:proofErr w:type="spellEnd"/>
      <w:r>
        <w:rPr>
          <w:rFonts w:ascii="Arial" w:hAnsi="Arial"/>
          <w:sz w:val="20"/>
          <w:szCs w:val="20"/>
        </w:rPr>
        <w:t xml:space="preserve"> o sitios web </w:t>
      </w:r>
      <w:proofErr w:type="spellStart"/>
      <w:proofErr w:type="gramStart"/>
      <w:r>
        <w:rPr>
          <w:rFonts w:ascii="Arial" w:hAnsi="Arial"/>
          <w:sz w:val="20"/>
          <w:szCs w:val="20"/>
        </w:rPr>
        <w:t>falsos</w:t>
      </w:r>
      <w:proofErr w:type="spellEnd"/>
      <w:r>
        <w:rPr>
          <w:rFonts w:ascii="Arial" w:hAnsi="Arial"/>
          <w:sz w:val="20"/>
          <w:szCs w:val="20"/>
        </w:rPr>
        <w:t>[</w:t>
      </w:r>
      <w:proofErr w:type="gramEnd"/>
      <w:r>
        <w:rPr>
          <w:rFonts w:ascii="Arial" w:hAnsi="Arial"/>
          <w:sz w:val="20"/>
          <w:szCs w:val="20"/>
        </w:rPr>
        <w:t>4].</w:t>
      </w:r>
    </w:p>
    <w:p w14:paraId="05CDD8A4" w14:textId="77777777" w:rsidR="005507D5" w:rsidRDefault="00000000">
      <w:pPr>
        <w:pStyle w:val="Textoindependiente"/>
        <w:numPr>
          <w:ilvl w:val="0"/>
          <w:numId w:val="62"/>
        </w:numPr>
        <w:jc w:val="both"/>
        <w:rPr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Gestión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y </w:t>
      </w:r>
      <w:proofErr w:type="spellStart"/>
      <w:r>
        <w:rPr>
          <w:rFonts w:ascii="Arial" w:hAnsi="Arial"/>
          <w:b/>
          <w:bCs/>
          <w:sz w:val="20"/>
          <w:szCs w:val="20"/>
        </w:rPr>
        <w:t>almacenamiento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organizaciones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deben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almacenar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generalmente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mediante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técnicas</w:t>
      </w:r>
      <w:proofErr w:type="spellEnd"/>
      <w:r>
        <w:rPr>
          <w:rFonts w:ascii="Arial" w:hAnsi="Arial"/>
          <w:sz w:val="20"/>
          <w:szCs w:val="20"/>
        </w:rPr>
        <w:t xml:space="preserve"> de hash y salting, </w:t>
      </w:r>
      <w:proofErr w:type="spellStart"/>
      <w:r>
        <w:rPr>
          <w:rFonts w:ascii="Arial" w:hAnsi="Arial"/>
          <w:sz w:val="20"/>
          <w:szCs w:val="20"/>
        </w:rPr>
        <w:t>pero</w:t>
      </w:r>
      <w:proofErr w:type="spellEnd"/>
      <w:r>
        <w:rPr>
          <w:rFonts w:ascii="Arial" w:hAnsi="Arial"/>
          <w:sz w:val="20"/>
          <w:szCs w:val="20"/>
        </w:rPr>
        <w:t xml:space="preserve"> las malas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conducir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filtraciones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4FCC426" w14:textId="77777777" w:rsidR="005507D5" w:rsidRDefault="005507D5">
      <w:pPr>
        <w:pStyle w:val="Textoindependiente"/>
        <w:jc w:val="both"/>
        <w:rPr>
          <w:sz w:val="20"/>
          <w:szCs w:val="20"/>
        </w:rPr>
      </w:pPr>
    </w:p>
    <w:p w14:paraId="2FFDC4F7" w14:textId="77777777" w:rsidR="005507D5" w:rsidRDefault="00000000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proofErr w:type="spellStart"/>
      <w:r>
        <w:rPr>
          <w:rFonts w:ascii="Arial" w:hAnsi="Arial"/>
          <w:sz w:val="20"/>
          <w:szCs w:val="20"/>
        </w:rPr>
        <w:t>Estas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limitaciones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evidenciaron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necesidad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seguros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centralizados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identidades</w:t>
      </w:r>
      <w:proofErr w:type="spellEnd"/>
      <w:r>
        <w:rPr>
          <w:rFonts w:ascii="Arial" w:hAnsi="Arial"/>
          <w:sz w:val="20"/>
          <w:szCs w:val="20"/>
        </w:rPr>
        <w:t xml:space="preserve">. A </w:t>
      </w:r>
      <w:proofErr w:type="spellStart"/>
      <w:r>
        <w:rPr>
          <w:rFonts w:ascii="Arial" w:hAnsi="Arial"/>
          <w:sz w:val="20"/>
          <w:szCs w:val="20"/>
        </w:rPr>
        <w:t>medida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organizaciones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crecían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volvían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complejos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hizo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evidente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sí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solas</w:t>
      </w:r>
      <w:proofErr w:type="spellEnd"/>
      <w:r>
        <w:rPr>
          <w:rFonts w:ascii="Arial" w:hAnsi="Arial"/>
          <w:sz w:val="20"/>
          <w:szCs w:val="20"/>
        </w:rPr>
        <w:t xml:space="preserve"> no </w:t>
      </w:r>
      <w:proofErr w:type="spellStart"/>
      <w:r>
        <w:rPr>
          <w:rFonts w:ascii="Arial" w:hAnsi="Arial"/>
          <w:sz w:val="20"/>
          <w:szCs w:val="20"/>
        </w:rPr>
        <w:t>eran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suficientes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garantizar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57A056F" w14:textId="77777777" w:rsidR="005507D5" w:rsidRDefault="005507D5">
      <w:pPr>
        <w:pStyle w:val="Textoindependiente"/>
        <w:rPr>
          <w:rFonts w:ascii="Arial" w:hAnsi="Arial"/>
        </w:rPr>
      </w:pPr>
    </w:p>
    <w:p w14:paraId="252F34AA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1F042039" w14:textId="77777777" w:rsidR="005507D5" w:rsidRDefault="00000000">
      <w:pPr>
        <w:pStyle w:val="Textoindependiente"/>
      </w:pPr>
      <w:r>
        <w:rPr>
          <w:rFonts w:ascii="Arial" w:hAnsi="Arial"/>
        </w:rPr>
        <w:t xml:space="preserve">[1] F. J. </w:t>
      </w:r>
      <w:proofErr w:type="spellStart"/>
      <w:r>
        <w:rPr>
          <w:rFonts w:ascii="Arial" w:hAnsi="Arial"/>
        </w:rPr>
        <w:t>Corbató</w:t>
      </w:r>
      <w:proofErr w:type="spellEnd"/>
      <w:r>
        <w:rPr>
          <w:rFonts w:ascii="Arial" w:hAnsi="Arial"/>
        </w:rPr>
        <w:t xml:space="preserve"> y V. A. </w:t>
      </w:r>
      <w:proofErr w:type="spellStart"/>
      <w:r>
        <w:rPr>
          <w:rFonts w:ascii="Arial" w:hAnsi="Arial"/>
        </w:rPr>
        <w:t>Vyssotsky</w:t>
      </w:r>
      <w:proofErr w:type="spellEnd"/>
      <w:r>
        <w:rPr>
          <w:rFonts w:ascii="Arial" w:hAnsi="Arial"/>
        </w:rPr>
        <w:t>, "Introduction and overview of the Multics system," </w:t>
      </w:r>
      <w:r>
        <w:rPr>
          <w:rStyle w:val="nfasis"/>
          <w:rFonts w:ascii="Arial" w:hAnsi="Arial"/>
        </w:rPr>
        <w:t>Proceedings of the Fall Joint Computer Conference</w:t>
      </w:r>
      <w:r>
        <w:rPr>
          <w:rFonts w:ascii="Arial" w:hAnsi="Arial"/>
        </w:rPr>
        <w:t>, pp. 185-196, 1965.</w:t>
      </w:r>
    </w:p>
    <w:p w14:paraId="7C54E29A" w14:textId="77777777" w:rsidR="005507D5" w:rsidRDefault="00000000">
      <w:pPr>
        <w:pStyle w:val="Textoindependiente"/>
      </w:pPr>
      <w:r>
        <w:rPr>
          <w:rFonts w:ascii="Arial" w:hAnsi="Arial"/>
        </w:rPr>
        <w:t>[2] T. Hunt, "Passwords are broken, and nobody seems to care," </w:t>
      </w:r>
      <w:r>
        <w:rPr>
          <w:rStyle w:val="nfasis"/>
          <w:rFonts w:ascii="Arial" w:hAnsi="Arial"/>
        </w:rPr>
        <w:t>IEEE Security &amp; Privacy</w:t>
      </w:r>
      <w:r>
        <w:rPr>
          <w:rFonts w:ascii="Arial" w:hAnsi="Arial"/>
        </w:rPr>
        <w:t>, vol. 15, no. 5, pp. 70-74, 2017.</w:t>
      </w:r>
    </w:p>
    <w:p w14:paraId="5F861B1D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[3] Verizon, "2016 Data Breach Investigations Report," Verizon Enterprise, 2016.</w:t>
      </w:r>
    </w:p>
    <w:p w14:paraId="36CB1A67" w14:textId="77777777" w:rsidR="005507D5" w:rsidRDefault="00000000">
      <w:pPr>
        <w:pStyle w:val="Textoindependiente"/>
      </w:pPr>
      <w:r>
        <w:rPr>
          <w:rFonts w:ascii="Arial" w:hAnsi="Arial"/>
        </w:rPr>
        <w:t>[4] A. O. Udo, "Phishing: A growing challenge for internet users," </w:t>
      </w:r>
      <w:r>
        <w:rPr>
          <w:rStyle w:val="nfasis"/>
          <w:rFonts w:ascii="Arial" w:hAnsi="Arial"/>
        </w:rPr>
        <w:t>Journal of Information Security and Applications</w:t>
      </w:r>
      <w:r>
        <w:rPr>
          <w:rFonts w:ascii="Arial" w:hAnsi="Arial"/>
        </w:rPr>
        <w:t>, vol. 21, pp. 1-9, 2015.</w:t>
      </w:r>
    </w:p>
    <w:p w14:paraId="28C0A65B" w14:textId="77777777" w:rsidR="005507D5" w:rsidRDefault="005507D5">
      <w:pPr>
        <w:pStyle w:val="Lneahorizontal"/>
        <w:rPr>
          <w:rFonts w:ascii="Arial" w:hAnsi="Arial"/>
        </w:rPr>
      </w:pPr>
    </w:p>
    <w:p w14:paraId="01BAA8BC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>2.2.2 LDAP (Lightweight Directory Access Protocol)</w:t>
      </w:r>
    </w:p>
    <w:p w14:paraId="70E7E632" w14:textId="77777777" w:rsidR="005507D5" w:rsidRDefault="00000000">
      <w:pPr>
        <w:pStyle w:val="Textoindependiente"/>
        <w:jc w:val="both"/>
      </w:pPr>
      <w:r>
        <w:rPr>
          <w:rFonts w:ascii="Arial" w:hAnsi="Arial"/>
          <w:sz w:val="20"/>
          <w:szCs w:val="20"/>
        </w:rPr>
        <w:tab/>
        <w:t xml:space="preserve">Para </w:t>
      </w:r>
      <w:proofErr w:type="spellStart"/>
      <w:r>
        <w:rPr>
          <w:rFonts w:ascii="Arial" w:hAnsi="Arial"/>
          <w:sz w:val="20"/>
          <w:szCs w:val="20"/>
        </w:rPr>
        <w:t>afrontar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limitaciones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basados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mejorar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identidades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desarrollaron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protocolos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permitían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administración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lastRenderedPageBreak/>
        <w:t>centralizada</w:t>
      </w:r>
      <w:proofErr w:type="spellEnd"/>
      <w:r>
        <w:rPr>
          <w:rFonts w:ascii="Arial" w:hAnsi="Arial"/>
          <w:sz w:val="20"/>
          <w:szCs w:val="20"/>
        </w:rPr>
        <w:t xml:space="preserve">. En la </w:t>
      </w:r>
      <w:proofErr w:type="spellStart"/>
      <w:r>
        <w:rPr>
          <w:rFonts w:ascii="Arial" w:hAnsi="Arial"/>
          <w:sz w:val="20"/>
          <w:szCs w:val="20"/>
        </w:rPr>
        <w:t>década</w:t>
      </w:r>
      <w:proofErr w:type="spellEnd"/>
      <w:r>
        <w:rPr>
          <w:rFonts w:ascii="Arial" w:hAnsi="Arial"/>
          <w:sz w:val="20"/>
          <w:szCs w:val="20"/>
        </w:rPr>
        <w:t xml:space="preserve"> de 1990,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Protocolo</w:t>
      </w:r>
      <w:proofErr w:type="spellEnd"/>
      <w:r>
        <w:rPr>
          <w:rFonts w:ascii="Arial" w:hAnsi="Arial"/>
          <w:sz w:val="20"/>
          <w:szCs w:val="20"/>
        </w:rPr>
        <w:t xml:space="preserve"> Ligero de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Directorios</w:t>
      </w:r>
      <w:proofErr w:type="spellEnd"/>
      <w:r>
        <w:rPr>
          <w:rFonts w:ascii="Arial" w:hAnsi="Arial"/>
          <w:sz w:val="20"/>
          <w:szCs w:val="20"/>
        </w:rPr>
        <w:t xml:space="preserve"> (LDAP) </w:t>
      </w:r>
      <w:proofErr w:type="spellStart"/>
      <w:r>
        <w:rPr>
          <w:rFonts w:ascii="Arial" w:hAnsi="Arial"/>
          <w:sz w:val="20"/>
          <w:szCs w:val="20"/>
        </w:rPr>
        <w:t>fue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versión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simplificada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Protocolo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Directorios</w:t>
      </w:r>
      <w:proofErr w:type="spellEnd"/>
      <w:r>
        <w:rPr>
          <w:rFonts w:ascii="Arial" w:hAnsi="Arial"/>
          <w:sz w:val="20"/>
          <w:szCs w:val="20"/>
        </w:rPr>
        <w:t xml:space="preserve"> (DAP) </w:t>
      </w:r>
      <w:proofErr w:type="spellStart"/>
      <w:r>
        <w:rPr>
          <w:rFonts w:ascii="Arial" w:hAnsi="Arial"/>
          <w:sz w:val="20"/>
          <w:szCs w:val="20"/>
        </w:rPr>
        <w:t>utilizado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modelo</w:t>
      </w:r>
      <w:proofErr w:type="spellEnd"/>
      <w:r>
        <w:rPr>
          <w:rFonts w:ascii="Arial" w:hAnsi="Arial"/>
          <w:sz w:val="20"/>
          <w:szCs w:val="20"/>
        </w:rPr>
        <w:t xml:space="preserve"> X.500 de </w:t>
      </w:r>
      <w:proofErr w:type="spellStart"/>
      <w:r>
        <w:rPr>
          <w:rFonts w:ascii="Arial" w:hAnsi="Arial"/>
          <w:sz w:val="20"/>
          <w:szCs w:val="20"/>
        </w:rPr>
        <w:t>directorios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gramStart"/>
      <w:r>
        <w:rPr>
          <w:rFonts w:ascii="Arial" w:hAnsi="Arial"/>
          <w:sz w:val="20"/>
          <w:szCs w:val="20"/>
        </w:rPr>
        <w:t>ISO[</w:t>
      </w:r>
      <w:proofErr w:type="gramEnd"/>
      <w:r>
        <w:rPr>
          <w:rFonts w:ascii="Arial" w:hAnsi="Arial"/>
          <w:sz w:val="20"/>
          <w:szCs w:val="20"/>
        </w:rPr>
        <w:t xml:space="preserve">5]. LDAP </w:t>
      </w:r>
      <w:proofErr w:type="spellStart"/>
      <w:r>
        <w:rPr>
          <w:rFonts w:ascii="Arial" w:hAnsi="Arial"/>
          <w:sz w:val="20"/>
          <w:szCs w:val="20"/>
        </w:rPr>
        <w:t>fue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diseñado</w:t>
      </w:r>
      <w:proofErr w:type="spellEnd"/>
      <w:r>
        <w:rPr>
          <w:rFonts w:ascii="Arial" w:hAnsi="Arial"/>
          <w:sz w:val="20"/>
          <w:szCs w:val="20"/>
        </w:rPr>
        <w:t xml:space="preserve"> para ser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ligero y </w:t>
      </w:r>
      <w:proofErr w:type="spellStart"/>
      <w:r>
        <w:rPr>
          <w:rFonts w:ascii="Arial" w:hAnsi="Arial"/>
          <w:sz w:val="20"/>
          <w:szCs w:val="20"/>
        </w:rPr>
        <w:t>adecuado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que no </w:t>
      </w:r>
      <w:proofErr w:type="spellStart"/>
      <w:r>
        <w:rPr>
          <w:rFonts w:ascii="Arial" w:hAnsi="Arial"/>
          <w:sz w:val="20"/>
          <w:szCs w:val="20"/>
        </w:rPr>
        <w:t>podían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soportar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complejidad</w:t>
      </w:r>
      <w:proofErr w:type="spellEnd"/>
      <w:r>
        <w:rPr>
          <w:rFonts w:ascii="Arial" w:hAnsi="Arial"/>
          <w:sz w:val="20"/>
          <w:szCs w:val="20"/>
        </w:rPr>
        <w:t xml:space="preserve"> de X.500. </w:t>
      </w:r>
      <w:proofErr w:type="spellStart"/>
      <w:r>
        <w:rPr>
          <w:rFonts w:ascii="Arial" w:hAnsi="Arial"/>
          <w:sz w:val="20"/>
          <w:szCs w:val="20"/>
        </w:rPr>
        <w:t>Algunas</w:t>
      </w:r>
      <w:proofErr w:type="spellEnd"/>
      <w:r>
        <w:rPr>
          <w:rFonts w:ascii="Arial" w:hAnsi="Arial"/>
          <w:sz w:val="20"/>
          <w:szCs w:val="20"/>
        </w:rPr>
        <w:t xml:space="preserve"> de sus </w:t>
      </w:r>
      <w:proofErr w:type="spellStart"/>
      <w:r>
        <w:rPr>
          <w:rFonts w:ascii="Arial" w:hAnsi="Arial"/>
          <w:sz w:val="20"/>
          <w:szCs w:val="20"/>
        </w:rPr>
        <w:t>características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destacar</w:t>
      </w:r>
      <w:proofErr w:type="spellEnd"/>
      <w:r>
        <w:rPr>
          <w:rFonts w:ascii="Arial" w:hAnsi="Arial"/>
          <w:sz w:val="20"/>
          <w:szCs w:val="20"/>
        </w:rPr>
        <w:t xml:space="preserve"> son</w:t>
      </w:r>
      <w:r>
        <w:rPr>
          <w:rStyle w:val="Textoennegrita"/>
          <w:rFonts w:ascii="Arial" w:hAnsi="Arial"/>
          <w:sz w:val="20"/>
          <w:szCs w:val="20"/>
        </w:rPr>
        <w:t>:</w:t>
      </w:r>
    </w:p>
    <w:p w14:paraId="0B770B53" w14:textId="77777777" w:rsidR="005507D5" w:rsidRDefault="00000000">
      <w:pPr>
        <w:pStyle w:val="Textoindependiente"/>
        <w:numPr>
          <w:ilvl w:val="0"/>
          <w:numId w:val="48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Almacenamiento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centralizado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identidades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grupos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repositorio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único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0FA1CA2" w14:textId="77777777" w:rsidR="005507D5" w:rsidRDefault="00000000">
      <w:pPr>
        <w:pStyle w:val="Textoindependiente"/>
        <w:numPr>
          <w:ilvl w:val="0"/>
          <w:numId w:val="48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Integración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con </w:t>
      </w:r>
      <w:proofErr w:type="spellStart"/>
      <w:r>
        <w:rPr>
          <w:rStyle w:val="Textoennegrita"/>
          <w:rFonts w:ascii="Arial" w:hAnsi="Arial"/>
          <w:sz w:val="20"/>
          <w:szCs w:val="20"/>
        </w:rPr>
        <w:t>sistemas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existentes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Compatible con </w:t>
      </w:r>
      <w:proofErr w:type="spellStart"/>
      <w:r>
        <w:rPr>
          <w:rFonts w:ascii="Arial" w:hAnsi="Arial"/>
          <w:sz w:val="20"/>
          <w:szCs w:val="20"/>
        </w:rPr>
        <w:t>diversas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operativos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6295682" w14:textId="77777777" w:rsidR="005507D5" w:rsidRDefault="00000000">
      <w:pPr>
        <w:pStyle w:val="Textoindependiente"/>
        <w:numPr>
          <w:ilvl w:val="0"/>
          <w:numId w:val="48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Escalabilidad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Adecuado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organizaciones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tamaños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AE8832E" w14:textId="77777777" w:rsidR="005507D5" w:rsidRDefault="005507D5">
      <w:pPr>
        <w:pStyle w:val="Textoindependiente"/>
        <w:jc w:val="both"/>
        <w:rPr>
          <w:rStyle w:val="Textoennegrita"/>
          <w:rFonts w:ascii="Arial" w:hAnsi="Arial"/>
          <w:sz w:val="20"/>
          <w:szCs w:val="20"/>
        </w:rPr>
      </w:pPr>
    </w:p>
    <w:p w14:paraId="04FD6045" w14:textId="77777777" w:rsidR="005507D5" w:rsidRDefault="00000000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LDAP </w:t>
      </w:r>
      <w:proofErr w:type="spellStart"/>
      <w:r>
        <w:rPr>
          <w:rFonts w:ascii="Arial" w:hAnsi="Arial"/>
          <w:sz w:val="20"/>
          <w:szCs w:val="20"/>
        </w:rPr>
        <w:t>mejoró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significativamente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identidades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proporcionar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método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estandarizado</w:t>
      </w:r>
      <w:proofErr w:type="spellEnd"/>
      <w:r>
        <w:rPr>
          <w:rFonts w:ascii="Arial" w:hAnsi="Arial"/>
          <w:sz w:val="20"/>
          <w:szCs w:val="20"/>
        </w:rPr>
        <w:t xml:space="preserve"> para acceder y </w:t>
      </w:r>
      <w:proofErr w:type="spellStart"/>
      <w:r>
        <w:rPr>
          <w:rFonts w:ascii="Arial" w:hAnsi="Arial"/>
          <w:sz w:val="20"/>
          <w:szCs w:val="20"/>
        </w:rPr>
        <w:t>mantener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directorios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 xml:space="preserve">. Sin embargo, </w:t>
      </w:r>
      <w:proofErr w:type="spellStart"/>
      <w:r>
        <w:rPr>
          <w:rFonts w:ascii="Arial" w:hAnsi="Arial"/>
          <w:sz w:val="20"/>
          <w:szCs w:val="20"/>
        </w:rPr>
        <w:t>aún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dependía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principalmente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, lo que no </w:t>
      </w:r>
      <w:proofErr w:type="spellStart"/>
      <w:r>
        <w:rPr>
          <w:rFonts w:ascii="Arial" w:hAnsi="Arial"/>
          <w:sz w:val="20"/>
          <w:szCs w:val="20"/>
        </w:rPr>
        <w:t>resolvía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completamente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problemas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asociados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Además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mantenimiento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requerían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conocimientos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especializados</w:t>
      </w:r>
      <w:proofErr w:type="spellEnd"/>
      <w:r>
        <w:rPr>
          <w:rFonts w:ascii="Arial" w:hAnsi="Arial"/>
          <w:sz w:val="20"/>
          <w:szCs w:val="20"/>
        </w:rPr>
        <w:t xml:space="preserve">, lo que </w:t>
      </w:r>
      <w:proofErr w:type="spellStart"/>
      <w:r>
        <w:rPr>
          <w:rFonts w:ascii="Arial" w:hAnsi="Arial"/>
          <w:sz w:val="20"/>
          <w:szCs w:val="20"/>
        </w:rPr>
        <w:t>podía</w:t>
      </w:r>
      <w:proofErr w:type="spellEnd"/>
      <w:r>
        <w:rPr>
          <w:rFonts w:ascii="Arial" w:hAnsi="Arial"/>
          <w:sz w:val="20"/>
          <w:szCs w:val="20"/>
        </w:rPr>
        <w:t xml:space="preserve"> ser un </w:t>
      </w:r>
      <w:proofErr w:type="spellStart"/>
      <w:r>
        <w:rPr>
          <w:rFonts w:ascii="Arial" w:hAnsi="Arial"/>
          <w:sz w:val="20"/>
          <w:szCs w:val="20"/>
        </w:rPr>
        <w:t>obstáculo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algunas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organizaciones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762E168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776DF7F1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[5] W. Yeong, T. Howes, y S. Kille, "Lightweight Directory Access Protocol," RFC 1777, 1995.</w:t>
      </w:r>
    </w:p>
    <w:p w14:paraId="50CDDC59" w14:textId="77777777" w:rsidR="005507D5" w:rsidRDefault="005507D5">
      <w:pPr>
        <w:pStyle w:val="Lneahorizontal"/>
        <w:rPr>
          <w:rFonts w:ascii="Arial" w:hAnsi="Arial"/>
        </w:rPr>
      </w:pPr>
    </w:p>
    <w:p w14:paraId="048B2FA8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 xml:space="preserve">2.2.3 </w:t>
      </w:r>
      <w:proofErr w:type="spellStart"/>
      <w:r>
        <w:rPr>
          <w:rStyle w:val="Textoennegrita"/>
          <w:rFonts w:ascii="Arial" w:hAnsi="Arial"/>
          <w:sz w:val="24"/>
          <w:szCs w:val="24"/>
        </w:rPr>
        <w:t>Autenticación</w:t>
      </w:r>
      <w:proofErr w:type="spellEnd"/>
      <w:r>
        <w:rPr>
          <w:rStyle w:val="Textoennegrita"/>
          <w:rFonts w:ascii="Arial" w:hAnsi="Arial"/>
          <w:sz w:val="24"/>
          <w:szCs w:val="24"/>
        </w:rPr>
        <w:t xml:space="preserve"> multifactor (MFA)</w:t>
      </w:r>
    </w:p>
    <w:p w14:paraId="6AAFF407" w14:textId="77777777" w:rsidR="005507D5" w:rsidRDefault="00000000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Las </w:t>
      </w:r>
      <w:proofErr w:type="spellStart"/>
      <w:r>
        <w:rPr>
          <w:rFonts w:ascii="Arial" w:hAnsi="Arial"/>
          <w:sz w:val="20"/>
          <w:szCs w:val="20"/>
        </w:rPr>
        <w:t>crecientes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amenazas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vulnerabilidades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asociadas</w:t>
      </w:r>
      <w:proofErr w:type="spellEnd"/>
      <w:r>
        <w:rPr>
          <w:rFonts w:ascii="Arial" w:hAnsi="Arial"/>
          <w:sz w:val="20"/>
          <w:szCs w:val="20"/>
        </w:rPr>
        <w:t xml:space="preserve"> con las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llevaron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explorar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métodos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añadieran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capas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adicionales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. A finales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años</w:t>
      </w:r>
      <w:proofErr w:type="spellEnd"/>
      <w:r>
        <w:rPr>
          <w:rFonts w:ascii="Arial" w:hAnsi="Arial"/>
          <w:sz w:val="20"/>
          <w:szCs w:val="20"/>
        </w:rPr>
        <w:t xml:space="preserve"> 90 y </w:t>
      </w:r>
      <w:proofErr w:type="spellStart"/>
      <w:r>
        <w:rPr>
          <w:rFonts w:ascii="Arial" w:hAnsi="Arial"/>
          <w:sz w:val="20"/>
          <w:szCs w:val="20"/>
        </w:rPr>
        <w:t>principios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2000, las </w:t>
      </w:r>
      <w:proofErr w:type="spellStart"/>
      <w:r>
        <w:rPr>
          <w:rFonts w:ascii="Arial" w:hAnsi="Arial"/>
          <w:sz w:val="20"/>
          <w:szCs w:val="20"/>
        </w:rPr>
        <w:t>organizaciones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comenzaron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implementar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Multifactor (MFA</w:t>
      </w:r>
      <w:proofErr w:type="gramStart"/>
      <w:r>
        <w:rPr>
          <w:rFonts w:ascii="Arial" w:hAnsi="Arial"/>
          <w:sz w:val="20"/>
          <w:szCs w:val="20"/>
        </w:rPr>
        <w:t>)[</w:t>
      </w:r>
      <w:proofErr w:type="gramEnd"/>
      <w:r>
        <w:rPr>
          <w:rFonts w:ascii="Arial" w:hAnsi="Arial"/>
          <w:sz w:val="20"/>
          <w:szCs w:val="20"/>
        </w:rPr>
        <w:t xml:space="preserve">6]. MFA </w:t>
      </w:r>
      <w:proofErr w:type="spellStart"/>
      <w:r>
        <w:rPr>
          <w:rFonts w:ascii="Arial" w:hAnsi="Arial"/>
          <w:sz w:val="20"/>
          <w:szCs w:val="20"/>
        </w:rPr>
        <w:t>surgió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respuesta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directa</w:t>
      </w:r>
      <w:proofErr w:type="spellEnd"/>
      <w:r>
        <w:rPr>
          <w:rFonts w:ascii="Arial" w:hAnsi="Arial"/>
          <w:sz w:val="20"/>
          <w:szCs w:val="20"/>
        </w:rPr>
        <w:t xml:space="preserve"> a las </w:t>
      </w:r>
      <w:proofErr w:type="spellStart"/>
      <w:r>
        <w:rPr>
          <w:rFonts w:ascii="Arial" w:hAnsi="Arial"/>
          <w:sz w:val="20"/>
          <w:szCs w:val="20"/>
        </w:rPr>
        <w:t>limitaciones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basada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únicamente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proporcionando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forma de </w:t>
      </w:r>
      <w:proofErr w:type="spellStart"/>
      <w:r>
        <w:rPr>
          <w:rFonts w:ascii="Arial" w:hAnsi="Arial"/>
          <w:sz w:val="20"/>
          <w:szCs w:val="20"/>
        </w:rPr>
        <w:t>verificar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identidad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múltiples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factores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independientes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B31B2FD" w14:textId="77777777" w:rsidR="005507D5" w:rsidRDefault="00000000">
      <w:pPr>
        <w:pStyle w:val="Textoindependiente"/>
        <w:jc w:val="both"/>
      </w:pPr>
      <w:r>
        <w:rPr>
          <w:rStyle w:val="Textoennegrita"/>
          <w:rFonts w:ascii="Arial" w:hAnsi="Arial"/>
          <w:sz w:val="20"/>
          <w:szCs w:val="20"/>
        </w:rPr>
        <w:tab/>
        <w:t xml:space="preserve">La </w:t>
      </w:r>
      <w:proofErr w:type="spellStart"/>
      <w:r>
        <w:rPr>
          <w:rStyle w:val="Textoennegrita"/>
          <w:rFonts w:ascii="Arial" w:hAnsi="Arial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multifactor </w:t>
      </w:r>
      <w:proofErr w:type="spellStart"/>
      <w:r>
        <w:rPr>
          <w:rStyle w:val="Textoennegrita"/>
          <w:rFonts w:ascii="Arial" w:hAnsi="Arial"/>
          <w:sz w:val="20"/>
          <w:szCs w:val="20"/>
        </w:rPr>
        <w:t>requiere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que </w:t>
      </w:r>
      <w:proofErr w:type="spellStart"/>
      <w:r>
        <w:rPr>
          <w:rStyle w:val="Textoennegrita"/>
          <w:rFonts w:ascii="Arial" w:hAnsi="Arial"/>
          <w:sz w:val="20"/>
          <w:szCs w:val="20"/>
        </w:rPr>
        <w:t>los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usuarios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proporcionen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dos o </w:t>
      </w:r>
      <w:proofErr w:type="spellStart"/>
      <w:r>
        <w:rPr>
          <w:rStyle w:val="Textoennegrita"/>
          <w:rFonts w:ascii="Arial" w:hAnsi="Arial"/>
          <w:sz w:val="20"/>
          <w:szCs w:val="20"/>
        </w:rPr>
        <w:t>más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factores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independientes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sz w:val="20"/>
          <w:szCs w:val="20"/>
        </w:rPr>
        <w:t>verificar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su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Style w:val="Textoennegrita"/>
          <w:rFonts w:ascii="Arial" w:hAnsi="Arial"/>
          <w:sz w:val="20"/>
          <w:szCs w:val="20"/>
        </w:rPr>
        <w:t>identidad</w:t>
      </w:r>
      <w:proofErr w:type="spellEnd"/>
      <w:r>
        <w:rPr>
          <w:rStyle w:val="Textoennegrita"/>
          <w:rFonts w:ascii="Arial" w:hAnsi="Arial"/>
          <w:sz w:val="20"/>
          <w:szCs w:val="20"/>
        </w:rPr>
        <w:t>[</w:t>
      </w:r>
      <w:proofErr w:type="gramEnd"/>
      <w:r>
        <w:rPr>
          <w:rStyle w:val="Textoennegrita"/>
          <w:rFonts w:ascii="Arial" w:hAnsi="Arial"/>
          <w:sz w:val="20"/>
          <w:szCs w:val="20"/>
        </w:rPr>
        <w:t xml:space="preserve">7]. Los </w:t>
      </w:r>
      <w:proofErr w:type="spellStart"/>
      <w:r>
        <w:rPr>
          <w:rStyle w:val="Textoennegrita"/>
          <w:rFonts w:ascii="Arial" w:hAnsi="Arial"/>
          <w:sz w:val="20"/>
          <w:szCs w:val="20"/>
        </w:rPr>
        <w:t>factores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se </w:t>
      </w:r>
      <w:proofErr w:type="spellStart"/>
      <w:r>
        <w:rPr>
          <w:rStyle w:val="Textoennegrita"/>
          <w:rFonts w:ascii="Arial" w:hAnsi="Arial"/>
          <w:sz w:val="20"/>
          <w:szCs w:val="20"/>
        </w:rPr>
        <w:t>dividen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</w:p>
    <w:p w14:paraId="3CAC9D2E" w14:textId="77777777" w:rsidR="005507D5" w:rsidRDefault="00000000">
      <w:pPr>
        <w:pStyle w:val="Textoindependiente"/>
        <w:numPr>
          <w:ilvl w:val="0"/>
          <w:numId w:val="49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Conocimiento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Algo que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sabe (</w:t>
      </w:r>
      <w:proofErr w:type="spellStart"/>
      <w:r>
        <w:rPr>
          <w:rFonts w:ascii="Arial" w:hAnsi="Arial"/>
          <w:sz w:val="20"/>
          <w:szCs w:val="20"/>
        </w:rPr>
        <w:t>contraseña</w:t>
      </w:r>
      <w:proofErr w:type="spellEnd"/>
      <w:r>
        <w:rPr>
          <w:rFonts w:ascii="Arial" w:hAnsi="Arial"/>
          <w:sz w:val="20"/>
          <w:szCs w:val="20"/>
        </w:rPr>
        <w:t>, PIN).</w:t>
      </w:r>
    </w:p>
    <w:p w14:paraId="4516BE8F" w14:textId="77777777" w:rsidR="005507D5" w:rsidRDefault="00000000">
      <w:pPr>
        <w:pStyle w:val="Textoindependiente"/>
        <w:numPr>
          <w:ilvl w:val="0"/>
          <w:numId w:val="49"/>
        </w:numPr>
        <w:tabs>
          <w:tab w:val="clear" w:pos="709"/>
          <w:tab w:val="left" w:pos="0"/>
        </w:tabs>
        <w:jc w:val="both"/>
      </w:pPr>
      <w:r>
        <w:rPr>
          <w:rStyle w:val="Textoennegrita"/>
          <w:rFonts w:ascii="Arial" w:hAnsi="Arial"/>
          <w:sz w:val="20"/>
          <w:szCs w:val="20"/>
        </w:rPr>
        <w:t>Posesión:</w:t>
      </w:r>
      <w:r>
        <w:rPr>
          <w:rFonts w:ascii="Arial" w:hAnsi="Arial"/>
          <w:sz w:val="20"/>
          <w:szCs w:val="20"/>
        </w:rPr>
        <w:t xml:space="preserve"> Algo que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tiene</w:t>
      </w:r>
      <w:proofErr w:type="spellEnd"/>
      <w:r>
        <w:rPr>
          <w:rFonts w:ascii="Arial" w:hAnsi="Arial"/>
          <w:sz w:val="20"/>
          <w:szCs w:val="20"/>
        </w:rPr>
        <w:t xml:space="preserve"> (token, </w:t>
      </w:r>
      <w:proofErr w:type="spellStart"/>
      <w:r>
        <w:rPr>
          <w:rFonts w:ascii="Arial" w:hAnsi="Arial"/>
          <w:sz w:val="20"/>
          <w:szCs w:val="20"/>
        </w:rPr>
        <w:t>tarjeta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inteligente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dispositivo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móvil</w:t>
      </w:r>
      <w:proofErr w:type="spellEnd"/>
      <w:r>
        <w:rPr>
          <w:rFonts w:ascii="Arial" w:hAnsi="Arial"/>
          <w:sz w:val="20"/>
          <w:szCs w:val="20"/>
        </w:rPr>
        <w:t>).</w:t>
      </w:r>
    </w:p>
    <w:p w14:paraId="14994D6B" w14:textId="77777777" w:rsidR="005507D5" w:rsidRDefault="00000000">
      <w:pPr>
        <w:pStyle w:val="Textoindependiente"/>
        <w:numPr>
          <w:ilvl w:val="0"/>
          <w:numId w:val="49"/>
        </w:numPr>
        <w:tabs>
          <w:tab w:val="clear" w:pos="709"/>
          <w:tab w:val="left" w:pos="0"/>
        </w:tabs>
        <w:jc w:val="both"/>
      </w:pPr>
      <w:proofErr w:type="spellStart"/>
      <w:r>
        <w:rPr>
          <w:rStyle w:val="Textoennegrita"/>
          <w:rFonts w:ascii="Arial" w:hAnsi="Arial"/>
          <w:sz w:val="20"/>
          <w:szCs w:val="20"/>
        </w:rPr>
        <w:t>Inherencia</w:t>
      </w:r>
      <w:proofErr w:type="spellEnd"/>
      <w:r>
        <w:rPr>
          <w:rStyle w:val="Textoennegrita"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Algo que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es (</w:t>
      </w:r>
      <w:proofErr w:type="spellStart"/>
      <w:r>
        <w:rPr>
          <w:rFonts w:ascii="Arial" w:hAnsi="Arial"/>
          <w:sz w:val="20"/>
          <w:szCs w:val="20"/>
        </w:rPr>
        <w:t>huella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dactilar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reconocimiento</w:t>
      </w:r>
      <w:proofErr w:type="spellEnd"/>
      <w:r>
        <w:rPr>
          <w:rFonts w:ascii="Arial" w:hAnsi="Arial"/>
          <w:sz w:val="20"/>
          <w:szCs w:val="20"/>
        </w:rPr>
        <w:t xml:space="preserve"> facial, </w:t>
      </w:r>
      <w:proofErr w:type="spellStart"/>
      <w:r>
        <w:rPr>
          <w:rFonts w:ascii="Arial" w:hAnsi="Arial"/>
          <w:sz w:val="20"/>
          <w:szCs w:val="20"/>
        </w:rPr>
        <w:t>patrón</w:t>
      </w:r>
      <w:proofErr w:type="spellEnd"/>
      <w:r>
        <w:rPr>
          <w:rFonts w:ascii="Arial" w:hAnsi="Arial"/>
          <w:sz w:val="20"/>
          <w:szCs w:val="20"/>
        </w:rPr>
        <w:t xml:space="preserve"> de iris).</w:t>
      </w:r>
    </w:p>
    <w:p w14:paraId="583BB0B3" w14:textId="77777777" w:rsidR="005507D5" w:rsidRDefault="005507D5">
      <w:pPr>
        <w:pStyle w:val="Textoindependiente"/>
        <w:jc w:val="both"/>
        <w:rPr>
          <w:rStyle w:val="Textoennegrita"/>
          <w:rFonts w:ascii="Arial" w:hAnsi="Arial"/>
          <w:sz w:val="20"/>
          <w:szCs w:val="20"/>
        </w:rPr>
      </w:pPr>
    </w:p>
    <w:p w14:paraId="04F6B107" w14:textId="77777777" w:rsidR="005507D5" w:rsidRDefault="00000000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MFA </w:t>
      </w:r>
      <w:proofErr w:type="spellStart"/>
      <w:r>
        <w:rPr>
          <w:rFonts w:ascii="Arial" w:hAnsi="Arial"/>
          <w:sz w:val="20"/>
          <w:szCs w:val="20"/>
        </w:rPr>
        <w:t>mejoró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significativamente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hacer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difícil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atacantes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comprometer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cuenta</w:t>
      </w:r>
      <w:proofErr w:type="spellEnd"/>
      <w:r>
        <w:rPr>
          <w:rFonts w:ascii="Arial" w:hAnsi="Arial"/>
          <w:sz w:val="20"/>
          <w:szCs w:val="20"/>
        </w:rPr>
        <w:t xml:space="preserve">. Sin embargo, también </w:t>
      </w:r>
      <w:proofErr w:type="spellStart"/>
      <w:r>
        <w:rPr>
          <w:rFonts w:ascii="Arial" w:hAnsi="Arial"/>
          <w:sz w:val="20"/>
          <w:szCs w:val="20"/>
        </w:rPr>
        <w:t>introdujo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desafíos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términos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costo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complejidad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experiencia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. La </w:t>
      </w:r>
      <w:proofErr w:type="spellStart"/>
      <w:r>
        <w:rPr>
          <w:rFonts w:ascii="Arial" w:hAnsi="Arial"/>
          <w:sz w:val="20"/>
          <w:szCs w:val="20"/>
        </w:rPr>
        <w:t>necesidad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dispositivos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adicionales</w:t>
      </w:r>
      <w:proofErr w:type="spellEnd"/>
      <w:r>
        <w:rPr>
          <w:rFonts w:ascii="Arial" w:hAnsi="Arial"/>
          <w:sz w:val="20"/>
          <w:szCs w:val="20"/>
        </w:rPr>
        <w:t xml:space="preserve"> y la </w:t>
      </w:r>
      <w:proofErr w:type="spellStart"/>
      <w:r>
        <w:rPr>
          <w:rFonts w:ascii="Arial" w:hAnsi="Arial"/>
          <w:sz w:val="20"/>
          <w:szCs w:val="20"/>
        </w:rPr>
        <w:t>posible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resistencia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procesos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complicados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limitaron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adopción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generalizada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algunos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contextos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6F1FF89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lastRenderedPageBreak/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0CE4E1C5" w14:textId="77777777" w:rsidR="005507D5" w:rsidRDefault="00000000">
      <w:pPr>
        <w:pStyle w:val="Textoindependiente"/>
      </w:pPr>
      <w:r>
        <w:rPr>
          <w:rFonts w:ascii="Arial" w:hAnsi="Arial"/>
        </w:rPr>
        <w:t>[6] S. Furnell, "Tokens and Beyond: Multi-Factor Authentication for the Masses," </w:t>
      </w:r>
      <w:r>
        <w:rPr>
          <w:rStyle w:val="nfasis"/>
          <w:rFonts w:ascii="Arial" w:hAnsi="Arial"/>
        </w:rPr>
        <w:t>Computer Fraud &amp; Security</w:t>
      </w:r>
      <w:r>
        <w:rPr>
          <w:rFonts w:ascii="Arial" w:hAnsi="Arial"/>
        </w:rPr>
        <w:t>, vol. 2005, no. 8, pp. 12-16, 2005.</w:t>
      </w:r>
    </w:p>
    <w:p w14:paraId="43B6027B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[7] National Institute of Standards and Technology, "Electronic Authentication Guideline," NIST Special Publication 800-63-2, 2013.</w:t>
      </w:r>
    </w:p>
    <w:p w14:paraId="388A0033" w14:textId="77777777" w:rsidR="005507D5" w:rsidRDefault="005507D5">
      <w:pPr>
        <w:pStyle w:val="Lneahorizontal"/>
        <w:rPr>
          <w:rFonts w:ascii="Arial" w:hAnsi="Arial"/>
        </w:rPr>
      </w:pPr>
    </w:p>
    <w:p w14:paraId="2136845D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sz w:val="24"/>
          <w:szCs w:val="24"/>
        </w:rPr>
        <w:t>2.2.4 SAML (Security Assertion Markup Language) y Single Sign-On (SSO)</w:t>
      </w:r>
    </w:p>
    <w:p w14:paraId="4380A379" w14:textId="77777777" w:rsidR="005507D5" w:rsidRDefault="00000000" w:rsidP="004835BB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Con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aumento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web a </w:t>
      </w:r>
      <w:proofErr w:type="spellStart"/>
      <w:r>
        <w:rPr>
          <w:rFonts w:ascii="Arial" w:hAnsi="Arial"/>
          <w:sz w:val="20"/>
          <w:szCs w:val="20"/>
        </w:rPr>
        <w:t>principios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2000, </w:t>
      </w:r>
      <w:proofErr w:type="spellStart"/>
      <w:r>
        <w:rPr>
          <w:rFonts w:ascii="Arial" w:hAnsi="Arial"/>
          <w:sz w:val="20"/>
          <w:szCs w:val="20"/>
        </w:rPr>
        <w:t>surgió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necesidad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forma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estandarizada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intercambiar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dominios</w:t>
      </w:r>
      <w:proofErr w:type="spellEnd"/>
      <w:r>
        <w:rPr>
          <w:rFonts w:ascii="Arial" w:hAnsi="Arial"/>
          <w:sz w:val="20"/>
          <w:szCs w:val="20"/>
        </w:rPr>
        <w:t xml:space="preserve">. Las </w:t>
      </w:r>
      <w:proofErr w:type="spellStart"/>
      <w:r>
        <w:rPr>
          <w:rFonts w:ascii="Arial" w:hAnsi="Arial"/>
          <w:sz w:val="20"/>
          <w:szCs w:val="20"/>
        </w:rPr>
        <w:t>soluciones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propietarias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dificultaban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interoperabilidad</w:t>
      </w:r>
      <w:proofErr w:type="spellEnd"/>
      <w:r>
        <w:rPr>
          <w:rFonts w:ascii="Arial" w:hAnsi="Arial"/>
          <w:sz w:val="20"/>
          <w:szCs w:val="20"/>
        </w:rPr>
        <w:t xml:space="preserve">, lo que </w:t>
      </w:r>
      <w:proofErr w:type="spellStart"/>
      <w:r>
        <w:rPr>
          <w:rFonts w:ascii="Arial" w:hAnsi="Arial"/>
          <w:sz w:val="20"/>
          <w:szCs w:val="20"/>
        </w:rPr>
        <w:t>llevó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de SAML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parte</w:t>
      </w:r>
      <w:proofErr w:type="spellEnd"/>
      <w:r>
        <w:rPr>
          <w:rFonts w:ascii="Arial" w:hAnsi="Arial"/>
          <w:sz w:val="20"/>
          <w:szCs w:val="20"/>
        </w:rPr>
        <w:t xml:space="preserve"> de OASIS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2002[8].</w:t>
      </w:r>
    </w:p>
    <w:p w14:paraId="390C41EF" w14:textId="77777777" w:rsidR="005507D5" w:rsidRDefault="00000000" w:rsidP="004835BB">
      <w:pPr>
        <w:pStyle w:val="Textoindependiente"/>
        <w:jc w:val="both"/>
      </w:pPr>
      <w:r>
        <w:rPr>
          <w:rStyle w:val="Textoennegrita"/>
          <w:rFonts w:ascii="Arial" w:hAnsi="Arial"/>
          <w:sz w:val="20"/>
          <w:szCs w:val="20"/>
        </w:rPr>
        <w:tab/>
        <w:t xml:space="preserve">SAML es un </w:t>
      </w:r>
      <w:proofErr w:type="spellStart"/>
      <w:r>
        <w:rPr>
          <w:rStyle w:val="Textoennegrita"/>
          <w:rFonts w:ascii="Arial" w:hAnsi="Arial"/>
          <w:sz w:val="20"/>
          <w:szCs w:val="20"/>
        </w:rPr>
        <w:t>estándar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abierto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basado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sz w:val="20"/>
          <w:szCs w:val="20"/>
        </w:rPr>
        <w:t xml:space="preserve"> XML</w:t>
      </w: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el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intercambio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datos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autorización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entre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dominios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proofErr w:type="gram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seguridad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[</w:t>
      </w:r>
      <w:proofErr w:type="gram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9],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donde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se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requiere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un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proveedor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identidad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(IdP) para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al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usuario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un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proveedor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servicio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(SP) para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permitir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su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acceso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.</w:t>
      </w:r>
    </w:p>
    <w:p w14:paraId="264A33A9" w14:textId="77777777" w:rsidR="005507D5" w:rsidRDefault="00000000" w:rsidP="004835BB">
      <w:pPr>
        <w:pStyle w:val="Textoindependiente"/>
        <w:jc w:val="both"/>
      </w:pPr>
      <w:r>
        <w:rPr>
          <w:rFonts w:ascii="Arial" w:hAnsi="Arial"/>
          <w:sz w:val="20"/>
          <w:szCs w:val="20"/>
        </w:rPr>
        <w:tab/>
        <w:t xml:space="preserve">Por </w:t>
      </w:r>
      <w:proofErr w:type="spellStart"/>
      <w:r>
        <w:rPr>
          <w:rFonts w:ascii="Arial" w:hAnsi="Arial"/>
          <w:sz w:val="20"/>
          <w:szCs w:val="20"/>
        </w:rPr>
        <w:t>otro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lado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Single Sign-On (SSO)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permite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el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acceso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a </w:t>
      </w:r>
      <w:proofErr w:type="spellStart"/>
      <w:r>
        <w:rPr>
          <w:rFonts w:ascii="Arial" w:hAnsi="Arial"/>
          <w:b/>
          <w:bCs/>
          <w:sz w:val="20"/>
          <w:szCs w:val="20"/>
        </w:rPr>
        <w:t>múltiples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aplicaciones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con </w:t>
      </w:r>
      <w:proofErr w:type="spellStart"/>
      <w:r>
        <w:rPr>
          <w:rFonts w:ascii="Arial" w:hAnsi="Arial"/>
          <w:b/>
          <w:bCs/>
          <w:sz w:val="20"/>
          <w:szCs w:val="20"/>
        </w:rPr>
        <w:t>una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sola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autenticación</w:t>
      </w:r>
      <w:proofErr w:type="spellEnd"/>
      <w:r>
        <w:rPr>
          <w:rFonts w:ascii="Arial" w:hAnsi="Arial"/>
          <w:b/>
          <w:bCs/>
          <w:sz w:val="20"/>
          <w:szCs w:val="20"/>
        </w:rPr>
        <w:t>[</w:t>
      </w:r>
      <w:proofErr w:type="gramEnd"/>
      <w:r>
        <w:rPr>
          <w:rFonts w:ascii="Arial" w:hAnsi="Arial"/>
          <w:b/>
          <w:bCs/>
          <w:sz w:val="20"/>
          <w:szCs w:val="20"/>
        </w:rPr>
        <w:t>10]</w:t>
      </w:r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mejorando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consigo</w:t>
      </w:r>
      <w:proofErr w:type="spellEnd"/>
      <w:r>
        <w:rPr>
          <w:rFonts w:ascii="Arial" w:hAnsi="Arial"/>
          <w:sz w:val="20"/>
          <w:szCs w:val="20"/>
        </w:rPr>
        <w:t xml:space="preserve"> también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y la </w:t>
      </w:r>
      <w:proofErr w:type="spellStart"/>
      <w:r>
        <w:rPr>
          <w:rFonts w:ascii="Arial" w:hAnsi="Arial"/>
          <w:sz w:val="20"/>
          <w:szCs w:val="20"/>
        </w:rPr>
        <w:t>experiencia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siguiendo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validación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similar para la </w:t>
      </w:r>
      <w:proofErr w:type="spellStart"/>
      <w:r>
        <w:rPr>
          <w:rFonts w:ascii="Arial" w:hAnsi="Arial"/>
          <w:sz w:val="20"/>
          <w:szCs w:val="20"/>
        </w:rPr>
        <w:t>autentificación</w:t>
      </w:r>
      <w:proofErr w:type="spellEnd"/>
      <w:r>
        <w:rPr>
          <w:rFonts w:ascii="Arial" w:hAnsi="Arial"/>
          <w:sz w:val="20"/>
          <w:szCs w:val="20"/>
        </w:rPr>
        <w:t xml:space="preserve"> a la que se </w:t>
      </w:r>
      <w:proofErr w:type="spellStart"/>
      <w:r>
        <w:rPr>
          <w:rFonts w:ascii="Arial" w:hAnsi="Arial"/>
          <w:sz w:val="20"/>
          <w:szCs w:val="20"/>
        </w:rPr>
        <w:t>emplea</w:t>
      </w:r>
      <w:proofErr w:type="spellEnd"/>
      <w:r>
        <w:rPr>
          <w:rFonts w:ascii="Arial" w:hAnsi="Arial"/>
          <w:sz w:val="20"/>
          <w:szCs w:val="20"/>
        </w:rPr>
        <w:t xml:space="preserve"> con SAML.</w:t>
      </w:r>
    </w:p>
    <w:p w14:paraId="07AC98F7" w14:textId="77777777" w:rsidR="005507D5" w:rsidRDefault="00000000" w:rsidP="004835BB">
      <w:pPr>
        <w:pStyle w:val="Textoindependiente"/>
        <w:jc w:val="both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SAML y SSO </w:t>
      </w:r>
      <w:proofErr w:type="spellStart"/>
      <w:r>
        <w:rPr>
          <w:rFonts w:ascii="Arial" w:hAnsi="Arial"/>
          <w:sz w:val="20"/>
          <w:szCs w:val="20"/>
        </w:rPr>
        <w:t>abordaron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necesidad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interoperabilidad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mejoraron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experiencia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reducir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cantidad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veces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necesitaban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autenticarse</w:t>
      </w:r>
      <w:proofErr w:type="spellEnd"/>
      <w:r>
        <w:rPr>
          <w:rFonts w:ascii="Arial" w:hAnsi="Arial"/>
          <w:sz w:val="20"/>
          <w:szCs w:val="20"/>
        </w:rPr>
        <w:t xml:space="preserve">. Sin embargo, la </w:t>
      </w:r>
      <w:proofErr w:type="spellStart"/>
      <w:r>
        <w:rPr>
          <w:rFonts w:ascii="Arial" w:hAnsi="Arial"/>
          <w:sz w:val="20"/>
          <w:szCs w:val="20"/>
        </w:rPr>
        <w:t>complejidad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implementación</w:t>
      </w:r>
      <w:proofErr w:type="spellEnd"/>
      <w:r>
        <w:rPr>
          <w:rFonts w:ascii="Arial" w:hAnsi="Arial"/>
          <w:sz w:val="20"/>
          <w:szCs w:val="20"/>
        </w:rPr>
        <w:t xml:space="preserve"> y la </w:t>
      </w:r>
      <w:proofErr w:type="spellStart"/>
      <w:r>
        <w:rPr>
          <w:rFonts w:ascii="Arial" w:hAnsi="Arial"/>
          <w:sz w:val="20"/>
          <w:szCs w:val="20"/>
        </w:rPr>
        <w:t>necesidad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comprensión</w:t>
      </w:r>
      <w:proofErr w:type="spellEnd"/>
      <w:r>
        <w:rPr>
          <w:rFonts w:ascii="Arial" w:hAnsi="Arial"/>
          <w:sz w:val="20"/>
          <w:szCs w:val="20"/>
        </w:rPr>
        <w:t xml:space="preserve"> profunda del </w:t>
      </w:r>
      <w:proofErr w:type="spellStart"/>
      <w:r>
        <w:rPr>
          <w:rFonts w:ascii="Arial" w:hAnsi="Arial"/>
          <w:sz w:val="20"/>
          <w:szCs w:val="20"/>
        </w:rPr>
        <w:t>protocolo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limitaron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adopción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algunos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casos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Además</w:t>
      </w:r>
      <w:proofErr w:type="spellEnd"/>
      <w:r>
        <w:rPr>
          <w:rFonts w:ascii="Arial" w:hAnsi="Arial"/>
          <w:sz w:val="20"/>
          <w:szCs w:val="20"/>
        </w:rPr>
        <w:t xml:space="preserve">, con la </w:t>
      </w:r>
      <w:proofErr w:type="spellStart"/>
      <w:r>
        <w:rPr>
          <w:rFonts w:ascii="Arial" w:hAnsi="Arial"/>
          <w:sz w:val="20"/>
          <w:szCs w:val="20"/>
        </w:rPr>
        <w:t>evolución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web y </w:t>
      </w:r>
      <w:proofErr w:type="spellStart"/>
      <w:r>
        <w:rPr>
          <w:rFonts w:ascii="Arial" w:hAnsi="Arial"/>
          <w:sz w:val="20"/>
          <w:szCs w:val="20"/>
        </w:rPr>
        <w:t>móviles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surgieron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nuevas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necesidades</w:t>
      </w:r>
      <w:proofErr w:type="spellEnd"/>
      <w:r>
        <w:rPr>
          <w:rFonts w:ascii="Arial" w:hAnsi="Arial"/>
          <w:sz w:val="20"/>
          <w:szCs w:val="20"/>
        </w:rPr>
        <w:t xml:space="preserve"> que SAML no </w:t>
      </w:r>
      <w:proofErr w:type="spellStart"/>
      <w:r>
        <w:rPr>
          <w:rFonts w:ascii="Arial" w:hAnsi="Arial"/>
          <w:sz w:val="20"/>
          <w:szCs w:val="20"/>
        </w:rPr>
        <w:t>podía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satisfacer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completamente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374E28C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3623CBC8" w14:textId="77777777" w:rsidR="005507D5" w:rsidRDefault="00000000">
      <w:pPr>
        <w:pStyle w:val="Textoindependiente"/>
      </w:pPr>
      <w:r>
        <w:rPr>
          <w:rFonts w:ascii="Arial" w:hAnsi="Arial"/>
        </w:rPr>
        <w:t>[8] P. Madsen, "A Guide to Understanding SAML," </w:t>
      </w:r>
      <w:r>
        <w:rPr>
          <w:rStyle w:val="nfasis"/>
          <w:rFonts w:ascii="Arial" w:hAnsi="Arial"/>
        </w:rPr>
        <w:t>Sun Microsystems</w:t>
      </w:r>
      <w:r>
        <w:rPr>
          <w:rFonts w:ascii="Arial" w:hAnsi="Arial"/>
        </w:rPr>
        <w:t>, 2003.</w:t>
      </w:r>
    </w:p>
    <w:p w14:paraId="164D96F8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[9] OASIS, "Assertions and Protocols for the OASIS Security Assertion Markup Language (SAML) V2.0," OASIS Standard, 2005.</w:t>
      </w:r>
    </w:p>
    <w:p w14:paraId="39A55D5E" w14:textId="77777777" w:rsidR="005507D5" w:rsidRDefault="00000000">
      <w:pPr>
        <w:pStyle w:val="Textoindependiente"/>
      </w:pPr>
      <w:r>
        <w:rPr>
          <w:rFonts w:ascii="Arial" w:hAnsi="Arial"/>
        </w:rPr>
        <w:t>[10] D. R. Kuhn, "An overview of single sign-on technology," </w:t>
      </w:r>
      <w:r>
        <w:rPr>
          <w:rStyle w:val="nfasis"/>
          <w:rFonts w:ascii="Arial" w:hAnsi="Arial"/>
        </w:rPr>
        <w:t>Proceedings of the 24th NIST-NCSC National Information Systems Security Conference</w:t>
      </w:r>
      <w:r>
        <w:rPr>
          <w:rFonts w:ascii="Arial" w:hAnsi="Arial"/>
        </w:rPr>
        <w:t>, pp. 27-31, 2001.</w:t>
      </w:r>
    </w:p>
    <w:p w14:paraId="17FBBE9C" w14:textId="77777777" w:rsidR="005507D5" w:rsidRDefault="005507D5">
      <w:pPr>
        <w:pStyle w:val="Lneahorizontal"/>
        <w:rPr>
          <w:rFonts w:ascii="Arial" w:hAnsi="Arial"/>
        </w:rPr>
      </w:pPr>
    </w:p>
    <w:p w14:paraId="2FCC29E2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</w:rPr>
        <w:t xml:space="preserve">2.2.5 </w:t>
      </w:r>
      <w:proofErr w:type="spellStart"/>
      <w:r>
        <w:rPr>
          <w:rStyle w:val="Textoennegrita"/>
          <w:rFonts w:ascii="Arial" w:hAnsi="Arial"/>
        </w:rPr>
        <w:t>Problemas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en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Soluciones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Tradicionales</w:t>
      </w:r>
      <w:proofErr w:type="spellEnd"/>
    </w:p>
    <w:p w14:paraId="252A1333" w14:textId="77777777" w:rsidR="00293D78" w:rsidRPr="00293D78" w:rsidRDefault="00293D78" w:rsidP="004835BB">
      <w:pPr>
        <w:pStyle w:val="Textoindependiente"/>
        <w:ind w:firstLine="360"/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sz w:val="20"/>
          <w:szCs w:val="20"/>
          <w:lang w:val="es-ES"/>
        </w:rPr>
        <w:t>A pesar de los avances, las soluciones tradicionales enfrentaron varios problemas en el contexto de las tecnologías emergentes:</w:t>
      </w:r>
    </w:p>
    <w:p w14:paraId="5A2F4359" w14:textId="1713C519" w:rsidR="00293D78" w:rsidRPr="00293D78" w:rsidRDefault="00293D78" w:rsidP="004835BB">
      <w:pPr>
        <w:pStyle w:val="Textoindependiente"/>
        <w:numPr>
          <w:ilvl w:val="0"/>
          <w:numId w:val="64"/>
        </w:numPr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b/>
          <w:bCs/>
          <w:sz w:val="20"/>
          <w:szCs w:val="20"/>
          <w:lang w:val="es-ES"/>
        </w:rPr>
        <w:t>Escalabilidad y adaptabilidad:</w:t>
      </w:r>
      <w:r w:rsidRPr="00293D78">
        <w:rPr>
          <w:rFonts w:ascii="Arial" w:hAnsi="Arial"/>
          <w:sz w:val="20"/>
          <w:szCs w:val="20"/>
          <w:lang w:val="es-ES"/>
        </w:rPr>
        <w:t xml:space="preserve"> Con la aparición de aplicaciones móviles y servicios en la nube, los sistemas basados en contraseñas, LDAP y SAML mostraron limitaciones para escalar eficientemente y adaptarse a nuevos modelos arquitectónicos como los </w:t>
      </w:r>
      <w:proofErr w:type="gramStart"/>
      <w:r w:rsidRPr="00293D78">
        <w:rPr>
          <w:rFonts w:ascii="Arial" w:hAnsi="Arial"/>
          <w:sz w:val="20"/>
          <w:szCs w:val="20"/>
          <w:lang w:val="es-ES"/>
        </w:rPr>
        <w:t>microservicios[</w:t>
      </w:r>
      <w:proofErr w:type="gramEnd"/>
      <w:r w:rsidRPr="00293D78">
        <w:rPr>
          <w:rFonts w:ascii="Arial" w:hAnsi="Arial"/>
          <w:sz w:val="20"/>
          <w:szCs w:val="20"/>
          <w:lang w:val="es-ES"/>
        </w:rPr>
        <w:t>11].</w:t>
      </w:r>
    </w:p>
    <w:p w14:paraId="62379388" w14:textId="77777777" w:rsidR="00293D78" w:rsidRPr="00293D78" w:rsidRDefault="00293D78" w:rsidP="004835BB">
      <w:pPr>
        <w:pStyle w:val="Textoindependiente"/>
        <w:numPr>
          <w:ilvl w:val="0"/>
          <w:numId w:val="64"/>
        </w:numPr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b/>
          <w:bCs/>
          <w:sz w:val="20"/>
          <w:szCs w:val="20"/>
          <w:lang w:val="es-ES"/>
        </w:rPr>
        <w:lastRenderedPageBreak/>
        <w:t>Experiencia del usuario:</w:t>
      </w:r>
      <w:r w:rsidRPr="00293D78">
        <w:rPr>
          <w:rFonts w:ascii="Arial" w:hAnsi="Arial"/>
          <w:sz w:val="20"/>
          <w:szCs w:val="20"/>
          <w:lang w:val="es-ES"/>
        </w:rPr>
        <w:t> Los procesos de autenticación podían ser engorrosos, afectando la usabilidad y la productividad.</w:t>
      </w:r>
    </w:p>
    <w:p w14:paraId="0923BF52" w14:textId="77777777" w:rsidR="00293D78" w:rsidRPr="00293D78" w:rsidRDefault="00293D78" w:rsidP="004835BB">
      <w:pPr>
        <w:pStyle w:val="Textoindependiente"/>
        <w:numPr>
          <w:ilvl w:val="0"/>
          <w:numId w:val="64"/>
        </w:numPr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b/>
          <w:bCs/>
          <w:sz w:val="20"/>
          <w:szCs w:val="20"/>
          <w:lang w:val="es-ES"/>
        </w:rPr>
        <w:t>Seguridad insuficiente:</w:t>
      </w:r>
      <w:r w:rsidRPr="00293D78">
        <w:rPr>
          <w:rFonts w:ascii="Arial" w:hAnsi="Arial"/>
          <w:sz w:val="20"/>
          <w:szCs w:val="20"/>
          <w:lang w:val="es-ES"/>
        </w:rPr>
        <w:t> Las amenazas avanzadas como el phishing dirigido y los ataques de intermediario (MITM) requerían soluciones más robustas.</w:t>
      </w:r>
    </w:p>
    <w:p w14:paraId="3B6F6A61" w14:textId="77777777" w:rsidR="00293D78" w:rsidRPr="00293D78" w:rsidRDefault="00293D78" w:rsidP="004835BB">
      <w:pPr>
        <w:pStyle w:val="Textoindependiente"/>
        <w:numPr>
          <w:ilvl w:val="0"/>
          <w:numId w:val="64"/>
        </w:numPr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b/>
          <w:bCs/>
          <w:sz w:val="20"/>
          <w:szCs w:val="20"/>
          <w:lang w:val="es-ES"/>
        </w:rPr>
        <w:t>Cumplimiento normativo:</w:t>
      </w:r>
      <w:r w:rsidRPr="00293D78">
        <w:rPr>
          <w:rFonts w:ascii="Arial" w:hAnsi="Arial"/>
          <w:sz w:val="20"/>
          <w:szCs w:val="20"/>
          <w:lang w:val="es-ES"/>
        </w:rPr>
        <w:t> Regulaciones como el GDPR impusieron requisitos estrictos sobre la protección de datos y la privacidad, que las soluciones tradicionales podían no cumplir adecuadamente.</w:t>
      </w:r>
    </w:p>
    <w:p w14:paraId="3C50F0EB" w14:textId="77777777" w:rsidR="00293D78" w:rsidRPr="00293D78" w:rsidRDefault="00293D78" w:rsidP="004835BB">
      <w:pPr>
        <w:pStyle w:val="Textoindependiente"/>
        <w:ind w:firstLine="360"/>
        <w:jc w:val="both"/>
        <w:rPr>
          <w:rFonts w:ascii="Arial" w:hAnsi="Arial"/>
          <w:sz w:val="20"/>
          <w:szCs w:val="20"/>
          <w:lang w:val="es-ES"/>
        </w:rPr>
      </w:pPr>
      <w:r w:rsidRPr="00293D78">
        <w:rPr>
          <w:rFonts w:ascii="Arial" w:hAnsi="Arial"/>
          <w:sz w:val="20"/>
          <w:szCs w:val="20"/>
          <w:lang w:val="es-ES"/>
        </w:rPr>
        <w:t>Estas limitaciones impulsaron la búsqueda de nuevas tecnologías que pudieran satisfacer las necesidades de seguridad, usabilidad y cumplimiento en un entorno tecnológico en rápida evolución.</w:t>
      </w:r>
    </w:p>
    <w:p w14:paraId="7D9BE65F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60E1C7DE" w14:textId="77777777" w:rsidR="005507D5" w:rsidRDefault="00000000">
      <w:pPr>
        <w:pStyle w:val="Textoindependiente"/>
      </w:pPr>
      <w:r>
        <w:rPr>
          <w:rFonts w:ascii="Arial" w:hAnsi="Arial"/>
        </w:rPr>
        <w:t>[11] A. K. Das, N. Kumar, y J. J. P. C. Rodrigues, "Authentication protocols and schemes for smart mobile devices: security vulnerabilities, attacks, countermeasures, and open issues," </w:t>
      </w:r>
      <w:r>
        <w:rPr>
          <w:rStyle w:val="nfasis"/>
          <w:rFonts w:ascii="Arial" w:hAnsi="Arial"/>
        </w:rPr>
        <w:t>Telecommunication Systems</w:t>
      </w:r>
      <w:r>
        <w:rPr>
          <w:rFonts w:ascii="Arial" w:hAnsi="Arial"/>
        </w:rPr>
        <w:t>, vol. 67, no. 2, pp. 249-274, 2018.</w:t>
      </w:r>
    </w:p>
    <w:p w14:paraId="50BD70AE" w14:textId="77777777" w:rsidR="005507D5" w:rsidRDefault="005507D5">
      <w:pPr>
        <w:pStyle w:val="Lneahorizontal"/>
        <w:rPr>
          <w:rFonts w:ascii="Arial" w:hAnsi="Arial"/>
        </w:rPr>
      </w:pPr>
    </w:p>
    <w:p w14:paraId="0E98A5AC" w14:textId="77777777" w:rsidR="005507D5" w:rsidRPr="00762A4D" w:rsidRDefault="00000000">
      <w:pPr>
        <w:pStyle w:val="Textoindependiente"/>
        <w:rPr>
          <w:rStyle w:val="Textoennegrita"/>
          <w:rFonts w:ascii="Arial" w:hAnsi="Arial"/>
          <w:sz w:val="24"/>
          <w:szCs w:val="24"/>
        </w:rPr>
      </w:pPr>
      <w:r w:rsidRPr="00762A4D">
        <w:rPr>
          <w:rStyle w:val="Textoennegrita"/>
          <w:rFonts w:ascii="Arial" w:hAnsi="Arial"/>
          <w:sz w:val="24"/>
          <w:szCs w:val="24"/>
        </w:rPr>
        <w:t xml:space="preserve">2.3 </w:t>
      </w:r>
      <w:proofErr w:type="spellStart"/>
      <w:r w:rsidRPr="00762A4D">
        <w:rPr>
          <w:rStyle w:val="Textoennegrita"/>
          <w:rFonts w:ascii="Arial" w:hAnsi="Arial"/>
          <w:sz w:val="24"/>
          <w:szCs w:val="24"/>
        </w:rPr>
        <w:t>Tecnologías</w:t>
      </w:r>
      <w:proofErr w:type="spellEnd"/>
      <w:r w:rsidRPr="00762A4D">
        <w:rPr>
          <w:rStyle w:val="Textoennegrita"/>
          <w:rFonts w:ascii="Arial" w:hAnsi="Arial"/>
          <w:sz w:val="24"/>
          <w:szCs w:val="24"/>
        </w:rPr>
        <w:t xml:space="preserve"> </w:t>
      </w:r>
      <w:proofErr w:type="spellStart"/>
      <w:r w:rsidRPr="00762A4D">
        <w:rPr>
          <w:rStyle w:val="Textoennegrita"/>
          <w:rFonts w:ascii="Arial" w:hAnsi="Arial"/>
          <w:sz w:val="24"/>
          <w:szCs w:val="24"/>
        </w:rPr>
        <w:t>Modernas</w:t>
      </w:r>
      <w:proofErr w:type="spellEnd"/>
    </w:p>
    <w:p w14:paraId="7784B290" w14:textId="3D6998B2" w:rsidR="00293D78" w:rsidRPr="00293D78" w:rsidRDefault="00293D78" w:rsidP="00293D78">
      <w:pPr>
        <w:pStyle w:val="Textoindependiente"/>
        <w:ind w:firstLine="720"/>
        <w:rPr>
          <w:rFonts w:ascii="Arial" w:hAnsi="Arial" w:cs="Arial"/>
          <w:sz w:val="20"/>
          <w:szCs w:val="20"/>
        </w:rPr>
      </w:pPr>
      <w:r w:rsidRPr="00293D78">
        <w:rPr>
          <w:rFonts w:ascii="Arial" w:hAnsi="Arial" w:cs="Arial"/>
          <w:sz w:val="20"/>
          <w:szCs w:val="20"/>
        </w:rPr>
        <w:t xml:space="preserve">En </w:t>
      </w:r>
      <w:proofErr w:type="spellStart"/>
      <w:r w:rsidRPr="00293D78">
        <w:rPr>
          <w:rFonts w:ascii="Arial" w:hAnsi="Arial" w:cs="Arial"/>
          <w:sz w:val="20"/>
          <w:szCs w:val="20"/>
        </w:rPr>
        <w:t>respuesta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93D78">
        <w:rPr>
          <w:rFonts w:ascii="Arial" w:hAnsi="Arial" w:cs="Arial"/>
          <w:sz w:val="20"/>
          <w:szCs w:val="20"/>
        </w:rPr>
        <w:t>los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desafíos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presentados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por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las </w:t>
      </w:r>
      <w:proofErr w:type="spellStart"/>
      <w:r w:rsidRPr="00293D78">
        <w:rPr>
          <w:rFonts w:ascii="Arial" w:hAnsi="Arial" w:cs="Arial"/>
          <w:sz w:val="20"/>
          <w:szCs w:val="20"/>
        </w:rPr>
        <w:t>soluciones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tradicionales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93D78">
        <w:rPr>
          <w:rFonts w:ascii="Arial" w:hAnsi="Arial" w:cs="Arial"/>
          <w:sz w:val="20"/>
          <w:szCs w:val="20"/>
        </w:rPr>
        <w:t>surgieron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tecnologías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modernas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diseñadas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293D78">
        <w:rPr>
          <w:rFonts w:ascii="Arial" w:hAnsi="Arial" w:cs="Arial"/>
          <w:sz w:val="20"/>
          <w:szCs w:val="20"/>
        </w:rPr>
        <w:t>ofrecer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mayor </w:t>
      </w:r>
      <w:proofErr w:type="spellStart"/>
      <w:r w:rsidRPr="00293D78">
        <w:rPr>
          <w:rFonts w:ascii="Arial" w:hAnsi="Arial" w:cs="Arial"/>
          <w:sz w:val="20"/>
          <w:szCs w:val="20"/>
        </w:rPr>
        <w:t>seguridad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93D78">
        <w:rPr>
          <w:rFonts w:ascii="Arial" w:hAnsi="Arial" w:cs="Arial"/>
          <w:sz w:val="20"/>
          <w:szCs w:val="20"/>
        </w:rPr>
        <w:t>flexibilidad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293D78">
        <w:rPr>
          <w:rFonts w:ascii="Arial" w:hAnsi="Arial" w:cs="Arial"/>
          <w:sz w:val="20"/>
          <w:szCs w:val="20"/>
        </w:rPr>
        <w:t>mejor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experiencia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293D78">
        <w:rPr>
          <w:rFonts w:ascii="Arial" w:hAnsi="Arial" w:cs="Arial"/>
          <w:sz w:val="20"/>
          <w:szCs w:val="20"/>
        </w:rPr>
        <w:t>usuario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93D78">
        <w:rPr>
          <w:rFonts w:ascii="Arial" w:hAnsi="Arial" w:cs="Arial"/>
          <w:sz w:val="20"/>
          <w:szCs w:val="20"/>
        </w:rPr>
        <w:t>Estas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tecnologías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adoptan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enfoques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innovadores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para la </w:t>
      </w:r>
      <w:proofErr w:type="spellStart"/>
      <w:r w:rsidRPr="00293D78">
        <w:rPr>
          <w:rFonts w:ascii="Arial" w:hAnsi="Arial" w:cs="Arial"/>
          <w:sz w:val="20"/>
          <w:szCs w:val="20"/>
        </w:rPr>
        <w:t>autenticación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293D78">
        <w:rPr>
          <w:rFonts w:ascii="Arial" w:hAnsi="Arial" w:cs="Arial"/>
          <w:sz w:val="20"/>
          <w:szCs w:val="20"/>
        </w:rPr>
        <w:t>autorización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93D78">
        <w:rPr>
          <w:rFonts w:ascii="Arial" w:hAnsi="Arial" w:cs="Arial"/>
          <w:sz w:val="20"/>
          <w:szCs w:val="20"/>
        </w:rPr>
        <w:t>adaptándose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a las </w:t>
      </w:r>
      <w:proofErr w:type="spellStart"/>
      <w:r w:rsidRPr="00293D78">
        <w:rPr>
          <w:rFonts w:ascii="Arial" w:hAnsi="Arial" w:cs="Arial"/>
          <w:sz w:val="20"/>
          <w:szCs w:val="20"/>
        </w:rPr>
        <w:t>demandas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actuales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del mercado y las </w:t>
      </w:r>
      <w:proofErr w:type="spellStart"/>
      <w:r w:rsidRPr="00293D78">
        <w:rPr>
          <w:rFonts w:ascii="Arial" w:hAnsi="Arial" w:cs="Arial"/>
          <w:sz w:val="20"/>
          <w:szCs w:val="20"/>
        </w:rPr>
        <w:t>regulaciones</w:t>
      </w:r>
      <w:proofErr w:type="spellEnd"/>
      <w:r w:rsidRPr="0029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3D78">
        <w:rPr>
          <w:rFonts w:ascii="Arial" w:hAnsi="Arial" w:cs="Arial"/>
          <w:sz w:val="20"/>
          <w:szCs w:val="20"/>
        </w:rPr>
        <w:t>vigentes</w:t>
      </w:r>
      <w:proofErr w:type="spellEnd"/>
      <w:r w:rsidRPr="00293D78">
        <w:rPr>
          <w:rFonts w:ascii="Arial" w:hAnsi="Arial" w:cs="Arial"/>
          <w:sz w:val="20"/>
          <w:szCs w:val="20"/>
        </w:rPr>
        <w:t>.</w:t>
      </w:r>
    </w:p>
    <w:p w14:paraId="11185E86" w14:textId="5ED379E7" w:rsidR="005507D5" w:rsidRPr="00762A4D" w:rsidRDefault="00000000">
      <w:pPr>
        <w:pStyle w:val="Textoindependiente"/>
        <w:rPr>
          <w:sz w:val="20"/>
          <w:szCs w:val="20"/>
        </w:rPr>
      </w:pPr>
      <w:r w:rsidRPr="00762A4D">
        <w:rPr>
          <w:rStyle w:val="Textoennegrita"/>
          <w:rFonts w:ascii="Arial" w:hAnsi="Arial"/>
          <w:sz w:val="20"/>
          <w:szCs w:val="20"/>
        </w:rPr>
        <w:t>2.3.1 OAuth</w:t>
      </w:r>
    </w:p>
    <w:p w14:paraId="75CAC67C" w14:textId="3AA88864" w:rsidR="00297A8A" w:rsidRPr="00297A8A" w:rsidRDefault="00297A8A" w:rsidP="00F07109">
      <w:pPr>
        <w:pStyle w:val="Textoindependiente"/>
        <w:ind w:firstLine="720"/>
        <w:jc w:val="both"/>
        <w:rPr>
          <w:rFonts w:ascii="Arial" w:hAnsi="Arial"/>
          <w:sz w:val="20"/>
          <w:szCs w:val="20"/>
          <w:lang w:val="es-ES"/>
        </w:rPr>
      </w:pPr>
      <w:r w:rsidRPr="00297A8A">
        <w:rPr>
          <w:rFonts w:ascii="Arial" w:hAnsi="Arial"/>
          <w:sz w:val="20"/>
          <w:szCs w:val="20"/>
          <w:lang w:val="es-ES"/>
        </w:rPr>
        <w:t xml:space="preserve">Con el auge de las redes sociales y las </w:t>
      </w:r>
      <w:proofErr w:type="spellStart"/>
      <w:r w:rsidRPr="00297A8A">
        <w:rPr>
          <w:rFonts w:ascii="Arial" w:hAnsi="Arial"/>
          <w:sz w:val="20"/>
          <w:szCs w:val="20"/>
          <w:lang w:val="es-ES"/>
        </w:rPr>
        <w:t>APIs</w:t>
      </w:r>
      <w:proofErr w:type="spellEnd"/>
      <w:r w:rsidRPr="00297A8A">
        <w:rPr>
          <w:rFonts w:ascii="Arial" w:hAnsi="Arial"/>
          <w:sz w:val="20"/>
          <w:szCs w:val="20"/>
          <w:lang w:val="es-ES"/>
        </w:rPr>
        <w:t xml:space="preserve"> web a finales de la década de 2000, surgió la necesidad de permitir que aplicaciones de terceros accedieran a los datos del usuario sin exponer sus credenciales. En 2007, OAuth 1.0 fue desarrollado para abordar esta necesidad [12]. Este protocolo permitió la delegación de acceso, permitiendo a los usuarios autorizar a aplicaciones a acceder a sus datos en otro servicio de forma segura</w:t>
      </w:r>
      <w:r w:rsidR="00A577C5">
        <w:rPr>
          <w:rFonts w:ascii="Arial" w:hAnsi="Arial"/>
          <w:sz w:val="20"/>
          <w:szCs w:val="20"/>
          <w:lang w:val="es-ES"/>
        </w:rPr>
        <w:t>, aunque el proceso de autentificación requería de unas firmas criptográficas bastante complejas de implementar y mantener, además de que no era fácilmente adaptable a las aplicaciones</w:t>
      </w:r>
      <w:r w:rsidRPr="00297A8A">
        <w:rPr>
          <w:rFonts w:ascii="Arial" w:hAnsi="Arial"/>
          <w:sz w:val="20"/>
          <w:szCs w:val="20"/>
          <w:lang w:val="es-ES"/>
        </w:rPr>
        <w:t>.</w:t>
      </w:r>
    </w:p>
    <w:p w14:paraId="507BF2F8" w14:textId="77777777" w:rsidR="00297A8A" w:rsidRPr="00297A8A" w:rsidRDefault="00297A8A" w:rsidP="00F07109">
      <w:pPr>
        <w:pStyle w:val="Textoindependiente"/>
        <w:ind w:firstLine="720"/>
        <w:jc w:val="both"/>
        <w:rPr>
          <w:rFonts w:ascii="Arial" w:hAnsi="Arial"/>
          <w:sz w:val="20"/>
          <w:szCs w:val="20"/>
          <w:lang w:val="es-ES"/>
        </w:rPr>
      </w:pPr>
      <w:r w:rsidRPr="00297A8A">
        <w:rPr>
          <w:rFonts w:ascii="Arial" w:hAnsi="Arial"/>
          <w:sz w:val="20"/>
          <w:szCs w:val="20"/>
          <w:lang w:val="es-ES"/>
        </w:rPr>
        <w:t>Para superar las limitaciones de OAuth 1.0, se introdujo OAuth 2.0 en 2012, proporcionando un marco más flexible y simplificado [13]. OAuth 2.0 se centró en mejorar la facilidad de uso y la adaptabilidad a diferentes tipos de aplicaciones, desde aplicaciones web hasta móviles y de escritorio.</w:t>
      </w:r>
    </w:p>
    <w:p w14:paraId="3E2504C9" w14:textId="14514A04" w:rsidR="00297A8A" w:rsidRPr="00297A8A" w:rsidRDefault="004835BB" w:rsidP="00F07109">
      <w:pPr>
        <w:pStyle w:val="Textoindependiente"/>
        <w:ind w:firstLine="360"/>
        <w:jc w:val="both"/>
        <w:rPr>
          <w:rFonts w:ascii="Arial" w:hAnsi="Arial"/>
          <w:sz w:val="20"/>
          <w:szCs w:val="20"/>
          <w:lang w:val="es-ES"/>
        </w:rPr>
      </w:pPr>
      <w:r w:rsidRPr="007B5B8D">
        <w:rPr>
          <w:rFonts w:ascii="Arial" w:hAnsi="Arial"/>
          <w:sz w:val="20"/>
          <w:szCs w:val="20"/>
          <w:lang w:val="es-ES"/>
        </w:rPr>
        <w:t>Entre los avances hacia la versión actual de OAuth 2.0 y los beneficios que aporta son</w:t>
      </w:r>
      <w:r w:rsidR="00297A8A" w:rsidRPr="00297A8A">
        <w:rPr>
          <w:rFonts w:ascii="Arial" w:hAnsi="Arial"/>
          <w:sz w:val="20"/>
          <w:szCs w:val="20"/>
          <w:lang w:val="es-ES"/>
        </w:rPr>
        <w:t>:</w:t>
      </w:r>
    </w:p>
    <w:p w14:paraId="2D35740E" w14:textId="77777777" w:rsidR="00297A8A" w:rsidRPr="00297A8A" w:rsidRDefault="00297A8A" w:rsidP="00F07109">
      <w:pPr>
        <w:pStyle w:val="Textoindependiente"/>
        <w:numPr>
          <w:ilvl w:val="0"/>
          <w:numId w:val="66"/>
        </w:numPr>
        <w:jc w:val="both"/>
        <w:rPr>
          <w:rFonts w:ascii="Arial" w:hAnsi="Arial"/>
          <w:sz w:val="20"/>
          <w:szCs w:val="20"/>
          <w:lang w:val="es-ES"/>
        </w:rPr>
      </w:pPr>
      <w:r w:rsidRPr="00297A8A">
        <w:rPr>
          <w:rFonts w:ascii="Arial" w:hAnsi="Arial"/>
          <w:b/>
          <w:bCs/>
          <w:sz w:val="20"/>
          <w:szCs w:val="20"/>
          <w:lang w:val="es-ES"/>
        </w:rPr>
        <w:t>Flexibilidad mejorada:</w:t>
      </w:r>
      <w:r w:rsidRPr="00297A8A">
        <w:rPr>
          <w:rFonts w:ascii="Arial" w:hAnsi="Arial"/>
          <w:sz w:val="20"/>
          <w:szCs w:val="20"/>
          <w:lang w:val="es-ES"/>
        </w:rPr>
        <w:t> Soporta diversos flujos de autorización (</w:t>
      </w:r>
      <w:proofErr w:type="spellStart"/>
      <w:r w:rsidRPr="00297A8A">
        <w:rPr>
          <w:rFonts w:ascii="Arial" w:hAnsi="Arial"/>
          <w:i/>
          <w:iCs/>
          <w:sz w:val="20"/>
          <w:szCs w:val="20"/>
          <w:lang w:val="es-ES"/>
        </w:rPr>
        <w:t>grant</w:t>
      </w:r>
      <w:proofErr w:type="spellEnd"/>
      <w:r w:rsidRPr="00297A8A">
        <w:rPr>
          <w:rFonts w:ascii="Arial" w:hAnsi="Arial"/>
          <w:i/>
          <w:iCs/>
          <w:sz w:val="20"/>
          <w:szCs w:val="20"/>
          <w:lang w:val="es-ES"/>
        </w:rPr>
        <w:t xml:space="preserve"> </w:t>
      </w:r>
      <w:proofErr w:type="spellStart"/>
      <w:r w:rsidRPr="00297A8A">
        <w:rPr>
          <w:rFonts w:ascii="Arial" w:hAnsi="Arial"/>
          <w:i/>
          <w:iCs/>
          <w:sz w:val="20"/>
          <w:szCs w:val="20"/>
          <w:lang w:val="es-ES"/>
        </w:rPr>
        <w:t>types</w:t>
      </w:r>
      <w:proofErr w:type="spellEnd"/>
      <w:r w:rsidRPr="00297A8A">
        <w:rPr>
          <w:rFonts w:ascii="Arial" w:hAnsi="Arial"/>
          <w:sz w:val="20"/>
          <w:szCs w:val="20"/>
          <w:lang w:val="es-ES"/>
        </w:rPr>
        <w:t>) para adaptarse a diferentes escenarios y tipos de aplicaciones.</w:t>
      </w:r>
    </w:p>
    <w:p w14:paraId="76B1F92D" w14:textId="77777777" w:rsidR="00297A8A" w:rsidRPr="00297A8A" w:rsidRDefault="00297A8A" w:rsidP="00F07109">
      <w:pPr>
        <w:pStyle w:val="Textoindependiente"/>
        <w:numPr>
          <w:ilvl w:val="0"/>
          <w:numId w:val="66"/>
        </w:numPr>
        <w:jc w:val="both"/>
        <w:rPr>
          <w:rFonts w:ascii="Arial" w:hAnsi="Arial"/>
          <w:sz w:val="20"/>
          <w:szCs w:val="20"/>
          <w:lang w:val="es-ES"/>
        </w:rPr>
      </w:pPr>
      <w:r w:rsidRPr="00297A8A">
        <w:rPr>
          <w:rFonts w:ascii="Arial" w:hAnsi="Arial"/>
          <w:b/>
          <w:bCs/>
          <w:sz w:val="20"/>
          <w:szCs w:val="20"/>
          <w:lang w:val="es-ES"/>
        </w:rPr>
        <w:t>Simplicidad:</w:t>
      </w:r>
      <w:r w:rsidRPr="00297A8A">
        <w:rPr>
          <w:rFonts w:ascii="Arial" w:hAnsi="Arial"/>
          <w:sz w:val="20"/>
          <w:szCs w:val="20"/>
          <w:lang w:val="es-ES"/>
        </w:rPr>
        <w:t> Eliminó la necesidad de firmar cada solicitud, reduciendo la complejidad y facilitando su adopción.</w:t>
      </w:r>
    </w:p>
    <w:p w14:paraId="24B1271D" w14:textId="77777777" w:rsidR="00297A8A" w:rsidRPr="00297A8A" w:rsidRDefault="00297A8A" w:rsidP="00F07109">
      <w:pPr>
        <w:pStyle w:val="Textoindependiente"/>
        <w:numPr>
          <w:ilvl w:val="0"/>
          <w:numId w:val="66"/>
        </w:numPr>
        <w:jc w:val="both"/>
        <w:rPr>
          <w:rFonts w:ascii="Arial" w:hAnsi="Arial"/>
          <w:sz w:val="20"/>
          <w:szCs w:val="20"/>
          <w:lang w:val="es-ES"/>
        </w:rPr>
      </w:pPr>
      <w:r w:rsidRPr="00297A8A">
        <w:rPr>
          <w:rFonts w:ascii="Arial" w:hAnsi="Arial"/>
          <w:b/>
          <w:bCs/>
          <w:sz w:val="20"/>
          <w:szCs w:val="20"/>
          <w:lang w:val="es-ES"/>
        </w:rPr>
        <w:t>Amplia adopción:</w:t>
      </w:r>
      <w:r w:rsidRPr="00297A8A">
        <w:rPr>
          <w:rFonts w:ascii="Arial" w:hAnsi="Arial"/>
          <w:sz w:val="20"/>
          <w:szCs w:val="20"/>
          <w:lang w:val="es-ES"/>
        </w:rPr>
        <w:t> Se convirtió en el estándar de facto para autorización en aplicaciones modernas y servicios en línea.</w:t>
      </w:r>
    </w:p>
    <w:p w14:paraId="61EACD95" w14:textId="5672B734" w:rsidR="00297A8A" w:rsidRPr="00297A8A" w:rsidRDefault="004835BB" w:rsidP="009E1043">
      <w:pPr>
        <w:pStyle w:val="Textoindependiente"/>
        <w:ind w:firstLine="360"/>
        <w:jc w:val="both"/>
        <w:rPr>
          <w:rFonts w:ascii="Arial" w:hAnsi="Arial"/>
          <w:sz w:val="20"/>
          <w:szCs w:val="20"/>
          <w:lang w:val="es-ES"/>
        </w:rPr>
      </w:pPr>
      <w:r w:rsidRPr="009E1043">
        <w:rPr>
          <w:rFonts w:ascii="Arial" w:hAnsi="Arial"/>
          <w:sz w:val="20"/>
          <w:szCs w:val="20"/>
          <w:lang w:val="es-ES"/>
        </w:rPr>
        <w:lastRenderedPageBreak/>
        <w:t>Sin embargo,</w:t>
      </w:r>
      <w:r>
        <w:rPr>
          <w:rFonts w:ascii="Arial" w:hAnsi="Arial"/>
          <w:b/>
          <w:bCs/>
          <w:sz w:val="20"/>
          <w:szCs w:val="20"/>
          <w:lang w:val="es-ES"/>
        </w:rPr>
        <w:t xml:space="preserve"> </w:t>
      </w:r>
      <w:r w:rsidR="00297A8A" w:rsidRPr="00297A8A">
        <w:rPr>
          <w:rFonts w:ascii="Arial" w:hAnsi="Arial"/>
          <w:sz w:val="20"/>
          <w:szCs w:val="20"/>
          <w:lang w:val="es-ES"/>
        </w:rPr>
        <w:t>no aborda directamente la autenticación del usuario, lo que llevó a interpretaciones erróneas y posibles vulnerabilidades si se implementaba incorrectamente.</w:t>
      </w:r>
      <w:r w:rsidR="009E1043">
        <w:rPr>
          <w:rFonts w:ascii="Arial" w:hAnsi="Arial"/>
          <w:sz w:val="20"/>
          <w:szCs w:val="20"/>
          <w:lang w:val="es-ES"/>
        </w:rPr>
        <w:t xml:space="preserve"> De aquí surgió l</w:t>
      </w:r>
      <w:r w:rsidR="00297A8A" w:rsidRPr="00297A8A">
        <w:rPr>
          <w:rFonts w:ascii="Arial" w:hAnsi="Arial"/>
          <w:sz w:val="20"/>
          <w:szCs w:val="20"/>
          <w:lang w:val="es-ES"/>
        </w:rPr>
        <w:t>a necesidad de un estándar que proporcionara autenticación de manera segura sobre OAuth 2.0 llevó al desarrollo de </w:t>
      </w:r>
      <w:proofErr w:type="spellStart"/>
      <w:r w:rsidR="00297A8A" w:rsidRPr="00297A8A">
        <w:rPr>
          <w:rFonts w:ascii="Arial" w:hAnsi="Arial"/>
          <w:b/>
          <w:bCs/>
          <w:sz w:val="20"/>
          <w:szCs w:val="20"/>
          <w:lang w:val="es-ES"/>
        </w:rPr>
        <w:t>OpenID</w:t>
      </w:r>
      <w:proofErr w:type="spellEnd"/>
      <w:r w:rsidR="00297A8A" w:rsidRPr="00297A8A">
        <w:rPr>
          <w:rFonts w:ascii="Arial" w:hAnsi="Arial"/>
          <w:b/>
          <w:bCs/>
          <w:sz w:val="20"/>
          <w:szCs w:val="20"/>
          <w:lang w:val="es-ES"/>
        </w:rPr>
        <w:t xml:space="preserve"> </w:t>
      </w:r>
      <w:proofErr w:type="spellStart"/>
      <w:r w:rsidR="00297A8A" w:rsidRPr="00297A8A">
        <w:rPr>
          <w:rFonts w:ascii="Arial" w:hAnsi="Arial"/>
          <w:b/>
          <w:bCs/>
          <w:sz w:val="20"/>
          <w:szCs w:val="20"/>
          <w:lang w:val="es-ES"/>
        </w:rPr>
        <w:t>Connect</w:t>
      </w:r>
      <w:proofErr w:type="spellEnd"/>
      <w:r w:rsidR="00F07109" w:rsidRPr="00F07109">
        <w:rPr>
          <w:rFonts w:ascii="Arial" w:hAnsi="Arial"/>
          <w:sz w:val="20"/>
          <w:szCs w:val="20"/>
          <w:lang w:val="es-ES"/>
        </w:rPr>
        <w:t xml:space="preserve">, donde </w:t>
      </w:r>
      <w:r w:rsidR="00F07109" w:rsidRPr="00F07109">
        <w:rPr>
          <w:rFonts w:ascii="Arial" w:hAnsi="Arial"/>
          <w:sz w:val="20"/>
          <w:szCs w:val="20"/>
        </w:rPr>
        <w:t xml:space="preserve">se </w:t>
      </w:r>
      <w:proofErr w:type="spellStart"/>
      <w:r w:rsidR="00F07109" w:rsidRPr="00F07109">
        <w:rPr>
          <w:rFonts w:ascii="Arial" w:hAnsi="Arial"/>
          <w:sz w:val="20"/>
          <w:szCs w:val="20"/>
        </w:rPr>
        <w:t>unificó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y </w:t>
      </w:r>
      <w:proofErr w:type="spellStart"/>
      <w:r w:rsidR="00F07109" w:rsidRPr="00F07109">
        <w:rPr>
          <w:rFonts w:ascii="Arial" w:hAnsi="Arial"/>
          <w:sz w:val="20"/>
          <w:szCs w:val="20"/>
        </w:rPr>
        <w:t>simplificó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la </w:t>
      </w:r>
      <w:proofErr w:type="spellStart"/>
      <w:r w:rsidR="00F07109" w:rsidRPr="00F07109">
        <w:rPr>
          <w:rFonts w:ascii="Arial" w:hAnsi="Arial"/>
          <w:sz w:val="20"/>
          <w:szCs w:val="20"/>
        </w:rPr>
        <w:t>autenticación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en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aplicaciones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y </w:t>
      </w:r>
      <w:proofErr w:type="spellStart"/>
      <w:r w:rsidR="00F07109" w:rsidRPr="00F07109">
        <w:rPr>
          <w:rFonts w:ascii="Arial" w:hAnsi="Arial"/>
          <w:sz w:val="20"/>
          <w:szCs w:val="20"/>
        </w:rPr>
        <w:t>servicios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más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recientes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o </w:t>
      </w:r>
      <w:proofErr w:type="spellStart"/>
      <w:r w:rsidR="00F07109" w:rsidRPr="00F07109">
        <w:rPr>
          <w:rFonts w:ascii="Arial" w:hAnsi="Arial"/>
          <w:sz w:val="20"/>
          <w:szCs w:val="20"/>
        </w:rPr>
        <w:t>modernos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, </w:t>
      </w:r>
      <w:proofErr w:type="spellStart"/>
      <w:r w:rsidR="00F07109" w:rsidRPr="00F07109">
        <w:rPr>
          <w:rFonts w:ascii="Arial" w:hAnsi="Arial"/>
          <w:sz w:val="20"/>
          <w:szCs w:val="20"/>
        </w:rPr>
        <w:t>permitiendo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el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inicio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de </w:t>
      </w:r>
      <w:proofErr w:type="spellStart"/>
      <w:r w:rsidR="00F07109" w:rsidRPr="00F07109">
        <w:rPr>
          <w:rFonts w:ascii="Arial" w:hAnsi="Arial"/>
          <w:sz w:val="20"/>
          <w:szCs w:val="20"/>
        </w:rPr>
        <w:t>sesión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únic</w:t>
      </w:r>
      <w:r w:rsidR="00F07109" w:rsidRPr="00F07109">
        <w:rPr>
          <w:rFonts w:ascii="Arial" w:hAnsi="Arial"/>
          <w:sz w:val="20"/>
          <w:szCs w:val="20"/>
        </w:rPr>
        <w:t>o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y </w:t>
      </w:r>
      <w:proofErr w:type="spellStart"/>
      <w:r w:rsidR="00F07109" w:rsidRPr="00F07109">
        <w:rPr>
          <w:rFonts w:ascii="Arial" w:hAnsi="Arial"/>
          <w:sz w:val="20"/>
          <w:szCs w:val="20"/>
        </w:rPr>
        <w:t>mejorando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la </w:t>
      </w:r>
      <w:proofErr w:type="spellStart"/>
      <w:r w:rsidR="00F07109" w:rsidRPr="00F07109">
        <w:rPr>
          <w:rFonts w:ascii="Arial" w:hAnsi="Arial"/>
          <w:sz w:val="20"/>
          <w:szCs w:val="20"/>
        </w:rPr>
        <w:t>seguridad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al </w:t>
      </w:r>
      <w:proofErr w:type="spellStart"/>
      <w:r w:rsidR="00F07109" w:rsidRPr="00F07109">
        <w:rPr>
          <w:rFonts w:ascii="Arial" w:hAnsi="Arial"/>
          <w:sz w:val="20"/>
          <w:szCs w:val="20"/>
        </w:rPr>
        <w:t>evitar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el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intercambio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de </w:t>
      </w:r>
      <w:proofErr w:type="spellStart"/>
      <w:r w:rsidR="00F07109" w:rsidRPr="00F07109">
        <w:rPr>
          <w:rFonts w:ascii="Arial" w:hAnsi="Arial"/>
          <w:sz w:val="20"/>
          <w:szCs w:val="20"/>
        </w:rPr>
        <w:t>credenciales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sensibles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entre </w:t>
      </w:r>
      <w:proofErr w:type="spellStart"/>
      <w:r w:rsidR="00F07109" w:rsidRPr="00F07109">
        <w:rPr>
          <w:rFonts w:ascii="Arial" w:hAnsi="Arial"/>
          <w:sz w:val="20"/>
          <w:szCs w:val="20"/>
        </w:rPr>
        <w:t>los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diferentes</w:t>
      </w:r>
      <w:proofErr w:type="spellEnd"/>
      <w:r w:rsidR="00F07109" w:rsidRPr="00F07109">
        <w:rPr>
          <w:rFonts w:ascii="Arial" w:hAnsi="Arial"/>
          <w:sz w:val="20"/>
          <w:szCs w:val="20"/>
        </w:rPr>
        <w:t xml:space="preserve"> </w:t>
      </w:r>
      <w:proofErr w:type="spellStart"/>
      <w:r w:rsidR="00F07109" w:rsidRPr="00F07109">
        <w:rPr>
          <w:rFonts w:ascii="Arial" w:hAnsi="Arial"/>
          <w:sz w:val="20"/>
          <w:szCs w:val="20"/>
        </w:rPr>
        <w:t>servicios</w:t>
      </w:r>
      <w:proofErr w:type="spellEnd"/>
      <w:r w:rsidR="00F07109" w:rsidRPr="00F07109">
        <w:rPr>
          <w:rFonts w:ascii="Arial" w:hAnsi="Arial"/>
          <w:sz w:val="20"/>
          <w:szCs w:val="20"/>
        </w:rPr>
        <w:t>.</w:t>
      </w:r>
    </w:p>
    <w:p w14:paraId="056993B9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3E54D9AD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[12] E. Hammer-Lahav, "The OAuth 1.0 Protocol," RFC 5849, 2010.</w:t>
      </w:r>
    </w:p>
    <w:p w14:paraId="365F24E8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[13] D. Hardt, "The OAuth 2.0 Authorization Framework," RFC 6749, 2012.</w:t>
      </w:r>
    </w:p>
    <w:p w14:paraId="7B17A887" w14:textId="77777777" w:rsidR="005507D5" w:rsidRDefault="005507D5">
      <w:pPr>
        <w:pStyle w:val="Lneahorizontal"/>
        <w:rPr>
          <w:rFonts w:ascii="Arial" w:hAnsi="Arial"/>
        </w:rPr>
      </w:pPr>
    </w:p>
    <w:p w14:paraId="55A9317C" w14:textId="38719048" w:rsidR="005507D5" w:rsidRDefault="00000000">
      <w:pPr>
        <w:pStyle w:val="Textoindependiente"/>
      </w:pPr>
      <w:r>
        <w:rPr>
          <w:rStyle w:val="Textoennegrita"/>
          <w:rFonts w:ascii="Arial" w:hAnsi="Arial"/>
        </w:rPr>
        <w:t>2.3.</w:t>
      </w:r>
      <w:r w:rsidR="00297A8A">
        <w:rPr>
          <w:rStyle w:val="Textoennegrita"/>
          <w:rFonts w:ascii="Arial" w:hAnsi="Arial"/>
        </w:rPr>
        <w:t>2</w:t>
      </w:r>
      <w:r>
        <w:rPr>
          <w:rStyle w:val="Textoennegrita"/>
          <w:rFonts w:ascii="Arial" w:hAnsi="Arial"/>
        </w:rPr>
        <w:t xml:space="preserve"> OpenID Connect</w:t>
      </w:r>
    </w:p>
    <w:p w14:paraId="56DC585C" w14:textId="77777777" w:rsidR="005507D5" w:rsidRDefault="00000000">
      <w:pPr>
        <w:pStyle w:val="Textoindependiente"/>
        <w:rPr>
          <w:rFonts w:ascii="Arial" w:hAnsi="Arial"/>
        </w:rPr>
      </w:pPr>
      <w:proofErr w:type="spellStart"/>
      <w:r>
        <w:rPr>
          <w:rFonts w:ascii="Arial" w:hAnsi="Arial"/>
        </w:rPr>
        <w:t>Reconociendo</w:t>
      </w:r>
      <w:proofErr w:type="spellEnd"/>
      <w:r>
        <w:rPr>
          <w:rFonts w:ascii="Arial" w:hAnsi="Arial"/>
        </w:rPr>
        <w:t xml:space="preserve"> que OAuth 2.0 no </w:t>
      </w:r>
      <w:proofErr w:type="spellStart"/>
      <w:r>
        <w:rPr>
          <w:rFonts w:ascii="Arial" w:hAnsi="Arial"/>
        </w:rPr>
        <w:t>proporcionaba</w:t>
      </w:r>
      <w:proofErr w:type="spellEnd"/>
      <w:r>
        <w:rPr>
          <w:rFonts w:ascii="Arial" w:hAnsi="Arial"/>
        </w:rPr>
        <w:t xml:space="preserve"> un </w:t>
      </w:r>
      <w:proofErr w:type="spellStart"/>
      <w:r>
        <w:rPr>
          <w:rFonts w:ascii="Arial" w:hAnsi="Arial"/>
        </w:rPr>
        <w:t>mecanismo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estándar</w:t>
      </w:r>
      <w:proofErr w:type="spellEnd"/>
      <w:r>
        <w:rPr>
          <w:rFonts w:ascii="Arial" w:hAnsi="Arial"/>
        </w:rPr>
        <w:t xml:space="preserve"> para la </w:t>
      </w:r>
      <w:proofErr w:type="spellStart"/>
      <w:r>
        <w:rPr>
          <w:rFonts w:ascii="Arial" w:hAnsi="Arial"/>
        </w:rPr>
        <w:t>autenticación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usuarios</w:t>
      </w:r>
      <w:proofErr w:type="spellEnd"/>
      <w:r>
        <w:rPr>
          <w:rFonts w:ascii="Arial" w:hAnsi="Arial"/>
        </w:rPr>
        <w:t xml:space="preserve">, la Fundación OpenID </w:t>
      </w:r>
      <w:proofErr w:type="spellStart"/>
      <w:r>
        <w:rPr>
          <w:rFonts w:ascii="Arial" w:hAnsi="Arial"/>
        </w:rPr>
        <w:t>desarrolló</w:t>
      </w:r>
      <w:proofErr w:type="spellEnd"/>
      <w:r>
        <w:rPr>
          <w:rFonts w:ascii="Arial" w:hAnsi="Arial"/>
        </w:rPr>
        <w:t xml:space="preserve"> OpenID Connect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2014 [14]. OpenID Connect es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capa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construida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sobre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protocolo</w:t>
      </w:r>
      <w:proofErr w:type="spellEnd"/>
      <w:r>
        <w:rPr>
          <w:rFonts w:ascii="Arial" w:hAnsi="Arial"/>
        </w:rPr>
        <w:t xml:space="preserve"> OAuth 2.0 que </w:t>
      </w:r>
      <w:proofErr w:type="spellStart"/>
      <w:r>
        <w:rPr>
          <w:rFonts w:ascii="Arial" w:hAnsi="Arial"/>
        </w:rPr>
        <w:t>añade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autenticación</w:t>
      </w:r>
      <w:proofErr w:type="spellEnd"/>
      <w:r>
        <w:rPr>
          <w:rFonts w:ascii="Arial" w:hAnsi="Arial"/>
        </w:rPr>
        <w:t xml:space="preserve"> al </w:t>
      </w:r>
      <w:proofErr w:type="spellStart"/>
      <w:r>
        <w:rPr>
          <w:rFonts w:ascii="Arial" w:hAnsi="Arial"/>
        </w:rPr>
        <w:t>proceso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autorización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existente</w:t>
      </w:r>
      <w:proofErr w:type="spellEnd"/>
      <w:r>
        <w:rPr>
          <w:rFonts w:ascii="Arial" w:hAnsi="Arial"/>
        </w:rPr>
        <w:t>.</w:t>
      </w:r>
    </w:p>
    <w:p w14:paraId="5E3693FE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Características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beneficios</w:t>
      </w:r>
      <w:proofErr w:type="spellEnd"/>
      <w:r>
        <w:rPr>
          <w:rStyle w:val="Textoennegrita"/>
          <w:rFonts w:ascii="Arial" w:hAnsi="Arial"/>
        </w:rPr>
        <w:t xml:space="preserve"> de OpenID Connect:</w:t>
      </w:r>
    </w:p>
    <w:p w14:paraId="6ED8578E" w14:textId="77777777" w:rsidR="005507D5" w:rsidRDefault="00000000">
      <w:pPr>
        <w:pStyle w:val="Textoindependiente"/>
        <w:numPr>
          <w:ilvl w:val="0"/>
          <w:numId w:val="5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Autenticación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estandarizada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Proporciona</w:t>
      </w:r>
      <w:proofErr w:type="spellEnd"/>
      <w:r>
        <w:rPr>
          <w:rFonts w:ascii="Arial" w:hAnsi="Arial"/>
        </w:rPr>
        <w:t xml:space="preserve"> un </w:t>
      </w:r>
      <w:proofErr w:type="spellStart"/>
      <w:r>
        <w:rPr>
          <w:rFonts w:ascii="Arial" w:hAnsi="Arial"/>
        </w:rPr>
        <w:t>marco</w:t>
      </w:r>
      <w:proofErr w:type="spellEnd"/>
      <w:r>
        <w:rPr>
          <w:rFonts w:ascii="Arial" w:hAnsi="Arial"/>
        </w:rPr>
        <w:t xml:space="preserve"> simple y </w:t>
      </w:r>
      <w:proofErr w:type="spellStart"/>
      <w:r>
        <w:rPr>
          <w:rFonts w:ascii="Arial" w:hAnsi="Arial"/>
        </w:rPr>
        <w:t>seguro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verificar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identidad</w:t>
      </w:r>
      <w:proofErr w:type="spellEnd"/>
      <w:r>
        <w:rPr>
          <w:rFonts w:ascii="Arial" w:hAnsi="Arial"/>
        </w:rPr>
        <w:t xml:space="preserve"> del </w:t>
      </w:r>
      <w:proofErr w:type="spellStart"/>
      <w:r>
        <w:rPr>
          <w:rFonts w:ascii="Arial" w:hAnsi="Arial"/>
        </w:rPr>
        <w:t>usuario</w:t>
      </w:r>
      <w:proofErr w:type="spellEnd"/>
      <w:r>
        <w:rPr>
          <w:rFonts w:ascii="Arial" w:hAnsi="Arial"/>
        </w:rPr>
        <w:t>.</w:t>
      </w:r>
    </w:p>
    <w:p w14:paraId="7CA3CC15" w14:textId="77777777" w:rsidR="005507D5" w:rsidRDefault="00000000">
      <w:pPr>
        <w:pStyle w:val="Textoindependiente"/>
        <w:numPr>
          <w:ilvl w:val="0"/>
          <w:numId w:val="5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Interoperabilidad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Al ser un </w:t>
      </w:r>
      <w:proofErr w:type="spellStart"/>
      <w:r>
        <w:rPr>
          <w:rFonts w:ascii="Arial" w:hAnsi="Arial"/>
        </w:rPr>
        <w:t>estándar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ampliamente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adoptado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facilita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integración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diferentes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proveedores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servicios</w:t>
      </w:r>
      <w:proofErr w:type="spellEnd"/>
      <w:r>
        <w:rPr>
          <w:rFonts w:ascii="Arial" w:hAnsi="Arial"/>
        </w:rPr>
        <w:t>.</w:t>
      </w:r>
    </w:p>
    <w:p w14:paraId="32D9383E" w14:textId="77777777" w:rsidR="005507D5" w:rsidRDefault="00000000">
      <w:pPr>
        <w:pStyle w:val="Textoindependiente"/>
        <w:numPr>
          <w:ilvl w:val="0"/>
          <w:numId w:val="54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>Uso de JSON Web Tokens (JWT):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Utiliza</w:t>
      </w:r>
      <w:proofErr w:type="spellEnd"/>
      <w:r>
        <w:rPr>
          <w:rFonts w:ascii="Arial" w:hAnsi="Arial"/>
        </w:rPr>
        <w:t xml:space="preserve"> JWT para </w:t>
      </w:r>
      <w:proofErr w:type="spellStart"/>
      <w:r>
        <w:rPr>
          <w:rFonts w:ascii="Arial" w:hAnsi="Arial"/>
        </w:rPr>
        <w:t>transmitir</w:t>
      </w:r>
      <w:proofErr w:type="spellEnd"/>
      <w:r>
        <w:rPr>
          <w:rFonts w:ascii="Arial" w:hAnsi="Arial"/>
        </w:rPr>
        <w:t xml:space="preserve"> de forma </w:t>
      </w:r>
      <w:proofErr w:type="spellStart"/>
      <w:r>
        <w:rPr>
          <w:rFonts w:ascii="Arial" w:hAnsi="Arial"/>
        </w:rPr>
        <w:t>segura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información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</w:t>
      </w:r>
      <w:proofErr w:type="spellEnd"/>
      <w:r>
        <w:rPr>
          <w:rFonts w:ascii="Arial" w:hAnsi="Arial"/>
        </w:rPr>
        <w:t xml:space="preserve"> del </w:t>
      </w:r>
      <w:proofErr w:type="spellStart"/>
      <w:r>
        <w:rPr>
          <w:rFonts w:ascii="Arial" w:hAnsi="Arial"/>
        </w:rPr>
        <w:t>usuario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un token de </w:t>
      </w:r>
      <w:proofErr w:type="spellStart"/>
      <w:r>
        <w:rPr>
          <w:rFonts w:ascii="Arial" w:hAnsi="Arial"/>
        </w:rPr>
        <w:t>identificación</w:t>
      </w:r>
      <w:proofErr w:type="spellEnd"/>
      <w:r>
        <w:rPr>
          <w:rFonts w:ascii="Arial" w:hAnsi="Arial"/>
        </w:rPr>
        <w:t xml:space="preserve"> (ID Token).</w:t>
      </w:r>
    </w:p>
    <w:p w14:paraId="16873CB3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5D306190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[14] N. </w:t>
      </w:r>
      <w:proofErr w:type="spellStart"/>
      <w:r>
        <w:rPr>
          <w:rFonts w:ascii="Arial" w:hAnsi="Arial"/>
        </w:rPr>
        <w:t>Sakimura</w:t>
      </w:r>
      <w:proofErr w:type="spellEnd"/>
      <w:r>
        <w:rPr>
          <w:rFonts w:ascii="Arial" w:hAnsi="Arial"/>
        </w:rPr>
        <w:t xml:space="preserve"> et al., "OpenID Connect Core 1.0," The OpenID Foundation, 2014.</w:t>
      </w:r>
    </w:p>
    <w:p w14:paraId="241BB68B" w14:textId="77777777" w:rsidR="005507D5" w:rsidRDefault="005507D5">
      <w:pPr>
        <w:pStyle w:val="Lneahorizontal"/>
        <w:rPr>
          <w:rFonts w:ascii="Arial" w:hAnsi="Arial"/>
        </w:rPr>
      </w:pPr>
    </w:p>
    <w:p w14:paraId="5636B52E" w14:textId="0CBA77B8" w:rsidR="005507D5" w:rsidRDefault="00000000">
      <w:pPr>
        <w:pStyle w:val="Textoindependiente"/>
      </w:pPr>
      <w:r>
        <w:rPr>
          <w:rStyle w:val="Textoennegrita"/>
          <w:rFonts w:ascii="Arial" w:hAnsi="Arial"/>
        </w:rPr>
        <w:t>2.3.</w:t>
      </w:r>
      <w:r w:rsidR="00297A8A">
        <w:rPr>
          <w:rStyle w:val="Textoennegrita"/>
          <w:rFonts w:ascii="Arial" w:hAnsi="Arial"/>
        </w:rPr>
        <w:t>3</w:t>
      </w:r>
      <w:r>
        <w:rPr>
          <w:rStyle w:val="Textoennegrita"/>
          <w:rFonts w:ascii="Arial" w:hAnsi="Arial"/>
        </w:rPr>
        <w:t xml:space="preserve"> JSON Web Tokens (JWT)</w:t>
      </w:r>
    </w:p>
    <w:p w14:paraId="0BD198E1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Con la </w:t>
      </w:r>
      <w:proofErr w:type="spellStart"/>
      <w:r>
        <w:rPr>
          <w:rFonts w:ascii="Arial" w:hAnsi="Arial"/>
        </w:rPr>
        <w:t>creciente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adopción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arquitecturas</w:t>
      </w:r>
      <w:proofErr w:type="spellEnd"/>
      <w:r>
        <w:rPr>
          <w:rFonts w:ascii="Arial" w:hAnsi="Arial"/>
        </w:rPr>
        <w:t xml:space="preserve"> sin </w:t>
      </w:r>
      <w:proofErr w:type="spellStart"/>
      <w:r>
        <w:rPr>
          <w:rFonts w:ascii="Arial" w:hAnsi="Arial"/>
        </w:rPr>
        <w:t>estado</w:t>
      </w:r>
      <w:proofErr w:type="spellEnd"/>
      <w:r>
        <w:rPr>
          <w:rFonts w:ascii="Arial" w:hAnsi="Arial"/>
        </w:rPr>
        <w:t xml:space="preserve"> y APIs RESTful, </w:t>
      </w:r>
      <w:proofErr w:type="spellStart"/>
      <w:r>
        <w:rPr>
          <w:rFonts w:ascii="Arial" w:hAnsi="Arial"/>
        </w:rPr>
        <w:t>surgió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un </w:t>
      </w:r>
      <w:proofErr w:type="spellStart"/>
      <w:r>
        <w:rPr>
          <w:rFonts w:ascii="Arial" w:hAnsi="Arial"/>
        </w:rPr>
        <w:t>mecanismo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eficiente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transmitir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autenticación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autorización</w:t>
      </w:r>
      <w:proofErr w:type="spellEnd"/>
      <w:r>
        <w:rPr>
          <w:rFonts w:ascii="Arial" w:hAnsi="Arial"/>
        </w:rPr>
        <w:t xml:space="preserve"> de forma </w:t>
      </w:r>
      <w:proofErr w:type="spellStart"/>
      <w:r>
        <w:rPr>
          <w:rFonts w:ascii="Arial" w:hAnsi="Arial"/>
        </w:rPr>
        <w:t>segura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ligera</w:t>
      </w:r>
      <w:proofErr w:type="spellEnd"/>
      <w:r>
        <w:rPr>
          <w:rFonts w:ascii="Arial" w:hAnsi="Arial"/>
        </w:rPr>
        <w:t xml:space="preserve">. En 2015, se </w:t>
      </w:r>
      <w:proofErr w:type="spellStart"/>
      <w:r>
        <w:rPr>
          <w:rFonts w:ascii="Arial" w:hAnsi="Arial"/>
        </w:rPr>
        <w:t>estandarizaron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los</w:t>
      </w:r>
      <w:proofErr w:type="spellEnd"/>
      <w:r>
        <w:rPr>
          <w:rFonts w:ascii="Arial" w:hAnsi="Arial"/>
        </w:rPr>
        <w:t xml:space="preserve"> JSON Web Tokens (JWT) </w:t>
      </w:r>
      <w:proofErr w:type="spellStart"/>
      <w:r>
        <w:rPr>
          <w:rFonts w:ascii="Arial" w:hAnsi="Arial"/>
        </w:rPr>
        <w:t>mediante</w:t>
      </w:r>
      <w:proofErr w:type="spellEnd"/>
      <w:r>
        <w:rPr>
          <w:rFonts w:ascii="Arial" w:hAnsi="Arial"/>
        </w:rPr>
        <w:t xml:space="preserve"> la RFC 7519 [15].</w:t>
      </w:r>
    </w:p>
    <w:p w14:paraId="02E2AA30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Contribución</w:t>
      </w:r>
      <w:proofErr w:type="spellEnd"/>
      <w:r>
        <w:rPr>
          <w:rStyle w:val="Textoennegrita"/>
          <w:rFonts w:ascii="Arial" w:hAnsi="Arial"/>
        </w:rPr>
        <w:t xml:space="preserve"> de JWT:</w:t>
      </w:r>
    </w:p>
    <w:p w14:paraId="4CA79AA0" w14:textId="77777777" w:rsidR="005507D5" w:rsidRDefault="00000000">
      <w:pPr>
        <w:pStyle w:val="Textoindependiente"/>
        <w:numPr>
          <w:ilvl w:val="0"/>
          <w:numId w:val="5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Autenticación</w:t>
      </w:r>
      <w:proofErr w:type="spellEnd"/>
      <w:r>
        <w:rPr>
          <w:rStyle w:val="Textoennegrita"/>
          <w:rFonts w:ascii="Arial" w:hAnsi="Arial"/>
        </w:rPr>
        <w:t xml:space="preserve"> sin </w:t>
      </w:r>
      <w:proofErr w:type="spellStart"/>
      <w:r>
        <w:rPr>
          <w:rStyle w:val="Textoennegrita"/>
          <w:rFonts w:ascii="Arial" w:hAnsi="Arial"/>
        </w:rPr>
        <w:t>estado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Permite</w:t>
      </w:r>
      <w:proofErr w:type="spellEnd"/>
      <w:r>
        <w:rPr>
          <w:rFonts w:ascii="Arial" w:hAnsi="Arial"/>
        </w:rPr>
        <w:t xml:space="preserve"> que </w:t>
      </w:r>
      <w:proofErr w:type="spellStart"/>
      <w:r>
        <w:rPr>
          <w:rFonts w:ascii="Arial" w:hAnsi="Arial"/>
        </w:rPr>
        <w:t>los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servidores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validen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identidad</w:t>
      </w:r>
      <w:proofErr w:type="spellEnd"/>
      <w:r>
        <w:rPr>
          <w:rFonts w:ascii="Arial" w:hAnsi="Arial"/>
        </w:rPr>
        <w:t xml:space="preserve"> del </w:t>
      </w:r>
      <w:proofErr w:type="spellStart"/>
      <w:r>
        <w:rPr>
          <w:rFonts w:ascii="Arial" w:hAnsi="Arial"/>
        </w:rPr>
        <w:t>usuario</w:t>
      </w:r>
      <w:proofErr w:type="spellEnd"/>
      <w:r>
        <w:rPr>
          <w:rFonts w:ascii="Arial" w:hAnsi="Arial"/>
        </w:rPr>
        <w:t xml:space="preserve"> sin </w:t>
      </w:r>
      <w:proofErr w:type="spellStart"/>
      <w:r>
        <w:rPr>
          <w:rFonts w:ascii="Arial" w:hAnsi="Arial"/>
        </w:rPr>
        <w:t>mantener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sesiones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servidor</w:t>
      </w:r>
      <w:proofErr w:type="spellEnd"/>
      <w:r>
        <w:rPr>
          <w:rFonts w:ascii="Arial" w:hAnsi="Arial"/>
        </w:rPr>
        <w:t>.</w:t>
      </w:r>
    </w:p>
    <w:p w14:paraId="54E3C5E4" w14:textId="77777777" w:rsidR="005507D5" w:rsidRDefault="00000000">
      <w:pPr>
        <w:pStyle w:val="Textoindependiente"/>
        <w:numPr>
          <w:ilvl w:val="0"/>
          <w:numId w:val="5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Eficiencia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portabilidad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Al ser </w:t>
      </w:r>
      <w:proofErr w:type="spellStart"/>
      <w:r>
        <w:rPr>
          <w:rFonts w:ascii="Arial" w:hAnsi="Arial"/>
        </w:rPr>
        <w:t>compacto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autónomo</w:t>
      </w:r>
      <w:proofErr w:type="spellEnd"/>
      <w:r>
        <w:rPr>
          <w:rFonts w:ascii="Arial" w:hAnsi="Arial"/>
        </w:rPr>
        <w:t xml:space="preserve">, es </w:t>
      </w:r>
      <w:proofErr w:type="spellStart"/>
      <w:r>
        <w:rPr>
          <w:rFonts w:ascii="Arial" w:hAnsi="Arial"/>
        </w:rPr>
        <w:t>adecuado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aplicaciones</w:t>
      </w:r>
      <w:proofErr w:type="spellEnd"/>
      <w:r>
        <w:rPr>
          <w:rFonts w:ascii="Arial" w:hAnsi="Arial"/>
        </w:rPr>
        <w:t xml:space="preserve"> web, </w:t>
      </w:r>
      <w:proofErr w:type="spellStart"/>
      <w:r>
        <w:rPr>
          <w:rFonts w:ascii="Arial" w:hAnsi="Arial"/>
        </w:rPr>
        <w:t>móviles</w:t>
      </w:r>
      <w:proofErr w:type="spellEnd"/>
      <w:r>
        <w:rPr>
          <w:rFonts w:ascii="Arial" w:hAnsi="Arial"/>
        </w:rPr>
        <w:t xml:space="preserve"> y APIs.</w:t>
      </w:r>
    </w:p>
    <w:p w14:paraId="412B9D89" w14:textId="77777777" w:rsidR="005507D5" w:rsidRDefault="00000000">
      <w:pPr>
        <w:pStyle w:val="Textoindependiente"/>
        <w:numPr>
          <w:ilvl w:val="0"/>
          <w:numId w:val="5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lastRenderedPageBreak/>
        <w:t>Integridad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seguridad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Los tokens </w:t>
      </w:r>
      <w:proofErr w:type="spellStart"/>
      <w:r>
        <w:rPr>
          <w:rFonts w:ascii="Arial" w:hAnsi="Arial"/>
        </w:rPr>
        <w:t>están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firmados</w:t>
      </w:r>
      <w:proofErr w:type="spellEnd"/>
      <w:r>
        <w:rPr>
          <w:rFonts w:ascii="Arial" w:hAnsi="Arial"/>
        </w:rPr>
        <w:t xml:space="preserve">, lo que </w:t>
      </w:r>
      <w:proofErr w:type="spellStart"/>
      <w:r>
        <w:rPr>
          <w:rFonts w:ascii="Arial" w:hAnsi="Arial"/>
        </w:rPr>
        <w:t>permite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verificar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autenticidad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proteger</w:t>
      </w:r>
      <w:proofErr w:type="spellEnd"/>
      <w:r>
        <w:rPr>
          <w:rFonts w:ascii="Arial" w:hAnsi="Arial"/>
        </w:rPr>
        <w:t xml:space="preserve"> contra </w:t>
      </w:r>
      <w:proofErr w:type="spellStart"/>
      <w:r>
        <w:rPr>
          <w:rFonts w:ascii="Arial" w:hAnsi="Arial"/>
        </w:rPr>
        <w:t>manipulaciones</w:t>
      </w:r>
      <w:proofErr w:type="spellEnd"/>
      <w:r>
        <w:rPr>
          <w:rFonts w:ascii="Arial" w:hAnsi="Arial"/>
        </w:rPr>
        <w:t>.</w:t>
      </w:r>
    </w:p>
    <w:p w14:paraId="41476537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Integración</w:t>
      </w:r>
      <w:proofErr w:type="spellEnd"/>
      <w:r>
        <w:rPr>
          <w:rStyle w:val="Textoennegrita"/>
          <w:rFonts w:ascii="Arial" w:hAnsi="Arial"/>
        </w:rPr>
        <w:t xml:space="preserve"> con OAuth 2.0 y OpenID Connect:</w:t>
      </w:r>
    </w:p>
    <w:p w14:paraId="6B02BDA7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JWT </w:t>
      </w:r>
      <w:proofErr w:type="spellStart"/>
      <w:r>
        <w:rPr>
          <w:rFonts w:ascii="Arial" w:hAnsi="Arial"/>
        </w:rPr>
        <w:t>complementó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mejoró</w:t>
      </w:r>
      <w:proofErr w:type="spellEnd"/>
      <w:r>
        <w:rPr>
          <w:rFonts w:ascii="Arial" w:hAnsi="Arial"/>
        </w:rPr>
        <w:t xml:space="preserve"> las </w:t>
      </w:r>
      <w:proofErr w:type="spellStart"/>
      <w:r>
        <w:rPr>
          <w:rFonts w:ascii="Arial" w:hAnsi="Arial"/>
        </w:rPr>
        <w:t>capacidades</w:t>
      </w:r>
      <w:proofErr w:type="spellEnd"/>
      <w:r>
        <w:rPr>
          <w:rFonts w:ascii="Arial" w:hAnsi="Arial"/>
        </w:rPr>
        <w:t xml:space="preserve"> de OAuth 2.0 y OpenID Connect, </w:t>
      </w:r>
      <w:proofErr w:type="spellStart"/>
      <w:r>
        <w:rPr>
          <w:rFonts w:ascii="Arial" w:hAnsi="Arial"/>
        </w:rPr>
        <w:t>proporcionando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forma </w:t>
      </w:r>
      <w:proofErr w:type="spellStart"/>
      <w:r>
        <w:rPr>
          <w:rFonts w:ascii="Arial" w:hAnsi="Arial"/>
        </w:rPr>
        <w:t>estandarizada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transmitir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información</w:t>
      </w:r>
      <w:proofErr w:type="spellEnd"/>
      <w:r>
        <w:rPr>
          <w:rFonts w:ascii="Arial" w:hAnsi="Arial"/>
        </w:rPr>
        <w:t xml:space="preserve"> de forma </w:t>
      </w:r>
      <w:proofErr w:type="spellStart"/>
      <w:r>
        <w:rPr>
          <w:rFonts w:ascii="Arial" w:hAnsi="Arial"/>
        </w:rPr>
        <w:t>segura</w:t>
      </w:r>
      <w:proofErr w:type="spellEnd"/>
      <w:r>
        <w:rPr>
          <w:rFonts w:ascii="Arial" w:hAnsi="Arial"/>
        </w:rPr>
        <w:t xml:space="preserve">. En OpenID Connect, </w:t>
      </w:r>
      <w:proofErr w:type="spellStart"/>
      <w:r>
        <w:rPr>
          <w:rFonts w:ascii="Arial" w:hAnsi="Arial"/>
        </w:rPr>
        <w:t>el</w:t>
      </w:r>
      <w:proofErr w:type="spellEnd"/>
      <w:r>
        <w:rPr>
          <w:rFonts w:ascii="Arial" w:hAnsi="Arial"/>
        </w:rPr>
        <w:t xml:space="preserve"> ID Token es un JWT que </w:t>
      </w:r>
      <w:proofErr w:type="spellStart"/>
      <w:r>
        <w:rPr>
          <w:rFonts w:ascii="Arial" w:hAnsi="Arial"/>
        </w:rPr>
        <w:t>contiene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sobre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autenticación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realizada</w:t>
      </w:r>
      <w:proofErr w:type="spellEnd"/>
      <w:r>
        <w:rPr>
          <w:rFonts w:ascii="Arial" w:hAnsi="Arial"/>
        </w:rPr>
        <w:t>.</w:t>
      </w:r>
    </w:p>
    <w:p w14:paraId="6332A53B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28F9A220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[15] M. Jones, "JSON Web Token (JWT)," RFC 7519, 2015.</w:t>
      </w:r>
    </w:p>
    <w:p w14:paraId="0BCD695D" w14:textId="77777777" w:rsidR="005507D5" w:rsidRDefault="005507D5">
      <w:pPr>
        <w:pStyle w:val="Lneahorizontal"/>
        <w:rPr>
          <w:rFonts w:ascii="Arial" w:hAnsi="Arial"/>
        </w:rPr>
      </w:pPr>
    </w:p>
    <w:p w14:paraId="624FD00D" w14:textId="6438BA45" w:rsidR="005507D5" w:rsidRDefault="00000000">
      <w:pPr>
        <w:pStyle w:val="Textoindependiente"/>
      </w:pPr>
      <w:r>
        <w:rPr>
          <w:rStyle w:val="Textoennegrita"/>
          <w:rFonts w:ascii="Arial" w:hAnsi="Arial"/>
        </w:rPr>
        <w:t>2.3.</w:t>
      </w:r>
      <w:r w:rsidR="00297A8A">
        <w:rPr>
          <w:rStyle w:val="Textoennegrita"/>
          <w:rFonts w:ascii="Arial" w:hAnsi="Arial"/>
        </w:rPr>
        <w:t>4</w:t>
      </w:r>
      <w:r>
        <w:rPr>
          <w:rStyle w:val="Textoennegrita"/>
          <w:rFonts w:ascii="Arial" w:hAnsi="Arial"/>
        </w:rPr>
        <w:t xml:space="preserve"> Identity as a Service (</w:t>
      </w:r>
      <w:proofErr w:type="spellStart"/>
      <w:r>
        <w:rPr>
          <w:rStyle w:val="Textoennegrita"/>
          <w:rFonts w:ascii="Arial" w:hAnsi="Arial"/>
        </w:rPr>
        <w:t>IDaaS</w:t>
      </w:r>
      <w:proofErr w:type="spellEnd"/>
      <w:r>
        <w:rPr>
          <w:rStyle w:val="Textoennegrita"/>
          <w:rFonts w:ascii="Arial" w:hAnsi="Arial"/>
        </w:rPr>
        <w:t>)</w:t>
      </w:r>
    </w:p>
    <w:p w14:paraId="2AED7690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creciente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adopción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servicios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nube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aplicaciones</w:t>
      </w:r>
      <w:proofErr w:type="spellEnd"/>
      <w:r>
        <w:rPr>
          <w:rFonts w:ascii="Arial" w:hAnsi="Arial"/>
        </w:rPr>
        <w:t xml:space="preserve"> SaaS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década</w:t>
      </w:r>
      <w:proofErr w:type="spellEnd"/>
      <w:r>
        <w:rPr>
          <w:rFonts w:ascii="Arial" w:hAnsi="Arial"/>
        </w:rPr>
        <w:t xml:space="preserve"> de 2010 </w:t>
      </w:r>
      <w:proofErr w:type="spellStart"/>
      <w:r>
        <w:rPr>
          <w:rFonts w:ascii="Arial" w:hAnsi="Arial"/>
        </w:rPr>
        <w:t>llevó</w:t>
      </w:r>
      <w:proofErr w:type="spellEnd"/>
      <w:r>
        <w:rPr>
          <w:rFonts w:ascii="Arial" w:hAnsi="Arial"/>
        </w:rPr>
        <w:t xml:space="preserve"> a las </w:t>
      </w:r>
      <w:proofErr w:type="spellStart"/>
      <w:r>
        <w:rPr>
          <w:rFonts w:ascii="Arial" w:hAnsi="Arial"/>
        </w:rPr>
        <w:t>organizaciones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buscar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soluciones</w:t>
      </w:r>
      <w:proofErr w:type="spellEnd"/>
      <w:r>
        <w:rPr>
          <w:rFonts w:ascii="Arial" w:hAnsi="Arial"/>
        </w:rPr>
        <w:t xml:space="preserve"> que </w:t>
      </w:r>
      <w:proofErr w:type="spellStart"/>
      <w:r>
        <w:rPr>
          <w:rFonts w:ascii="Arial" w:hAnsi="Arial"/>
        </w:rPr>
        <w:t>pudieran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gestionar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identidades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manera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eficiente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entornos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híbridos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multicloud</w:t>
      </w:r>
      <w:proofErr w:type="spellEnd"/>
      <w:r>
        <w:rPr>
          <w:rFonts w:ascii="Arial" w:hAnsi="Arial"/>
        </w:rPr>
        <w:t>. Identity as a Service (</w:t>
      </w:r>
      <w:proofErr w:type="spellStart"/>
      <w:r>
        <w:rPr>
          <w:rFonts w:ascii="Arial" w:hAnsi="Arial"/>
        </w:rPr>
        <w:t>IDaaS</w:t>
      </w:r>
      <w:proofErr w:type="spellEnd"/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emergió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solución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estas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necesidades</w:t>
      </w:r>
      <w:proofErr w:type="spellEnd"/>
      <w:r>
        <w:rPr>
          <w:rFonts w:ascii="Arial" w:hAnsi="Arial"/>
        </w:rPr>
        <w:t xml:space="preserve"> [16].</w:t>
      </w:r>
    </w:p>
    <w:p w14:paraId="72EA451B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Evolución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beneficios</w:t>
      </w:r>
      <w:proofErr w:type="spellEnd"/>
      <w:r>
        <w:rPr>
          <w:rStyle w:val="Textoennegrita"/>
          <w:rFonts w:ascii="Arial" w:hAnsi="Arial"/>
        </w:rPr>
        <w:t xml:space="preserve"> de </w:t>
      </w:r>
      <w:proofErr w:type="spellStart"/>
      <w:r>
        <w:rPr>
          <w:rStyle w:val="Textoennegrita"/>
          <w:rFonts w:ascii="Arial" w:hAnsi="Arial"/>
        </w:rPr>
        <w:t>IDaaS</w:t>
      </w:r>
      <w:proofErr w:type="spellEnd"/>
      <w:r>
        <w:rPr>
          <w:rStyle w:val="Textoennegrita"/>
          <w:rFonts w:ascii="Arial" w:hAnsi="Arial"/>
        </w:rPr>
        <w:t>:</w:t>
      </w:r>
    </w:p>
    <w:p w14:paraId="206A1200" w14:textId="77777777" w:rsidR="005507D5" w:rsidRDefault="00000000">
      <w:pPr>
        <w:pStyle w:val="Textoindependiente"/>
        <w:numPr>
          <w:ilvl w:val="0"/>
          <w:numId w:val="5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Modelo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basado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en</w:t>
      </w:r>
      <w:proofErr w:type="spellEnd"/>
      <w:r>
        <w:rPr>
          <w:rStyle w:val="Textoennegrita"/>
          <w:rFonts w:ascii="Arial" w:hAnsi="Arial"/>
        </w:rPr>
        <w:t xml:space="preserve"> la </w:t>
      </w:r>
      <w:proofErr w:type="spellStart"/>
      <w:r>
        <w:rPr>
          <w:rStyle w:val="Textoennegrita"/>
          <w:rFonts w:ascii="Arial" w:hAnsi="Arial"/>
        </w:rPr>
        <w:t>nube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Proporciona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servicios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gestión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identidades</w:t>
      </w:r>
      <w:proofErr w:type="spellEnd"/>
      <w:r>
        <w:rPr>
          <w:rFonts w:ascii="Arial" w:hAnsi="Arial"/>
        </w:rPr>
        <w:t xml:space="preserve"> sin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infraestructura</w:t>
      </w:r>
      <w:proofErr w:type="spellEnd"/>
      <w:r>
        <w:rPr>
          <w:rFonts w:ascii="Arial" w:hAnsi="Arial"/>
        </w:rPr>
        <w:t xml:space="preserve"> on-premise.</w:t>
      </w:r>
    </w:p>
    <w:p w14:paraId="204140C6" w14:textId="77777777" w:rsidR="005507D5" w:rsidRDefault="00000000">
      <w:pPr>
        <w:pStyle w:val="Textoindependiente"/>
        <w:numPr>
          <w:ilvl w:val="0"/>
          <w:numId w:val="5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Integración</w:t>
      </w:r>
      <w:proofErr w:type="spellEnd"/>
      <w:r>
        <w:rPr>
          <w:rStyle w:val="Textoennegrita"/>
          <w:rFonts w:ascii="Arial" w:hAnsi="Arial"/>
        </w:rPr>
        <w:t xml:space="preserve"> de </w:t>
      </w:r>
      <w:proofErr w:type="spellStart"/>
      <w:r>
        <w:rPr>
          <w:rStyle w:val="Textoennegrita"/>
          <w:rFonts w:ascii="Arial" w:hAnsi="Arial"/>
        </w:rPr>
        <w:t>tecnologías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modernas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Soporta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protocolos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como</w:t>
      </w:r>
      <w:proofErr w:type="spellEnd"/>
      <w:r>
        <w:rPr>
          <w:rFonts w:ascii="Arial" w:hAnsi="Arial"/>
        </w:rPr>
        <w:t xml:space="preserve"> OAuth 2.0, OpenID Connect y SAML, </w:t>
      </w:r>
      <w:proofErr w:type="spellStart"/>
      <w:r>
        <w:rPr>
          <w:rFonts w:ascii="Arial" w:hAnsi="Arial"/>
        </w:rPr>
        <w:t>facilitando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interoperabilidad</w:t>
      </w:r>
      <w:proofErr w:type="spellEnd"/>
      <w:r>
        <w:rPr>
          <w:rFonts w:ascii="Arial" w:hAnsi="Arial"/>
        </w:rPr>
        <w:t>.</w:t>
      </w:r>
    </w:p>
    <w:p w14:paraId="025EBD4E" w14:textId="77777777" w:rsidR="005507D5" w:rsidRDefault="00000000">
      <w:pPr>
        <w:pStyle w:val="Textoindependiente"/>
        <w:numPr>
          <w:ilvl w:val="0"/>
          <w:numId w:val="5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Escalabilidad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elasticidad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Capacidad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adaptarse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rápidamente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cambios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demanda</w:t>
      </w:r>
      <w:proofErr w:type="spellEnd"/>
      <w:r>
        <w:rPr>
          <w:rFonts w:ascii="Arial" w:hAnsi="Arial"/>
        </w:rPr>
        <w:t>.</w:t>
      </w:r>
    </w:p>
    <w:p w14:paraId="079116DB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Desafíos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consideraciones</w:t>
      </w:r>
      <w:proofErr w:type="spellEnd"/>
      <w:r>
        <w:rPr>
          <w:rStyle w:val="Textoennegrita"/>
          <w:rFonts w:ascii="Arial" w:hAnsi="Arial"/>
        </w:rPr>
        <w:t>:</w:t>
      </w:r>
    </w:p>
    <w:p w14:paraId="642687E8" w14:textId="77777777" w:rsidR="005507D5" w:rsidRDefault="00000000">
      <w:pPr>
        <w:pStyle w:val="Textoindependiente"/>
        <w:numPr>
          <w:ilvl w:val="0"/>
          <w:numId w:val="5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Dependencia</w:t>
      </w:r>
      <w:proofErr w:type="spellEnd"/>
      <w:r>
        <w:rPr>
          <w:rStyle w:val="Textoennegrita"/>
          <w:rFonts w:ascii="Arial" w:hAnsi="Arial"/>
        </w:rPr>
        <w:t xml:space="preserve"> del </w:t>
      </w:r>
      <w:proofErr w:type="spellStart"/>
      <w:r>
        <w:rPr>
          <w:rStyle w:val="Textoennegrita"/>
          <w:rFonts w:ascii="Arial" w:hAnsi="Arial"/>
        </w:rPr>
        <w:t>proveedor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disponibilidad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seguridad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dependen</w:t>
      </w:r>
      <w:proofErr w:type="spellEnd"/>
      <w:r>
        <w:rPr>
          <w:rFonts w:ascii="Arial" w:hAnsi="Arial"/>
        </w:rPr>
        <w:t xml:space="preserve"> del </w:t>
      </w:r>
      <w:proofErr w:type="spellStart"/>
      <w:r>
        <w:rPr>
          <w:rFonts w:ascii="Arial" w:hAnsi="Arial"/>
        </w:rPr>
        <w:t>proveedor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servicios</w:t>
      </w:r>
      <w:proofErr w:type="spellEnd"/>
      <w:r>
        <w:rPr>
          <w:rFonts w:ascii="Arial" w:hAnsi="Arial"/>
        </w:rPr>
        <w:t>.</w:t>
      </w:r>
    </w:p>
    <w:p w14:paraId="3538B088" w14:textId="77777777" w:rsidR="005507D5" w:rsidRDefault="00000000">
      <w:pPr>
        <w:pStyle w:val="Textoindependiente"/>
        <w:numPr>
          <w:ilvl w:val="0"/>
          <w:numId w:val="5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Cumplimiento</w:t>
      </w:r>
      <w:proofErr w:type="spellEnd"/>
      <w:r>
        <w:rPr>
          <w:rStyle w:val="Textoennegrita"/>
          <w:rFonts w:ascii="Arial" w:hAnsi="Arial"/>
        </w:rPr>
        <w:t xml:space="preserve"> y </w:t>
      </w:r>
      <w:proofErr w:type="spellStart"/>
      <w:r>
        <w:rPr>
          <w:rStyle w:val="Textoennegrita"/>
          <w:rFonts w:ascii="Arial" w:hAnsi="Arial"/>
        </w:rPr>
        <w:t>regulación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Es </w:t>
      </w:r>
      <w:proofErr w:type="spellStart"/>
      <w:r>
        <w:rPr>
          <w:rFonts w:ascii="Arial" w:hAnsi="Arial"/>
        </w:rPr>
        <w:t>esencial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garantizar</w:t>
      </w:r>
      <w:proofErr w:type="spellEnd"/>
      <w:r>
        <w:rPr>
          <w:rFonts w:ascii="Arial" w:hAnsi="Arial"/>
        </w:rPr>
        <w:t xml:space="preserve"> que </w:t>
      </w:r>
      <w:proofErr w:type="spellStart"/>
      <w:r>
        <w:rPr>
          <w:rFonts w:ascii="Arial" w:hAnsi="Arial"/>
        </w:rPr>
        <w:t>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almacenamiento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procesamiento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datos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cumplan</w:t>
      </w:r>
      <w:proofErr w:type="spellEnd"/>
      <w:r>
        <w:rPr>
          <w:rFonts w:ascii="Arial" w:hAnsi="Arial"/>
        </w:rPr>
        <w:t xml:space="preserve"> con </w:t>
      </w:r>
      <w:proofErr w:type="spellStart"/>
      <w:r>
        <w:rPr>
          <w:rFonts w:ascii="Arial" w:hAnsi="Arial"/>
        </w:rPr>
        <w:t>regulaciones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como</w:t>
      </w:r>
      <w:proofErr w:type="spellEnd"/>
      <w:r>
        <w:rPr>
          <w:rFonts w:ascii="Arial" w:hAnsi="Arial"/>
        </w:rPr>
        <w:t xml:space="preserve"> GDPR.</w:t>
      </w:r>
    </w:p>
    <w:p w14:paraId="5AD9131E" w14:textId="77777777" w:rsidR="005507D5" w:rsidRDefault="00000000">
      <w:pPr>
        <w:pStyle w:val="Textoindependiente"/>
        <w:numPr>
          <w:ilvl w:val="0"/>
          <w:numId w:val="5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Integración</w:t>
      </w:r>
      <w:proofErr w:type="spellEnd"/>
      <w:r>
        <w:rPr>
          <w:rStyle w:val="Textoennegrita"/>
          <w:rFonts w:ascii="Arial" w:hAnsi="Arial"/>
        </w:rPr>
        <w:t xml:space="preserve"> con </w:t>
      </w:r>
      <w:proofErr w:type="spellStart"/>
      <w:r>
        <w:rPr>
          <w:rStyle w:val="Textoennegrita"/>
          <w:rFonts w:ascii="Arial" w:hAnsi="Arial"/>
        </w:rPr>
        <w:t>sistemas</w:t>
      </w:r>
      <w:proofErr w:type="spellEnd"/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heredados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Puede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requerir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esfuerzos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significativos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integrar</w:t>
      </w:r>
      <w:proofErr w:type="spellEnd"/>
      <w:r>
        <w:rPr>
          <w:rFonts w:ascii="Arial" w:hAnsi="Arial"/>
        </w:rPr>
        <w:t xml:space="preserve"> con </w:t>
      </w:r>
      <w:proofErr w:type="spellStart"/>
      <w:r>
        <w:rPr>
          <w:rFonts w:ascii="Arial" w:hAnsi="Arial"/>
        </w:rPr>
        <w:t>aplicaciones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sistemas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existentes</w:t>
      </w:r>
      <w:proofErr w:type="spellEnd"/>
      <w:r>
        <w:rPr>
          <w:rFonts w:ascii="Arial" w:hAnsi="Arial"/>
        </w:rPr>
        <w:t>.</w:t>
      </w:r>
    </w:p>
    <w:p w14:paraId="54BF4B33" w14:textId="77777777" w:rsidR="005507D5" w:rsidRDefault="00000000">
      <w:pPr>
        <w:pStyle w:val="Textoindependiente"/>
        <w:rPr>
          <w:rFonts w:ascii="Arial" w:hAnsi="Arial"/>
        </w:rPr>
      </w:pPr>
      <w:proofErr w:type="spellStart"/>
      <w:r>
        <w:rPr>
          <w:rFonts w:ascii="Arial" w:hAnsi="Arial"/>
        </w:rPr>
        <w:t>IDaaS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representa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evolución</w:t>
      </w:r>
      <w:proofErr w:type="spellEnd"/>
      <w:r>
        <w:rPr>
          <w:rFonts w:ascii="Arial" w:hAnsi="Arial"/>
        </w:rPr>
        <w:t xml:space="preserve"> natural de la </w:t>
      </w:r>
      <w:proofErr w:type="spellStart"/>
      <w:r>
        <w:rPr>
          <w:rFonts w:ascii="Arial" w:hAnsi="Arial"/>
        </w:rPr>
        <w:t>gestión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un </w:t>
      </w:r>
      <w:proofErr w:type="spellStart"/>
      <w:r>
        <w:rPr>
          <w:rFonts w:ascii="Arial" w:hAnsi="Arial"/>
        </w:rPr>
        <w:t>entorno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donde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movilidad</w:t>
      </w:r>
      <w:proofErr w:type="spellEnd"/>
      <w:r>
        <w:rPr>
          <w:rFonts w:ascii="Arial" w:hAnsi="Arial"/>
        </w:rPr>
        <w:t xml:space="preserve">, la </w:t>
      </w:r>
      <w:proofErr w:type="spellStart"/>
      <w:r>
        <w:rPr>
          <w:rFonts w:ascii="Arial" w:hAnsi="Arial"/>
        </w:rPr>
        <w:t>nube</w:t>
      </w:r>
      <w:proofErr w:type="spellEnd"/>
      <w:r>
        <w:rPr>
          <w:rFonts w:ascii="Arial" w:hAnsi="Arial"/>
        </w:rPr>
        <w:t xml:space="preserve"> y la </w:t>
      </w:r>
      <w:proofErr w:type="spellStart"/>
      <w:r>
        <w:rPr>
          <w:rFonts w:ascii="Arial" w:hAnsi="Arial"/>
        </w:rPr>
        <w:t>flexibilidad</w:t>
      </w:r>
      <w:proofErr w:type="spellEnd"/>
      <w:r>
        <w:rPr>
          <w:rFonts w:ascii="Arial" w:hAnsi="Arial"/>
        </w:rPr>
        <w:t xml:space="preserve"> son </w:t>
      </w:r>
      <w:proofErr w:type="spellStart"/>
      <w:r>
        <w:rPr>
          <w:rFonts w:ascii="Arial" w:hAnsi="Arial"/>
        </w:rPr>
        <w:t>esenciales</w:t>
      </w:r>
      <w:proofErr w:type="spellEnd"/>
      <w:r>
        <w:rPr>
          <w:rFonts w:ascii="Arial" w:hAnsi="Arial"/>
        </w:rPr>
        <w:t>.</w:t>
      </w:r>
    </w:p>
    <w:p w14:paraId="49B4D38B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</w:rPr>
        <w:t>Referencias</w:t>
      </w:r>
      <w:proofErr w:type="spellEnd"/>
      <w:r>
        <w:rPr>
          <w:rStyle w:val="Textoennegrita"/>
          <w:rFonts w:ascii="Arial" w:hAnsi="Arial"/>
        </w:rPr>
        <w:t>:</w:t>
      </w:r>
    </w:p>
    <w:p w14:paraId="39246A8A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>[16] Gartner, "Magic Quadrant for Identity as a Service, Worldwide," Gartner Research, 2019.</w:t>
      </w:r>
    </w:p>
    <w:p w14:paraId="45181151" w14:textId="77777777" w:rsidR="005507D5" w:rsidRDefault="005507D5">
      <w:pPr>
        <w:pStyle w:val="Lneahorizontal"/>
        <w:rPr>
          <w:rFonts w:ascii="Arial" w:hAnsi="Arial"/>
        </w:rPr>
      </w:pPr>
    </w:p>
    <w:p w14:paraId="475D1A74" w14:textId="3E6C6F5D" w:rsidR="005507D5" w:rsidRDefault="00000000">
      <w:pPr>
        <w:pStyle w:val="Textoindependiente"/>
      </w:pPr>
      <w:r>
        <w:rPr>
          <w:rStyle w:val="Textoennegrita"/>
          <w:rFonts w:ascii="Arial" w:hAnsi="Arial"/>
        </w:rPr>
        <w:lastRenderedPageBreak/>
        <w:t>2.3.</w:t>
      </w:r>
      <w:r w:rsidR="00297A8A">
        <w:rPr>
          <w:rStyle w:val="Textoennegrita"/>
          <w:rFonts w:ascii="Arial" w:hAnsi="Arial"/>
        </w:rPr>
        <w:t>5</w:t>
      </w:r>
      <w:r>
        <w:rPr>
          <w:rStyle w:val="Textoennegrita"/>
          <w:rFonts w:ascii="Arial" w:hAnsi="Arial"/>
        </w:rPr>
        <w:t xml:space="preserve"> </w:t>
      </w:r>
      <w:proofErr w:type="spellStart"/>
      <w:r>
        <w:rPr>
          <w:rStyle w:val="Textoennegrita"/>
          <w:rFonts w:ascii="Arial" w:hAnsi="Arial"/>
        </w:rPr>
        <w:t>Convergencia</w:t>
      </w:r>
      <w:proofErr w:type="spellEnd"/>
      <w:r>
        <w:rPr>
          <w:rStyle w:val="Textoennegrita"/>
          <w:rFonts w:ascii="Arial" w:hAnsi="Arial"/>
        </w:rPr>
        <w:t xml:space="preserve"> de </w:t>
      </w:r>
      <w:proofErr w:type="spellStart"/>
      <w:r>
        <w:rPr>
          <w:rStyle w:val="Textoennegrita"/>
          <w:rFonts w:ascii="Arial" w:hAnsi="Arial"/>
        </w:rPr>
        <w:t>Tecnologías</w:t>
      </w:r>
      <w:proofErr w:type="spellEnd"/>
      <w:r>
        <w:rPr>
          <w:rStyle w:val="Textoennegrita"/>
          <w:rFonts w:ascii="Arial" w:hAnsi="Arial"/>
        </w:rPr>
        <w:t xml:space="preserve"> y Futuro de la </w:t>
      </w:r>
      <w:proofErr w:type="spellStart"/>
      <w:r>
        <w:rPr>
          <w:rStyle w:val="Textoennegrita"/>
          <w:rFonts w:ascii="Arial" w:hAnsi="Arial"/>
        </w:rPr>
        <w:t>Autenticación</w:t>
      </w:r>
      <w:proofErr w:type="spellEnd"/>
    </w:p>
    <w:p w14:paraId="59CCBFA9" w14:textId="77777777" w:rsidR="005507D5" w:rsidRDefault="00000000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progresión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desde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sistemas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basados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contraseñas</w:t>
      </w:r>
      <w:proofErr w:type="spellEnd"/>
      <w:r>
        <w:rPr>
          <w:rFonts w:ascii="Arial" w:hAnsi="Arial"/>
        </w:rPr>
        <w:t xml:space="preserve"> hasta las </w:t>
      </w:r>
      <w:proofErr w:type="spellStart"/>
      <w:r>
        <w:rPr>
          <w:rFonts w:ascii="Arial" w:hAnsi="Arial"/>
        </w:rPr>
        <w:t>tecnologías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modernas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refleja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constante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evolución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abordar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necesidades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emergentes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desafíos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seguridad</w:t>
      </w:r>
      <w:proofErr w:type="spellEnd"/>
      <w:r>
        <w:rPr>
          <w:rFonts w:ascii="Arial" w:hAnsi="Arial"/>
        </w:rPr>
        <w:t xml:space="preserve">. Cada </w:t>
      </w:r>
      <w:proofErr w:type="spellStart"/>
      <w:r>
        <w:rPr>
          <w:rFonts w:ascii="Arial" w:hAnsi="Arial"/>
        </w:rPr>
        <w:t>avance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tecnológico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surgió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respuesta</w:t>
      </w:r>
      <w:proofErr w:type="spellEnd"/>
      <w:r>
        <w:rPr>
          <w:rFonts w:ascii="Arial" w:hAnsi="Arial"/>
        </w:rPr>
        <w:t xml:space="preserve"> a las </w:t>
      </w:r>
      <w:proofErr w:type="spellStart"/>
      <w:r>
        <w:rPr>
          <w:rFonts w:ascii="Arial" w:hAnsi="Arial"/>
        </w:rPr>
        <w:t>limitaciones</w:t>
      </w:r>
      <w:proofErr w:type="spellEnd"/>
      <w:r>
        <w:rPr>
          <w:rFonts w:ascii="Arial" w:hAnsi="Arial"/>
        </w:rPr>
        <w:t xml:space="preserve"> de sus </w:t>
      </w:r>
      <w:proofErr w:type="spellStart"/>
      <w:r>
        <w:rPr>
          <w:rFonts w:ascii="Arial" w:hAnsi="Arial"/>
        </w:rPr>
        <w:t>predecesores</w:t>
      </w:r>
      <w:proofErr w:type="spellEnd"/>
      <w:r>
        <w:rPr>
          <w:rFonts w:ascii="Arial" w:hAnsi="Arial"/>
        </w:rPr>
        <w:t>:</w:t>
      </w:r>
    </w:p>
    <w:p w14:paraId="1EE1A956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 xml:space="preserve">De </w:t>
      </w:r>
      <w:proofErr w:type="spellStart"/>
      <w:r>
        <w:rPr>
          <w:rStyle w:val="Textoennegrita"/>
          <w:rFonts w:ascii="Arial" w:hAnsi="Arial"/>
        </w:rPr>
        <w:t>contraseñas</w:t>
      </w:r>
      <w:proofErr w:type="spellEnd"/>
      <w:r>
        <w:rPr>
          <w:rStyle w:val="Textoennegrita"/>
          <w:rFonts w:ascii="Arial" w:hAnsi="Arial"/>
        </w:rPr>
        <w:t xml:space="preserve"> a LDAP: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gestión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centralizada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llevó</w:t>
      </w:r>
      <w:proofErr w:type="spellEnd"/>
      <w:r>
        <w:rPr>
          <w:rFonts w:ascii="Arial" w:hAnsi="Arial"/>
        </w:rPr>
        <w:t xml:space="preserve"> al </w:t>
      </w:r>
      <w:proofErr w:type="spellStart"/>
      <w:r>
        <w:rPr>
          <w:rFonts w:ascii="Arial" w:hAnsi="Arial"/>
        </w:rPr>
        <w:t>desarrollo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protocolos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como</w:t>
      </w:r>
      <w:proofErr w:type="spellEnd"/>
      <w:r>
        <w:rPr>
          <w:rFonts w:ascii="Arial" w:hAnsi="Arial"/>
        </w:rPr>
        <w:t xml:space="preserve"> LDAP.</w:t>
      </w:r>
    </w:p>
    <w:p w14:paraId="522A1425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 xml:space="preserve">De LDAP </w:t>
      </w:r>
      <w:proofErr w:type="gramStart"/>
      <w:r>
        <w:rPr>
          <w:rStyle w:val="Textoennegrita"/>
          <w:rFonts w:ascii="Arial" w:hAnsi="Arial"/>
        </w:rPr>
        <w:t>a</w:t>
      </w:r>
      <w:proofErr w:type="gramEnd"/>
      <w:r>
        <w:rPr>
          <w:rStyle w:val="Textoennegrita"/>
          <w:rFonts w:ascii="Arial" w:hAnsi="Arial"/>
        </w:rPr>
        <w:t xml:space="preserve"> MFA:</w:t>
      </w:r>
      <w:r>
        <w:rPr>
          <w:rFonts w:ascii="Arial" w:hAnsi="Arial"/>
        </w:rPr>
        <w:t xml:space="preserve"> Las </w:t>
      </w:r>
      <w:proofErr w:type="spellStart"/>
      <w:r>
        <w:rPr>
          <w:rFonts w:ascii="Arial" w:hAnsi="Arial"/>
        </w:rPr>
        <w:t>vulnerabilidades</w:t>
      </w:r>
      <w:proofErr w:type="spellEnd"/>
      <w:r>
        <w:rPr>
          <w:rFonts w:ascii="Arial" w:hAnsi="Arial"/>
        </w:rPr>
        <w:t xml:space="preserve"> de las </w:t>
      </w:r>
      <w:proofErr w:type="spellStart"/>
      <w:r>
        <w:rPr>
          <w:rFonts w:ascii="Arial" w:hAnsi="Arial"/>
        </w:rPr>
        <w:t>contraseñas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impulsaron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adopción</w:t>
      </w:r>
      <w:proofErr w:type="spellEnd"/>
      <w:r>
        <w:rPr>
          <w:rFonts w:ascii="Arial" w:hAnsi="Arial"/>
        </w:rPr>
        <w:t xml:space="preserve"> de MFA para </w:t>
      </w:r>
      <w:proofErr w:type="spellStart"/>
      <w:r>
        <w:rPr>
          <w:rFonts w:ascii="Arial" w:hAnsi="Arial"/>
        </w:rPr>
        <w:t>añadir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capas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seguridad</w:t>
      </w:r>
      <w:proofErr w:type="spellEnd"/>
      <w:r>
        <w:rPr>
          <w:rFonts w:ascii="Arial" w:hAnsi="Arial"/>
        </w:rPr>
        <w:t>.</w:t>
      </w:r>
    </w:p>
    <w:p w14:paraId="3353A95B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>De MFA a SAML y SSO: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complejidad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múltiples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autenticaciones</w:t>
      </w:r>
      <w:proofErr w:type="spellEnd"/>
      <w:r>
        <w:rPr>
          <w:rFonts w:ascii="Arial" w:hAnsi="Arial"/>
        </w:rPr>
        <w:t xml:space="preserve"> y 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interoperabilidad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condujeron</w:t>
      </w:r>
      <w:proofErr w:type="spellEnd"/>
      <w:r>
        <w:rPr>
          <w:rFonts w:ascii="Arial" w:hAnsi="Arial"/>
        </w:rPr>
        <w:t xml:space="preserve"> al </w:t>
      </w:r>
      <w:proofErr w:type="spellStart"/>
      <w:r>
        <w:rPr>
          <w:rFonts w:ascii="Arial" w:hAnsi="Arial"/>
        </w:rPr>
        <w:t>desarrollo</w:t>
      </w:r>
      <w:proofErr w:type="spellEnd"/>
      <w:r>
        <w:rPr>
          <w:rFonts w:ascii="Arial" w:hAnsi="Arial"/>
        </w:rPr>
        <w:t xml:space="preserve"> de SAML y la </w:t>
      </w:r>
      <w:proofErr w:type="spellStart"/>
      <w:r>
        <w:rPr>
          <w:rFonts w:ascii="Arial" w:hAnsi="Arial"/>
        </w:rPr>
        <w:t>implementación</w:t>
      </w:r>
      <w:proofErr w:type="spellEnd"/>
      <w:r>
        <w:rPr>
          <w:rFonts w:ascii="Arial" w:hAnsi="Arial"/>
        </w:rPr>
        <w:t xml:space="preserve"> de SSO.</w:t>
      </w:r>
    </w:p>
    <w:p w14:paraId="2B94E0B3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 xml:space="preserve">De SAML/SSO </w:t>
      </w:r>
      <w:proofErr w:type="gramStart"/>
      <w:r>
        <w:rPr>
          <w:rStyle w:val="Textoennegrita"/>
          <w:rFonts w:ascii="Arial" w:hAnsi="Arial"/>
        </w:rPr>
        <w:t>a</w:t>
      </w:r>
      <w:proofErr w:type="gramEnd"/>
      <w:r>
        <w:rPr>
          <w:rStyle w:val="Textoennegrita"/>
          <w:rFonts w:ascii="Arial" w:hAnsi="Arial"/>
        </w:rPr>
        <w:t xml:space="preserve"> OAuth 1.0:</w:t>
      </w:r>
      <w:r>
        <w:rPr>
          <w:rFonts w:ascii="Arial" w:hAnsi="Arial"/>
        </w:rPr>
        <w:t xml:space="preserve"> El </w:t>
      </w:r>
      <w:proofErr w:type="spellStart"/>
      <w:r>
        <w:rPr>
          <w:rFonts w:ascii="Arial" w:hAnsi="Arial"/>
        </w:rPr>
        <w:t>surgimiento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aplicaciones</w:t>
      </w:r>
      <w:proofErr w:type="spellEnd"/>
      <w:r>
        <w:rPr>
          <w:rFonts w:ascii="Arial" w:hAnsi="Arial"/>
        </w:rPr>
        <w:t xml:space="preserve"> web y 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delegación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acceso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seguro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impulsaron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creación</w:t>
      </w:r>
      <w:proofErr w:type="spellEnd"/>
      <w:r>
        <w:rPr>
          <w:rFonts w:ascii="Arial" w:hAnsi="Arial"/>
        </w:rPr>
        <w:t xml:space="preserve"> de OAuth 1.0.</w:t>
      </w:r>
    </w:p>
    <w:p w14:paraId="097D084D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 xml:space="preserve">De OAuth 1.0 </w:t>
      </w:r>
      <w:proofErr w:type="gramStart"/>
      <w:r>
        <w:rPr>
          <w:rStyle w:val="Textoennegrita"/>
          <w:rFonts w:ascii="Arial" w:hAnsi="Arial"/>
        </w:rPr>
        <w:t>a</w:t>
      </w:r>
      <w:proofErr w:type="gramEnd"/>
      <w:r>
        <w:rPr>
          <w:rStyle w:val="Textoennegrita"/>
          <w:rFonts w:ascii="Arial" w:hAnsi="Arial"/>
        </w:rPr>
        <w:t xml:space="preserve"> OAuth 2.0: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mayor </w:t>
      </w:r>
      <w:proofErr w:type="spellStart"/>
      <w:r>
        <w:rPr>
          <w:rFonts w:ascii="Arial" w:hAnsi="Arial"/>
        </w:rPr>
        <w:t>flexibilidad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simplicidad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llevó</w:t>
      </w:r>
      <w:proofErr w:type="spellEnd"/>
      <w:r>
        <w:rPr>
          <w:rFonts w:ascii="Arial" w:hAnsi="Arial"/>
        </w:rPr>
        <w:t xml:space="preserve"> a la </w:t>
      </w:r>
      <w:proofErr w:type="spellStart"/>
      <w:r>
        <w:rPr>
          <w:rFonts w:ascii="Arial" w:hAnsi="Arial"/>
        </w:rPr>
        <w:t>evolución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hacia</w:t>
      </w:r>
      <w:proofErr w:type="spellEnd"/>
      <w:r>
        <w:rPr>
          <w:rFonts w:ascii="Arial" w:hAnsi="Arial"/>
        </w:rPr>
        <w:t xml:space="preserve"> OAuth 2.0.</w:t>
      </w:r>
    </w:p>
    <w:p w14:paraId="1CB41A36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</w:rPr>
        <w:t xml:space="preserve">De OAuth 2.0 </w:t>
      </w:r>
      <w:proofErr w:type="gramStart"/>
      <w:r>
        <w:rPr>
          <w:rStyle w:val="Textoennegrita"/>
          <w:rFonts w:ascii="Arial" w:hAnsi="Arial"/>
        </w:rPr>
        <w:t>a</w:t>
      </w:r>
      <w:proofErr w:type="gramEnd"/>
      <w:r>
        <w:rPr>
          <w:rStyle w:val="Textoennegrita"/>
          <w:rFonts w:ascii="Arial" w:hAnsi="Arial"/>
        </w:rPr>
        <w:t xml:space="preserve"> OpenID Connect y JWT: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necesidad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autenticación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estandarizada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eficiente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impulsó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desarrollo</w:t>
      </w:r>
      <w:proofErr w:type="spellEnd"/>
      <w:r>
        <w:rPr>
          <w:rFonts w:ascii="Arial" w:hAnsi="Arial"/>
        </w:rPr>
        <w:t xml:space="preserve"> de OpenID Connect y la </w:t>
      </w:r>
      <w:proofErr w:type="spellStart"/>
      <w:r>
        <w:rPr>
          <w:rFonts w:ascii="Arial" w:hAnsi="Arial"/>
        </w:rPr>
        <w:t>adopción</w:t>
      </w:r>
      <w:proofErr w:type="spellEnd"/>
      <w:r>
        <w:rPr>
          <w:rFonts w:ascii="Arial" w:hAnsi="Arial"/>
        </w:rPr>
        <w:t xml:space="preserve"> de JWT.</w:t>
      </w:r>
    </w:p>
    <w:p w14:paraId="445E51D9" w14:textId="77777777" w:rsidR="005507D5" w:rsidRDefault="00000000">
      <w:pPr>
        <w:pStyle w:val="Textoindependiente"/>
        <w:numPr>
          <w:ilvl w:val="0"/>
          <w:numId w:val="58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</w:rPr>
        <w:t>IDaaS</w:t>
      </w:r>
      <w:proofErr w:type="spellEnd"/>
      <w:r>
        <w:rPr>
          <w:rStyle w:val="Textoennegrita"/>
          <w:rFonts w:ascii="Arial" w:hAnsi="Arial"/>
        </w:rPr>
        <w:t>:</w:t>
      </w:r>
      <w:r>
        <w:rPr>
          <w:rFonts w:ascii="Arial" w:hAnsi="Arial"/>
        </w:rPr>
        <w:t xml:space="preserve"> La </w:t>
      </w:r>
      <w:proofErr w:type="spellStart"/>
      <w:r>
        <w:rPr>
          <w:rFonts w:ascii="Arial" w:hAnsi="Arial"/>
        </w:rPr>
        <w:t>adopción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masiva</w:t>
      </w:r>
      <w:proofErr w:type="spellEnd"/>
      <w:r>
        <w:rPr>
          <w:rFonts w:ascii="Arial" w:hAnsi="Arial"/>
        </w:rPr>
        <w:t xml:space="preserve"> de la </w:t>
      </w:r>
      <w:proofErr w:type="spellStart"/>
      <w:r>
        <w:rPr>
          <w:rFonts w:ascii="Arial" w:hAnsi="Arial"/>
        </w:rPr>
        <w:t>nube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aplicaciones</w:t>
      </w:r>
      <w:proofErr w:type="spellEnd"/>
      <w:r>
        <w:rPr>
          <w:rFonts w:ascii="Arial" w:hAnsi="Arial"/>
        </w:rPr>
        <w:t xml:space="preserve"> SaaS </w:t>
      </w:r>
      <w:proofErr w:type="spellStart"/>
      <w:r>
        <w:rPr>
          <w:rFonts w:ascii="Arial" w:hAnsi="Arial"/>
        </w:rPr>
        <w:t>requería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soluciones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gestión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identidades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escalables</w:t>
      </w:r>
      <w:proofErr w:type="spellEnd"/>
      <w:r>
        <w:rPr>
          <w:rFonts w:ascii="Arial" w:hAnsi="Arial"/>
        </w:rPr>
        <w:t xml:space="preserve"> y flexibles, </w:t>
      </w:r>
      <w:proofErr w:type="spellStart"/>
      <w:r>
        <w:rPr>
          <w:rFonts w:ascii="Arial" w:hAnsi="Arial"/>
        </w:rPr>
        <w:t>dando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lugar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IDaaS</w:t>
      </w:r>
      <w:proofErr w:type="spellEnd"/>
      <w:r>
        <w:rPr>
          <w:rFonts w:ascii="Arial" w:hAnsi="Arial"/>
        </w:rPr>
        <w:t>.</w:t>
      </w:r>
    </w:p>
    <w:p w14:paraId="7176CF91" w14:textId="77777777" w:rsidR="005507D5" w:rsidRDefault="005507D5">
      <w:pPr>
        <w:pStyle w:val="Textoindependiente"/>
        <w:rPr>
          <w:rFonts w:ascii="Arial" w:hAnsi="Arial"/>
        </w:rPr>
      </w:pPr>
    </w:p>
    <w:p w14:paraId="7605D06E" w14:textId="77777777" w:rsidR="005507D5" w:rsidRDefault="005507D5">
      <w:pPr>
        <w:pStyle w:val="Textoindependiente"/>
        <w:rPr>
          <w:rStyle w:val="Textoennegrita"/>
          <w:lang w:val="es-ES"/>
        </w:rPr>
      </w:pPr>
    </w:p>
    <w:p w14:paraId="5819F562" w14:textId="77777777" w:rsidR="005507D5" w:rsidRDefault="005507D5">
      <w:pPr>
        <w:rPr>
          <w:lang w:val="es-ES"/>
        </w:rPr>
      </w:pPr>
    </w:p>
    <w:p w14:paraId="76E7A05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EFE3CF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A7574D1" w14:textId="77777777" w:rsidR="005507D5" w:rsidRDefault="00000000">
      <w:pPr>
        <w:rPr>
          <w:rFonts w:ascii="Arial" w:hAnsi="Arial"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2.4 Herramientas Principales: </w:t>
      </w:r>
      <w:proofErr w:type="spellStart"/>
      <w:r>
        <w:rPr>
          <w:rFonts w:ascii="Arial" w:hAnsi="Arial"/>
          <w:b/>
          <w:bCs/>
          <w:sz w:val="24"/>
          <w:szCs w:val="24"/>
          <w:lang w:val="es-ES"/>
        </w:rPr>
        <w:t>Keycloak</w:t>
      </w:r>
      <w:proofErr w:type="spellEnd"/>
      <w:r>
        <w:rPr>
          <w:rFonts w:ascii="Arial" w:hAnsi="Arial"/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/>
          <w:b/>
          <w:bCs/>
          <w:sz w:val="24"/>
          <w:szCs w:val="24"/>
          <w:lang w:val="es-ES"/>
        </w:rPr>
        <w:t>Vault</w:t>
      </w:r>
      <w:proofErr w:type="spellEnd"/>
    </w:p>
    <w:p w14:paraId="370F72C2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 xml:space="preserve">2.4.1 </w:t>
      </w:r>
      <w:proofErr w:type="spellStart"/>
      <w:r>
        <w:rPr>
          <w:rFonts w:ascii="Arial" w:hAnsi="Arial"/>
          <w:b/>
          <w:bCs/>
          <w:sz w:val="20"/>
          <w:szCs w:val="20"/>
          <w:lang w:val="es-ES"/>
        </w:rPr>
        <w:t>Keycloak</w:t>
      </w:r>
      <w:proofErr w:type="spellEnd"/>
    </w:p>
    <w:p w14:paraId="66B2477A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es una solución de gestión de identidades y accesos (IAM) de código abierto desarrollada por Red </w:t>
      </w:r>
      <w:proofErr w:type="spellStart"/>
      <w:proofErr w:type="gramStart"/>
      <w:r>
        <w:rPr>
          <w:rFonts w:ascii="Arial" w:hAnsi="Arial"/>
          <w:sz w:val="20"/>
          <w:szCs w:val="20"/>
          <w:lang w:val="es-ES"/>
        </w:rPr>
        <w:t>Hat</w:t>
      </w:r>
      <w:proofErr w:type="spellEnd"/>
      <w:r>
        <w:rPr>
          <w:rFonts w:ascii="Arial" w:hAnsi="Arial"/>
          <w:sz w:val="20"/>
          <w:szCs w:val="20"/>
          <w:lang w:val="es-ES"/>
        </w:rPr>
        <w:t>[</w:t>
      </w:r>
      <w:proofErr w:type="gramEnd"/>
      <w:r>
        <w:rPr>
          <w:rFonts w:ascii="Arial" w:hAnsi="Arial"/>
          <w:sz w:val="20"/>
          <w:szCs w:val="20"/>
          <w:lang w:val="es-ES"/>
        </w:rPr>
        <w:t>17]. Proporciona autenticación y autorización para aplicaciones y servicios modernos.</w:t>
      </w:r>
    </w:p>
    <w:p w14:paraId="606D0CB4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Características principales:</w:t>
      </w:r>
    </w:p>
    <w:p w14:paraId="528D391F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Soporte para SSO: Permite a los usuarios autenticarse una vez y acceder a múltiples aplicaciones sin volver a autenticarse.</w:t>
      </w:r>
    </w:p>
    <w:p w14:paraId="0ED52B0A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 xml:space="preserve">Protocolos estándar: Implementa protocolos como OAuth 2.0, </w:t>
      </w:r>
      <w:proofErr w:type="spellStart"/>
      <w:r>
        <w:rPr>
          <w:rFonts w:ascii="Arial" w:hAnsi="Arial"/>
          <w:sz w:val="20"/>
          <w:szCs w:val="20"/>
          <w:lang w:val="es-ES"/>
        </w:rPr>
        <w:t>OpenID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s-ES"/>
        </w:rPr>
        <w:t>Connect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SAML 2.0.</w:t>
      </w:r>
    </w:p>
    <w:p w14:paraId="22E0CAC5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Integración con LDAP y Active </w:t>
      </w:r>
      <w:proofErr w:type="spellStart"/>
      <w:r>
        <w:rPr>
          <w:rFonts w:ascii="Arial" w:hAnsi="Arial"/>
          <w:sz w:val="20"/>
          <w:szCs w:val="20"/>
          <w:lang w:val="es-ES"/>
        </w:rPr>
        <w:t>Directory</w:t>
      </w:r>
      <w:proofErr w:type="spellEnd"/>
      <w:r>
        <w:rPr>
          <w:rFonts w:ascii="Arial" w:hAnsi="Arial"/>
          <w:sz w:val="20"/>
          <w:szCs w:val="20"/>
          <w:lang w:val="es-ES"/>
        </w:rPr>
        <w:t>: Sincroniza usuarios y grupos, facilitando la gestión centralizada.</w:t>
      </w:r>
    </w:p>
    <w:p w14:paraId="24CF9A85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Flujos de autenticación personalizados: Permite definir pasos personalizados en el proceso de autenticación (por ejemplo, MFA, preguntas de seguridad).</w:t>
      </w:r>
    </w:p>
    <w:p w14:paraId="4B67A793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Internacionalización: Soporta múltiples idiomas y localizaciones.</w:t>
      </w:r>
    </w:p>
    <w:p w14:paraId="62948246" w14:textId="77777777" w:rsidR="005507D5" w:rsidRDefault="00000000">
      <w:pPr>
        <w:numPr>
          <w:ilvl w:val="0"/>
          <w:numId w:val="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Administración basada en roles (RBAC): Gestión detallada de permisos y roles de usuario.</w:t>
      </w:r>
    </w:p>
    <w:p w14:paraId="7656A96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Análisis de características:</w:t>
      </w:r>
    </w:p>
    <w:p w14:paraId="75AD6C18" w14:textId="77777777" w:rsidR="005507D5" w:rsidRDefault="00000000">
      <w:pPr>
        <w:numPr>
          <w:ilvl w:val="0"/>
          <w:numId w:val="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Extensibilidad: </w:t>
      </w: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permite la extensión de funcionalidades mediante SPI (</w:t>
      </w:r>
      <w:proofErr w:type="spellStart"/>
      <w:r>
        <w:rPr>
          <w:rFonts w:ascii="Arial" w:hAnsi="Arial"/>
          <w:sz w:val="20"/>
          <w:szCs w:val="20"/>
          <w:lang w:val="es-ES"/>
        </w:rPr>
        <w:t>Service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s-ES"/>
        </w:rPr>
        <w:t>Provider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Interfaces), permitiendo personalizar autenticaciones, proveedores de usuarios y </w:t>
      </w:r>
      <w:proofErr w:type="gramStart"/>
      <w:r>
        <w:rPr>
          <w:rFonts w:ascii="Arial" w:hAnsi="Arial"/>
          <w:sz w:val="20"/>
          <w:szCs w:val="20"/>
          <w:lang w:val="es-ES"/>
        </w:rPr>
        <w:t>más[</w:t>
      </w:r>
      <w:proofErr w:type="gramEnd"/>
      <w:r>
        <w:rPr>
          <w:rFonts w:ascii="Arial" w:hAnsi="Arial"/>
          <w:sz w:val="20"/>
          <w:szCs w:val="20"/>
          <w:lang w:val="es-ES"/>
        </w:rPr>
        <w:t>18].</w:t>
      </w:r>
    </w:p>
    <w:p w14:paraId="1918BDD9" w14:textId="77777777" w:rsidR="005507D5" w:rsidRDefault="00000000">
      <w:pPr>
        <w:numPr>
          <w:ilvl w:val="0"/>
          <w:numId w:val="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Adaptabilidad: Se puede desplegar en diferentes entornos, ya sea </w:t>
      </w:r>
      <w:proofErr w:type="spellStart"/>
      <w:r>
        <w:rPr>
          <w:rFonts w:ascii="Arial" w:hAnsi="Arial"/>
          <w:sz w:val="20"/>
          <w:szCs w:val="20"/>
          <w:lang w:val="es-ES"/>
        </w:rPr>
        <w:t>on</w:t>
      </w:r>
      <w:proofErr w:type="spellEnd"/>
      <w:r>
        <w:rPr>
          <w:rFonts w:ascii="Arial" w:hAnsi="Arial"/>
          <w:sz w:val="20"/>
          <w:szCs w:val="20"/>
          <w:lang w:val="es-ES"/>
        </w:rPr>
        <w:t>-premise o en la nube.</w:t>
      </w:r>
    </w:p>
    <w:p w14:paraId="6537DB50" w14:textId="77777777" w:rsidR="005507D5" w:rsidRDefault="00000000">
      <w:pPr>
        <w:numPr>
          <w:ilvl w:val="0"/>
          <w:numId w:val="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Open </w:t>
      </w:r>
      <w:proofErr w:type="spellStart"/>
      <w:r>
        <w:rPr>
          <w:rFonts w:ascii="Arial" w:hAnsi="Arial"/>
          <w:sz w:val="20"/>
          <w:szCs w:val="20"/>
          <w:lang w:val="es-ES"/>
        </w:rPr>
        <w:t>source</w:t>
      </w:r>
      <w:proofErr w:type="spellEnd"/>
      <w:r>
        <w:rPr>
          <w:rFonts w:ascii="Arial" w:hAnsi="Arial"/>
          <w:sz w:val="20"/>
          <w:szCs w:val="20"/>
          <w:lang w:val="es-ES"/>
        </w:rPr>
        <w:t>: Al ser de código abierto, cuenta con una comunidad que contribuye con mejoras, parches y soporte.</w:t>
      </w:r>
    </w:p>
    <w:p w14:paraId="2AE56FB8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Casos de uso:</w:t>
      </w:r>
    </w:p>
    <w:p w14:paraId="3EFBAFA6" w14:textId="77777777" w:rsidR="005507D5" w:rsidRDefault="00000000">
      <w:pPr>
        <w:numPr>
          <w:ilvl w:val="0"/>
          <w:numId w:val="1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Aplicaciones web y móviles: Proporciona autenticación para aplicaciones que requieren inicio de sesión de usuarios.</w:t>
      </w:r>
    </w:p>
    <w:p w14:paraId="588E49EC" w14:textId="77777777" w:rsidR="005507D5" w:rsidRDefault="00000000">
      <w:pPr>
        <w:numPr>
          <w:ilvl w:val="0"/>
          <w:numId w:val="1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API y microservicios: Protege </w:t>
      </w:r>
      <w:proofErr w:type="spellStart"/>
      <w:r>
        <w:rPr>
          <w:rFonts w:ascii="Arial" w:hAnsi="Arial"/>
          <w:sz w:val="20"/>
          <w:szCs w:val="20"/>
          <w:lang w:val="es-ES"/>
        </w:rPr>
        <w:t>endpoints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de API mediante tokens de acceso y autorización basada en roles.</w:t>
      </w:r>
    </w:p>
    <w:p w14:paraId="65B6BBAC" w14:textId="77777777" w:rsidR="005507D5" w:rsidRDefault="00000000">
      <w:pPr>
        <w:numPr>
          <w:ilvl w:val="0"/>
          <w:numId w:val="1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Federación de identidades: Permite integrar múltiples fuentes de usuarios y proveedores de identidad externos.</w:t>
      </w:r>
    </w:p>
    <w:p w14:paraId="2E4AA6A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0E72C9C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 xml:space="preserve">2.4.2 </w:t>
      </w:r>
      <w:proofErr w:type="spellStart"/>
      <w:r>
        <w:rPr>
          <w:rFonts w:ascii="Arial" w:hAnsi="Arial"/>
          <w:b/>
          <w:bCs/>
          <w:sz w:val="20"/>
          <w:szCs w:val="20"/>
          <w:lang w:val="es-ES"/>
        </w:rPr>
        <w:t>Vault</w:t>
      </w:r>
      <w:proofErr w:type="spellEnd"/>
    </w:p>
    <w:p w14:paraId="3FA7000A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es una herramienta de código abierto para el manejo de secretos y la protección de datos sensibles desarrollada por </w:t>
      </w:r>
      <w:proofErr w:type="spellStart"/>
      <w:proofErr w:type="gram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  <w:r>
        <w:rPr>
          <w:rFonts w:ascii="Arial" w:hAnsi="Arial"/>
          <w:sz w:val="20"/>
          <w:szCs w:val="20"/>
          <w:lang w:val="es-ES"/>
        </w:rPr>
        <w:t>[</w:t>
      </w:r>
      <w:proofErr w:type="gramEnd"/>
      <w:r>
        <w:rPr>
          <w:rFonts w:ascii="Arial" w:hAnsi="Arial"/>
          <w:sz w:val="20"/>
          <w:szCs w:val="20"/>
          <w:lang w:val="es-ES"/>
        </w:rPr>
        <w:t>19]. Se enfoca en el control de acceso y el almacenamiento seguro de secretos como claves API, contraseñas y certificados.</w:t>
      </w:r>
    </w:p>
    <w:p w14:paraId="04B94F49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Características principales:</w:t>
      </w:r>
    </w:p>
    <w:p w14:paraId="542365AE" w14:textId="77777777" w:rsidR="005507D5" w:rsidRDefault="00000000">
      <w:pPr>
        <w:numPr>
          <w:ilvl w:val="0"/>
          <w:numId w:val="1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Almacenamiento seguro: Utiliza técnicas de cifrado avanzado para almacenar secretos.</w:t>
      </w:r>
    </w:p>
    <w:p w14:paraId="6D00ACF5" w14:textId="77777777" w:rsidR="005507D5" w:rsidRDefault="00000000">
      <w:pPr>
        <w:numPr>
          <w:ilvl w:val="0"/>
          <w:numId w:val="1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Control de acceso detallado: Políticas finas que determinan quién puede acceder a qué secretos y bajo qué condiciones.</w:t>
      </w:r>
    </w:p>
    <w:p w14:paraId="4DF830A8" w14:textId="77777777" w:rsidR="005507D5" w:rsidRDefault="00000000">
      <w:pPr>
        <w:numPr>
          <w:ilvl w:val="0"/>
          <w:numId w:val="1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Credenciales dinámicas: Generación de credenciales de acceso bajo demanda para bases de datos y servicios en la nube, con tiempo de vida limitado.</w:t>
      </w:r>
    </w:p>
    <w:p w14:paraId="456F8E66" w14:textId="77777777" w:rsidR="005507D5" w:rsidRDefault="00000000">
      <w:pPr>
        <w:numPr>
          <w:ilvl w:val="0"/>
          <w:numId w:val="1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Auditoría: Registro detallado de todas las operaciones, lo que facilita el cumplimiento y la detección de actividades sospechosas.</w:t>
      </w:r>
    </w:p>
    <w:p w14:paraId="63B6B213" w14:textId="77777777" w:rsidR="005507D5" w:rsidRDefault="00000000">
      <w:pPr>
        <w:numPr>
          <w:ilvl w:val="0"/>
          <w:numId w:val="1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Integración con herramientas y servicios: Compatible con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>, Docker, sistemas de CI/CD y más.</w:t>
      </w:r>
    </w:p>
    <w:p w14:paraId="72DA66A1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Ejemplos de uso en proyectos reales:</w:t>
      </w:r>
    </w:p>
    <w:p w14:paraId="3FA025A0" w14:textId="77777777" w:rsidR="005507D5" w:rsidRDefault="00000000">
      <w:pPr>
        <w:numPr>
          <w:ilvl w:val="0"/>
          <w:numId w:val="1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Protección de microservicios: En arquitecturas de microservicios,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puede proporcionar un almacén centralizado para secretos, evitando que estos se almacenen en código o configuraciones de </w:t>
      </w:r>
      <w:proofErr w:type="gramStart"/>
      <w:r>
        <w:rPr>
          <w:rFonts w:ascii="Arial" w:hAnsi="Arial"/>
          <w:sz w:val="20"/>
          <w:szCs w:val="20"/>
          <w:lang w:val="es-ES"/>
        </w:rPr>
        <w:t>servicio[</w:t>
      </w:r>
      <w:proofErr w:type="gramEnd"/>
      <w:r>
        <w:rPr>
          <w:rFonts w:ascii="Arial" w:hAnsi="Arial"/>
          <w:sz w:val="20"/>
          <w:szCs w:val="20"/>
          <w:lang w:val="es-ES"/>
        </w:rPr>
        <w:t>20].</w:t>
      </w:r>
    </w:p>
    <w:p w14:paraId="7DD03DC4" w14:textId="77777777" w:rsidR="005507D5" w:rsidRDefault="00000000">
      <w:pPr>
        <w:numPr>
          <w:ilvl w:val="0"/>
          <w:numId w:val="1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Rotación de claves y contraseñas: Automatiza la rotación periódica de credenciales, reduciendo el riesgo en caso de compromiso.</w:t>
      </w:r>
    </w:p>
    <w:p w14:paraId="38DE95D2" w14:textId="77777777" w:rsidR="005507D5" w:rsidRDefault="00000000">
      <w:pPr>
        <w:numPr>
          <w:ilvl w:val="0"/>
          <w:numId w:val="1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Encriptación como servicio: Proporciona </w:t>
      </w:r>
      <w:proofErr w:type="spellStart"/>
      <w:r>
        <w:rPr>
          <w:rFonts w:ascii="Arial" w:hAnsi="Arial"/>
          <w:sz w:val="20"/>
          <w:szCs w:val="20"/>
          <w:lang w:val="es-ES"/>
        </w:rPr>
        <w:t>APIs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para cifrar y descifrar datos sin exponer las claves de cifrado a las aplicaciones.</w:t>
      </w:r>
    </w:p>
    <w:p w14:paraId="4E265874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Beneficios de utilizar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301C38B4" w14:textId="77777777" w:rsidR="005507D5" w:rsidRDefault="00000000">
      <w:pPr>
        <w:numPr>
          <w:ilvl w:val="0"/>
          <w:numId w:val="1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Seguridad centralizada: Unifica la gestión de secretos, reduciendo puntos de fallo y exposición.</w:t>
      </w:r>
    </w:p>
    <w:p w14:paraId="45B80DB5" w14:textId="77777777" w:rsidR="005507D5" w:rsidRDefault="00000000">
      <w:pPr>
        <w:numPr>
          <w:ilvl w:val="0"/>
          <w:numId w:val="1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Cumplimiento normativo: Facilita el cumplimiento de estándares como PCI DSS, HIPAA y GDPR al proporcionar controles y auditorías robustas.</w:t>
      </w:r>
    </w:p>
    <w:p w14:paraId="40F2BB0F" w14:textId="77777777" w:rsidR="005507D5" w:rsidRDefault="00000000">
      <w:pPr>
        <w:numPr>
          <w:ilvl w:val="0"/>
          <w:numId w:val="1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Flexibilidad: Se adapta a diferentes entornos y se integra con múltiples tecnologías.</w:t>
      </w:r>
    </w:p>
    <w:p w14:paraId="3AFF1447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66B9BBDC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7E68DF7A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1852557E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29A67427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71C2CA8A" w14:textId="77777777" w:rsidR="005507D5" w:rsidRDefault="00000000">
      <w:pPr>
        <w:rPr>
          <w:rFonts w:ascii="Arial" w:hAnsi="Arial"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2.5 Contenedores, Orquestación y DevOps</w:t>
      </w:r>
    </w:p>
    <w:p w14:paraId="58E1102F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>2.5.1 Contenedores</w:t>
      </w:r>
    </w:p>
    <w:p w14:paraId="4D36C53F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Los contenedores son una forma de virtualización a nivel de sistema operativo que permite ejecutar aplicaciones en entornos </w:t>
      </w:r>
      <w:proofErr w:type="gramStart"/>
      <w:r>
        <w:rPr>
          <w:rFonts w:ascii="Arial" w:hAnsi="Arial"/>
          <w:sz w:val="20"/>
          <w:szCs w:val="20"/>
          <w:lang w:val="es-ES"/>
        </w:rPr>
        <w:t>aislados[</w:t>
      </w:r>
      <w:proofErr w:type="gramEnd"/>
      <w:r>
        <w:rPr>
          <w:rFonts w:ascii="Arial" w:hAnsi="Arial"/>
          <w:sz w:val="20"/>
          <w:szCs w:val="20"/>
          <w:lang w:val="es-ES"/>
        </w:rPr>
        <w:t xml:space="preserve">21]. Docker es una de las plataformas de </w:t>
      </w:r>
      <w:proofErr w:type="spellStart"/>
      <w:r>
        <w:rPr>
          <w:rFonts w:ascii="Arial" w:hAnsi="Arial"/>
          <w:sz w:val="20"/>
          <w:szCs w:val="20"/>
          <w:lang w:val="es-ES"/>
        </w:rPr>
        <w:t>contenedorización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más populares.</w:t>
      </w:r>
    </w:p>
    <w:p w14:paraId="4939EA7D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Ventajas de Docker frente a la virtualización de sistemas operativos:</w:t>
      </w:r>
    </w:p>
    <w:p w14:paraId="4DE586C4" w14:textId="77777777" w:rsidR="005507D5" w:rsidRDefault="00000000">
      <w:pPr>
        <w:numPr>
          <w:ilvl w:val="0"/>
          <w:numId w:val="1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 xml:space="preserve">Eficiencia de recursos: Los contenedores comparten el </w:t>
      </w:r>
      <w:proofErr w:type="spellStart"/>
      <w:r>
        <w:rPr>
          <w:rFonts w:ascii="Arial" w:hAnsi="Arial"/>
          <w:sz w:val="20"/>
          <w:szCs w:val="20"/>
          <w:lang w:val="es-ES"/>
        </w:rPr>
        <w:t>kernel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del sistema operativo, lo que reduce el uso de recursos en comparación con las máquinas virtuales (VM) que requieren un sistema operativo completo por </w:t>
      </w:r>
      <w:proofErr w:type="gramStart"/>
      <w:r>
        <w:rPr>
          <w:rFonts w:ascii="Arial" w:hAnsi="Arial"/>
          <w:sz w:val="20"/>
          <w:szCs w:val="20"/>
          <w:lang w:val="es-ES"/>
        </w:rPr>
        <w:t>instancia[</w:t>
      </w:r>
      <w:proofErr w:type="gramEnd"/>
      <w:r>
        <w:rPr>
          <w:rFonts w:ascii="Arial" w:hAnsi="Arial"/>
          <w:sz w:val="20"/>
          <w:szCs w:val="20"/>
          <w:lang w:val="es-ES"/>
        </w:rPr>
        <w:t>22].</w:t>
      </w:r>
    </w:p>
    <w:p w14:paraId="796FE05F" w14:textId="77777777" w:rsidR="005507D5" w:rsidRDefault="00000000">
      <w:pPr>
        <w:numPr>
          <w:ilvl w:val="0"/>
          <w:numId w:val="1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Portabilidad: Los contenedores pueden ejecutarse en cualquier sistema que soporte Docker, asegurando consistencia entre entornos de desarrollo, prueba y producción.</w:t>
      </w:r>
    </w:p>
    <w:p w14:paraId="53FF8E2D" w14:textId="77777777" w:rsidR="005507D5" w:rsidRDefault="00000000">
      <w:pPr>
        <w:numPr>
          <w:ilvl w:val="0"/>
          <w:numId w:val="1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Velocidad: El arranque de contenedores es significativamente más rápido que el de </w:t>
      </w:r>
      <w:proofErr w:type="spellStart"/>
      <w:r>
        <w:rPr>
          <w:rFonts w:ascii="Arial" w:hAnsi="Arial"/>
          <w:sz w:val="20"/>
          <w:szCs w:val="20"/>
          <w:lang w:val="es-ES"/>
        </w:rPr>
        <w:t>VMs</w:t>
      </w:r>
      <w:proofErr w:type="spellEnd"/>
      <w:r>
        <w:rPr>
          <w:rFonts w:ascii="Arial" w:hAnsi="Arial"/>
          <w:sz w:val="20"/>
          <w:szCs w:val="20"/>
          <w:lang w:val="es-ES"/>
        </w:rPr>
        <w:t>, facilitando el escalado dinámico.</w:t>
      </w:r>
    </w:p>
    <w:p w14:paraId="0DFE4352" w14:textId="77777777" w:rsidR="005507D5" w:rsidRDefault="00000000">
      <w:pPr>
        <w:numPr>
          <w:ilvl w:val="0"/>
          <w:numId w:val="1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Modularidad: Las aplicaciones pueden dividirse en componentes más pequeños (microservicios), que pueden desarrollarse, desplegarse y escalarse de forma independiente.</w:t>
      </w:r>
    </w:p>
    <w:p w14:paraId="6E6954A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Desafíos de seguridad en contenedores:</w:t>
      </w:r>
    </w:p>
    <w:p w14:paraId="59E0E5BA" w14:textId="77777777" w:rsidR="005507D5" w:rsidRDefault="00000000">
      <w:pPr>
        <w:numPr>
          <w:ilvl w:val="0"/>
          <w:numId w:val="1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Aislamiento: Aunque los contenedores ofrecen cierto nivel de aislamiento, no es tan fuerte como el de las </w:t>
      </w:r>
      <w:proofErr w:type="spellStart"/>
      <w:r>
        <w:rPr>
          <w:rFonts w:ascii="Arial" w:hAnsi="Arial"/>
          <w:sz w:val="20"/>
          <w:szCs w:val="20"/>
          <w:lang w:val="es-ES"/>
        </w:rPr>
        <w:t>VMs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. Las vulnerabilidades en el </w:t>
      </w:r>
      <w:proofErr w:type="spellStart"/>
      <w:r>
        <w:rPr>
          <w:rFonts w:ascii="Arial" w:hAnsi="Arial"/>
          <w:sz w:val="20"/>
          <w:szCs w:val="20"/>
          <w:lang w:val="es-ES"/>
        </w:rPr>
        <w:t>kernel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pueden afectar a todos los contenedores.</w:t>
      </w:r>
    </w:p>
    <w:p w14:paraId="23D9FBCB" w14:textId="77777777" w:rsidR="005507D5" w:rsidRDefault="00000000">
      <w:pPr>
        <w:numPr>
          <w:ilvl w:val="0"/>
          <w:numId w:val="1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Imágenes inseguras: Uso de imágenes de contenedores que contienen vulnerabilidades o configuraciones </w:t>
      </w:r>
      <w:proofErr w:type="gramStart"/>
      <w:r>
        <w:rPr>
          <w:rFonts w:ascii="Arial" w:hAnsi="Arial"/>
          <w:sz w:val="20"/>
          <w:szCs w:val="20"/>
          <w:lang w:val="es-ES"/>
        </w:rPr>
        <w:t>inseguras[</w:t>
      </w:r>
      <w:proofErr w:type="gramEnd"/>
      <w:r>
        <w:rPr>
          <w:rFonts w:ascii="Arial" w:hAnsi="Arial"/>
          <w:sz w:val="20"/>
          <w:szCs w:val="20"/>
          <w:lang w:val="es-ES"/>
        </w:rPr>
        <w:t>23].</w:t>
      </w:r>
    </w:p>
    <w:p w14:paraId="7C9D71CF" w14:textId="77777777" w:rsidR="005507D5" w:rsidRDefault="00000000">
      <w:pPr>
        <w:numPr>
          <w:ilvl w:val="0"/>
          <w:numId w:val="1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Gestión de </w:t>
      </w:r>
      <w:proofErr w:type="spellStart"/>
      <w:r>
        <w:rPr>
          <w:rFonts w:ascii="Arial" w:hAnsi="Arial"/>
          <w:sz w:val="20"/>
          <w:szCs w:val="20"/>
          <w:lang w:val="es-ES"/>
        </w:rPr>
        <w:t>secrets</w:t>
      </w:r>
      <w:proofErr w:type="spellEnd"/>
      <w:r>
        <w:rPr>
          <w:rFonts w:ascii="Arial" w:hAnsi="Arial"/>
          <w:sz w:val="20"/>
          <w:szCs w:val="20"/>
          <w:lang w:val="es-ES"/>
        </w:rPr>
        <w:t>: Almacenamiento de claves y contraseñas dentro de imágenes o variables de entorno.</w:t>
      </w:r>
    </w:p>
    <w:p w14:paraId="3F2414F3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664486C4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 xml:space="preserve">2.5.2 Orquestación con </w:t>
      </w:r>
      <w:proofErr w:type="spellStart"/>
      <w:r>
        <w:rPr>
          <w:rFonts w:ascii="Arial" w:hAnsi="Arial"/>
          <w:b/>
          <w:bCs/>
          <w:sz w:val="20"/>
          <w:szCs w:val="20"/>
          <w:lang w:val="es-ES"/>
        </w:rPr>
        <w:t>Kubernetes</w:t>
      </w:r>
      <w:proofErr w:type="spellEnd"/>
    </w:p>
    <w:p w14:paraId="6DF2FAE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es una plataforma de orquestación de contenedores que automatiza el despliegue, escalado y gestión de aplicaciones en </w:t>
      </w:r>
      <w:proofErr w:type="gramStart"/>
      <w:r>
        <w:rPr>
          <w:rFonts w:ascii="Arial" w:hAnsi="Arial"/>
          <w:sz w:val="20"/>
          <w:szCs w:val="20"/>
          <w:lang w:val="es-ES"/>
        </w:rPr>
        <w:t>contenedores[</w:t>
      </w:r>
      <w:proofErr w:type="gramEnd"/>
      <w:r>
        <w:rPr>
          <w:rFonts w:ascii="Arial" w:hAnsi="Arial"/>
          <w:sz w:val="20"/>
          <w:szCs w:val="20"/>
          <w:lang w:val="es-ES"/>
        </w:rPr>
        <w:t>24].</w:t>
      </w:r>
    </w:p>
    <w:p w14:paraId="1D90206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Funciones clave de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3D37B09D" w14:textId="77777777" w:rsidR="005507D5" w:rsidRDefault="00000000">
      <w:pPr>
        <w:numPr>
          <w:ilvl w:val="0"/>
          <w:numId w:val="1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Gestión de clústeres: Administra nodos y recursos del sistema.</w:t>
      </w:r>
    </w:p>
    <w:p w14:paraId="1C7F3C6C" w14:textId="77777777" w:rsidR="005507D5" w:rsidRDefault="00000000">
      <w:pPr>
        <w:numPr>
          <w:ilvl w:val="0"/>
          <w:numId w:val="1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Despliegue y escalado: Implementa y escala aplicaciones según la demanda.</w:t>
      </w:r>
    </w:p>
    <w:p w14:paraId="583DB65A" w14:textId="77777777" w:rsidR="005507D5" w:rsidRDefault="00000000">
      <w:pPr>
        <w:numPr>
          <w:ilvl w:val="0"/>
          <w:numId w:val="16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Autoreparación</w:t>
      </w:r>
      <w:proofErr w:type="spellEnd"/>
      <w:r>
        <w:rPr>
          <w:rFonts w:ascii="Arial" w:hAnsi="Arial"/>
          <w:sz w:val="20"/>
          <w:szCs w:val="20"/>
          <w:lang w:val="es-ES"/>
        </w:rPr>
        <w:t>: Reemplaza y reinicia contenedores que fallan o no responden.</w:t>
      </w:r>
    </w:p>
    <w:p w14:paraId="52898099" w14:textId="77777777" w:rsidR="005507D5" w:rsidRDefault="00000000">
      <w:pPr>
        <w:numPr>
          <w:ilvl w:val="0"/>
          <w:numId w:val="1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Descubrimiento de servicios y balanceo de carga: Facilita la comunicación entre servicios y distribuye el tráfico de manera eficiente.</w:t>
      </w:r>
    </w:p>
    <w:p w14:paraId="001748A0" w14:textId="77777777" w:rsidR="005507D5" w:rsidRDefault="00000000">
      <w:pPr>
        <w:numPr>
          <w:ilvl w:val="0"/>
          <w:numId w:val="1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Configuración y almacenamiento: Gestiona configuraciones y almacena datos de forma persistente.</w:t>
      </w:r>
    </w:p>
    <w:p w14:paraId="1849C9D7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Automatización para despliegues de sistemas seguros:</w:t>
      </w:r>
    </w:p>
    <w:p w14:paraId="61D0FAEC" w14:textId="77777777" w:rsidR="005507D5" w:rsidRDefault="00000000">
      <w:pPr>
        <w:numPr>
          <w:ilvl w:val="0"/>
          <w:numId w:val="1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Políticas de seguridad: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permite definir políticas de seguridad a nivel de </w:t>
      </w:r>
      <w:proofErr w:type="spellStart"/>
      <w:r>
        <w:rPr>
          <w:rFonts w:ascii="Arial" w:hAnsi="Arial"/>
          <w:sz w:val="20"/>
          <w:szCs w:val="20"/>
          <w:lang w:val="es-ES"/>
        </w:rPr>
        <w:t>pod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contenedor, restringiendo capacidades y </w:t>
      </w:r>
      <w:proofErr w:type="gramStart"/>
      <w:r>
        <w:rPr>
          <w:rFonts w:ascii="Arial" w:hAnsi="Arial"/>
          <w:sz w:val="20"/>
          <w:szCs w:val="20"/>
          <w:lang w:val="es-ES"/>
        </w:rPr>
        <w:t>accesos[</w:t>
      </w:r>
      <w:proofErr w:type="gramEnd"/>
      <w:r>
        <w:rPr>
          <w:rFonts w:ascii="Arial" w:hAnsi="Arial"/>
          <w:sz w:val="20"/>
          <w:szCs w:val="20"/>
          <w:lang w:val="es-ES"/>
        </w:rPr>
        <w:t>25].</w:t>
      </w:r>
    </w:p>
    <w:p w14:paraId="2937119C" w14:textId="77777777" w:rsidR="005507D5" w:rsidRDefault="00000000">
      <w:pPr>
        <w:numPr>
          <w:ilvl w:val="0"/>
          <w:numId w:val="1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 xml:space="preserve">Integración con herramientas de seguridad: Se puede integrar con soluciones como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para gestionar secretos de forma segura.</w:t>
      </w:r>
    </w:p>
    <w:p w14:paraId="40AB682F" w14:textId="77777777" w:rsidR="005507D5" w:rsidRDefault="00000000">
      <w:pPr>
        <w:numPr>
          <w:ilvl w:val="0"/>
          <w:numId w:val="1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Actualizaciones y parches automatizados: Facilita la implementación de actualizaciones sin tiempo de inactividad significativo.</w:t>
      </w:r>
    </w:p>
    <w:p w14:paraId="0AC8BD1A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Buenas prácticas de seguridad en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520B42BF" w14:textId="77777777" w:rsidR="005507D5" w:rsidRDefault="00000000">
      <w:pPr>
        <w:numPr>
          <w:ilvl w:val="0"/>
          <w:numId w:val="1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Control de acceso: Implementar RBAC (Control de Acceso Basado en Roles) para restringir acciones de usuarios y servicios.</w:t>
      </w:r>
    </w:p>
    <w:p w14:paraId="150C6AFD" w14:textId="77777777" w:rsidR="005507D5" w:rsidRDefault="00000000">
      <w:pPr>
        <w:numPr>
          <w:ilvl w:val="0"/>
          <w:numId w:val="1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Espacios de nombres: Utilizar </w:t>
      </w:r>
      <w:proofErr w:type="spellStart"/>
      <w:r>
        <w:rPr>
          <w:rFonts w:ascii="Arial" w:hAnsi="Arial"/>
          <w:sz w:val="20"/>
          <w:szCs w:val="20"/>
          <w:lang w:val="es-ES"/>
        </w:rPr>
        <w:t>namespaces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para aislar recursos y aplicaciones.</w:t>
      </w:r>
    </w:p>
    <w:p w14:paraId="187117F9" w14:textId="77777777" w:rsidR="005507D5" w:rsidRDefault="00000000">
      <w:pPr>
        <w:numPr>
          <w:ilvl w:val="0"/>
          <w:numId w:val="18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Seguridad de red: Configurar políticas de red para controlar el tráfico entre </w:t>
      </w:r>
      <w:proofErr w:type="spellStart"/>
      <w:r>
        <w:rPr>
          <w:rFonts w:ascii="Arial" w:hAnsi="Arial"/>
          <w:sz w:val="20"/>
          <w:szCs w:val="20"/>
          <w:lang w:val="es-ES"/>
        </w:rPr>
        <w:t>pods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servicios.</w:t>
      </w:r>
    </w:p>
    <w:p w14:paraId="45B15771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3F74556E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>2.5.3 DevOps</w:t>
      </w:r>
    </w:p>
    <w:p w14:paraId="6CFE2C7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DevOps es una metodología que combina prácticas de desarrollo de software (Dev) y operaciones de TI (</w:t>
      </w:r>
      <w:proofErr w:type="spellStart"/>
      <w:r>
        <w:rPr>
          <w:rFonts w:ascii="Arial" w:hAnsi="Arial"/>
          <w:sz w:val="20"/>
          <w:szCs w:val="20"/>
          <w:lang w:val="es-ES"/>
        </w:rPr>
        <w:t>Ops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) para acortar el ciclo de vida de desarrollo y proporcionar entregas continuas con alta </w:t>
      </w:r>
      <w:proofErr w:type="gramStart"/>
      <w:r>
        <w:rPr>
          <w:rFonts w:ascii="Arial" w:hAnsi="Arial"/>
          <w:sz w:val="20"/>
          <w:szCs w:val="20"/>
          <w:lang w:val="es-ES"/>
        </w:rPr>
        <w:t>calidad[</w:t>
      </w:r>
      <w:proofErr w:type="gramEnd"/>
      <w:r>
        <w:rPr>
          <w:rFonts w:ascii="Arial" w:hAnsi="Arial"/>
          <w:sz w:val="20"/>
          <w:szCs w:val="20"/>
          <w:lang w:val="es-ES"/>
        </w:rPr>
        <w:t>26]. Se basa en la colaboración, la comunicación y la integración entre equipos que tradicionalmente han trabajado de forma aislada.</w:t>
      </w:r>
    </w:p>
    <w:p w14:paraId="6DFC79FD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Principios fundamentales de DevOps:</w:t>
      </w:r>
    </w:p>
    <w:p w14:paraId="09E0D7EC" w14:textId="77777777" w:rsidR="005507D5" w:rsidRDefault="00000000">
      <w:pPr>
        <w:numPr>
          <w:ilvl w:val="0"/>
          <w:numId w:val="1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Colaboración y comunicación: Fomentar una cultura en la que desarrolladores y operaciones trabajen juntos desde el inicio.</w:t>
      </w:r>
    </w:p>
    <w:p w14:paraId="11C839B3" w14:textId="77777777" w:rsidR="005507D5" w:rsidRDefault="00000000">
      <w:pPr>
        <w:numPr>
          <w:ilvl w:val="0"/>
          <w:numId w:val="1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Integración continua (CI): Automatizar la integración de cambios en el código, permitiendo detectar errores de forma temprana.</w:t>
      </w:r>
    </w:p>
    <w:p w14:paraId="495A4E03" w14:textId="77777777" w:rsidR="005507D5" w:rsidRDefault="00000000">
      <w:pPr>
        <w:numPr>
          <w:ilvl w:val="0"/>
          <w:numId w:val="1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Entrega continua (CD): Automatizar el despliegue de aplicaciones a entornos de producción de manera confiable y rápida.</w:t>
      </w:r>
    </w:p>
    <w:p w14:paraId="286F9598" w14:textId="77777777" w:rsidR="005507D5" w:rsidRDefault="00000000">
      <w:pPr>
        <w:numPr>
          <w:ilvl w:val="0"/>
          <w:numId w:val="1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Infraestructura como código (</w:t>
      </w:r>
      <w:proofErr w:type="spellStart"/>
      <w:r>
        <w:rPr>
          <w:rFonts w:ascii="Arial" w:hAnsi="Arial"/>
          <w:sz w:val="20"/>
          <w:szCs w:val="20"/>
          <w:lang w:val="es-ES"/>
        </w:rPr>
        <w:t>IaC</w:t>
      </w:r>
      <w:proofErr w:type="spellEnd"/>
      <w:r>
        <w:rPr>
          <w:rFonts w:ascii="Arial" w:hAnsi="Arial"/>
          <w:sz w:val="20"/>
          <w:szCs w:val="20"/>
          <w:lang w:val="es-ES"/>
        </w:rPr>
        <w:t>): Gestionar y aprovisionar la infraestructura mediante definiciones de código en lugar de configuraciones manuales.</w:t>
      </w:r>
    </w:p>
    <w:p w14:paraId="5BCAAD27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9618F3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EBF9627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Beneficios de DevOps:</w:t>
      </w:r>
    </w:p>
    <w:p w14:paraId="16F05553" w14:textId="77777777" w:rsidR="005507D5" w:rsidRDefault="00000000">
      <w:pPr>
        <w:numPr>
          <w:ilvl w:val="0"/>
          <w:numId w:val="2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Mayor velocidad de entrega: Permite responder rápidamente a las necesidades del mercado y de los clientes.</w:t>
      </w:r>
    </w:p>
    <w:p w14:paraId="1D060E12" w14:textId="77777777" w:rsidR="005507D5" w:rsidRDefault="00000000">
      <w:pPr>
        <w:numPr>
          <w:ilvl w:val="0"/>
          <w:numId w:val="2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Mejora de la calidad del software: La automatización y las pruebas continuas reducen errores y mejoran la fiabilidad.</w:t>
      </w:r>
    </w:p>
    <w:p w14:paraId="0C5695DE" w14:textId="77777777" w:rsidR="005507D5" w:rsidRDefault="00000000">
      <w:pPr>
        <w:numPr>
          <w:ilvl w:val="0"/>
          <w:numId w:val="2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Escalabilidad y eficiencia: Automatiza tareas repetitivas, liberando tiempo para actividades de mayor valor.</w:t>
      </w:r>
    </w:p>
    <w:p w14:paraId="70C02A81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Herramientas comunes en DevOps:</w:t>
      </w:r>
    </w:p>
    <w:p w14:paraId="172B944C" w14:textId="77777777" w:rsidR="005507D5" w:rsidRDefault="00000000">
      <w:pPr>
        <w:numPr>
          <w:ilvl w:val="0"/>
          <w:numId w:val="2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Sistemas de control de versiones: Git, SVN.</w:t>
      </w:r>
    </w:p>
    <w:p w14:paraId="7DE4DDC7" w14:textId="77777777" w:rsidR="005507D5" w:rsidRDefault="00000000">
      <w:pPr>
        <w:numPr>
          <w:ilvl w:val="0"/>
          <w:numId w:val="2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Herramientas de CI/CD: Jenkins, </w:t>
      </w:r>
      <w:proofErr w:type="spellStart"/>
      <w:r>
        <w:rPr>
          <w:rFonts w:ascii="Arial" w:hAnsi="Arial"/>
          <w:sz w:val="20"/>
          <w:szCs w:val="20"/>
          <w:lang w:val="es-ES"/>
        </w:rPr>
        <w:t>GitLab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CI/CD, </w:t>
      </w:r>
      <w:proofErr w:type="spellStart"/>
      <w:r>
        <w:rPr>
          <w:rFonts w:ascii="Arial" w:hAnsi="Arial"/>
          <w:sz w:val="20"/>
          <w:szCs w:val="20"/>
          <w:lang w:val="es-ES"/>
        </w:rPr>
        <w:t>CircleCI</w:t>
      </w:r>
      <w:proofErr w:type="spellEnd"/>
      <w:r>
        <w:rPr>
          <w:rFonts w:ascii="Arial" w:hAnsi="Arial"/>
          <w:sz w:val="20"/>
          <w:szCs w:val="20"/>
          <w:lang w:val="es-ES"/>
        </w:rPr>
        <w:t>.</w:t>
      </w:r>
    </w:p>
    <w:p w14:paraId="501D2802" w14:textId="77777777" w:rsidR="005507D5" w:rsidRDefault="00000000">
      <w:pPr>
        <w:numPr>
          <w:ilvl w:val="0"/>
          <w:numId w:val="2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Herramientas de gestión de configuración: Ansible, </w:t>
      </w:r>
      <w:proofErr w:type="spellStart"/>
      <w:r>
        <w:rPr>
          <w:rFonts w:ascii="Arial" w:hAnsi="Arial"/>
          <w:sz w:val="20"/>
          <w:szCs w:val="20"/>
          <w:lang w:val="es-ES"/>
        </w:rPr>
        <w:t>Puppet</w:t>
      </w:r>
      <w:proofErr w:type="spellEnd"/>
      <w:r>
        <w:rPr>
          <w:rFonts w:ascii="Arial" w:hAnsi="Arial"/>
          <w:sz w:val="20"/>
          <w:szCs w:val="20"/>
          <w:lang w:val="es-ES"/>
        </w:rPr>
        <w:t>, Chef.</w:t>
      </w:r>
    </w:p>
    <w:p w14:paraId="0994B35D" w14:textId="77777777" w:rsidR="005507D5" w:rsidRDefault="00000000">
      <w:pPr>
        <w:numPr>
          <w:ilvl w:val="0"/>
          <w:numId w:val="21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Monitoreo y </w:t>
      </w:r>
      <w:proofErr w:type="spellStart"/>
      <w:r>
        <w:rPr>
          <w:rFonts w:ascii="Arial" w:hAnsi="Arial"/>
          <w:sz w:val="20"/>
          <w:szCs w:val="20"/>
          <w:lang w:val="es-ES"/>
        </w:rPr>
        <w:t>logging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: </w:t>
      </w:r>
      <w:proofErr w:type="spellStart"/>
      <w:r>
        <w:rPr>
          <w:rFonts w:ascii="Arial" w:hAnsi="Arial"/>
          <w:sz w:val="20"/>
          <w:szCs w:val="20"/>
          <w:lang w:val="es-ES"/>
        </w:rPr>
        <w:t>Prometheus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s-ES"/>
        </w:rPr>
        <w:t>Grafana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ELK </w:t>
      </w:r>
      <w:proofErr w:type="spellStart"/>
      <w:r>
        <w:rPr>
          <w:rFonts w:ascii="Arial" w:hAnsi="Arial"/>
          <w:sz w:val="20"/>
          <w:szCs w:val="20"/>
          <w:lang w:val="es-ES"/>
        </w:rPr>
        <w:t>Stack</w:t>
      </w:r>
      <w:proofErr w:type="spellEnd"/>
      <w:r>
        <w:rPr>
          <w:rFonts w:ascii="Arial" w:hAnsi="Arial"/>
          <w:sz w:val="20"/>
          <w:szCs w:val="20"/>
          <w:lang w:val="es-ES"/>
        </w:rPr>
        <w:t>.</w:t>
      </w:r>
    </w:p>
    <w:p w14:paraId="28B1BA1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Desafíos en DevOps:</w:t>
      </w:r>
    </w:p>
    <w:p w14:paraId="453C22B9" w14:textId="77777777" w:rsidR="005507D5" w:rsidRDefault="00000000">
      <w:pPr>
        <w:numPr>
          <w:ilvl w:val="0"/>
          <w:numId w:val="2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Cambio cultural: Requiere un cambio en la mentalidad y prácticas establecidas, lo que puede encontrar resistencia.</w:t>
      </w:r>
    </w:p>
    <w:p w14:paraId="2F0CF969" w14:textId="77777777" w:rsidR="005507D5" w:rsidRDefault="00000000">
      <w:pPr>
        <w:numPr>
          <w:ilvl w:val="0"/>
          <w:numId w:val="2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Seguridad: La rapidez en los despliegues puede llevar a omitir prácticas de seguridad si no se integran adecuadamente.</w:t>
      </w:r>
    </w:p>
    <w:p w14:paraId="1FC901B2" w14:textId="77777777" w:rsidR="005507D5" w:rsidRDefault="00000000">
      <w:pPr>
        <w:numPr>
          <w:ilvl w:val="0"/>
          <w:numId w:val="22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Herramientas y automatización: Seleccionar y configurar las herramientas adecuadas puede ser complejo.</w:t>
      </w:r>
    </w:p>
    <w:p w14:paraId="7D52C740" w14:textId="77777777" w:rsidR="005507D5" w:rsidRDefault="005507D5">
      <w:pPr>
        <w:ind w:left="720"/>
        <w:rPr>
          <w:rFonts w:ascii="Arial" w:hAnsi="Arial"/>
          <w:sz w:val="20"/>
          <w:szCs w:val="20"/>
          <w:lang w:val="es-ES"/>
        </w:rPr>
      </w:pPr>
    </w:p>
    <w:p w14:paraId="6BB2EE4A" w14:textId="77777777" w:rsidR="005507D5" w:rsidRDefault="00000000">
      <w:pPr>
        <w:rPr>
          <w:rFonts w:ascii="Arial" w:hAnsi="Arial"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2.6 </w:t>
      </w:r>
      <w:proofErr w:type="spellStart"/>
      <w:r>
        <w:rPr>
          <w:rFonts w:ascii="Arial" w:hAnsi="Arial"/>
          <w:b/>
          <w:bCs/>
          <w:sz w:val="24"/>
          <w:szCs w:val="24"/>
          <w:lang w:val="es-ES"/>
        </w:rPr>
        <w:t>DevSecOps</w:t>
      </w:r>
      <w:proofErr w:type="spellEnd"/>
    </w:p>
    <w:p w14:paraId="4A6C7974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es la evolución de DevOps que integra prácticas de seguridad en todo el ciclo de vida de desarrollo de </w:t>
      </w:r>
      <w:proofErr w:type="gramStart"/>
      <w:r>
        <w:rPr>
          <w:rFonts w:ascii="Arial" w:hAnsi="Arial"/>
          <w:sz w:val="20"/>
          <w:szCs w:val="20"/>
          <w:lang w:val="es-ES"/>
        </w:rPr>
        <w:t>software[</w:t>
      </w:r>
      <w:proofErr w:type="gramEnd"/>
      <w:r>
        <w:rPr>
          <w:rFonts w:ascii="Arial" w:hAnsi="Arial"/>
          <w:sz w:val="20"/>
          <w:szCs w:val="20"/>
          <w:lang w:val="es-ES"/>
        </w:rPr>
        <w:t>27]. Reconoce que la seguridad es responsabilidad de todos y no solo del equipo de seguridad.</w:t>
      </w:r>
    </w:p>
    <w:p w14:paraId="3E7C389F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Principios clave de </w:t>
      </w: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3E9511AA" w14:textId="77777777" w:rsidR="005507D5" w:rsidRDefault="00000000">
      <w:pPr>
        <w:numPr>
          <w:ilvl w:val="0"/>
          <w:numId w:val="2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Integración temprana de seguridad: Incorporar prácticas y pruebas de seguridad desde las etapas iniciales del desarrollo.</w:t>
      </w:r>
    </w:p>
    <w:p w14:paraId="77D381CB" w14:textId="77777777" w:rsidR="005507D5" w:rsidRDefault="00000000">
      <w:pPr>
        <w:numPr>
          <w:ilvl w:val="0"/>
          <w:numId w:val="2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Automatización: Utilizar herramientas que automaticen análisis de seguridad, pruebas y despliegues.</w:t>
      </w:r>
    </w:p>
    <w:p w14:paraId="08273D30" w14:textId="77777777" w:rsidR="005507D5" w:rsidRDefault="00000000">
      <w:pPr>
        <w:numPr>
          <w:ilvl w:val="0"/>
          <w:numId w:val="2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Colaboración interfuncional: Fomentar la comunicación y colaboración entre desarrolladores, operaciones y seguridad.</w:t>
      </w:r>
    </w:p>
    <w:p w14:paraId="64631867" w14:textId="77777777" w:rsidR="005507D5" w:rsidRDefault="00000000">
      <w:pPr>
        <w:numPr>
          <w:ilvl w:val="0"/>
          <w:numId w:val="23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Respuesta rápida: Capacidad para responder y remediar vulnerabilidades </w:t>
      </w:r>
      <w:proofErr w:type="spellStart"/>
      <w:r>
        <w:rPr>
          <w:rFonts w:ascii="Arial" w:hAnsi="Arial"/>
          <w:sz w:val="20"/>
          <w:szCs w:val="20"/>
          <w:lang w:val="es-ES"/>
        </w:rPr>
        <w:t>y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incidentes de manera ágil.</w:t>
      </w:r>
    </w:p>
    <w:p w14:paraId="48AC099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Beneficios de </w:t>
      </w: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0AF8244C" w14:textId="77777777" w:rsidR="005507D5" w:rsidRDefault="00000000">
      <w:pPr>
        <w:numPr>
          <w:ilvl w:val="0"/>
          <w:numId w:val="2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Reducción de riesgos: Identificación temprana de vulnerabilidades, reduciendo el costo y el impacto de las correcciones.</w:t>
      </w:r>
    </w:p>
    <w:p w14:paraId="6C952D8E" w14:textId="77777777" w:rsidR="005507D5" w:rsidRDefault="00000000">
      <w:pPr>
        <w:numPr>
          <w:ilvl w:val="0"/>
          <w:numId w:val="2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Cumplimiento continuo: Automatización de auditorías y reportes, facilitando el cumplimiento de regulaciones.</w:t>
      </w:r>
    </w:p>
    <w:p w14:paraId="32019866" w14:textId="77777777" w:rsidR="005507D5" w:rsidRDefault="00000000">
      <w:pPr>
        <w:numPr>
          <w:ilvl w:val="0"/>
          <w:numId w:val="24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Mejora de la calidad del software: Aplicación de prácticas de codificación segura y revisiones de código.</w:t>
      </w:r>
    </w:p>
    <w:p w14:paraId="0240459E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Herramientas y prácticas comunes:</w:t>
      </w:r>
    </w:p>
    <w:p w14:paraId="76BB7997" w14:textId="77777777" w:rsidR="005507D5" w:rsidRDefault="00000000">
      <w:pPr>
        <w:numPr>
          <w:ilvl w:val="0"/>
          <w:numId w:val="2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Análisis de código estático (SAST): Detecta vulnerabilidades en el código fuente.</w:t>
      </w:r>
    </w:p>
    <w:p w14:paraId="113482BB" w14:textId="77777777" w:rsidR="005507D5" w:rsidRDefault="00000000">
      <w:pPr>
        <w:numPr>
          <w:ilvl w:val="0"/>
          <w:numId w:val="2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Análisis de código dinámico (DAST): Prueba aplicaciones en ejecución para identificar vulnerabilidades.</w:t>
      </w:r>
    </w:p>
    <w:p w14:paraId="2688077E" w14:textId="77777777" w:rsidR="005507D5" w:rsidRDefault="00000000">
      <w:pPr>
        <w:numPr>
          <w:ilvl w:val="0"/>
          <w:numId w:val="2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Gestión de dependencias: Escanea bibliotecas y componentes de terceros en busca de vulnerabilidades </w:t>
      </w:r>
      <w:proofErr w:type="gramStart"/>
      <w:r>
        <w:rPr>
          <w:rFonts w:ascii="Arial" w:hAnsi="Arial"/>
          <w:sz w:val="20"/>
          <w:szCs w:val="20"/>
          <w:lang w:val="es-ES"/>
        </w:rPr>
        <w:t>conocidas[</w:t>
      </w:r>
      <w:proofErr w:type="gramEnd"/>
      <w:r>
        <w:rPr>
          <w:rFonts w:ascii="Arial" w:hAnsi="Arial"/>
          <w:sz w:val="20"/>
          <w:szCs w:val="20"/>
          <w:lang w:val="es-ES"/>
        </w:rPr>
        <w:t>28].</w:t>
      </w:r>
    </w:p>
    <w:p w14:paraId="4B943228" w14:textId="77777777" w:rsidR="005507D5" w:rsidRDefault="00000000">
      <w:pPr>
        <w:numPr>
          <w:ilvl w:val="0"/>
          <w:numId w:val="25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Infraestructura como código (</w:t>
      </w:r>
      <w:proofErr w:type="spellStart"/>
      <w:r>
        <w:rPr>
          <w:rFonts w:ascii="Arial" w:hAnsi="Arial"/>
          <w:sz w:val="20"/>
          <w:szCs w:val="20"/>
          <w:lang w:val="es-ES"/>
        </w:rPr>
        <w:t>IaaC</w:t>
      </w:r>
      <w:proofErr w:type="spellEnd"/>
      <w:r>
        <w:rPr>
          <w:rFonts w:ascii="Arial" w:hAnsi="Arial"/>
          <w:sz w:val="20"/>
          <w:szCs w:val="20"/>
          <w:lang w:val="es-ES"/>
        </w:rPr>
        <w:t>): Define y gestiona la infraestructura mediante código, permitiendo revisiones y controles de seguridad.</w:t>
      </w:r>
    </w:p>
    <w:p w14:paraId="0F550A0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C6DFAFE" w14:textId="77777777" w:rsidR="005507D5" w:rsidRDefault="00000000">
      <w:pPr>
        <w:rPr>
          <w:rFonts w:ascii="Arial" w:hAnsi="Arial"/>
          <w:b/>
          <w:bCs/>
          <w:sz w:val="20"/>
          <w:szCs w:val="20"/>
          <w:lang w:val="es-ES"/>
        </w:rPr>
      </w:pPr>
      <w:r>
        <w:rPr>
          <w:rFonts w:ascii="Arial" w:hAnsi="Arial"/>
          <w:b/>
          <w:bCs/>
          <w:sz w:val="20"/>
          <w:szCs w:val="20"/>
          <w:lang w:val="es-ES"/>
        </w:rPr>
        <w:t xml:space="preserve">2.7 Introducción a </w:t>
      </w:r>
      <w:proofErr w:type="spellStart"/>
      <w:r>
        <w:rPr>
          <w:rFonts w:ascii="Arial" w:hAnsi="Arial"/>
          <w:b/>
          <w:bCs/>
          <w:sz w:val="20"/>
          <w:szCs w:val="20"/>
          <w:lang w:val="es-ES"/>
        </w:rPr>
        <w:t>Infrastructure</w:t>
      </w:r>
      <w:proofErr w:type="spellEnd"/>
      <w:r>
        <w:rPr>
          <w:rFonts w:ascii="Arial" w:hAnsi="Arial"/>
          <w:b/>
          <w:bCs/>
          <w:sz w:val="20"/>
          <w:szCs w:val="20"/>
          <w:lang w:val="es-ES"/>
        </w:rPr>
        <w:t xml:space="preserve"> as a </w:t>
      </w:r>
      <w:proofErr w:type="spellStart"/>
      <w:r>
        <w:rPr>
          <w:rFonts w:ascii="Arial" w:hAnsi="Arial"/>
          <w:b/>
          <w:bCs/>
          <w:sz w:val="20"/>
          <w:szCs w:val="20"/>
          <w:lang w:val="es-ES"/>
        </w:rPr>
        <w:t>Service</w:t>
      </w:r>
      <w:proofErr w:type="spellEnd"/>
      <w:r>
        <w:rPr>
          <w:rFonts w:ascii="Arial" w:hAnsi="Arial"/>
          <w:b/>
          <w:bCs/>
          <w:sz w:val="20"/>
          <w:szCs w:val="20"/>
          <w:lang w:val="es-ES"/>
        </w:rPr>
        <w:t xml:space="preserve"> (IaaS)</w:t>
      </w:r>
    </w:p>
    <w:p w14:paraId="3242BD50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Infrastructure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as a </w:t>
      </w:r>
      <w:proofErr w:type="spellStart"/>
      <w:r>
        <w:rPr>
          <w:rFonts w:ascii="Arial" w:hAnsi="Arial"/>
          <w:sz w:val="20"/>
          <w:szCs w:val="20"/>
          <w:lang w:val="es-ES"/>
        </w:rPr>
        <w:t>Service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(IaaS) es un modelo de servicio en la nube que proporciona recursos de infraestructura computacional virtualizados a través de </w:t>
      </w:r>
      <w:proofErr w:type="gramStart"/>
      <w:r>
        <w:rPr>
          <w:rFonts w:ascii="Arial" w:hAnsi="Arial"/>
          <w:sz w:val="20"/>
          <w:szCs w:val="20"/>
          <w:lang w:val="es-ES"/>
        </w:rPr>
        <w:t>internet[</w:t>
      </w:r>
      <w:proofErr w:type="gramEnd"/>
      <w:r>
        <w:rPr>
          <w:rFonts w:ascii="Arial" w:hAnsi="Arial"/>
          <w:sz w:val="20"/>
          <w:szCs w:val="20"/>
          <w:lang w:val="es-ES"/>
        </w:rPr>
        <w:t xml:space="preserve">29]. Los proveedores de IaaS ofrecen servicios como máquinas virtuales, almacenamiento, redes y sistemas operativos que facilitan la gestión y automatización de infraestructuras en la nube y </w:t>
      </w:r>
      <w:proofErr w:type="spellStart"/>
      <w:r>
        <w:rPr>
          <w:rFonts w:ascii="Arial" w:hAnsi="Arial"/>
          <w:sz w:val="20"/>
          <w:szCs w:val="20"/>
          <w:lang w:val="es-ES"/>
        </w:rPr>
        <w:t>on</w:t>
      </w:r>
      <w:proofErr w:type="spellEnd"/>
      <w:r>
        <w:rPr>
          <w:rFonts w:ascii="Arial" w:hAnsi="Arial"/>
          <w:sz w:val="20"/>
          <w:szCs w:val="20"/>
          <w:lang w:val="es-ES"/>
        </w:rPr>
        <w:t>-</w:t>
      </w:r>
      <w:proofErr w:type="gramStart"/>
      <w:r>
        <w:rPr>
          <w:rFonts w:ascii="Arial" w:hAnsi="Arial"/>
          <w:sz w:val="20"/>
          <w:szCs w:val="20"/>
          <w:lang w:val="es-ES"/>
        </w:rPr>
        <w:t>premise[</w:t>
      </w:r>
      <w:proofErr w:type="gramEnd"/>
      <w:r>
        <w:rPr>
          <w:rFonts w:ascii="Arial" w:hAnsi="Arial"/>
          <w:sz w:val="20"/>
          <w:szCs w:val="20"/>
          <w:lang w:val="es-ES"/>
        </w:rPr>
        <w:t>30].</w:t>
      </w:r>
    </w:p>
    <w:p w14:paraId="4565742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Características de IaaS:</w:t>
      </w:r>
    </w:p>
    <w:p w14:paraId="602546E4" w14:textId="77777777" w:rsidR="005507D5" w:rsidRDefault="00000000">
      <w:pPr>
        <w:numPr>
          <w:ilvl w:val="0"/>
          <w:numId w:val="2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Recursos escalables: Permite ajustar recursos según las necesidades, evitando inversiones en infraestructura física.</w:t>
      </w:r>
    </w:p>
    <w:p w14:paraId="111D936A" w14:textId="77777777" w:rsidR="005507D5" w:rsidRDefault="00000000">
      <w:pPr>
        <w:numPr>
          <w:ilvl w:val="0"/>
          <w:numId w:val="2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Pago por uso: Los clientes pagan solo por los recursos que utilizan, reduciendo costos operativos.</w:t>
      </w:r>
    </w:p>
    <w:p w14:paraId="36AD0347" w14:textId="77777777" w:rsidR="005507D5" w:rsidRDefault="00000000">
      <w:pPr>
        <w:numPr>
          <w:ilvl w:val="0"/>
          <w:numId w:val="26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Acceso global: Recursos disponibles desde cualquier lugar con conexión a internet.</w:t>
      </w:r>
    </w:p>
    <w:p w14:paraId="2663965B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Principales proveedores de IaaS:</w:t>
      </w:r>
    </w:p>
    <w:p w14:paraId="558BF98C" w14:textId="77777777" w:rsidR="005507D5" w:rsidRDefault="00000000">
      <w:pPr>
        <w:numPr>
          <w:ilvl w:val="0"/>
          <w:numId w:val="2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Amazon Web </w:t>
      </w:r>
      <w:proofErr w:type="spellStart"/>
      <w:r>
        <w:rPr>
          <w:rFonts w:ascii="Arial" w:hAnsi="Arial"/>
          <w:sz w:val="20"/>
          <w:szCs w:val="20"/>
          <w:lang w:val="es-ES"/>
        </w:rPr>
        <w:t>Services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(AWS)</w:t>
      </w:r>
    </w:p>
    <w:p w14:paraId="75F15D8D" w14:textId="77777777" w:rsidR="005507D5" w:rsidRDefault="00000000">
      <w:pPr>
        <w:numPr>
          <w:ilvl w:val="0"/>
          <w:numId w:val="2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Microsoft Azure</w:t>
      </w:r>
    </w:p>
    <w:p w14:paraId="479EE76D" w14:textId="77777777" w:rsidR="005507D5" w:rsidRDefault="00000000">
      <w:pPr>
        <w:numPr>
          <w:ilvl w:val="0"/>
          <w:numId w:val="2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Google Cloud </w:t>
      </w:r>
      <w:proofErr w:type="spellStart"/>
      <w:r>
        <w:rPr>
          <w:rFonts w:ascii="Arial" w:hAnsi="Arial"/>
          <w:sz w:val="20"/>
          <w:szCs w:val="20"/>
          <w:lang w:val="es-ES"/>
        </w:rPr>
        <w:t>Platform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(GCP)</w:t>
      </w:r>
    </w:p>
    <w:p w14:paraId="36212E85" w14:textId="77777777" w:rsidR="005507D5" w:rsidRDefault="00000000">
      <w:pPr>
        <w:numPr>
          <w:ilvl w:val="0"/>
          <w:numId w:val="27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IBM Cloud</w:t>
      </w:r>
    </w:p>
    <w:p w14:paraId="320269B4" w14:textId="77777777" w:rsidR="005507D5" w:rsidRDefault="00000000">
      <w:pPr>
        <w:numPr>
          <w:ilvl w:val="0"/>
          <w:numId w:val="27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</w:p>
    <w:p w14:paraId="219DD98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Herramientas clave de </w:t>
      </w:r>
      <w:proofErr w:type="spell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3FAE3621" w14:textId="77777777" w:rsidR="005507D5" w:rsidRDefault="00000000">
      <w:pPr>
        <w:numPr>
          <w:ilvl w:val="0"/>
          <w:numId w:val="28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Terraform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: Una herramienta de </w:t>
      </w:r>
      <w:proofErr w:type="spellStart"/>
      <w:r>
        <w:rPr>
          <w:rFonts w:ascii="Arial" w:hAnsi="Arial"/>
          <w:sz w:val="20"/>
          <w:szCs w:val="20"/>
          <w:lang w:val="es-ES"/>
        </w:rPr>
        <w:t>Infrastructure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as </w:t>
      </w:r>
      <w:proofErr w:type="spellStart"/>
      <w:r>
        <w:rPr>
          <w:rFonts w:ascii="Arial" w:hAnsi="Arial"/>
          <w:sz w:val="20"/>
          <w:szCs w:val="20"/>
          <w:lang w:val="es-ES"/>
        </w:rPr>
        <w:t>Code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(</w:t>
      </w:r>
      <w:proofErr w:type="spellStart"/>
      <w:r>
        <w:rPr>
          <w:rFonts w:ascii="Arial" w:hAnsi="Arial"/>
          <w:sz w:val="20"/>
          <w:szCs w:val="20"/>
          <w:lang w:val="es-ES"/>
        </w:rPr>
        <w:t>IaC</w:t>
      </w:r>
      <w:proofErr w:type="spellEnd"/>
      <w:r>
        <w:rPr>
          <w:rFonts w:ascii="Arial" w:hAnsi="Arial"/>
          <w:sz w:val="20"/>
          <w:szCs w:val="20"/>
          <w:lang w:val="es-ES"/>
        </w:rPr>
        <w:t>) que permite definir y aprovisionar infraestructuras en múltiples proveedores de IaaS utilizando un lenguaje declarativo.</w:t>
      </w:r>
    </w:p>
    <w:p w14:paraId="195F6B07" w14:textId="77777777" w:rsidR="005507D5" w:rsidRDefault="00000000">
      <w:pPr>
        <w:numPr>
          <w:ilvl w:val="0"/>
          <w:numId w:val="28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Consul</w:t>
      </w:r>
      <w:proofErr w:type="spellEnd"/>
      <w:r>
        <w:rPr>
          <w:rFonts w:ascii="Arial" w:hAnsi="Arial"/>
          <w:sz w:val="20"/>
          <w:szCs w:val="20"/>
          <w:lang w:val="es-ES"/>
        </w:rPr>
        <w:t>: Solución para el descubrimiento y configuración de servicios en entornos distribuidos.</w:t>
      </w:r>
    </w:p>
    <w:p w14:paraId="7C99B99D" w14:textId="77777777" w:rsidR="005507D5" w:rsidRDefault="00000000">
      <w:pPr>
        <w:numPr>
          <w:ilvl w:val="0"/>
          <w:numId w:val="28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lastRenderedPageBreak/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>: Como se mencionó anteriormente, para la gestión de secretos y protección de datos sensibles.</w:t>
      </w:r>
    </w:p>
    <w:p w14:paraId="3072C694" w14:textId="77777777" w:rsidR="005507D5" w:rsidRDefault="00000000">
      <w:pPr>
        <w:numPr>
          <w:ilvl w:val="0"/>
          <w:numId w:val="28"/>
        </w:numPr>
        <w:rPr>
          <w:rFonts w:ascii="Arial" w:hAnsi="Arial"/>
          <w:sz w:val="20"/>
          <w:szCs w:val="20"/>
          <w:lang w:val="es-ES"/>
        </w:rPr>
      </w:pPr>
      <w:proofErr w:type="spellStart"/>
      <w:r>
        <w:rPr>
          <w:rFonts w:ascii="Arial" w:hAnsi="Arial"/>
          <w:sz w:val="20"/>
          <w:szCs w:val="20"/>
          <w:lang w:val="es-ES"/>
        </w:rPr>
        <w:t>Nomad</w:t>
      </w:r>
      <w:proofErr w:type="spellEnd"/>
      <w:r>
        <w:rPr>
          <w:rFonts w:ascii="Arial" w:hAnsi="Arial"/>
          <w:sz w:val="20"/>
          <w:szCs w:val="20"/>
          <w:lang w:val="es-ES"/>
        </w:rPr>
        <w:t>: Un orquestador de aplicaciones para despliegues en cualquier infraestructura.</w:t>
      </w:r>
    </w:p>
    <w:p w14:paraId="3E38F00F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Importancia de </w:t>
      </w:r>
      <w:proofErr w:type="spellStart"/>
      <w:r>
        <w:rPr>
          <w:rFonts w:ascii="Arial" w:hAnsi="Arial"/>
          <w:sz w:val="20"/>
          <w:szCs w:val="20"/>
          <w:lang w:val="es-ES"/>
        </w:rPr>
        <w:t>IaaC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en la gestión de IaaS:</w:t>
      </w:r>
    </w:p>
    <w:p w14:paraId="295E568D" w14:textId="77777777" w:rsidR="005507D5" w:rsidRDefault="00000000">
      <w:pPr>
        <w:numPr>
          <w:ilvl w:val="0"/>
          <w:numId w:val="2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Consistencia y reproducibilidad: </w:t>
      </w:r>
      <w:proofErr w:type="spellStart"/>
      <w:r>
        <w:rPr>
          <w:rFonts w:ascii="Arial" w:hAnsi="Arial"/>
          <w:sz w:val="20"/>
          <w:szCs w:val="20"/>
          <w:lang w:val="es-ES"/>
        </w:rPr>
        <w:t>IaC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permite que las infraestructuras se definan en código, facilitando despliegues consistentes y evitando errores manuales.</w:t>
      </w:r>
    </w:p>
    <w:p w14:paraId="232B36AB" w14:textId="77777777" w:rsidR="005507D5" w:rsidRDefault="00000000">
      <w:pPr>
        <w:numPr>
          <w:ilvl w:val="0"/>
          <w:numId w:val="2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Automatización: Herramientas como </w:t>
      </w:r>
      <w:proofErr w:type="spellStart"/>
      <w:r>
        <w:rPr>
          <w:rFonts w:ascii="Arial" w:hAnsi="Arial"/>
          <w:sz w:val="20"/>
          <w:szCs w:val="20"/>
          <w:lang w:val="es-ES"/>
        </w:rPr>
        <w:t>Terraform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automatizan el aprovisionamiento y configuración de recursos, mejorando la eficiencia.</w:t>
      </w:r>
    </w:p>
    <w:p w14:paraId="4BDCF09F" w14:textId="77777777" w:rsidR="005507D5" w:rsidRDefault="00000000">
      <w:pPr>
        <w:numPr>
          <w:ilvl w:val="0"/>
          <w:numId w:val="2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Colaboración: Al tratar la infraestructura como código, los equipos pueden utilizar prácticas de desarrollo como control de versiones, revisiones de código y CI/CD.</w:t>
      </w:r>
    </w:p>
    <w:p w14:paraId="7607EDEF" w14:textId="77777777" w:rsidR="005507D5" w:rsidRDefault="00000000">
      <w:pPr>
        <w:numPr>
          <w:ilvl w:val="0"/>
          <w:numId w:val="29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Integración con DevOps y </w:t>
      </w:r>
      <w:proofErr w:type="spellStart"/>
      <w:r>
        <w:rPr>
          <w:rFonts w:ascii="Arial" w:hAnsi="Arial"/>
          <w:sz w:val="20"/>
          <w:szCs w:val="20"/>
          <w:lang w:val="es-ES"/>
        </w:rPr>
        <w:t>DevSecOps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: </w:t>
      </w:r>
      <w:proofErr w:type="spellStart"/>
      <w:r>
        <w:rPr>
          <w:rFonts w:ascii="Arial" w:hAnsi="Arial"/>
          <w:sz w:val="20"/>
          <w:szCs w:val="20"/>
          <w:lang w:val="es-ES"/>
        </w:rPr>
        <w:t>IaC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es fundamental para integrar prácticas de seguridad y operaciones en el ciclo de desarrollo.</w:t>
      </w:r>
    </w:p>
    <w:p w14:paraId="293FD26D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Beneficios de utilizar </w:t>
      </w:r>
      <w:proofErr w:type="spellStart"/>
      <w:r>
        <w:rPr>
          <w:rFonts w:ascii="Arial" w:hAnsi="Arial"/>
          <w:sz w:val="20"/>
          <w:szCs w:val="20"/>
          <w:lang w:val="es-ES"/>
        </w:rPr>
        <w:t>IaC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herramientas de </w:t>
      </w:r>
      <w:proofErr w:type="spellStart"/>
      <w:r>
        <w:rPr>
          <w:rFonts w:ascii="Arial" w:hAnsi="Arial"/>
          <w:sz w:val="20"/>
          <w:szCs w:val="20"/>
          <w:lang w:val="es-ES"/>
        </w:rPr>
        <w:t>HashiCorp</w:t>
      </w:r>
      <w:proofErr w:type="spellEnd"/>
      <w:r>
        <w:rPr>
          <w:rFonts w:ascii="Arial" w:hAnsi="Arial"/>
          <w:sz w:val="20"/>
          <w:szCs w:val="20"/>
          <w:lang w:val="es-ES"/>
        </w:rPr>
        <w:t>:</w:t>
      </w:r>
    </w:p>
    <w:p w14:paraId="107868F5" w14:textId="77777777" w:rsidR="005507D5" w:rsidRDefault="00000000">
      <w:pPr>
        <w:numPr>
          <w:ilvl w:val="0"/>
          <w:numId w:val="3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Agilidad: Respuesta rápida a cambios en requisitos y demanda.</w:t>
      </w:r>
    </w:p>
    <w:p w14:paraId="765F2BCF" w14:textId="77777777" w:rsidR="005507D5" w:rsidRDefault="00000000">
      <w:pPr>
        <w:numPr>
          <w:ilvl w:val="0"/>
          <w:numId w:val="3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Escalabilidad: Facilita la ampliación o reducción de infraestructuras sin intervención manual.</w:t>
      </w:r>
    </w:p>
    <w:p w14:paraId="3C2095DE" w14:textId="77777777" w:rsidR="005507D5" w:rsidRDefault="00000000">
      <w:pPr>
        <w:numPr>
          <w:ilvl w:val="0"/>
          <w:numId w:val="3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Seguridad: Permite incorporar controles de seguridad directamente en las definiciones de infraestructura.</w:t>
      </w:r>
    </w:p>
    <w:p w14:paraId="49222E41" w14:textId="77777777" w:rsidR="005507D5" w:rsidRDefault="00000000">
      <w:pPr>
        <w:numPr>
          <w:ilvl w:val="0"/>
          <w:numId w:val="30"/>
        </w:num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Eficiencia: Optimiza el uso de recursos y reduce el tiempo dedicado a tareas manuales.</w:t>
      </w:r>
    </w:p>
    <w:p w14:paraId="3F554DD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6978C2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EE91268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E73EFE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0C66B4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70D27E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EC19959" w14:textId="77777777" w:rsidR="005507D5" w:rsidRDefault="00000000">
      <w:pPr>
        <w:pStyle w:val="Ttulo1"/>
        <w:rPr>
          <w:rFonts w:ascii="Arial" w:hAnsi="Arial"/>
          <w:color w:val="auto"/>
        </w:rPr>
      </w:pPr>
      <w:r>
        <w:rPr>
          <w:rFonts w:ascii="Arial" w:hAnsi="Arial"/>
          <w:color w:val="auto"/>
          <w:lang w:val="es-ES"/>
        </w:rPr>
        <w:t>Capítulo 03: Herramientas y Tecnologías</w:t>
      </w:r>
    </w:p>
    <w:p w14:paraId="2424B48A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capítulo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detallan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herramientas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tecnologías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utilizadas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proyecto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proporcionando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comprensión</w:t>
      </w:r>
      <w:proofErr w:type="spellEnd"/>
      <w:r>
        <w:rPr>
          <w:rFonts w:ascii="Arial" w:hAnsi="Arial"/>
          <w:sz w:val="20"/>
          <w:szCs w:val="20"/>
        </w:rPr>
        <w:t xml:space="preserve"> profunda de </w:t>
      </w:r>
      <w:proofErr w:type="spellStart"/>
      <w:r>
        <w:rPr>
          <w:rFonts w:ascii="Arial" w:hAnsi="Arial"/>
          <w:sz w:val="20"/>
          <w:szCs w:val="20"/>
        </w:rPr>
        <w:t>cada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componente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global. Las </w:t>
      </w:r>
      <w:proofErr w:type="spellStart"/>
      <w:r>
        <w:rPr>
          <w:rFonts w:ascii="Arial" w:hAnsi="Arial"/>
          <w:sz w:val="20"/>
          <w:szCs w:val="20"/>
        </w:rPr>
        <w:t>tecnologías</w:t>
      </w:r>
      <w:proofErr w:type="spellEnd"/>
      <w:r>
        <w:rPr>
          <w:rFonts w:ascii="Arial" w:hAnsi="Arial"/>
          <w:sz w:val="20"/>
          <w:szCs w:val="20"/>
        </w:rPr>
        <w:t xml:space="preserve"> clave </w:t>
      </w:r>
      <w:proofErr w:type="spellStart"/>
      <w:r>
        <w:rPr>
          <w:rFonts w:ascii="Arial" w:hAnsi="Arial"/>
          <w:sz w:val="20"/>
          <w:szCs w:val="20"/>
        </w:rPr>
        <w:t>incluyen</w:t>
      </w:r>
      <w:proofErr w:type="spellEnd"/>
      <w:r>
        <w:rPr>
          <w:rFonts w:ascii="Arial" w:hAnsi="Arial"/>
          <w:sz w:val="20"/>
          <w:szCs w:val="20"/>
        </w:rPr>
        <w:t xml:space="preserve"> Docker para la </w:t>
      </w:r>
      <w:proofErr w:type="spellStart"/>
      <w:r>
        <w:rPr>
          <w:rFonts w:ascii="Arial" w:hAnsi="Arial"/>
          <w:sz w:val="20"/>
          <w:szCs w:val="20"/>
        </w:rPr>
        <w:t>contenedorización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, Vault para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secretos</w:t>
      </w:r>
      <w:proofErr w:type="spellEnd"/>
      <w:r>
        <w:rPr>
          <w:rFonts w:ascii="Arial" w:hAnsi="Arial"/>
          <w:sz w:val="20"/>
          <w:szCs w:val="20"/>
        </w:rPr>
        <w:t xml:space="preserve"> y Terraform para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automatizado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F2ED75E" w14:textId="77777777" w:rsidR="005507D5" w:rsidRDefault="005507D5">
      <w:pPr>
        <w:pStyle w:val="Textoindependiente"/>
        <w:rPr>
          <w:rFonts w:ascii="Arial" w:hAnsi="Arial"/>
          <w:sz w:val="20"/>
          <w:szCs w:val="20"/>
        </w:rPr>
      </w:pPr>
    </w:p>
    <w:p w14:paraId="330904B2" w14:textId="77777777" w:rsidR="005507D5" w:rsidRDefault="00000000">
      <w:pPr>
        <w:pStyle w:val="Ttulo2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lastRenderedPageBreak/>
        <w:t xml:space="preserve">3.1 </w:t>
      </w:r>
      <w:proofErr w:type="spellStart"/>
      <w:r>
        <w:rPr>
          <w:rFonts w:ascii="Arial" w:hAnsi="Arial"/>
          <w:color w:val="auto"/>
          <w:sz w:val="24"/>
          <w:szCs w:val="24"/>
        </w:rPr>
        <w:t>Contenedores</w:t>
      </w:r>
      <w:proofErr w:type="spellEnd"/>
      <w:r>
        <w:rPr>
          <w:rFonts w:ascii="Arial" w:hAnsi="Arial"/>
          <w:color w:val="auto"/>
          <w:sz w:val="24"/>
          <w:szCs w:val="24"/>
        </w:rPr>
        <w:t xml:space="preserve"> y </w:t>
      </w:r>
      <w:proofErr w:type="spellStart"/>
      <w:r>
        <w:rPr>
          <w:rFonts w:ascii="Arial" w:hAnsi="Arial"/>
          <w:color w:val="auto"/>
          <w:sz w:val="24"/>
          <w:szCs w:val="24"/>
        </w:rPr>
        <w:t>Virtualización</w:t>
      </w:r>
      <w:proofErr w:type="spellEnd"/>
      <w:r>
        <w:rPr>
          <w:rFonts w:ascii="Arial" w:hAnsi="Arial"/>
          <w:color w:val="auto"/>
          <w:sz w:val="24"/>
          <w:szCs w:val="24"/>
        </w:rPr>
        <w:t xml:space="preserve"> con Docker</w:t>
      </w:r>
    </w:p>
    <w:p w14:paraId="7C05E871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Docker es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plataforma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empaquetar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y sus </w:t>
      </w:r>
      <w:proofErr w:type="spellStart"/>
      <w:r>
        <w:rPr>
          <w:rFonts w:ascii="Arial" w:hAnsi="Arial"/>
          <w:sz w:val="20"/>
          <w:szCs w:val="20"/>
        </w:rPr>
        <w:t>dependencias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ligeros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portátiles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escalabilidad</w:t>
      </w:r>
      <w:proofErr w:type="spellEnd"/>
      <w:r>
        <w:rPr>
          <w:rFonts w:ascii="Arial" w:hAnsi="Arial"/>
          <w:sz w:val="20"/>
          <w:szCs w:val="20"/>
        </w:rPr>
        <w:t xml:space="preserve">. Al </w:t>
      </w:r>
      <w:proofErr w:type="spellStart"/>
      <w:r>
        <w:rPr>
          <w:rFonts w:ascii="Arial" w:hAnsi="Arial"/>
          <w:sz w:val="20"/>
          <w:szCs w:val="20"/>
        </w:rPr>
        <w:t>aislar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garantiza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entorno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consistente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hasta la </w:t>
      </w:r>
      <w:proofErr w:type="spellStart"/>
      <w:r>
        <w:rPr>
          <w:rFonts w:ascii="Arial" w:hAnsi="Arial"/>
          <w:sz w:val="20"/>
          <w:szCs w:val="20"/>
        </w:rPr>
        <w:t>producción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9B337B5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</w:rPr>
        <w:t>Principales</w:t>
      </w:r>
      <w:proofErr w:type="spellEnd"/>
      <w:r>
        <w:rPr>
          <w:rStyle w:val="Textoennegrita"/>
          <w:rFonts w:ascii="Arial" w:hAnsi="Arial"/>
          <w:b w:val="0"/>
          <w:bCs w:val="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</w:rPr>
        <w:t>características</w:t>
      </w:r>
      <w:proofErr w:type="spellEnd"/>
      <w:r>
        <w:rPr>
          <w:rStyle w:val="Textoennegrita"/>
          <w:rFonts w:ascii="Arial" w:hAnsi="Arial"/>
          <w:b w:val="0"/>
          <w:bCs w:val="0"/>
        </w:rPr>
        <w:t xml:space="preserve"> de Docker:</w:t>
      </w:r>
    </w:p>
    <w:p w14:paraId="3B6CC996" w14:textId="77777777" w:rsidR="005507D5" w:rsidRDefault="00000000">
      <w:pPr>
        <w:pStyle w:val="Textoindependiente"/>
        <w:numPr>
          <w:ilvl w:val="0"/>
          <w:numId w:val="3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Portabilidad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Los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Docker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ejecutarse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cualquier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tenga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instalado</w:t>
      </w:r>
      <w:proofErr w:type="spellEnd"/>
      <w:r>
        <w:rPr>
          <w:rFonts w:ascii="Arial" w:hAnsi="Arial"/>
          <w:sz w:val="20"/>
          <w:szCs w:val="20"/>
        </w:rPr>
        <w:t xml:space="preserve"> Docker, </w:t>
      </w:r>
      <w:proofErr w:type="spellStart"/>
      <w:r>
        <w:rPr>
          <w:rFonts w:ascii="Arial" w:hAnsi="Arial"/>
          <w:sz w:val="20"/>
          <w:szCs w:val="20"/>
        </w:rPr>
        <w:t>independientemente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diferencias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operativo</w:t>
      </w:r>
      <w:proofErr w:type="spellEnd"/>
      <w:r>
        <w:rPr>
          <w:rFonts w:ascii="Arial" w:hAnsi="Arial"/>
          <w:sz w:val="20"/>
          <w:szCs w:val="20"/>
        </w:rPr>
        <w:t xml:space="preserve"> o las </w:t>
      </w: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subyacentes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77E471F" w14:textId="77777777" w:rsidR="005507D5" w:rsidRDefault="00000000">
      <w:pPr>
        <w:pStyle w:val="Textoindependiente"/>
        <w:numPr>
          <w:ilvl w:val="0"/>
          <w:numId w:val="3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Eficiencia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recursos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Los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son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ligeros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máquinas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virtuales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tradicionales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ya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comparten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kernel del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operativo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27B62FB" w14:textId="77777777" w:rsidR="005507D5" w:rsidRDefault="00000000">
      <w:pPr>
        <w:pStyle w:val="Textoindependiente"/>
        <w:numPr>
          <w:ilvl w:val="0"/>
          <w:numId w:val="3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Aislamiento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Cada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tiene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propio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procesos</w:t>
      </w:r>
      <w:proofErr w:type="spellEnd"/>
      <w:r>
        <w:rPr>
          <w:rFonts w:ascii="Arial" w:hAnsi="Arial"/>
          <w:sz w:val="20"/>
          <w:szCs w:val="20"/>
        </w:rPr>
        <w:t xml:space="preserve"> y red, lo que </w:t>
      </w:r>
      <w:proofErr w:type="spellStart"/>
      <w:r>
        <w:rPr>
          <w:rFonts w:ascii="Arial" w:hAnsi="Arial"/>
          <w:sz w:val="20"/>
          <w:szCs w:val="20"/>
        </w:rPr>
        <w:t>asegura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no </w:t>
      </w:r>
      <w:proofErr w:type="spellStart"/>
      <w:r>
        <w:rPr>
          <w:rFonts w:ascii="Arial" w:hAnsi="Arial"/>
          <w:sz w:val="20"/>
          <w:szCs w:val="20"/>
        </w:rPr>
        <w:t>interfieran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sí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290EE2E" w14:textId="77777777" w:rsidR="005507D5" w:rsidRDefault="00000000">
      <w:pPr>
        <w:pStyle w:val="Textoindependiente"/>
        <w:numPr>
          <w:ilvl w:val="0"/>
          <w:numId w:val="3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Rapidez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Los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iniciarse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segundos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acelerando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proceso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D0E40FD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Creación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imágenes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</w:p>
    <w:p w14:paraId="66E00180" w14:textId="77777777" w:rsidR="005507D5" w:rsidRDefault="00000000">
      <w:pPr>
        <w:pStyle w:val="Textoindependiente"/>
        <w:numPr>
          <w:ilvl w:val="0"/>
          <w:numId w:val="3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Imágenes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base:</w:t>
      </w:r>
      <w:r>
        <w:rPr>
          <w:rFonts w:ascii="Arial" w:hAnsi="Arial"/>
          <w:sz w:val="20"/>
          <w:szCs w:val="20"/>
        </w:rPr>
        <w:t xml:space="preserve"> Se </w:t>
      </w:r>
      <w:proofErr w:type="spellStart"/>
      <w:r>
        <w:rPr>
          <w:rFonts w:ascii="Arial" w:hAnsi="Arial"/>
          <w:sz w:val="20"/>
          <w:szCs w:val="20"/>
        </w:rPr>
        <w:t>utilizan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imágenes</w:t>
      </w:r>
      <w:proofErr w:type="spellEnd"/>
      <w:r>
        <w:rPr>
          <w:rFonts w:ascii="Arial" w:hAnsi="Arial"/>
          <w:sz w:val="20"/>
          <w:szCs w:val="20"/>
        </w:rPr>
        <w:t xml:space="preserve"> base </w:t>
      </w:r>
      <w:proofErr w:type="spellStart"/>
      <w:r>
        <w:rPr>
          <w:rFonts w:ascii="Arial" w:hAnsi="Arial"/>
          <w:sz w:val="20"/>
          <w:szCs w:val="20"/>
        </w:rPr>
        <w:t>oficiales</w:t>
      </w:r>
      <w:proofErr w:type="spellEnd"/>
      <w:r>
        <w:rPr>
          <w:rFonts w:ascii="Arial" w:hAnsi="Arial"/>
          <w:sz w:val="20"/>
          <w:szCs w:val="20"/>
        </w:rPr>
        <w:t xml:space="preserve"> o de </w:t>
      </w:r>
      <w:proofErr w:type="spellStart"/>
      <w:r>
        <w:rPr>
          <w:rFonts w:ascii="Arial" w:hAnsi="Arial"/>
          <w:sz w:val="20"/>
          <w:szCs w:val="20"/>
        </w:rPr>
        <w:t>confianza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punto de </w:t>
      </w:r>
      <w:proofErr w:type="spellStart"/>
      <w:r>
        <w:rPr>
          <w:rFonts w:ascii="Arial" w:hAnsi="Arial"/>
          <w:sz w:val="20"/>
          <w:szCs w:val="20"/>
        </w:rPr>
        <w:t>partida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construir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nuevas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imágenes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contengan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aplicación</w:t>
      </w:r>
      <w:proofErr w:type="spellEnd"/>
      <w:r>
        <w:rPr>
          <w:rFonts w:ascii="Arial" w:hAnsi="Arial"/>
          <w:sz w:val="20"/>
          <w:szCs w:val="20"/>
        </w:rPr>
        <w:t xml:space="preserve"> y sus </w:t>
      </w:r>
      <w:proofErr w:type="spellStart"/>
      <w:r>
        <w:rPr>
          <w:rFonts w:ascii="Arial" w:hAnsi="Arial"/>
          <w:sz w:val="20"/>
          <w:szCs w:val="20"/>
        </w:rPr>
        <w:t>dependencias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AA6724D" w14:textId="77777777" w:rsidR="005507D5" w:rsidRDefault="00000000">
      <w:pPr>
        <w:pStyle w:val="Textoindependiente"/>
        <w:numPr>
          <w:ilvl w:val="0"/>
          <w:numId w:val="3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Dockerfile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Es un </w:t>
      </w:r>
      <w:proofErr w:type="spellStart"/>
      <w:r>
        <w:rPr>
          <w:rFonts w:ascii="Arial" w:hAnsi="Arial"/>
          <w:sz w:val="20"/>
          <w:szCs w:val="20"/>
        </w:rPr>
        <w:t>archivo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texto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contiene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serie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instrucciones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construir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imagen Docker </w:t>
      </w:r>
      <w:proofErr w:type="spellStart"/>
      <w:r>
        <w:rPr>
          <w:rFonts w:ascii="Arial" w:hAnsi="Arial"/>
          <w:sz w:val="20"/>
          <w:szCs w:val="20"/>
        </w:rPr>
        <w:t>personalizada</w:t>
      </w:r>
      <w:proofErr w:type="spellEnd"/>
      <w:r>
        <w:rPr>
          <w:rFonts w:ascii="Arial" w:hAnsi="Arial"/>
          <w:sz w:val="20"/>
          <w:szCs w:val="20"/>
        </w:rPr>
        <w:t xml:space="preserve">. Define </w:t>
      </w:r>
      <w:proofErr w:type="spellStart"/>
      <w:r>
        <w:rPr>
          <w:rFonts w:ascii="Arial" w:hAnsi="Arial"/>
          <w:sz w:val="20"/>
          <w:szCs w:val="20"/>
        </w:rPr>
        <w:t>cómo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debe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configurar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entorno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dentro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E7BD5E8" w14:textId="77777777" w:rsidR="005507D5" w:rsidRDefault="00000000">
      <w:pPr>
        <w:pStyle w:val="Textoindependiente"/>
        <w:numPr>
          <w:ilvl w:val="0"/>
          <w:numId w:val="3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Construcción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imágenes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Mediante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comando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Textooriginal"/>
          <w:rFonts w:ascii="Arial" w:hAnsi="Arial"/>
          <w:sz w:val="20"/>
          <w:szCs w:val="20"/>
        </w:rPr>
        <w:t>docker build</w:t>
      </w:r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construyen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imágenes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partir</w:t>
      </w:r>
      <w:proofErr w:type="spellEnd"/>
      <w:r>
        <w:rPr>
          <w:rFonts w:ascii="Arial" w:hAnsi="Arial"/>
          <w:sz w:val="20"/>
          <w:szCs w:val="20"/>
        </w:rPr>
        <w:t xml:space="preserve"> de un </w:t>
      </w:r>
      <w:proofErr w:type="spellStart"/>
      <w:r>
        <w:rPr>
          <w:rFonts w:ascii="Arial" w:hAnsi="Arial"/>
          <w:sz w:val="20"/>
          <w:szCs w:val="20"/>
        </w:rPr>
        <w:t>Dockerfile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generando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plantilla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desplegarse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cualquier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entorno</w:t>
      </w:r>
      <w:proofErr w:type="spellEnd"/>
      <w:r>
        <w:rPr>
          <w:rFonts w:ascii="Arial" w:hAnsi="Arial"/>
          <w:sz w:val="20"/>
          <w:szCs w:val="20"/>
        </w:rPr>
        <w:t xml:space="preserve"> Docker.</w:t>
      </w:r>
    </w:p>
    <w:p w14:paraId="0FC9E845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Redes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virtuales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</w:p>
    <w:p w14:paraId="4FE06161" w14:textId="77777777" w:rsidR="005507D5" w:rsidRDefault="00000000">
      <w:pPr>
        <w:pStyle w:val="Textoindependiente"/>
        <w:numPr>
          <w:ilvl w:val="0"/>
          <w:numId w:val="3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Tipos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redes:</w:t>
      </w:r>
    </w:p>
    <w:p w14:paraId="6E04968F" w14:textId="77777777" w:rsidR="005507D5" w:rsidRDefault="00000000">
      <w:pPr>
        <w:pStyle w:val="Textoindependiente"/>
        <w:numPr>
          <w:ilvl w:val="1"/>
          <w:numId w:val="35"/>
        </w:numPr>
        <w:tabs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Bridge (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defecto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):</w:t>
      </w:r>
      <w:r>
        <w:rPr>
          <w:rFonts w:ascii="Arial" w:hAnsi="Arial"/>
          <w:sz w:val="20"/>
          <w:szCs w:val="20"/>
        </w:rPr>
        <w:t xml:space="preserve"> Cada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conecta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red bridge que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comunicación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otros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misma</w:t>
      </w:r>
      <w:proofErr w:type="spellEnd"/>
      <w:r>
        <w:rPr>
          <w:rFonts w:ascii="Arial" w:hAnsi="Arial"/>
          <w:sz w:val="20"/>
          <w:szCs w:val="20"/>
        </w:rPr>
        <w:t xml:space="preserve"> red.</w:t>
      </w:r>
    </w:p>
    <w:p w14:paraId="4110E15D" w14:textId="77777777" w:rsidR="005507D5" w:rsidRDefault="00000000">
      <w:pPr>
        <w:pStyle w:val="Textoindependiente"/>
        <w:numPr>
          <w:ilvl w:val="1"/>
          <w:numId w:val="35"/>
        </w:numPr>
        <w:tabs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Host:</w:t>
      </w:r>
      <w:r>
        <w:rPr>
          <w:rFonts w:ascii="Arial" w:hAnsi="Arial"/>
          <w:sz w:val="20"/>
          <w:szCs w:val="20"/>
        </w:rPr>
        <w:t xml:space="preserve"> El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comparte</w:t>
      </w:r>
      <w:proofErr w:type="spellEnd"/>
      <w:r>
        <w:rPr>
          <w:rFonts w:ascii="Arial" w:hAnsi="Arial"/>
          <w:sz w:val="20"/>
          <w:szCs w:val="20"/>
        </w:rPr>
        <w:t xml:space="preserve"> la pila de red del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útil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necesitan</w:t>
      </w:r>
      <w:proofErr w:type="spellEnd"/>
      <w:r>
        <w:rPr>
          <w:rFonts w:ascii="Arial" w:hAnsi="Arial"/>
          <w:sz w:val="20"/>
          <w:szCs w:val="20"/>
        </w:rPr>
        <w:t xml:space="preserve"> alto </w:t>
      </w:r>
      <w:proofErr w:type="spellStart"/>
      <w:r>
        <w:rPr>
          <w:rFonts w:ascii="Arial" w:hAnsi="Arial"/>
          <w:sz w:val="20"/>
          <w:szCs w:val="20"/>
        </w:rPr>
        <w:t>rendimiento</w:t>
      </w:r>
      <w:proofErr w:type="spellEnd"/>
      <w:r>
        <w:rPr>
          <w:rFonts w:ascii="Arial" w:hAnsi="Arial"/>
          <w:sz w:val="20"/>
          <w:szCs w:val="20"/>
        </w:rPr>
        <w:t xml:space="preserve"> de red.</w:t>
      </w:r>
    </w:p>
    <w:p w14:paraId="3FA2788A" w14:textId="77777777" w:rsidR="005507D5" w:rsidRDefault="00000000">
      <w:pPr>
        <w:pStyle w:val="Textoindependiente"/>
        <w:numPr>
          <w:ilvl w:val="1"/>
          <w:numId w:val="35"/>
        </w:numPr>
        <w:tabs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Overlay: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comunicación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hosts Docker, </w:t>
      </w:r>
      <w:proofErr w:type="spellStart"/>
      <w:r>
        <w:rPr>
          <w:rFonts w:ascii="Arial" w:hAnsi="Arial"/>
          <w:sz w:val="20"/>
          <w:szCs w:val="20"/>
        </w:rPr>
        <w:t>útil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entornos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orquestación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Docker Swarm </w:t>
      </w:r>
      <w:proofErr w:type="spellStart"/>
      <w:r>
        <w:rPr>
          <w:rFonts w:ascii="Arial" w:hAnsi="Arial"/>
          <w:sz w:val="20"/>
          <w:szCs w:val="20"/>
        </w:rPr>
        <w:t>o</w:t>
      </w:r>
      <w:proofErr w:type="spellEnd"/>
      <w:r>
        <w:rPr>
          <w:rFonts w:ascii="Arial" w:hAnsi="Arial"/>
          <w:sz w:val="20"/>
          <w:szCs w:val="20"/>
        </w:rPr>
        <w:t xml:space="preserve"> Kubernetes.</w:t>
      </w:r>
    </w:p>
    <w:p w14:paraId="56F7121C" w14:textId="77777777" w:rsidR="005507D5" w:rsidRDefault="00000000">
      <w:pPr>
        <w:pStyle w:val="Textoindependiente"/>
        <w:numPr>
          <w:ilvl w:val="0"/>
          <w:numId w:val="3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Gestión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redes:</w:t>
      </w:r>
      <w:r>
        <w:rPr>
          <w:rFonts w:ascii="Arial" w:hAnsi="Arial"/>
          <w:sz w:val="20"/>
          <w:szCs w:val="20"/>
        </w:rPr>
        <w:t xml:space="preserve"> Docker </w:t>
      </w:r>
      <w:proofErr w:type="spellStart"/>
      <w:r>
        <w:rPr>
          <w:rFonts w:ascii="Arial" w:hAnsi="Arial"/>
          <w:sz w:val="20"/>
          <w:szCs w:val="20"/>
        </w:rPr>
        <w:t>proporciona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comandos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crear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redes </w:t>
      </w:r>
      <w:proofErr w:type="spellStart"/>
      <w:r>
        <w:rPr>
          <w:rFonts w:ascii="Arial" w:hAnsi="Arial"/>
          <w:sz w:val="20"/>
          <w:szCs w:val="20"/>
        </w:rPr>
        <w:t>personalizadas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definir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cómo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comunican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controlar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F7E9D0D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Volúmenes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persistencia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datos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175BF69C" w14:textId="77777777" w:rsidR="005507D5" w:rsidRDefault="00000000">
      <w:pPr>
        <w:pStyle w:val="Textoindependiente"/>
        <w:numPr>
          <w:ilvl w:val="0"/>
          <w:numId w:val="3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Necesidad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persistencia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Los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almacenados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dentro</w:t>
      </w:r>
      <w:proofErr w:type="spellEnd"/>
      <w:r>
        <w:rPr>
          <w:rFonts w:ascii="Arial" w:hAnsi="Arial"/>
          <w:sz w:val="20"/>
          <w:szCs w:val="20"/>
        </w:rPr>
        <w:t xml:space="preserve"> de un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pierden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este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elimina</w:t>
      </w:r>
      <w:proofErr w:type="spellEnd"/>
      <w:r>
        <w:rPr>
          <w:rFonts w:ascii="Arial" w:hAnsi="Arial"/>
          <w:sz w:val="20"/>
          <w:szCs w:val="20"/>
        </w:rPr>
        <w:t xml:space="preserve">. Los </w:t>
      </w:r>
      <w:proofErr w:type="spellStart"/>
      <w:r>
        <w:rPr>
          <w:rFonts w:ascii="Arial" w:hAnsi="Arial"/>
          <w:sz w:val="20"/>
          <w:szCs w:val="20"/>
        </w:rPr>
        <w:t>volúmenes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permiten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persistan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allá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ciclo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vida</w:t>
      </w:r>
      <w:proofErr w:type="spellEnd"/>
      <w:r>
        <w:rPr>
          <w:rFonts w:ascii="Arial" w:hAnsi="Arial"/>
          <w:sz w:val="20"/>
          <w:szCs w:val="20"/>
        </w:rPr>
        <w:t xml:space="preserve"> de un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E106DF4" w14:textId="77777777" w:rsidR="005507D5" w:rsidRDefault="00000000">
      <w:pPr>
        <w:pStyle w:val="Textoindependiente"/>
        <w:numPr>
          <w:ilvl w:val="0"/>
          <w:numId w:val="3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lastRenderedPageBreak/>
        <w:t>Tipos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volúmenes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1756F4B9" w14:textId="77777777" w:rsidR="005507D5" w:rsidRDefault="00000000">
      <w:pPr>
        <w:pStyle w:val="Textoindependiente"/>
        <w:numPr>
          <w:ilvl w:val="1"/>
          <w:numId w:val="36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Volúmenes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administrados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  <w:r>
        <w:rPr>
          <w:rFonts w:ascii="Arial" w:hAnsi="Arial"/>
          <w:sz w:val="20"/>
          <w:szCs w:val="20"/>
        </w:rPr>
        <w:t xml:space="preserve"> Son </w:t>
      </w:r>
      <w:proofErr w:type="spellStart"/>
      <w:r>
        <w:rPr>
          <w:rFonts w:ascii="Arial" w:hAnsi="Arial"/>
          <w:sz w:val="20"/>
          <w:szCs w:val="20"/>
        </w:rPr>
        <w:t>gestionados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Docker y </w:t>
      </w:r>
      <w:proofErr w:type="spellStart"/>
      <w:r>
        <w:rPr>
          <w:rFonts w:ascii="Arial" w:hAnsi="Arial"/>
          <w:sz w:val="20"/>
          <w:szCs w:val="20"/>
        </w:rPr>
        <w:t>almacenados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ubicaciones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específicas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proporcionando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aislamiento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DF710D4" w14:textId="77777777" w:rsidR="005507D5" w:rsidRDefault="00000000">
      <w:pPr>
        <w:pStyle w:val="Textoindependiente"/>
        <w:numPr>
          <w:ilvl w:val="1"/>
          <w:numId w:val="36"/>
        </w:numPr>
        <w:tabs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Bind mounts: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montar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directorios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dentro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intercambio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y la </w:t>
      </w:r>
      <w:proofErr w:type="spellStart"/>
      <w:r>
        <w:rPr>
          <w:rFonts w:ascii="Arial" w:hAnsi="Arial"/>
          <w:sz w:val="20"/>
          <w:szCs w:val="20"/>
        </w:rPr>
        <w:t>configuración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A4D9AFE" w14:textId="77777777" w:rsidR="005507D5" w:rsidRDefault="00000000">
      <w:pPr>
        <w:pStyle w:val="Textoindependiente"/>
        <w:numPr>
          <w:ilvl w:val="0"/>
          <w:numId w:val="3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Beneficios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5E3FAD0E" w14:textId="77777777" w:rsidR="005507D5" w:rsidRDefault="00000000">
      <w:pPr>
        <w:pStyle w:val="Textoindependiente"/>
        <w:numPr>
          <w:ilvl w:val="1"/>
          <w:numId w:val="36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Persistencia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datos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críticos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Es </w:t>
      </w:r>
      <w:proofErr w:type="spellStart"/>
      <w:r>
        <w:rPr>
          <w:rFonts w:ascii="Arial" w:hAnsi="Arial"/>
          <w:sz w:val="20"/>
          <w:szCs w:val="20"/>
        </w:rPr>
        <w:t>esencial</w:t>
      </w:r>
      <w:proofErr w:type="spellEnd"/>
      <w:r>
        <w:rPr>
          <w:rFonts w:ascii="Arial" w:hAnsi="Arial"/>
          <w:sz w:val="20"/>
          <w:szCs w:val="20"/>
        </w:rPr>
        <w:t xml:space="preserve"> para bases de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requieren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mantener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información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reinicios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actualizaciones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BDEE76C" w14:textId="77777777" w:rsidR="005507D5" w:rsidRDefault="00000000">
      <w:pPr>
        <w:pStyle w:val="Textoindependiente"/>
        <w:numPr>
          <w:ilvl w:val="1"/>
          <w:numId w:val="36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Compartición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datos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entre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contenedores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Varios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acceder al </w:t>
      </w:r>
      <w:proofErr w:type="spellStart"/>
      <w:r>
        <w:rPr>
          <w:rFonts w:ascii="Arial" w:hAnsi="Arial"/>
          <w:sz w:val="20"/>
          <w:szCs w:val="20"/>
        </w:rPr>
        <w:t>mismo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volumen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colaboración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161054F" w14:textId="77777777" w:rsidR="005507D5" w:rsidRDefault="00000000">
      <w:pPr>
        <w:pStyle w:val="Textoindependiente"/>
        <w:numPr>
          <w:ilvl w:val="1"/>
          <w:numId w:val="36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Facilidad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backup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migración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Los </w:t>
      </w:r>
      <w:proofErr w:type="spellStart"/>
      <w:r>
        <w:rPr>
          <w:rFonts w:ascii="Arial" w:hAnsi="Arial"/>
          <w:sz w:val="20"/>
          <w:szCs w:val="20"/>
        </w:rPr>
        <w:t>volúmenes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respaldarse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restaurarse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independientemente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21570D4" w14:textId="77777777" w:rsidR="005507D5" w:rsidRDefault="005507D5">
      <w:pPr>
        <w:pStyle w:val="Textoindependiente"/>
        <w:rPr>
          <w:rFonts w:ascii="Arial" w:hAnsi="Arial"/>
          <w:sz w:val="20"/>
          <w:szCs w:val="20"/>
        </w:rPr>
      </w:pPr>
    </w:p>
    <w:p w14:paraId="4B9659A5" w14:textId="77777777" w:rsidR="005507D5" w:rsidRDefault="00000000">
      <w:pPr>
        <w:pStyle w:val="Ttulo2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3.2 </w:t>
      </w:r>
      <w:proofErr w:type="spellStart"/>
      <w:r>
        <w:rPr>
          <w:rFonts w:ascii="Arial" w:hAnsi="Arial"/>
          <w:color w:val="auto"/>
          <w:sz w:val="24"/>
          <w:szCs w:val="24"/>
        </w:rPr>
        <w:t>Keycloak</w:t>
      </w:r>
      <w:proofErr w:type="spellEnd"/>
    </w:p>
    <w:p w14:paraId="61F9E69B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es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solución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código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abierto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identidad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(IAM) que </w:t>
      </w:r>
      <w:proofErr w:type="spellStart"/>
      <w:r>
        <w:rPr>
          <w:rFonts w:ascii="Arial" w:hAnsi="Arial"/>
          <w:sz w:val="20"/>
          <w:szCs w:val="20"/>
        </w:rPr>
        <w:t>proporciona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modernos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centralizar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, roles y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múltiples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B10B614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Instalación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configuración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básica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5B25FB13" w14:textId="77777777" w:rsidR="005507D5" w:rsidRDefault="00000000">
      <w:pPr>
        <w:pStyle w:val="Textoindependiente"/>
        <w:numPr>
          <w:ilvl w:val="0"/>
          <w:numId w:val="3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Descarga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instalación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instalarse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manualmente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servidor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Java o, </w:t>
      </w:r>
      <w:proofErr w:type="spellStart"/>
      <w:r>
        <w:rPr>
          <w:rFonts w:ascii="Arial" w:hAnsi="Arial"/>
          <w:sz w:val="20"/>
          <w:szCs w:val="20"/>
        </w:rPr>
        <w:t>preferiblemente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desplegarse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Docker para </w:t>
      </w:r>
      <w:proofErr w:type="spellStart"/>
      <w:r>
        <w:rPr>
          <w:rFonts w:ascii="Arial" w:hAnsi="Arial"/>
          <w:sz w:val="20"/>
          <w:szCs w:val="20"/>
        </w:rPr>
        <w:t>simplificar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proceso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asegurar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portabilidad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B1DF1A0" w14:textId="77777777" w:rsidR="005507D5" w:rsidRDefault="00000000">
      <w:pPr>
        <w:pStyle w:val="Textoindependiente"/>
        <w:numPr>
          <w:ilvl w:val="0"/>
          <w:numId w:val="3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Creación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usuario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administrador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 </w:t>
      </w:r>
      <w:proofErr w:type="spellStart"/>
      <w:r>
        <w:rPr>
          <w:rFonts w:ascii="Arial" w:hAnsi="Arial"/>
          <w:sz w:val="20"/>
          <w:szCs w:val="20"/>
        </w:rPr>
        <w:t>iniciar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primera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vez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crea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usuario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administrador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privilegios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configurar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6CB6C48" w14:textId="77777777" w:rsidR="005507D5" w:rsidRDefault="00000000">
      <w:pPr>
        <w:pStyle w:val="Textoindependiente"/>
        <w:numPr>
          <w:ilvl w:val="0"/>
          <w:numId w:val="3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Inicio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servidor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Una </w:t>
      </w:r>
      <w:proofErr w:type="spellStart"/>
      <w:r>
        <w:rPr>
          <w:rFonts w:ascii="Arial" w:hAnsi="Arial"/>
          <w:sz w:val="20"/>
          <w:szCs w:val="20"/>
        </w:rPr>
        <w:t>vez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instalado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inicia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servidor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, que </w:t>
      </w:r>
      <w:proofErr w:type="spellStart"/>
      <w:r>
        <w:rPr>
          <w:rFonts w:ascii="Arial" w:hAnsi="Arial"/>
          <w:sz w:val="20"/>
          <w:szCs w:val="20"/>
        </w:rPr>
        <w:t>estará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listo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configurarse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autenticaciones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505C1DF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Uso de realms, roles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mapeos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usuarios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28EB7F4D" w14:textId="77777777" w:rsidR="005507D5" w:rsidRDefault="00000000">
      <w:pPr>
        <w:pStyle w:val="Textoindependiente"/>
        <w:numPr>
          <w:ilvl w:val="0"/>
          <w:numId w:val="3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Realms:</w:t>
      </w:r>
      <w:r>
        <w:rPr>
          <w:rFonts w:ascii="Arial" w:hAnsi="Arial"/>
          <w:sz w:val="20"/>
          <w:szCs w:val="20"/>
        </w:rPr>
        <w:t xml:space="preserve"> Son </w:t>
      </w:r>
      <w:proofErr w:type="spellStart"/>
      <w:r>
        <w:rPr>
          <w:rFonts w:ascii="Arial" w:hAnsi="Arial"/>
          <w:sz w:val="20"/>
          <w:szCs w:val="20"/>
        </w:rPr>
        <w:t>espacios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permiten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aislar</w:t>
      </w:r>
      <w:proofErr w:type="spellEnd"/>
      <w:r>
        <w:rPr>
          <w:rFonts w:ascii="Arial" w:hAnsi="Arial"/>
          <w:sz w:val="20"/>
          <w:szCs w:val="20"/>
        </w:rPr>
        <w:t xml:space="preserve"> conjuntos de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. Cada realm es </w:t>
      </w:r>
      <w:proofErr w:type="spellStart"/>
      <w:r>
        <w:rPr>
          <w:rFonts w:ascii="Arial" w:hAnsi="Arial"/>
          <w:sz w:val="20"/>
          <w:szCs w:val="20"/>
        </w:rPr>
        <w:t>independiente</w:t>
      </w:r>
      <w:proofErr w:type="spellEnd"/>
      <w:r>
        <w:rPr>
          <w:rFonts w:ascii="Arial" w:hAnsi="Arial"/>
          <w:sz w:val="20"/>
          <w:szCs w:val="20"/>
        </w:rPr>
        <w:t xml:space="preserve">, lo que </w:t>
      </w:r>
      <w:proofErr w:type="spellStart"/>
      <w:r>
        <w:rPr>
          <w:rFonts w:ascii="Arial" w:hAnsi="Arial"/>
          <w:sz w:val="20"/>
          <w:szCs w:val="20"/>
        </w:rPr>
        <w:t>facilita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múltiples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entornos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D7F670A" w14:textId="77777777" w:rsidR="005507D5" w:rsidRDefault="00000000">
      <w:pPr>
        <w:pStyle w:val="Textoindependiente"/>
        <w:numPr>
          <w:ilvl w:val="0"/>
          <w:numId w:val="38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Roles: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Representan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privilegios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asignables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grupos</w:t>
      </w:r>
      <w:proofErr w:type="spellEnd"/>
      <w:r>
        <w:rPr>
          <w:rFonts w:ascii="Arial" w:hAnsi="Arial"/>
          <w:sz w:val="20"/>
          <w:szCs w:val="20"/>
        </w:rPr>
        <w:t xml:space="preserve">, y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ser </w:t>
      </w:r>
      <w:proofErr w:type="spellStart"/>
      <w:r>
        <w:rPr>
          <w:rFonts w:ascii="Arial" w:hAnsi="Arial"/>
          <w:sz w:val="20"/>
          <w:szCs w:val="20"/>
        </w:rPr>
        <w:t>globales</w:t>
      </w:r>
      <w:proofErr w:type="spellEnd"/>
      <w:r>
        <w:rPr>
          <w:rFonts w:ascii="Arial" w:hAnsi="Arial"/>
          <w:sz w:val="20"/>
          <w:szCs w:val="20"/>
        </w:rPr>
        <w:t xml:space="preserve"> (a </w:t>
      </w:r>
      <w:proofErr w:type="spellStart"/>
      <w:r>
        <w:rPr>
          <w:rFonts w:ascii="Arial" w:hAnsi="Arial"/>
          <w:sz w:val="20"/>
          <w:szCs w:val="20"/>
        </w:rPr>
        <w:t>nivel</w:t>
      </w:r>
      <w:proofErr w:type="spellEnd"/>
      <w:r>
        <w:rPr>
          <w:rFonts w:ascii="Arial" w:hAnsi="Arial"/>
          <w:sz w:val="20"/>
          <w:szCs w:val="20"/>
        </w:rPr>
        <w:t xml:space="preserve"> de realm) o </w:t>
      </w:r>
      <w:proofErr w:type="spellStart"/>
      <w:r>
        <w:rPr>
          <w:rFonts w:ascii="Arial" w:hAnsi="Arial"/>
          <w:sz w:val="20"/>
          <w:szCs w:val="20"/>
        </w:rPr>
        <w:t>específicos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aplicación</w:t>
      </w:r>
      <w:proofErr w:type="spellEnd"/>
      <w:r>
        <w:rPr>
          <w:rFonts w:ascii="Arial" w:hAnsi="Arial"/>
          <w:sz w:val="20"/>
          <w:szCs w:val="20"/>
        </w:rPr>
        <w:t xml:space="preserve"> (a </w:t>
      </w:r>
      <w:proofErr w:type="spellStart"/>
      <w:r>
        <w:rPr>
          <w:rFonts w:ascii="Arial" w:hAnsi="Arial"/>
          <w:sz w:val="20"/>
          <w:szCs w:val="20"/>
        </w:rPr>
        <w:t>nivel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cliente</w:t>
      </w:r>
      <w:proofErr w:type="spellEnd"/>
      <w:r>
        <w:rPr>
          <w:rFonts w:ascii="Arial" w:hAnsi="Arial"/>
          <w:sz w:val="20"/>
          <w:szCs w:val="20"/>
        </w:rPr>
        <w:t>).</w:t>
      </w:r>
    </w:p>
    <w:p w14:paraId="4BA0E211" w14:textId="77777777" w:rsidR="005507D5" w:rsidRDefault="00000000">
      <w:pPr>
        <w:pStyle w:val="Textoindependiente"/>
        <w:numPr>
          <w:ilvl w:val="0"/>
          <w:numId w:val="38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Mapeos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usuarios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760D94B1" w14:textId="77777777" w:rsidR="005507D5" w:rsidRDefault="00000000">
      <w:pPr>
        <w:pStyle w:val="Textoindependiente"/>
        <w:numPr>
          <w:ilvl w:val="1"/>
          <w:numId w:val="38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Asignación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roles 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usuarios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grupos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Facilita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spellStart"/>
      <w:r>
        <w:rPr>
          <w:rFonts w:ascii="Arial" w:hAnsi="Arial"/>
          <w:sz w:val="20"/>
          <w:szCs w:val="20"/>
        </w:rPr>
        <w:t>recursos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20E476F" w14:textId="77777777" w:rsidR="005507D5" w:rsidRDefault="00000000">
      <w:pPr>
        <w:pStyle w:val="Textoindependiente"/>
        <w:numPr>
          <w:ilvl w:val="1"/>
          <w:numId w:val="38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Atributos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federación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integrar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fuentes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externas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LDAP o bases de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centralizando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8D72DFC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lastRenderedPageBreak/>
        <w:t>Integración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con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aplicaciones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mediante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protocolos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estándar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OAuth2:</w:t>
      </w:r>
    </w:p>
    <w:p w14:paraId="720C1362" w14:textId="77777777" w:rsidR="005507D5" w:rsidRDefault="00000000">
      <w:pPr>
        <w:pStyle w:val="Textoindependiente"/>
        <w:numPr>
          <w:ilvl w:val="0"/>
          <w:numId w:val="39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Configuración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clientes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Cada </w:t>
      </w:r>
      <w:proofErr w:type="spellStart"/>
      <w:r>
        <w:rPr>
          <w:rFonts w:ascii="Arial" w:hAnsi="Arial"/>
          <w:sz w:val="20"/>
          <w:szCs w:val="20"/>
        </w:rPr>
        <w:t>aplicación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requiere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registra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cliente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configurando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parámetros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tipo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cliente</w:t>
      </w:r>
      <w:proofErr w:type="spellEnd"/>
      <w:r>
        <w:rPr>
          <w:rFonts w:ascii="Arial" w:hAnsi="Arial"/>
          <w:sz w:val="20"/>
          <w:szCs w:val="20"/>
        </w:rPr>
        <w:t xml:space="preserve"> y las URLs de </w:t>
      </w:r>
      <w:proofErr w:type="spellStart"/>
      <w:r>
        <w:rPr>
          <w:rFonts w:ascii="Arial" w:hAnsi="Arial"/>
          <w:sz w:val="20"/>
          <w:szCs w:val="20"/>
        </w:rPr>
        <w:t>redirección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4508AAA" w14:textId="77777777" w:rsidR="005507D5" w:rsidRDefault="00000000">
      <w:pPr>
        <w:pStyle w:val="Textoindependiente"/>
        <w:numPr>
          <w:ilvl w:val="0"/>
          <w:numId w:val="39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Flujos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Soporta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diversos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flujos</w:t>
      </w:r>
      <w:proofErr w:type="spellEnd"/>
      <w:r>
        <w:rPr>
          <w:rFonts w:ascii="Arial" w:hAnsi="Arial"/>
          <w:sz w:val="20"/>
          <w:szCs w:val="20"/>
        </w:rPr>
        <w:t xml:space="preserve"> de OAuth2 y OpenID Connect, </w:t>
      </w:r>
      <w:proofErr w:type="spellStart"/>
      <w:r>
        <w:rPr>
          <w:rFonts w:ascii="Arial" w:hAnsi="Arial"/>
          <w:sz w:val="20"/>
          <w:szCs w:val="20"/>
        </w:rPr>
        <w:t>adaptándose</w:t>
      </w:r>
      <w:proofErr w:type="spellEnd"/>
      <w:r>
        <w:rPr>
          <w:rFonts w:ascii="Arial" w:hAnsi="Arial"/>
          <w:sz w:val="20"/>
          <w:szCs w:val="20"/>
        </w:rPr>
        <w:t xml:space="preserve"> a las </w:t>
      </w:r>
      <w:proofErr w:type="spellStart"/>
      <w:r>
        <w:rPr>
          <w:rFonts w:ascii="Arial" w:hAnsi="Arial"/>
          <w:sz w:val="20"/>
          <w:szCs w:val="20"/>
        </w:rPr>
        <w:t>necesidades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tipos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(web, </w:t>
      </w:r>
      <w:proofErr w:type="spellStart"/>
      <w:r>
        <w:rPr>
          <w:rFonts w:ascii="Arial" w:hAnsi="Arial"/>
          <w:sz w:val="20"/>
          <w:szCs w:val="20"/>
        </w:rPr>
        <w:t>móviles</w:t>
      </w:r>
      <w:proofErr w:type="spellEnd"/>
      <w:r>
        <w:rPr>
          <w:rFonts w:ascii="Arial" w:hAnsi="Arial"/>
          <w:sz w:val="20"/>
          <w:szCs w:val="20"/>
        </w:rPr>
        <w:t>, SPA).</w:t>
      </w:r>
    </w:p>
    <w:p w14:paraId="30E48389" w14:textId="77777777" w:rsidR="005507D5" w:rsidRDefault="00000000">
      <w:pPr>
        <w:pStyle w:val="Textoindependiente"/>
        <w:numPr>
          <w:ilvl w:val="0"/>
          <w:numId w:val="39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Integración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la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aplicación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 </w:t>
      </w:r>
      <w:proofErr w:type="spellStart"/>
      <w:r>
        <w:rPr>
          <w:rFonts w:ascii="Arial" w:hAnsi="Arial"/>
          <w:sz w:val="20"/>
          <w:szCs w:val="20"/>
        </w:rPr>
        <w:t>través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adaptadores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bibliotecas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proporcionadas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, 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integrarse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fácilmente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manejar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autorización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996E833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Keycloak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servicio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</w:p>
    <w:p w14:paraId="3D56C6AB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Desplegar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Docker </w:t>
      </w:r>
      <w:proofErr w:type="spellStart"/>
      <w:r>
        <w:rPr>
          <w:rFonts w:ascii="Arial" w:hAnsi="Arial"/>
          <w:sz w:val="20"/>
          <w:szCs w:val="20"/>
        </w:rPr>
        <w:t>ofrece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varias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ventajas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4510554E" w14:textId="77777777" w:rsidR="005507D5" w:rsidRDefault="00000000">
      <w:pPr>
        <w:pStyle w:val="Textoindependiente"/>
        <w:numPr>
          <w:ilvl w:val="0"/>
          <w:numId w:val="40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Portabilidad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El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ejecutarse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cualquier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entorno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soporte</w:t>
      </w:r>
      <w:proofErr w:type="spellEnd"/>
      <w:r>
        <w:rPr>
          <w:rFonts w:ascii="Arial" w:hAnsi="Arial"/>
          <w:sz w:val="20"/>
          <w:szCs w:val="20"/>
        </w:rPr>
        <w:t xml:space="preserve"> Docker.</w:t>
      </w:r>
    </w:p>
    <w:p w14:paraId="1EA55A3E" w14:textId="77777777" w:rsidR="005507D5" w:rsidRDefault="00000000">
      <w:pPr>
        <w:pStyle w:val="Textoindependiente"/>
        <w:numPr>
          <w:ilvl w:val="0"/>
          <w:numId w:val="40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Facilidad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Se reduce la </w:t>
      </w:r>
      <w:proofErr w:type="spellStart"/>
      <w:r>
        <w:rPr>
          <w:rFonts w:ascii="Arial" w:hAnsi="Arial"/>
          <w:sz w:val="20"/>
          <w:szCs w:val="20"/>
        </w:rPr>
        <w:t>complejidad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instalación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configuración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inicial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883CC3F" w14:textId="77777777" w:rsidR="005507D5" w:rsidRDefault="00000000">
      <w:pPr>
        <w:pStyle w:val="Textoindependiente"/>
        <w:numPr>
          <w:ilvl w:val="0"/>
          <w:numId w:val="40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Escalabilidad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Es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sencillo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escalar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horizontalmente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añadiendo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instancias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según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demanda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33F70EC" w14:textId="77777777" w:rsidR="005507D5" w:rsidRDefault="00000000">
      <w:pPr>
        <w:pStyle w:val="Textoindependiente"/>
        <w:numPr>
          <w:ilvl w:val="0"/>
          <w:numId w:val="40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Aislamiento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El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funciona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independiente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evitando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conflictos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otras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3DBADA8" w14:textId="77777777" w:rsidR="005507D5" w:rsidRDefault="005507D5">
      <w:pPr>
        <w:pStyle w:val="Textoindependiente"/>
        <w:rPr>
          <w:rFonts w:ascii="Arial" w:hAnsi="Arial"/>
          <w:sz w:val="20"/>
          <w:szCs w:val="20"/>
        </w:rPr>
      </w:pPr>
    </w:p>
    <w:p w14:paraId="0DA1C80C" w14:textId="77777777" w:rsidR="005507D5" w:rsidRDefault="00000000">
      <w:pPr>
        <w:pStyle w:val="Ttulo2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3.3 Vault</w:t>
      </w:r>
    </w:p>
    <w:p w14:paraId="12843FD1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Vault es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herramienta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código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abierto</w:t>
      </w:r>
      <w:proofErr w:type="spellEnd"/>
      <w:r>
        <w:rPr>
          <w:rFonts w:ascii="Arial" w:hAnsi="Arial"/>
          <w:sz w:val="20"/>
          <w:szCs w:val="20"/>
        </w:rPr>
        <w:t xml:space="preserve"> para la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secretos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diseñada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controlar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acceso</w:t>
      </w:r>
      <w:proofErr w:type="spellEnd"/>
      <w:r>
        <w:rPr>
          <w:rFonts w:ascii="Arial" w:hAnsi="Arial"/>
          <w:sz w:val="20"/>
          <w:szCs w:val="20"/>
        </w:rPr>
        <w:t xml:space="preserve"> a </w:t>
      </w:r>
      <w:proofErr w:type="gramStart"/>
      <w:r>
        <w:rPr>
          <w:rFonts w:ascii="Arial" w:hAnsi="Arial"/>
          <w:sz w:val="20"/>
          <w:szCs w:val="20"/>
        </w:rPr>
        <w:t>tokens</w:t>
      </w:r>
      <w:proofErr w:type="gram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contraseñas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certificados</w:t>
      </w:r>
      <w:proofErr w:type="spellEnd"/>
      <w:r>
        <w:rPr>
          <w:rFonts w:ascii="Arial" w:hAnsi="Arial"/>
          <w:sz w:val="20"/>
          <w:szCs w:val="20"/>
        </w:rPr>
        <w:t xml:space="preserve"> y claves de </w:t>
      </w:r>
      <w:proofErr w:type="spellStart"/>
      <w:r>
        <w:rPr>
          <w:rFonts w:ascii="Arial" w:hAnsi="Arial"/>
          <w:sz w:val="20"/>
          <w:szCs w:val="20"/>
        </w:rPr>
        <w:t>cifrado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manera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centralizada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segura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690E507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Conceptos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clave: secrets, policies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2FAF2EE9" w14:textId="77777777" w:rsidR="005507D5" w:rsidRDefault="00000000">
      <w:pPr>
        <w:pStyle w:val="Textoindependiente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Secrets:</w:t>
      </w:r>
    </w:p>
    <w:p w14:paraId="6EA773BD" w14:textId="77777777" w:rsidR="005507D5" w:rsidRDefault="00000000">
      <w:pPr>
        <w:pStyle w:val="Textoindependiente"/>
        <w:numPr>
          <w:ilvl w:val="1"/>
          <w:numId w:val="41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Almacenamiento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seguro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secretos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estáticos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almacenar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sensibles</w:t>
      </w:r>
      <w:proofErr w:type="spellEnd"/>
      <w:r>
        <w:rPr>
          <w:rFonts w:ascii="Arial" w:hAnsi="Arial"/>
          <w:sz w:val="20"/>
          <w:szCs w:val="20"/>
        </w:rPr>
        <w:t xml:space="preserve"> de forma </w:t>
      </w:r>
      <w:proofErr w:type="spellStart"/>
      <w:r>
        <w:rPr>
          <w:rFonts w:ascii="Arial" w:hAnsi="Arial"/>
          <w:sz w:val="20"/>
          <w:szCs w:val="20"/>
        </w:rPr>
        <w:t>cifrada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accesible</w:t>
      </w:r>
      <w:proofErr w:type="spellEnd"/>
      <w:r>
        <w:rPr>
          <w:rFonts w:ascii="Arial" w:hAnsi="Arial"/>
          <w:sz w:val="20"/>
          <w:szCs w:val="20"/>
        </w:rPr>
        <w:t xml:space="preserve"> solo para </w:t>
      </w:r>
      <w:proofErr w:type="spellStart"/>
      <w:r>
        <w:rPr>
          <w:rFonts w:ascii="Arial" w:hAnsi="Arial"/>
          <w:sz w:val="20"/>
          <w:szCs w:val="20"/>
        </w:rPr>
        <w:t>entidades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autorizadas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910045C" w14:textId="77777777" w:rsidR="005507D5" w:rsidRDefault="00000000">
      <w:pPr>
        <w:pStyle w:val="Textoindependiente"/>
        <w:numPr>
          <w:ilvl w:val="1"/>
          <w:numId w:val="41"/>
        </w:numPr>
        <w:tabs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Generación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secretos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dinámicos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temporales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aumentando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limitar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tiempo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exposición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6840A12" w14:textId="77777777" w:rsidR="005507D5" w:rsidRDefault="00000000">
      <w:pPr>
        <w:pStyle w:val="Textoindependiente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>Policies:</w:t>
      </w:r>
    </w:p>
    <w:p w14:paraId="72834DC5" w14:textId="77777777" w:rsidR="005507D5" w:rsidRDefault="00000000">
      <w:pPr>
        <w:pStyle w:val="Textoindependiente"/>
        <w:numPr>
          <w:ilvl w:val="1"/>
          <w:numId w:val="41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Definición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políticas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acceso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Controlan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qué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operaciones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realizar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usuarios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un control granular </w:t>
      </w:r>
      <w:proofErr w:type="spellStart"/>
      <w:r>
        <w:rPr>
          <w:rFonts w:ascii="Arial" w:hAnsi="Arial"/>
          <w:sz w:val="20"/>
          <w:szCs w:val="20"/>
        </w:rPr>
        <w:t>sobre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24B7AB9" w14:textId="77777777" w:rsidR="005507D5" w:rsidRDefault="00000000">
      <w:pPr>
        <w:pStyle w:val="Textoindependiente"/>
        <w:numPr>
          <w:ilvl w:val="0"/>
          <w:numId w:val="41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14AFE44D" w14:textId="77777777" w:rsidR="005507D5" w:rsidRDefault="00000000">
      <w:pPr>
        <w:pStyle w:val="Textoindependiente"/>
        <w:numPr>
          <w:ilvl w:val="1"/>
          <w:numId w:val="41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Métodos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variados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Incluye</w:t>
      </w:r>
      <w:proofErr w:type="spellEnd"/>
      <w:r>
        <w:rPr>
          <w:rFonts w:ascii="Arial" w:hAnsi="Arial"/>
          <w:sz w:val="20"/>
          <w:szCs w:val="20"/>
        </w:rPr>
        <w:t xml:space="preserve"> tokens, </w:t>
      </w:r>
      <w:proofErr w:type="spellStart"/>
      <w:r>
        <w:rPr>
          <w:rFonts w:ascii="Arial" w:hAnsi="Arial"/>
          <w:sz w:val="20"/>
          <w:szCs w:val="20"/>
        </w:rPr>
        <w:t>AppRole</w:t>
      </w:r>
      <w:proofErr w:type="spellEnd"/>
      <w:r>
        <w:rPr>
          <w:rFonts w:ascii="Arial" w:hAnsi="Arial"/>
          <w:sz w:val="20"/>
          <w:szCs w:val="20"/>
        </w:rPr>
        <w:t xml:space="preserve">, LDAP y </w:t>
      </w:r>
      <w:proofErr w:type="spellStart"/>
      <w:r>
        <w:rPr>
          <w:rFonts w:ascii="Arial" w:hAnsi="Arial"/>
          <w:sz w:val="20"/>
          <w:szCs w:val="20"/>
        </w:rPr>
        <w:t>otros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autenticación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existentes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AD61053" w14:textId="77777777" w:rsidR="005507D5" w:rsidRDefault="00000000">
      <w:pPr>
        <w:pStyle w:val="Textoindependiente"/>
        <w:numPr>
          <w:ilvl w:val="1"/>
          <w:numId w:val="41"/>
        </w:numPr>
        <w:tabs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Asignación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políticas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durante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la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autenticación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 </w:t>
      </w:r>
      <w:proofErr w:type="spellStart"/>
      <w:r>
        <w:rPr>
          <w:rFonts w:ascii="Arial" w:hAnsi="Arial"/>
          <w:sz w:val="20"/>
          <w:szCs w:val="20"/>
        </w:rPr>
        <w:t>autenticar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asignan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políticas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correspondientes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controlando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permisos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accesos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13D1C64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Configuración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backend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almacenamiento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6076F2CE" w14:textId="77777777" w:rsidR="005507D5" w:rsidRDefault="00000000">
      <w:pPr>
        <w:pStyle w:val="Textoindependiente"/>
        <w:numPr>
          <w:ilvl w:val="0"/>
          <w:numId w:val="4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lastRenderedPageBreak/>
        <w:t>Elección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backend:</w:t>
      </w:r>
      <w:r>
        <w:rPr>
          <w:rFonts w:ascii="Arial" w:hAnsi="Arial"/>
          <w:sz w:val="20"/>
          <w:szCs w:val="20"/>
        </w:rPr>
        <w:t xml:space="preserve"> Vault </w:t>
      </w:r>
      <w:proofErr w:type="spellStart"/>
      <w:r>
        <w:rPr>
          <w:rFonts w:ascii="Arial" w:hAnsi="Arial"/>
          <w:sz w:val="20"/>
          <w:szCs w:val="20"/>
        </w:rPr>
        <w:t>almacena</w:t>
      </w:r>
      <w:proofErr w:type="spellEnd"/>
      <w:r>
        <w:rPr>
          <w:rFonts w:ascii="Arial" w:hAnsi="Arial"/>
          <w:sz w:val="20"/>
          <w:szCs w:val="20"/>
        </w:rPr>
        <w:t xml:space="preserve"> sus </w:t>
      </w:r>
      <w:proofErr w:type="spellStart"/>
      <w:r>
        <w:rPr>
          <w:rFonts w:ascii="Arial" w:hAnsi="Arial"/>
          <w:sz w:val="20"/>
          <w:szCs w:val="20"/>
        </w:rPr>
        <w:t>datos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cifrados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backends,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Consul, </w:t>
      </w:r>
      <w:proofErr w:type="spellStart"/>
      <w:r>
        <w:rPr>
          <w:rFonts w:ascii="Arial" w:hAnsi="Arial"/>
          <w:sz w:val="20"/>
          <w:szCs w:val="20"/>
        </w:rPr>
        <w:t>etcd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locales, </w:t>
      </w:r>
      <w:proofErr w:type="spellStart"/>
      <w:r>
        <w:rPr>
          <w:rFonts w:ascii="Arial" w:hAnsi="Arial"/>
          <w:sz w:val="20"/>
          <w:szCs w:val="20"/>
        </w:rPr>
        <w:t>dependiendo</w:t>
      </w:r>
      <w:proofErr w:type="spellEnd"/>
      <w:r>
        <w:rPr>
          <w:rFonts w:ascii="Arial" w:hAnsi="Arial"/>
          <w:sz w:val="20"/>
          <w:szCs w:val="20"/>
        </w:rPr>
        <w:t xml:space="preserve"> de las </w:t>
      </w:r>
      <w:proofErr w:type="spellStart"/>
      <w:r>
        <w:rPr>
          <w:rFonts w:ascii="Arial" w:hAnsi="Arial"/>
          <w:sz w:val="20"/>
          <w:szCs w:val="20"/>
        </w:rPr>
        <w:t>necesidades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persistencia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disponibilidad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E4DB7CE" w14:textId="77777777" w:rsidR="005507D5" w:rsidRDefault="00000000">
      <w:pPr>
        <w:pStyle w:val="Textoindependiente"/>
        <w:numPr>
          <w:ilvl w:val="0"/>
          <w:numId w:val="42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Inicialización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sellado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Tras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configuración</w:t>
      </w:r>
      <w:proofErr w:type="spellEnd"/>
      <w:r>
        <w:rPr>
          <w:rFonts w:ascii="Arial" w:hAnsi="Arial"/>
          <w:sz w:val="20"/>
          <w:szCs w:val="20"/>
        </w:rPr>
        <w:t xml:space="preserve">, Vault </w:t>
      </w:r>
      <w:proofErr w:type="spellStart"/>
      <w:r>
        <w:rPr>
          <w:rFonts w:ascii="Arial" w:hAnsi="Arial"/>
          <w:sz w:val="20"/>
          <w:szCs w:val="20"/>
        </w:rPr>
        <w:t>debe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inicializarse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generando</w:t>
      </w:r>
      <w:proofErr w:type="spellEnd"/>
      <w:r>
        <w:rPr>
          <w:rFonts w:ascii="Arial" w:hAnsi="Arial"/>
          <w:sz w:val="20"/>
          <w:szCs w:val="20"/>
        </w:rPr>
        <w:t xml:space="preserve"> claves </w:t>
      </w:r>
      <w:proofErr w:type="spellStart"/>
      <w:r>
        <w:rPr>
          <w:rFonts w:ascii="Arial" w:hAnsi="Arial"/>
          <w:sz w:val="20"/>
          <w:szCs w:val="20"/>
        </w:rPr>
        <w:t>maestras</w:t>
      </w:r>
      <w:proofErr w:type="spellEnd"/>
      <w:r>
        <w:rPr>
          <w:rFonts w:ascii="Arial" w:hAnsi="Arial"/>
          <w:sz w:val="20"/>
          <w:szCs w:val="20"/>
        </w:rPr>
        <w:t xml:space="preserve"> y un token </w:t>
      </w:r>
      <w:proofErr w:type="spellStart"/>
      <w:r>
        <w:rPr>
          <w:rFonts w:ascii="Arial" w:hAnsi="Arial"/>
          <w:sz w:val="20"/>
          <w:szCs w:val="20"/>
        </w:rPr>
        <w:t>raíz</w:t>
      </w:r>
      <w:proofErr w:type="spellEnd"/>
      <w:r>
        <w:rPr>
          <w:rFonts w:ascii="Arial" w:hAnsi="Arial"/>
          <w:sz w:val="20"/>
          <w:szCs w:val="20"/>
        </w:rPr>
        <w:t xml:space="preserve">. Vault </w:t>
      </w:r>
      <w:proofErr w:type="spellStart"/>
      <w:r>
        <w:rPr>
          <w:rFonts w:ascii="Arial" w:hAnsi="Arial"/>
          <w:sz w:val="20"/>
          <w:szCs w:val="20"/>
        </w:rPr>
        <w:t>permanece</w:t>
      </w:r>
      <w:proofErr w:type="spellEnd"/>
      <w:r>
        <w:rPr>
          <w:rFonts w:ascii="Arial" w:hAnsi="Arial"/>
          <w:sz w:val="20"/>
          <w:szCs w:val="20"/>
        </w:rPr>
        <w:t xml:space="preserve"> "</w:t>
      </w:r>
      <w:proofErr w:type="spellStart"/>
      <w:r>
        <w:rPr>
          <w:rFonts w:ascii="Arial" w:hAnsi="Arial"/>
          <w:sz w:val="20"/>
          <w:szCs w:val="20"/>
        </w:rPr>
        <w:t>sellado</w:t>
      </w:r>
      <w:proofErr w:type="spellEnd"/>
      <w:r>
        <w:rPr>
          <w:rFonts w:ascii="Arial" w:hAnsi="Arial"/>
          <w:sz w:val="20"/>
          <w:szCs w:val="20"/>
        </w:rPr>
        <w:t xml:space="preserve">" hasta que se </w:t>
      </w:r>
      <w:proofErr w:type="spellStart"/>
      <w:r>
        <w:rPr>
          <w:rFonts w:ascii="Arial" w:hAnsi="Arial"/>
          <w:sz w:val="20"/>
          <w:szCs w:val="20"/>
        </w:rPr>
        <w:t>proporcionan</w:t>
      </w:r>
      <w:proofErr w:type="spellEnd"/>
      <w:r>
        <w:rPr>
          <w:rFonts w:ascii="Arial" w:hAnsi="Arial"/>
          <w:sz w:val="20"/>
          <w:szCs w:val="20"/>
        </w:rPr>
        <w:t xml:space="preserve"> las claves </w:t>
      </w:r>
      <w:proofErr w:type="spellStart"/>
      <w:r>
        <w:rPr>
          <w:rFonts w:ascii="Arial" w:hAnsi="Arial"/>
          <w:sz w:val="20"/>
          <w:szCs w:val="20"/>
        </w:rPr>
        <w:t>maestras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protegiendo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secretos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almacenados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691340D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Manejo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credenciales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dinámicas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5B86A4DF" w14:textId="77777777" w:rsidR="005507D5" w:rsidRDefault="00000000">
      <w:pPr>
        <w:pStyle w:val="Textoindependiente"/>
        <w:numPr>
          <w:ilvl w:val="0"/>
          <w:numId w:val="43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Generación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credenciales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temporales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para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servicios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Mejora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seguridad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reducir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tiempo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que las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son </w:t>
      </w:r>
      <w:proofErr w:type="spellStart"/>
      <w:r>
        <w:rPr>
          <w:rFonts w:ascii="Arial" w:hAnsi="Arial"/>
          <w:sz w:val="20"/>
          <w:szCs w:val="20"/>
        </w:rPr>
        <w:t>válidas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76FEA28" w14:textId="77777777" w:rsidR="005507D5" w:rsidRDefault="00000000">
      <w:pPr>
        <w:pStyle w:val="Textoindependiente"/>
        <w:numPr>
          <w:ilvl w:val="0"/>
          <w:numId w:val="4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Proceso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automatizado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Las </w:t>
      </w:r>
      <w:proofErr w:type="spellStart"/>
      <w:r>
        <w:rPr>
          <w:rFonts w:ascii="Arial" w:hAnsi="Arial"/>
          <w:sz w:val="20"/>
          <w:szCs w:val="20"/>
        </w:rPr>
        <w:t>aplicaciones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solicitar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credenciales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dinámicas</w:t>
      </w:r>
      <w:proofErr w:type="spellEnd"/>
      <w:r>
        <w:rPr>
          <w:rFonts w:ascii="Arial" w:hAnsi="Arial"/>
          <w:sz w:val="20"/>
          <w:szCs w:val="20"/>
        </w:rPr>
        <w:t xml:space="preserve"> a Vault </w:t>
      </w:r>
      <w:proofErr w:type="spellStart"/>
      <w:r>
        <w:rPr>
          <w:rFonts w:ascii="Arial" w:hAnsi="Arial"/>
          <w:sz w:val="20"/>
          <w:szCs w:val="20"/>
        </w:rPr>
        <w:t>cuando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necesiten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siguiendo</w:t>
      </w:r>
      <w:proofErr w:type="spellEnd"/>
      <w:r>
        <w:rPr>
          <w:rFonts w:ascii="Arial" w:hAnsi="Arial"/>
          <w:sz w:val="20"/>
          <w:szCs w:val="20"/>
        </w:rPr>
        <w:t xml:space="preserve"> las </w:t>
      </w:r>
      <w:proofErr w:type="spellStart"/>
      <w:r>
        <w:rPr>
          <w:rFonts w:ascii="Arial" w:hAnsi="Arial"/>
          <w:sz w:val="20"/>
          <w:szCs w:val="20"/>
        </w:rPr>
        <w:t>políticas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establecidas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B76F6FD" w14:textId="77777777" w:rsidR="005507D5" w:rsidRDefault="00000000">
      <w:pPr>
        <w:pStyle w:val="Textoindependiente"/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Vault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servicio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</w:p>
    <w:p w14:paraId="1DEE4EC9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Al </w:t>
      </w:r>
      <w:proofErr w:type="spellStart"/>
      <w:r>
        <w:rPr>
          <w:rFonts w:ascii="Arial" w:hAnsi="Arial"/>
          <w:sz w:val="20"/>
          <w:szCs w:val="20"/>
        </w:rPr>
        <w:t>igual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, Vault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desplegarse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Docker, lo que </w:t>
      </w:r>
      <w:proofErr w:type="spellStart"/>
      <w:r>
        <w:rPr>
          <w:rFonts w:ascii="Arial" w:hAnsi="Arial"/>
          <w:sz w:val="20"/>
          <w:szCs w:val="20"/>
        </w:rPr>
        <w:t>ofrece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beneficios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>:</w:t>
      </w:r>
    </w:p>
    <w:p w14:paraId="5A5126B2" w14:textId="77777777" w:rsidR="005507D5" w:rsidRDefault="00000000">
      <w:pPr>
        <w:pStyle w:val="Textoindependiente"/>
        <w:numPr>
          <w:ilvl w:val="0"/>
          <w:numId w:val="4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Simplificación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Evita </w:t>
      </w: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complejas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agiliza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puesta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marcha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64664E9" w14:textId="77777777" w:rsidR="005507D5" w:rsidRDefault="00000000">
      <w:pPr>
        <w:pStyle w:val="Textoindependiente"/>
        <w:numPr>
          <w:ilvl w:val="0"/>
          <w:numId w:val="4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Aislamiento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seguridad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El </w:t>
      </w:r>
      <w:proofErr w:type="spellStart"/>
      <w:r>
        <w:rPr>
          <w:rFonts w:ascii="Arial" w:hAnsi="Arial"/>
          <w:sz w:val="20"/>
          <w:szCs w:val="20"/>
        </w:rPr>
        <w:t>contenedor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está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aislado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anfitrión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reduciendo</w:t>
      </w:r>
      <w:proofErr w:type="spellEnd"/>
      <w:r>
        <w:rPr>
          <w:rFonts w:ascii="Arial" w:hAnsi="Arial"/>
          <w:sz w:val="20"/>
          <w:szCs w:val="20"/>
        </w:rPr>
        <w:t xml:space="preserve"> superficies de </w:t>
      </w:r>
      <w:proofErr w:type="spellStart"/>
      <w:r>
        <w:rPr>
          <w:rFonts w:ascii="Arial" w:hAnsi="Arial"/>
          <w:sz w:val="20"/>
          <w:szCs w:val="20"/>
        </w:rPr>
        <w:t>ataque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59A2E37" w14:textId="77777777" w:rsidR="005507D5" w:rsidRDefault="00000000">
      <w:pPr>
        <w:pStyle w:val="Textoindependiente"/>
        <w:numPr>
          <w:ilvl w:val="0"/>
          <w:numId w:val="4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Facilidad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actualización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Es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sencillo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actualizar</w:t>
      </w:r>
      <w:proofErr w:type="spellEnd"/>
      <w:r>
        <w:rPr>
          <w:rFonts w:ascii="Arial" w:hAnsi="Arial"/>
          <w:sz w:val="20"/>
          <w:szCs w:val="20"/>
        </w:rPr>
        <w:t xml:space="preserve"> o </w:t>
      </w:r>
      <w:proofErr w:type="spellStart"/>
      <w:r>
        <w:rPr>
          <w:rFonts w:ascii="Arial" w:hAnsi="Arial"/>
          <w:sz w:val="20"/>
          <w:szCs w:val="20"/>
        </w:rPr>
        <w:t>reemplazar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versiones</w:t>
      </w:r>
      <w:proofErr w:type="spellEnd"/>
      <w:r>
        <w:rPr>
          <w:rFonts w:ascii="Arial" w:hAnsi="Arial"/>
          <w:sz w:val="20"/>
          <w:szCs w:val="20"/>
        </w:rPr>
        <w:t xml:space="preserve"> del </w:t>
      </w:r>
      <w:proofErr w:type="spellStart"/>
      <w:r>
        <w:rPr>
          <w:rFonts w:ascii="Arial" w:hAnsi="Arial"/>
          <w:sz w:val="20"/>
          <w:szCs w:val="20"/>
        </w:rPr>
        <w:t>servicio</w:t>
      </w:r>
      <w:proofErr w:type="spellEnd"/>
      <w:r>
        <w:rPr>
          <w:rFonts w:ascii="Arial" w:hAnsi="Arial"/>
          <w:sz w:val="20"/>
          <w:szCs w:val="20"/>
        </w:rPr>
        <w:t xml:space="preserve"> sin </w:t>
      </w:r>
      <w:proofErr w:type="spellStart"/>
      <w:r>
        <w:rPr>
          <w:rFonts w:ascii="Arial" w:hAnsi="Arial"/>
          <w:sz w:val="20"/>
          <w:szCs w:val="20"/>
        </w:rPr>
        <w:t>afectar</w:t>
      </w:r>
      <w:proofErr w:type="spellEnd"/>
      <w:r>
        <w:rPr>
          <w:rFonts w:ascii="Arial" w:hAnsi="Arial"/>
          <w:sz w:val="20"/>
          <w:szCs w:val="20"/>
        </w:rPr>
        <w:t xml:space="preserve"> al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general.</w:t>
      </w:r>
    </w:p>
    <w:p w14:paraId="06EBB94B" w14:textId="77777777" w:rsidR="005507D5" w:rsidRDefault="00000000">
      <w:pPr>
        <w:pStyle w:val="Textoindependiente"/>
        <w:numPr>
          <w:ilvl w:val="0"/>
          <w:numId w:val="44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Escalabilidad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estrategias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alta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disponibilidad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balanceo</w:t>
      </w:r>
      <w:proofErr w:type="spellEnd"/>
      <w:r>
        <w:rPr>
          <w:rFonts w:ascii="Arial" w:hAnsi="Arial"/>
          <w:sz w:val="20"/>
          <w:szCs w:val="20"/>
        </w:rPr>
        <w:t xml:space="preserve"> de carga con mayor </w:t>
      </w:r>
      <w:proofErr w:type="spellStart"/>
      <w:r>
        <w:rPr>
          <w:rFonts w:ascii="Arial" w:hAnsi="Arial"/>
          <w:sz w:val="20"/>
          <w:szCs w:val="20"/>
        </w:rPr>
        <w:t>facilidad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C302666" w14:textId="77777777" w:rsidR="005507D5" w:rsidRDefault="005507D5">
      <w:pPr>
        <w:pStyle w:val="Textoindependiente"/>
        <w:rPr>
          <w:rFonts w:ascii="Arial" w:hAnsi="Arial"/>
          <w:sz w:val="20"/>
          <w:szCs w:val="20"/>
        </w:rPr>
      </w:pPr>
    </w:p>
    <w:p w14:paraId="7E3DDAB6" w14:textId="77777777" w:rsidR="005507D5" w:rsidRDefault="00000000">
      <w:pPr>
        <w:pStyle w:val="Ttulo2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3.4 </w:t>
      </w:r>
      <w:proofErr w:type="spellStart"/>
      <w:r>
        <w:rPr>
          <w:rFonts w:ascii="Arial" w:hAnsi="Arial"/>
          <w:color w:val="auto"/>
          <w:sz w:val="24"/>
          <w:szCs w:val="24"/>
        </w:rPr>
        <w:t>Despliegue</w:t>
      </w:r>
      <w:proofErr w:type="spellEnd"/>
      <w:r>
        <w:rPr>
          <w:rFonts w:ascii="Arial" w:hAnsi="Arial"/>
          <w:color w:val="auto"/>
          <w:sz w:val="24"/>
          <w:szCs w:val="24"/>
        </w:rPr>
        <w:t xml:space="preserve"> con Terraform</w:t>
      </w:r>
    </w:p>
    <w:p w14:paraId="25FC7925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Terraform es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herramienta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código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definir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provisionar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manera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eficiente</w:t>
      </w:r>
      <w:proofErr w:type="spellEnd"/>
      <w:r>
        <w:rPr>
          <w:rFonts w:ascii="Arial" w:hAnsi="Arial"/>
          <w:sz w:val="20"/>
          <w:szCs w:val="20"/>
        </w:rPr>
        <w:t xml:space="preserve"> y reproducible, </w:t>
      </w:r>
      <w:proofErr w:type="spellStart"/>
      <w:r>
        <w:rPr>
          <w:rFonts w:ascii="Arial" w:hAnsi="Arial"/>
          <w:sz w:val="20"/>
          <w:szCs w:val="20"/>
        </w:rPr>
        <w:t>utilizando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configuración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declarativos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1C05230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Automatización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infraestructura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código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2A1DDBCC" w14:textId="77777777" w:rsidR="005507D5" w:rsidRDefault="00000000">
      <w:pPr>
        <w:pStyle w:val="Textoindependiente"/>
        <w:numPr>
          <w:ilvl w:val="0"/>
          <w:numId w:val="4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Enfoque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declarativo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Se define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estado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deseado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, y Terraform se </w:t>
      </w:r>
      <w:proofErr w:type="spellStart"/>
      <w:r>
        <w:rPr>
          <w:rFonts w:ascii="Arial" w:hAnsi="Arial"/>
          <w:sz w:val="20"/>
          <w:szCs w:val="20"/>
        </w:rPr>
        <w:t>encarga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realizar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cambios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necesarios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alcanzarlo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5685EB36" w14:textId="77777777" w:rsidR="005507D5" w:rsidRDefault="00000000">
      <w:pPr>
        <w:pStyle w:val="Textoindependiente"/>
        <w:numPr>
          <w:ilvl w:val="0"/>
          <w:numId w:val="4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Proveedor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agnóstico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Soporta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múltiples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proveedores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diferentes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tipos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con la </w:t>
      </w:r>
      <w:proofErr w:type="spellStart"/>
      <w:r>
        <w:rPr>
          <w:rFonts w:ascii="Arial" w:hAnsi="Arial"/>
          <w:sz w:val="20"/>
          <w:szCs w:val="20"/>
        </w:rPr>
        <w:t>misma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herramienta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6A9D691B" w14:textId="77777777" w:rsidR="005507D5" w:rsidRDefault="00000000">
      <w:pPr>
        <w:pStyle w:val="Textoindependiente"/>
        <w:numPr>
          <w:ilvl w:val="0"/>
          <w:numId w:val="45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Planificación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previa: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visualizar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cambios</w:t>
      </w:r>
      <w:proofErr w:type="spellEnd"/>
      <w:r>
        <w:rPr>
          <w:rFonts w:ascii="Arial" w:hAnsi="Arial"/>
          <w:sz w:val="20"/>
          <w:szCs w:val="20"/>
        </w:rPr>
        <w:t xml:space="preserve"> que se </w:t>
      </w:r>
      <w:proofErr w:type="spellStart"/>
      <w:r>
        <w:rPr>
          <w:rFonts w:ascii="Arial" w:hAnsi="Arial"/>
          <w:sz w:val="20"/>
          <w:szCs w:val="20"/>
        </w:rPr>
        <w:t>realizarán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antes de </w:t>
      </w:r>
      <w:proofErr w:type="spellStart"/>
      <w:r>
        <w:rPr>
          <w:rFonts w:ascii="Arial" w:hAnsi="Arial"/>
          <w:sz w:val="20"/>
          <w:szCs w:val="20"/>
        </w:rPr>
        <w:t>aplicarlos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reduciendo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riesgo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errores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3D61FA1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infraestructura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local con Terraform:</w:t>
      </w:r>
    </w:p>
    <w:p w14:paraId="38882FC4" w14:textId="77777777" w:rsidR="005507D5" w:rsidRDefault="00000000">
      <w:pPr>
        <w:pStyle w:val="Textoindependiente"/>
        <w:numPr>
          <w:ilvl w:val="0"/>
          <w:numId w:val="4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Definición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recursos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locales: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Aunque</w:t>
      </w:r>
      <w:proofErr w:type="spellEnd"/>
      <w:r>
        <w:rPr>
          <w:rFonts w:ascii="Arial" w:hAnsi="Arial"/>
          <w:sz w:val="20"/>
          <w:szCs w:val="20"/>
        </w:rPr>
        <w:t xml:space="preserve"> Terraform es </w:t>
      </w:r>
      <w:proofErr w:type="spellStart"/>
      <w:r>
        <w:rPr>
          <w:rFonts w:ascii="Arial" w:hAnsi="Arial"/>
          <w:sz w:val="20"/>
          <w:szCs w:val="20"/>
        </w:rPr>
        <w:t>conocido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su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uso</w:t>
      </w:r>
      <w:proofErr w:type="spellEnd"/>
      <w:r>
        <w:rPr>
          <w:rFonts w:ascii="Arial" w:hAnsi="Arial"/>
          <w:sz w:val="20"/>
          <w:szCs w:val="20"/>
        </w:rPr>
        <w:t xml:space="preserve"> con </w:t>
      </w:r>
      <w:proofErr w:type="spellStart"/>
      <w:r>
        <w:rPr>
          <w:rFonts w:ascii="Arial" w:hAnsi="Arial"/>
          <w:sz w:val="20"/>
          <w:szCs w:val="20"/>
        </w:rPr>
        <w:t>proveedores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nube</w:t>
      </w:r>
      <w:proofErr w:type="spellEnd"/>
      <w:r>
        <w:rPr>
          <w:rFonts w:ascii="Arial" w:hAnsi="Arial"/>
          <w:sz w:val="20"/>
          <w:szCs w:val="20"/>
        </w:rPr>
        <w:t xml:space="preserve">, también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gestionar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recursos</w:t>
      </w:r>
      <w:proofErr w:type="spellEnd"/>
      <w:r>
        <w:rPr>
          <w:rFonts w:ascii="Arial" w:hAnsi="Arial"/>
          <w:sz w:val="20"/>
          <w:szCs w:val="20"/>
        </w:rPr>
        <w:t xml:space="preserve"> locales,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Docker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un </w:t>
      </w:r>
      <w:proofErr w:type="spellStart"/>
      <w:r>
        <w:rPr>
          <w:rFonts w:ascii="Arial" w:hAnsi="Arial"/>
          <w:sz w:val="20"/>
          <w:szCs w:val="20"/>
        </w:rPr>
        <w:t>sistema</w:t>
      </w:r>
      <w:proofErr w:type="spellEnd"/>
      <w:r>
        <w:rPr>
          <w:rFonts w:ascii="Arial" w:hAnsi="Arial"/>
          <w:sz w:val="20"/>
          <w:szCs w:val="20"/>
        </w:rPr>
        <w:t xml:space="preserve"> local.</w:t>
      </w:r>
    </w:p>
    <w:p w14:paraId="5B9D4898" w14:textId="77777777" w:rsidR="005507D5" w:rsidRDefault="00000000">
      <w:pPr>
        <w:pStyle w:val="Textoindependiente"/>
        <w:numPr>
          <w:ilvl w:val="0"/>
          <w:numId w:val="4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lastRenderedPageBreak/>
        <w:t>Automatización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despliegue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servicios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Docker:</w:t>
      </w:r>
      <w:r>
        <w:rPr>
          <w:rFonts w:ascii="Arial" w:hAnsi="Arial"/>
          <w:sz w:val="20"/>
          <w:szCs w:val="20"/>
        </w:rPr>
        <w:t xml:space="preserve"> Terraform </w:t>
      </w:r>
      <w:proofErr w:type="spellStart"/>
      <w:r>
        <w:rPr>
          <w:rFonts w:ascii="Arial" w:hAnsi="Arial"/>
          <w:sz w:val="20"/>
          <w:szCs w:val="20"/>
        </w:rPr>
        <w:t>puede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utilizarse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orquestar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contenedores</w:t>
      </w:r>
      <w:proofErr w:type="spellEnd"/>
      <w:r>
        <w:rPr>
          <w:rFonts w:ascii="Arial" w:hAnsi="Arial"/>
          <w:sz w:val="20"/>
          <w:szCs w:val="20"/>
        </w:rPr>
        <w:t xml:space="preserve"> Docker, redes y </w:t>
      </w:r>
      <w:proofErr w:type="spellStart"/>
      <w:r>
        <w:rPr>
          <w:rFonts w:ascii="Arial" w:hAnsi="Arial"/>
          <w:sz w:val="20"/>
          <w:szCs w:val="20"/>
        </w:rPr>
        <w:t>volúmenes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necesarios</w:t>
      </w:r>
      <w:proofErr w:type="spellEnd"/>
      <w:r>
        <w:rPr>
          <w:rFonts w:ascii="Arial" w:hAnsi="Arial"/>
          <w:sz w:val="20"/>
          <w:szCs w:val="20"/>
        </w:rPr>
        <w:t xml:space="preserve"> para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funcionamiento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y Vault.</w:t>
      </w:r>
    </w:p>
    <w:p w14:paraId="3BF6D99E" w14:textId="77777777" w:rsidR="005507D5" w:rsidRDefault="00000000">
      <w:pPr>
        <w:pStyle w:val="Textoindependiente"/>
        <w:numPr>
          <w:ilvl w:val="0"/>
          <w:numId w:val="46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Gestión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del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ciclo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vida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Terraform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crear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actualizar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destruir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recursos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manera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controlada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mantenimiento</w:t>
      </w:r>
      <w:proofErr w:type="spellEnd"/>
      <w:r>
        <w:rPr>
          <w:rFonts w:ascii="Arial" w:hAnsi="Arial"/>
          <w:sz w:val="20"/>
          <w:szCs w:val="20"/>
        </w:rPr>
        <w:t xml:space="preserve"> y la </w:t>
      </w:r>
      <w:proofErr w:type="spellStart"/>
      <w:r>
        <w:rPr>
          <w:rFonts w:ascii="Arial" w:hAnsi="Arial"/>
          <w:sz w:val="20"/>
          <w:szCs w:val="20"/>
        </w:rPr>
        <w:t>evolución</w:t>
      </w:r>
      <w:proofErr w:type="spellEnd"/>
      <w:r>
        <w:rPr>
          <w:rFonts w:ascii="Arial" w:hAnsi="Arial"/>
          <w:sz w:val="20"/>
          <w:szCs w:val="20"/>
        </w:rPr>
        <w:t xml:space="preserve"> de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807598B" w14:textId="77777777" w:rsidR="005507D5" w:rsidRDefault="00000000">
      <w:pPr>
        <w:pStyle w:val="Textoindependiente"/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Ventajas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Terraform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frente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gram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</w:t>
      </w:r>
      <w:proofErr w:type="gram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otras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herramientas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orquestación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</w:p>
    <w:p w14:paraId="1D02E67D" w14:textId="77777777" w:rsidR="005507D5" w:rsidRDefault="00000000">
      <w:pPr>
        <w:pStyle w:val="Textoindependiente"/>
        <w:numPr>
          <w:ilvl w:val="0"/>
          <w:numId w:val="4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Consistencia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reproducibilidad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 </w:t>
      </w:r>
      <w:proofErr w:type="spellStart"/>
      <w:r>
        <w:rPr>
          <w:rFonts w:ascii="Arial" w:hAnsi="Arial"/>
          <w:sz w:val="20"/>
          <w:szCs w:val="20"/>
        </w:rPr>
        <w:t>definir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código</w:t>
      </w:r>
      <w:proofErr w:type="spellEnd"/>
      <w:r>
        <w:rPr>
          <w:rFonts w:ascii="Arial" w:hAnsi="Arial"/>
          <w:sz w:val="20"/>
          <w:szCs w:val="20"/>
        </w:rPr>
        <w:t xml:space="preserve">, se </w:t>
      </w:r>
      <w:proofErr w:type="spellStart"/>
      <w:r>
        <w:rPr>
          <w:rFonts w:ascii="Arial" w:hAnsi="Arial"/>
          <w:sz w:val="20"/>
          <w:szCs w:val="20"/>
        </w:rPr>
        <w:t>asegura</w:t>
      </w:r>
      <w:proofErr w:type="spellEnd"/>
      <w:r>
        <w:rPr>
          <w:rFonts w:ascii="Arial" w:hAnsi="Arial"/>
          <w:sz w:val="20"/>
          <w:szCs w:val="20"/>
        </w:rPr>
        <w:t xml:space="preserve"> que </w:t>
      </w:r>
      <w:proofErr w:type="spellStart"/>
      <w:r>
        <w:rPr>
          <w:rFonts w:ascii="Arial" w:hAnsi="Arial"/>
          <w:sz w:val="20"/>
          <w:szCs w:val="20"/>
        </w:rPr>
        <w:t>cada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sea </w:t>
      </w:r>
      <w:proofErr w:type="spellStart"/>
      <w:r>
        <w:rPr>
          <w:rFonts w:ascii="Arial" w:hAnsi="Arial"/>
          <w:sz w:val="20"/>
          <w:szCs w:val="20"/>
        </w:rPr>
        <w:t>idéntico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reduciendo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errores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facilitando</w:t>
      </w:r>
      <w:proofErr w:type="spellEnd"/>
      <w:r>
        <w:rPr>
          <w:rFonts w:ascii="Arial" w:hAnsi="Arial"/>
          <w:sz w:val="20"/>
          <w:szCs w:val="20"/>
        </w:rPr>
        <w:t xml:space="preserve"> la </w:t>
      </w:r>
      <w:proofErr w:type="spellStart"/>
      <w:r>
        <w:rPr>
          <w:rFonts w:ascii="Arial" w:hAnsi="Arial"/>
          <w:sz w:val="20"/>
          <w:szCs w:val="20"/>
        </w:rPr>
        <w:t>colaboración</w:t>
      </w:r>
      <w:proofErr w:type="spellEnd"/>
      <w:r>
        <w:rPr>
          <w:rFonts w:ascii="Arial" w:hAnsi="Arial"/>
          <w:sz w:val="20"/>
          <w:szCs w:val="20"/>
        </w:rPr>
        <w:t xml:space="preserve"> entre </w:t>
      </w:r>
      <w:proofErr w:type="spellStart"/>
      <w:r>
        <w:rPr>
          <w:rFonts w:ascii="Arial" w:hAnsi="Arial"/>
          <w:sz w:val="20"/>
          <w:szCs w:val="20"/>
        </w:rPr>
        <w:t>equipos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3511DB5" w14:textId="77777777" w:rsidR="005507D5" w:rsidRDefault="00000000">
      <w:pPr>
        <w:pStyle w:val="Textoindependiente"/>
        <w:numPr>
          <w:ilvl w:val="0"/>
          <w:numId w:val="47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Amplio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ecosistema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proveedores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> </w:t>
      </w:r>
      <w:proofErr w:type="spellStart"/>
      <w:r>
        <w:rPr>
          <w:rFonts w:ascii="Arial" w:hAnsi="Arial"/>
          <w:sz w:val="20"/>
          <w:szCs w:val="20"/>
        </w:rPr>
        <w:t>Soporta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variedad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proveedores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servicios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gestión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unificada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infraestructuras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heterogéneas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9ED697E" w14:textId="77777777" w:rsidR="005507D5" w:rsidRDefault="00000000">
      <w:pPr>
        <w:pStyle w:val="Textoindependiente"/>
        <w:numPr>
          <w:ilvl w:val="0"/>
          <w:numId w:val="4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Comunidad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activa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y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módulos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reutilizables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La </w:t>
      </w:r>
      <w:proofErr w:type="spellStart"/>
      <w:r>
        <w:rPr>
          <w:rFonts w:ascii="Arial" w:hAnsi="Arial"/>
          <w:sz w:val="20"/>
          <w:szCs w:val="20"/>
        </w:rPr>
        <w:t>disponibilidad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módulos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compartidos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acelera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desarrollo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permite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prácticas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recomendadas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fácilmente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3F4DE38" w14:textId="77777777" w:rsidR="005507D5" w:rsidRDefault="00000000">
      <w:pPr>
        <w:pStyle w:val="Textoindependiente"/>
        <w:numPr>
          <w:ilvl w:val="0"/>
          <w:numId w:val="47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Integración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con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herramientas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 CI/CD:</w:t>
      </w:r>
      <w:r>
        <w:rPr>
          <w:rFonts w:ascii="Arial" w:hAnsi="Arial"/>
          <w:sz w:val="20"/>
          <w:szCs w:val="20"/>
        </w:rPr>
        <w:t xml:space="preserve"> Terraform se integra bien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 xml:space="preserve"> pipelines de </w:t>
      </w:r>
      <w:proofErr w:type="spellStart"/>
      <w:r>
        <w:rPr>
          <w:rFonts w:ascii="Arial" w:hAnsi="Arial"/>
          <w:sz w:val="20"/>
          <w:szCs w:val="20"/>
        </w:rPr>
        <w:t>integración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entrega</w:t>
      </w:r>
      <w:proofErr w:type="spellEnd"/>
      <w:r>
        <w:rPr>
          <w:rFonts w:ascii="Arial" w:hAnsi="Arial"/>
          <w:sz w:val="20"/>
          <w:szCs w:val="20"/>
        </w:rPr>
        <w:t xml:space="preserve"> continua, </w:t>
      </w:r>
      <w:proofErr w:type="spellStart"/>
      <w:r>
        <w:rPr>
          <w:rFonts w:ascii="Arial" w:hAnsi="Arial"/>
          <w:sz w:val="20"/>
          <w:szCs w:val="20"/>
        </w:rPr>
        <w:t>automatizando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aún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más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proceso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despliegue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infraestructura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inmutable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33FDBCD9" w14:textId="77777777" w:rsidR="005507D5" w:rsidRDefault="00000000">
      <w:pPr>
        <w:pStyle w:val="Textoindependiente"/>
        <w:numPr>
          <w:ilvl w:val="0"/>
          <w:numId w:val="47"/>
        </w:numPr>
        <w:tabs>
          <w:tab w:val="clear" w:pos="709"/>
          <w:tab w:val="left" w:pos="0"/>
        </w:tabs>
      </w:pPr>
      <w:r>
        <w:rPr>
          <w:rStyle w:val="Textoennegrita"/>
          <w:rFonts w:ascii="Arial" w:hAnsi="Arial"/>
          <w:b w:val="0"/>
          <w:bCs w:val="0"/>
          <w:sz w:val="20"/>
          <w:szCs w:val="20"/>
        </w:rPr>
        <w:t xml:space="preserve">Control de </w:t>
      </w:r>
      <w:proofErr w:type="spellStart"/>
      <w:r>
        <w:rPr>
          <w:rStyle w:val="Textoennegrita"/>
          <w:rFonts w:ascii="Arial" w:hAnsi="Arial"/>
          <w:b w:val="0"/>
          <w:bCs w:val="0"/>
          <w:sz w:val="20"/>
          <w:szCs w:val="20"/>
        </w:rPr>
        <w:t>versiones</w:t>
      </w:r>
      <w:proofErr w:type="spellEnd"/>
      <w:r>
        <w:rPr>
          <w:rStyle w:val="Textoennegrita"/>
          <w:rFonts w:ascii="Arial" w:hAnsi="Arial"/>
          <w:b w:val="0"/>
          <w:bCs w:val="0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 Al ser </w:t>
      </w:r>
      <w:proofErr w:type="spellStart"/>
      <w:r>
        <w:rPr>
          <w:rFonts w:ascii="Arial" w:hAnsi="Arial"/>
          <w:sz w:val="20"/>
          <w:szCs w:val="20"/>
        </w:rPr>
        <w:t>archivos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texto</w:t>
      </w:r>
      <w:proofErr w:type="spellEnd"/>
      <w:r>
        <w:rPr>
          <w:rFonts w:ascii="Arial" w:hAnsi="Arial"/>
          <w:sz w:val="20"/>
          <w:szCs w:val="20"/>
        </w:rPr>
        <w:t xml:space="preserve">, las </w:t>
      </w:r>
      <w:proofErr w:type="spellStart"/>
      <w:r>
        <w:rPr>
          <w:rFonts w:ascii="Arial" w:hAnsi="Arial"/>
          <w:sz w:val="20"/>
          <w:szCs w:val="20"/>
        </w:rPr>
        <w:t>configuraciones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pueden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versionarse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usando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sistemas</w:t>
      </w:r>
      <w:proofErr w:type="spellEnd"/>
      <w:r>
        <w:rPr>
          <w:rFonts w:ascii="Arial" w:hAnsi="Arial"/>
          <w:sz w:val="20"/>
          <w:szCs w:val="20"/>
        </w:rPr>
        <w:t xml:space="preserve"> de control </w:t>
      </w:r>
      <w:proofErr w:type="spellStart"/>
      <w:r>
        <w:rPr>
          <w:rFonts w:ascii="Arial" w:hAnsi="Arial"/>
          <w:sz w:val="20"/>
          <w:szCs w:val="20"/>
        </w:rPr>
        <w:t>como</w:t>
      </w:r>
      <w:proofErr w:type="spellEnd"/>
      <w:r>
        <w:rPr>
          <w:rFonts w:ascii="Arial" w:hAnsi="Arial"/>
          <w:sz w:val="20"/>
          <w:szCs w:val="20"/>
        </w:rPr>
        <w:t xml:space="preserve"> Git, </w:t>
      </w:r>
      <w:proofErr w:type="spellStart"/>
      <w:r>
        <w:rPr>
          <w:rFonts w:ascii="Arial" w:hAnsi="Arial"/>
          <w:sz w:val="20"/>
          <w:szCs w:val="20"/>
        </w:rPr>
        <w:t>permitiendo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rastrear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cambios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colaborar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eficientemente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84294A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</w:p>
    <w:p w14:paraId="1D4D402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7A3EE1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6F0D559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03582A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FE16FB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688C5A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812B88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13D393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4C861E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6607E8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EE225C8" w14:textId="77777777" w:rsidR="005507D5" w:rsidRDefault="00000000">
      <w:p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es-ES"/>
        </w:rPr>
        <w:t>Capítulo 04: Diseño e Implementación</w:t>
      </w:r>
    </w:p>
    <w:p w14:paraId="64D03A5A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4.1 Requerimientos Iniciales</w:t>
      </w:r>
    </w:p>
    <w:p w14:paraId="235B8097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Especificación funcional y no funcional.</w:t>
      </w:r>
    </w:p>
    <w:p w14:paraId="0860D7E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6488C59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4.2 Diseño de la Arquitectura</w:t>
      </w:r>
    </w:p>
    <w:p w14:paraId="283CDF5E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Diagrama de la arquitectura: componentes, flujos de datos y dependencias.</w:t>
      </w:r>
    </w:p>
    <w:p w14:paraId="4251D2FE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Justificación de elecciones tecnológicas.</w:t>
      </w:r>
    </w:p>
    <w:p w14:paraId="58183CC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4E17F35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4.3 Implementación</w:t>
      </w:r>
    </w:p>
    <w:p w14:paraId="49D9DBF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Configuración de </w:t>
      </w:r>
      <w:proofErr w:type="spellStart"/>
      <w:r>
        <w:rPr>
          <w:rFonts w:ascii="Arial" w:hAnsi="Arial"/>
          <w:sz w:val="20"/>
          <w:szCs w:val="20"/>
          <w:lang w:val="es-ES"/>
        </w:rPr>
        <w:t>Keycloak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para SSO.</w:t>
      </w:r>
    </w:p>
    <w:p w14:paraId="45D83FB0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Integración de </w:t>
      </w:r>
      <w:proofErr w:type="spellStart"/>
      <w:r>
        <w:rPr>
          <w:rFonts w:ascii="Arial" w:hAnsi="Arial"/>
          <w:sz w:val="20"/>
          <w:szCs w:val="20"/>
          <w:lang w:val="es-ES"/>
        </w:rPr>
        <w:t>Vault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con aplicaciones mediante API REST.</w:t>
      </w:r>
    </w:p>
    <w:p w14:paraId="14101C2E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Ejemplo: implementación de roles y secretos dinámicos.</w:t>
      </w:r>
    </w:p>
    <w:p w14:paraId="4915D10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4FFC0FE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4.4 Pruebas</w:t>
      </w:r>
    </w:p>
    <w:p w14:paraId="429BC1DD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Estrategias de pruebas: unitarias, integrales y de carga.</w:t>
      </w:r>
    </w:p>
    <w:p w14:paraId="6C69233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Ejemplo: simulación de ataques para validar seguridad.</w:t>
      </w:r>
    </w:p>
    <w:p w14:paraId="1878A5FD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7848697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4.5 Optimización</w:t>
      </w:r>
    </w:p>
    <w:p w14:paraId="622C4B1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Escalabilidad del sistema.</w:t>
      </w:r>
    </w:p>
    <w:p w14:paraId="58496AF9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Mejora en tiempos de respuesta.</w:t>
      </w:r>
    </w:p>
    <w:p w14:paraId="1399C673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Propuestas para minimizar fallos.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</w:p>
    <w:p w14:paraId="0D5EE42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  <w:t>Capítulo 05: Resultados y Validación</w:t>
      </w:r>
    </w:p>
    <w:p w14:paraId="0C634C64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5.1 Análisis de la Solución</w:t>
      </w:r>
    </w:p>
    <w:p w14:paraId="58764FD9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Evaluación del cumplimiento de objetivos iniciales.</w:t>
      </w:r>
    </w:p>
    <w:p w14:paraId="4DE2288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Métricas clave: tiempo de autenticación, reducción de vulnerabilidades.</w:t>
      </w:r>
    </w:p>
    <w:p w14:paraId="78397DB5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0989193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5.2 Comparación con Soluciones Tradicionales</w:t>
      </w:r>
    </w:p>
    <w:p w14:paraId="081581F5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Comparación de eficiencia y facilidad de uso.</w:t>
      </w:r>
    </w:p>
    <w:p w14:paraId="3C274768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Análisis de coste-beneficio.</w:t>
      </w:r>
    </w:p>
    <w:p w14:paraId="49EB2B7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DF0118E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5.3 Beneficios Observados</w:t>
      </w:r>
    </w:p>
    <w:p w14:paraId="5DDE68CC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Mayor seguridad en la gestión de identidades.</w:t>
      </w:r>
    </w:p>
    <w:p w14:paraId="38674FBF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Reducción en la complejidad de mantenimiento.</w:t>
      </w:r>
    </w:p>
    <w:p w14:paraId="6E6B32F7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Flexibilidad en integración con aplicaciones heterogéneas.</w:t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</w:p>
    <w:p w14:paraId="218F331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DA85293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D749AF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D6A7742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86E0449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FA707CF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5E37F3E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3954ED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51FEFF8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E9D9AF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F4E9CB2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  <w:r>
        <w:rPr>
          <w:rFonts w:ascii="Arial" w:hAnsi="Arial"/>
          <w:sz w:val="20"/>
          <w:szCs w:val="20"/>
          <w:lang w:val="es-ES"/>
        </w:rPr>
        <w:br/>
      </w:r>
    </w:p>
    <w:p w14:paraId="45DE1D8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  <w:t>Capítulo 06: Conclusiones y Futuras Líneas de Trabajo</w:t>
      </w:r>
    </w:p>
    <w:p w14:paraId="751F74BE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6.1 Conclusiones Generales</w:t>
      </w:r>
    </w:p>
    <w:p w14:paraId="52CE9FC6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lastRenderedPageBreak/>
        <w:t>Resumen del impacto del proyecto.</w:t>
      </w:r>
    </w:p>
    <w:p w14:paraId="5BD4476B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Reflexión sobre el aprendizaje adquirido y su relevancia en la industria.</w:t>
      </w:r>
    </w:p>
    <w:p w14:paraId="79C4C19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0C42AE85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6.2 Mejoras Propuestas</w:t>
      </w:r>
    </w:p>
    <w:p w14:paraId="752DEBDF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Inclusión de autenticación basada en biometría.</w:t>
      </w:r>
    </w:p>
    <w:p w14:paraId="7DBEB5C1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Implementación de IA para detección proactiva de anomalías.</w:t>
      </w:r>
    </w:p>
    <w:p w14:paraId="184FB51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4E3C0B9" w14:textId="77777777" w:rsidR="005507D5" w:rsidRDefault="00000000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>6.3 Extensiones del Trabajo</w:t>
      </w:r>
    </w:p>
    <w:p w14:paraId="706552F8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 xml:space="preserve">Integración con otras herramientas como </w:t>
      </w:r>
      <w:proofErr w:type="spellStart"/>
      <w:r>
        <w:rPr>
          <w:rFonts w:ascii="Arial" w:hAnsi="Arial"/>
          <w:sz w:val="20"/>
          <w:szCs w:val="20"/>
          <w:lang w:val="es-ES"/>
        </w:rPr>
        <w:t>Kubernetes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 y Jenkins.</w:t>
      </w:r>
    </w:p>
    <w:p w14:paraId="7A2CE528" w14:textId="77777777" w:rsidR="005507D5" w:rsidRDefault="00000000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Adaptación para empresas de diferentes sectores.</w:t>
      </w:r>
    </w:p>
    <w:p w14:paraId="2760337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0A3CA9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69F61E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7B7B1E4C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D464BD6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CD81EE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1A25FBF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3E4075EB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9F898E1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10DC7C7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68B6078A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A4C28B4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46C246A0" w14:textId="77777777" w:rsidR="005507D5" w:rsidRDefault="005507D5">
      <w:pPr>
        <w:rPr>
          <w:rFonts w:ascii="Arial" w:hAnsi="Arial"/>
          <w:sz w:val="20"/>
          <w:szCs w:val="20"/>
          <w:lang w:val="es-ES"/>
        </w:rPr>
      </w:pPr>
    </w:p>
    <w:p w14:paraId="261C3BAC" w14:textId="77777777" w:rsidR="005507D5" w:rsidRDefault="005507D5">
      <w:pPr>
        <w:rPr>
          <w:rFonts w:ascii="Arial" w:hAnsi="Arial"/>
          <w:b/>
          <w:bCs/>
          <w:sz w:val="28"/>
          <w:szCs w:val="28"/>
          <w:lang w:val="es-ES"/>
        </w:rPr>
      </w:pPr>
    </w:p>
    <w:p w14:paraId="2429FD45" w14:textId="77777777" w:rsidR="005507D5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s-ES"/>
        </w:rPr>
        <w:t>Capítulo 07: Bibliografía</w:t>
      </w:r>
      <w:r>
        <w:rPr>
          <w:rFonts w:ascii="Arial" w:hAnsi="Arial"/>
          <w:sz w:val="20"/>
          <w:szCs w:val="20"/>
          <w:lang w:val="es-ES"/>
        </w:rPr>
        <w:br/>
      </w:r>
    </w:p>
    <w:p w14:paraId="79E5F3FD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1" w:name="user-content-fn-1"/>
      <w:bookmarkEnd w:id="1"/>
      <w:r>
        <w:rPr>
          <w:rFonts w:ascii="Arial" w:hAnsi="Arial"/>
          <w:sz w:val="20"/>
          <w:szCs w:val="20"/>
          <w:lang w:val="es-ES"/>
        </w:rPr>
        <w:t xml:space="preserve">[1] OWASP </w:t>
      </w:r>
      <w:proofErr w:type="spellStart"/>
      <w:r>
        <w:rPr>
          <w:rFonts w:ascii="Arial" w:hAnsi="Arial"/>
          <w:sz w:val="20"/>
          <w:szCs w:val="20"/>
          <w:lang w:val="es-ES"/>
        </w:rPr>
        <w:t>Foundation</w:t>
      </w:r>
      <w:proofErr w:type="spellEnd"/>
      <w:r>
        <w:rPr>
          <w:rFonts w:ascii="Arial" w:hAnsi="Arial"/>
          <w:sz w:val="20"/>
          <w:szCs w:val="20"/>
          <w:lang w:val="es-ES"/>
        </w:rPr>
        <w:t xml:space="preserve">, "OWASP Top Ten Security </w:t>
      </w:r>
      <w:proofErr w:type="spellStart"/>
      <w:r>
        <w:rPr>
          <w:rFonts w:ascii="Arial" w:hAnsi="Arial"/>
          <w:sz w:val="20"/>
          <w:szCs w:val="20"/>
          <w:lang w:val="es-ES"/>
        </w:rPr>
        <w:t>Risks</w:t>
      </w:r>
      <w:proofErr w:type="spellEnd"/>
      <w:r>
        <w:rPr>
          <w:rFonts w:ascii="Arial" w:hAnsi="Arial"/>
          <w:sz w:val="20"/>
          <w:szCs w:val="20"/>
          <w:lang w:val="es-ES"/>
        </w:rPr>
        <w:t>," 2021. Disponible en: </w:t>
      </w:r>
      <w:hyperlink r:id="rId6">
        <w:r>
          <w:rPr>
            <w:rStyle w:val="Hipervnculo"/>
            <w:rFonts w:ascii="Arial" w:hAnsi="Arial"/>
            <w:sz w:val="20"/>
            <w:szCs w:val="20"/>
            <w:lang w:val="es-ES"/>
          </w:rPr>
          <w:t>https://owasp.org/www-project-top-ten/</w:t>
        </w:r>
      </w:hyperlink>
      <w:r>
        <w:rPr>
          <w:rFonts w:ascii="Arial" w:hAnsi="Arial"/>
          <w:sz w:val="20"/>
          <w:szCs w:val="20"/>
          <w:lang w:val="es-ES"/>
        </w:rPr>
        <w:t>. </w:t>
      </w:r>
    </w:p>
    <w:p w14:paraId="05CE2C65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2" w:name="user-content-fn-2"/>
      <w:bookmarkEnd w:id="2"/>
      <w:r>
        <w:rPr>
          <w:rFonts w:ascii="Arial" w:hAnsi="Arial"/>
          <w:sz w:val="20"/>
          <w:szCs w:val="20"/>
        </w:rPr>
        <w:lastRenderedPageBreak/>
        <w:t>[2] "</w:t>
      </w:r>
      <w:proofErr w:type="spellStart"/>
      <w:r>
        <w:rPr>
          <w:rFonts w:ascii="Arial" w:hAnsi="Arial"/>
          <w:sz w:val="20"/>
          <w:szCs w:val="20"/>
        </w:rPr>
        <w:t>Keycloak</w:t>
      </w:r>
      <w:proofErr w:type="spellEnd"/>
      <w:r>
        <w:rPr>
          <w:rFonts w:ascii="Arial" w:hAnsi="Arial"/>
          <w:sz w:val="20"/>
          <w:szCs w:val="20"/>
        </w:rPr>
        <w:t xml:space="preserve"> Documentation," Red Hat, 2023.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: </w:t>
      </w:r>
      <w:hyperlink r:id="rId7">
        <w:r>
          <w:rPr>
            <w:rStyle w:val="Hipervnculo"/>
            <w:rFonts w:ascii="Arial" w:hAnsi="Arial"/>
            <w:sz w:val="20"/>
            <w:szCs w:val="20"/>
          </w:rPr>
          <w:t>https://www.keycloak.org/documentation</w:t>
        </w:r>
      </w:hyperlink>
      <w:r>
        <w:rPr>
          <w:rFonts w:ascii="Arial" w:hAnsi="Arial"/>
          <w:sz w:val="20"/>
          <w:szCs w:val="20"/>
        </w:rPr>
        <w:t>. </w:t>
      </w:r>
    </w:p>
    <w:p w14:paraId="5189DF5B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3" w:name="user-content-fn-3"/>
      <w:bookmarkEnd w:id="3"/>
      <w:r>
        <w:rPr>
          <w:rFonts w:ascii="Arial" w:hAnsi="Arial"/>
          <w:sz w:val="20"/>
          <w:szCs w:val="20"/>
        </w:rPr>
        <w:t xml:space="preserve">[3] "Vault by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 xml:space="preserve">,"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 xml:space="preserve">, 2023.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: </w:t>
      </w:r>
      <w:hyperlink r:id="rId8">
        <w:r>
          <w:rPr>
            <w:rStyle w:val="Hipervnculo"/>
            <w:rFonts w:ascii="Arial" w:hAnsi="Arial"/>
            <w:sz w:val="20"/>
            <w:szCs w:val="20"/>
          </w:rPr>
          <w:t>https://www.vaultproject.io/docs</w:t>
        </w:r>
      </w:hyperlink>
      <w:r>
        <w:rPr>
          <w:rFonts w:ascii="Arial" w:hAnsi="Arial"/>
          <w:sz w:val="20"/>
          <w:szCs w:val="20"/>
        </w:rPr>
        <w:t>. </w:t>
      </w:r>
    </w:p>
    <w:p w14:paraId="314A7688" w14:textId="77777777" w:rsidR="005507D5" w:rsidRDefault="00000000">
      <w:pPr>
        <w:pStyle w:val="Textoindependiente"/>
      </w:pPr>
      <w:bookmarkStart w:id="4" w:name="user-content-fn-4"/>
      <w:bookmarkEnd w:id="4"/>
      <w:r>
        <w:rPr>
          <w:rFonts w:ascii="Arial" w:hAnsi="Arial"/>
          <w:sz w:val="20"/>
          <w:szCs w:val="20"/>
        </w:rPr>
        <w:t>[4] International Organization for Standardization, "ISO/IEC 27001:2013 Information Security Management Systems," ISO, 2013.</w:t>
      </w:r>
    </w:p>
    <w:p w14:paraId="10B21C65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5" w:name="user-content-fn-5"/>
      <w:bookmarkEnd w:id="5"/>
      <w:r>
        <w:rPr>
          <w:rFonts w:ascii="Arial" w:hAnsi="Arial"/>
          <w:sz w:val="20"/>
          <w:szCs w:val="20"/>
        </w:rPr>
        <w:t>[5] D. Hardt, "The OAuth 2.0 Authorization Framework," IETF, RFC 6749, 2012. </w:t>
      </w:r>
    </w:p>
    <w:p w14:paraId="1BF81221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6" w:name="user-content-fn-7"/>
      <w:bookmarkEnd w:id="6"/>
      <w:r>
        <w:rPr>
          <w:rFonts w:ascii="Arial" w:hAnsi="Arial"/>
          <w:sz w:val="20"/>
          <w:szCs w:val="20"/>
        </w:rPr>
        <w:t xml:space="preserve">[6] "Vault Authentication Methods,"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 xml:space="preserve">, 2023.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: </w:t>
      </w:r>
      <w:hyperlink r:id="rId9">
        <w:r>
          <w:rPr>
            <w:rStyle w:val="Hipervnculo"/>
            <w:rFonts w:ascii="Arial" w:hAnsi="Arial"/>
            <w:sz w:val="20"/>
            <w:szCs w:val="20"/>
          </w:rPr>
          <w:t>https://developer.hashicorp.com/vault/docs/auth</w:t>
        </w:r>
      </w:hyperlink>
      <w:r>
        <w:rPr>
          <w:rFonts w:ascii="Arial" w:hAnsi="Arial"/>
          <w:sz w:val="20"/>
          <w:szCs w:val="20"/>
        </w:rPr>
        <w:t>. </w:t>
      </w:r>
    </w:p>
    <w:p w14:paraId="16DC41C0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7" w:name="user-content-fn-8"/>
      <w:bookmarkEnd w:id="7"/>
      <w:r>
        <w:rPr>
          <w:rFonts w:ascii="Arial" w:hAnsi="Arial"/>
          <w:sz w:val="20"/>
          <w:szCs w:val="20"/>
        </w:rPr>
        <w:t xml:space="preserve">[7] "Docker Documentation," Docker Inc., 2023.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: </w:t>
      </w:r>
      <w:hyperlink r:id="rId10">
        <w:r>
          <w:rPr>
            <w:rStyle w:val="Hipervnculo"/>
            <w:rFonts w:ascii="Arial" w:hAnsi="Arial"/>
            <w:sz w:val="20"/>
            <w:szCs w:val="20"/>
          </w:rPr>
          <w:t>https://docs.docker.com/</w:t>
        </w:r>
      </w:hyperlink>
      <w:r>
        <w:rPr>
          <w:rFonts w:ascii="Arial" w:hAnsi="Arial"/>
          <w:sz w:val="20"/>
          <w:szCs w:val="20"/>
        </w:rPr>
        <w:t>. </w:t>
      </w:r>
    </w:p>
    <w:p w14:paraId="1AD31A59" w14:textId="77777777" w:rsidR="005507D5" w:rsidRDefault="00000000">
      <w:pPr>
        <w:pStyle w:val="Textoindependiente"/>
        <w:rPr>
          <w:rFonts w:ascii="Arial" w:hAnsi="Arial"/>
          <w:sz w:val="20"/>
          <w:szCs w:val="20"/>
        </w:rPr>
      </w:pPr>
      <w:bookmarkStart w:id="8" w:name="user-content-fn-9"/>
      <w:bookmarkEnd w:id="8"/>
      <w:r>
        <w:rPr>
          <w:rFonts w:ascii="Arial" w:hAnsi="Arial"/>
          <w:sz w:val="20"/>
          <w:szCs w:val="20"/>
        </w:rPr>
        <w:t xml:space="preserve">[8] "Terraform by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 xml:space="preserve">,"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 xml:space="preserve">, 2023.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: </w:t>
      </w:r>
      <w:hyperlink r:id="rId11">
        <w:r>
          <w:rPr>
            <w:rStyle w:val="Hipervnculo"/>
            <w:rFonts w:ascii="Arial" w:hAnsi="Arial"/>
            <w:sz w:val="20"/>
            <w:szCs w:val="20"/>
          </w:rPr>
          <w:t>https://developer.hashicorp.com/terraform/docs</w:t>
        </w:r>
      </w:hyperlink>
      <w:r>
        <w:rPr>
          <w:rFonts w:ascii="Arial" w:hAnsi="Arial"/>
          <w:sz w:val="20"/>
          <w:szCs w:val="20"/>
        </w:rPr>
        <w:t>.</w:t>
      </w:r>
    </w:p>
    <w:p w14:paraId="2FA699A1" w14:textId="77777777" w:rsidR="005507D5" w:rsidRDefault="00000000">
      <w:pPr>
        <w:pStyle w:val="Textoindependiente"/>
      </w:pPr>
      <w:bookmarkStart w:id="9" w:name="user-content-fn-10"/>
      <w:bookmarkEnd w:id="9"/>
      <w:r>
        <w:rPr>
          <w:rFonts w:ascii="Arial" w:hAnsi="Arial"/>
          <w:sz w:val="20"/>
          <w:szCs w:val="20"/>
        </w:rPr>
        <w:t>[9] K. Morris, </w:t>
      </w:r>
      <w:r>
        <w:rPr>
          <w:rStyle w:val="nfasis"/>
          <w:rFonts w:ascii="Arial" w:hAnsi="Arial"/>
          <w:sz w:val="20"/>
          <w:szCs w:val="20"/>
        </w:rPr>
        <w:t>Infrastructure as Code: Managing Servers in the Cloud</w:t>
      </w:r>
      <w:r>
        <w:rPr>
          <w:rFonts w:ascii="Arial" w:hAnsi="Arial"/>
          <w:sz w:val="20"/>
          <w:szCs w:val="20"/>
        </w:rPr>
        <w:t>, 2ª ed., Sebastopol, CA, USA: O'Reilly Media, 2020. </w:t>
      </w:r>
    </w:p>
    <w:p w14:paraId="25609267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  <w:lang w:val="es-ES"/>
        </w:rPr>
        <w:t>[10] Ross Anderson, </w:t>
      </w:r>
      <w:r>
        <w:rPr>
          <w:rStyle w:val="nfasis"/>
          <w:rFonts w:ascii="Arial" w:hAnsi="Arial"/>
          <w:sz w:val="20"/>
          <w:szCs w:val="20"/>
          <w:lang w:val="es-ES"/>
        </w:rPr>
        <w:t xml:space="preserve">Security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Engineering</w:t>
      </w:r>
      <w:proofErr w:type="spellEnd"/>
      <w:r>
        <w:rPr>
          <w:rStyle w:val="nfasis"/>
          <w:rFonts w:ascii="Arial" w:hAnsi="Arial"/>
          <w:sz w:val="20"/>
          <w:szCs w:val="20"/>
          <w:lang w:val="es-ES"/>
        </w:rPr>
        <w:t xml:space="preserve">: A Guide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to</w:t>
      </w:r>
      <w:proofErr w:type="spellEnd"/>
      <w:r>
        <w:rPr>
          <w:rStyle w:val="nfasis"/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Building</w:t>
      </w:r>
      <w:proofErr w:type="spellEnd"/>
      <w:r>
        <w:rPr>
          <w:rStyle w:val="nfasis"/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Dependable</w:t>
      </w:r>
      <w:proofErr w:type="spellEnd"/>
      <w:r>
        <w:rPr>
          <w:rStyle w:val="nfasis"/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Distributed</w:t>
      </w:r>
      <w:proofErr w:type="spellEnd"/>
      <w:r>
        <w:rPr>
          <w:rStyle w:val="nfasis"/>
          <w:rFonts w:ascii="Arial" w:hAnsi="Arial"/>
          <w:sz w:val="20"/>
          <w:szCs w:val="20"/>
          <w:lang w:val="es-ES"/>
        </w:rPr>
        <w:t xml:space="preserve"> </w:t>
      </w:r>
      <w:proofErr w:type="spellStart"/>
      <w:r>
        <w:rPr>
          <w:rStyle w:val="nfasis"/>
          <w:rFonts w:ascii="Arial" w:hAnsi="Arial"/>
          <w:sz w:val="20"/>
          <w:szCs w:val="20"/>
          <w:lang w:val="es-ES"/>
        </w:rPr>
        <w:t>Systems</w:t>
      </w:r>
      <w:proofErr w:type="spellEnd"/>
      <w:r>
        <w:rPr>
          <w:rFonts w:ascii="Arial" w:hAnsi="Arial"/>
          <w:sz w:val="20"/>
          <w:szCs w:val="20"/>
          <w:lang w:val="es-ES"/>
        </w:rPr>
        <w:t>. Wiley, 2008.</w:t>
      </w:r>
    </w:p>
    <w:p w14:paraId="04DD35E4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[11] National Institute of Standards and Technology, </w:t>
      </w:r>
      <w:r>
        <w:rPr>
          <w:rStyle w:val="nfasis"/>
          <w:rFonts w:ascii="Arial" w:hAnsi="Arial"/>
          <w:sz w:val="20"/>
          <w:szCs w:val="20"/>
        </w:rPr>
        <w:t>Security and Privacy Controls for Federal Information Systems and Organizations</w:t>
      </w:r>
      <w:r>
        <w:rPr>
          <w:rFonts w:ascii="Arial" w:hAnsi="Arial"/>
          <w:sz w:val="20"/>
          <w:szCs w:val="20"/>
        </w:rPr>
        <w:t>. NIST SP 800-53, 2013.</w:t>
      </w:r>
    </w:p>
    <w:p w14:paraId="35690F58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[12] World Economic Forum, </w:t>
      </w:r>
      <w:r>
        <w:rPr>
          <w:rStyle w:val="nfasis"/>
          <w:rFonts w:ascii="Arial" w:hAnsi="Arial"/>
          <w:sz w:val="20"/>
          <w:szCs w:val="20"/>
        </w:rPr>
        <w:t>The Global Risks Report 2021</w:t>
      </w:r>
      <w:r>
        <w:rPr>
          <w:rFonts w:ascii="Arial" w:hAnsi="Arial"/>
          <w:sz w:val="20"/>
          <w:szCs w:val="20"/>
        </w:rPr>
        <w:t xml:space="preserve">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2" w:tgtFrame="_new">
        <w:r>
          <w:rPr>
            <w:rStyle w:val="Hipervnculo"/>
            <w:rFonts w:ascii="Arial" w:hAnsi="Arial"/>
            <w:sz w:val="20"/>
            <w:szCs w:val="20"/>
          </w:rPr>
          <w:t>https://www.weforum.org/reports/the-global-risks-report-2021</w:t>
        </w:r>
      </w:hyperlink>
      <w:r>
        <w:rPr>
          <w:rStyle w:val="Hipervnculo"/>
          <w:rFonts w:ascii="Arial" w:hAnsi="Arial"/>
          <w:color w:val="auto"/>
          <w:sz w:val="20"/>
          <w:szCs w:val="20"/>
          <w:u w:val="none"/>
        </w:rPr>
        <w:t>.</w:t>
      </w:r>
    </w:p>
    <w:p w14:paraId="1A7E808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[13] Rick Shay, Saranga Komanduri, Adam L. Durity, P. Sawaya Huh, Michelle L. Mazurek y Blase Ur, "Can long passwords be secure and usable,"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nfasis"/>
          <w:rFonts w:ascii="Arial" w:hAnsi="Arial"/>
          <w:sz w:val="20"/>
          <w:szCs w:val="20"/>
        </w:rPr>
        <w:t>Proceedings of the SIGCHI Conference on Human Factors in Computing Systems</w:t>
      </w:r>
      <w:r>
        <w:rPr>
          <w:rFonts w:ascii="Arial" w:hAnsi="Arial"/>
          <w:sz w:val="20"/>
          <w:szCs w:val="20"/>
        </w:rPr>
        <w:t>, 2014, pp. 2927-2936.</w:t>
      </w:r>
    </w:p>
    <w:p w14:paraId="02169C69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[14] Verizon, </w:t>
      </w:r>
      <w:r>
        <w:rPr>
          <w:rStyle w:val="nfasis"/>
          <w:rFonts w:ascii="Arial" w:hAnsi="Arial"/>
          <w:sz w:val="20"/>
          <w:szCs w:val="20"/>
        </w:rPr>
        <w:t>2020 Data Breach Investigations Report</w:t>
      </w:r>
      <w:r>
        <w:rPr>
          <w:rFonts w:ascii="Arial" w:hAnsi="Arial"/>
          <w:sz w:val="20"/>
          <w:szCs w:val="20"/>
        </w:rPr>
        <w:t xml:space="preserve">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3" w:tgtFrame="_new">
        <w:r>
          <w:rPr>
            <w:rStyle w:val="Hipervnculo"/>
            <w:rFonts w:ascii="Arial" w:hAnsi="Arial"/>
            <w:sz w:val="20"/>
            <w:szCs w:val="20"/>
          </w:rPr>
          <w:t>https://www.verizon.com/business/resources/reports/dbir/</w:t>
        </w:r>
      </w:hyperlink>
      <w:r>
        <w:rPr>
          <w:rStyle w:val="Hipervnculo"/>
          <w:rFonts w:ascii="Arial" w:hAnsi="Arial"/>
          <w:color w:val="auto"/>
          <w:sz w:val="20"/>
          <w:szCs w:val="20"/>
          <w:u w:val="none"/>
        </w:rPr>
        <w:t>.</w:t>
      </w:r>
    </w:p>
    <w:p w14:paraId="387B0CE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[15] Ryan Heartfield y George Loukas, "A taxonomy of attacks and a survey of </w:t>
      </w:r>
      <w:proofErr w:type="spellStart"/>
      <w:r>
        <w:rPr>
          <w:rFonts w:ascii="Arial" w:hAnsi="Arial"/>
          <w:sz w:val="20"/>
          <w:szCs w:val="20"/>
        </w:rPr>
        <w:t>defence</w:t>
      </w:r>
      <w:proofErr w:type="spellEnd"/>
      <w:r>
        <w:rPr>
          <w:rFonts w:ascii="Arial" w:hAnsi="Arial"/>
          <w:sz w:val="20"/>
          <w:szCs w:val="20"/>
        </w:rPr>
        <w:t xml:space="preserve"> mechanisms for semantic social engineering attacks," </w:t>
      </w:r>
      <w:r>
        <w:rPr>
          <w:rStyle w:val="nfasis"/>
          <w:rFonts w:ascii="Arial" w:hAnsi="Arial"/>
          <w:sz w:val="20"/>
          <w:szCs w:val="20"/>
        </w:rPr>
        <w:t>ACM Computing Surveys (CSUR)</w:t>
      </w:r>
      <w:r>
        <w:rPr>
          <w:rFonts w:ascii="Arial" w:hAnsi="Arial"/>
          <w:sz w:val="20"/>
          <w:szCs w:val="20"/>
        </w:rPr>
        <w:t>, vol. 48, no. 3, pp. 1-39, 2016.</w:t>
      </w:r>
    </w:p>
    <w:p w14:paraId="63AC0DC8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[16] Fadi Aloul, "The Need for Effective Information Security Awareness," </w:t>
      </w:r>
      <w:r>
        <w:rPr>
          <w:rStyle w:val="nfasis"/>
          <w:rFonts w:ascii="Arial" w:hAnsi="Arial"/>
          <w:sz w:val="20"/>
          <w:szCs w:val="20"/>
        </w:rPr>
        <w:t>Journal of Advances in Information Technology</w:t>
      </w:r>
      <w:r>
        <w:rPr>
          <w:rFonts w:ascii="Arial" w:hAnsi="Arial"/>
          <w:sz w:val="20"/>
          <w:szCs w:val="20"/>
        </w:rPr>
        <w:t>, vol. 1, no. 3, pp. 130-133, 2010.</w:t>
      </w:r>
    </w:p>
    <w:p w14:paraId="5A99A425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[17] Rachna Dhamija y Lisa Dusseault, "The Seven Flaws of Identity Management: Usability and Security Challenges," </w:t>
      </w:r>
      <w:r>
        <w:rPr>
          <w:rStyle w:val="nfasis"/>
          <w:rFonts w:ascii="Arial" w:hAnsi="Arial"/>
          <w:sz w:val="20"/>
          <w:szCs w:val="20"/>
        </w:rPr>
        <w:t>IEEE Security &amp; Privacy</w:t>
      </w:r>
      <w:r>
        <w:rPr>
          <w:rFonts w:ascii="Arial" w:hAnsi="Arial"/>
          <w:sz w:val="20"/>
          <w:szCs w:val="20"/>
        </w:rPr>
        <w:t>, vol. 6, no. 2, pp. 24-29, 2008.</w:t>
      </w:r>
    </w:p>
    <w:p w14:paraId="533B0E42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[18] Timothy Howes, Mark Smith y Gordon Good, </w:t>
      </w:r>
      <w:r>
        <w:rPr>
          <w:rStyle w:val="nfasis"/>
          <w:rFonts w:ascii="Arial" w:hAnsi="Arial"/>
          <w:sz w:val="20"/>
          <w:szCs w:val="20"/>
        </w:rPr>
        <w:t>Understanding and Deploying LDAP Directory Services</w:t>
      </w:r>
      <w:r>
        <w:rPr>
          <w:rFonts w:ascii="Arial" w:hAnsi="Arial"/>
          <w:sz w:val="20"/>
          <w:szCs w:val="20"/>
        </w:rPr>
        <w:t>. Addison-Wesley, 2003.</w:t>
      </w:r>
    </w:p>
    <w:p w14:paraId="1B9EEC9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[19] Scott Cantor, John Kemp, Rob Philpott y Eve Maler, </w:t>
      </w:r>
      <w:r>
        <w:rPr>
          <w:rStyle w:val="nfasis"/>
          <w:rFonts w:ascii="Arial" w:hAnsi="Arial"/>
          <w:sz w:val="20"/>
          <w:szCs w:val="20"/>
        </w:rPr>
        <w:t>Assertions and Protocols for the OASIS Security Assertion Markup Language (SAML) V2.0</w:t>
      </w:r>
      <w:r>
        <w:rPr>
          <w:rFonts w:ascii="Arial" w:hAnsi="Arial"/>
          <w:sz w:val="20"/>
          <w:szCs w:val="20"/>
        </w:rPr>
        <w:t>. OASIS Standard, 2005.</w:t>
      </w:r>
    </w:p>
    <w:p w14:paraId="3AE83FCB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[20] Sam Newman, </w:t>
      </w:r>
      <w:r>
        <w:rPr>
          <w:rStyle w:val="nfasis"/>
          <w:rFonts w:ascii="Arial" w:hAnsi="Arial"/>
          <w:sz w:val="20"/>
          <w:szCs w:val="20"/>
        </w:rPr>
        <w:t>Building Microservices: Designing Fine-Grained Systems</w:t>
      </w:r>
      <w:r>
        <w:rPr>
          <w:rFonts w:ascii="Arial" w:hAnsi="Arial"/>
          <w:sz w:val="20"/>
          <w:szCs w:val="20"/>
        </w:rPr>
        <w:t>. O'Reilly Media, Inc., 2015.</w:t>
      </w:r>
    </w:p>
    <w:p w14:paraId="7AE412C7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[21] Michael Jones, John Bradley y Nat </w:t>
      </w:r>
      <w:proofErr w:type="spellStart"/>
      <w:r>
        <w:rPr>
          <w:rFonts w:ascii="Arial" w:hAnsi="Arial"/>
          <w:sz w:val="20"/>
          <w:szCs w:val="20"/>
        </w:rPr>
        <w:t>Sakimura</w:t>
      </w:r>
      <w:proofErr w:type="spellEnd"/>
      <w:r>
        <w:rPr>
          <w:rFonts w:ascii="Arial" w:hAnsi="Arial"/>
          <w:sz w:val="20"/>
          <w:szCs w:val="20"/>
        </w:rPr>
        <w:t>, </w:t>
      </w:r>
      <w:r>
        <w:rPr>
          <w:rStyle w:val="nfasis"/>
          <w:rFonts w:ascii="Arial" w:hAnsi="Arial"/>
          <w:sz w:val="20"/>
          <w:szCs w:val="20"/>
        </w:rPr>
        <w:t>JSON Web Token (JWT)</w:t>
      </w:r>
      <w:r>
        <w:rPr>
          <w:rFonts w:ascii="Arial" w:hAnsi="Arial"/>
          <w:sz w:val="20"/>
          <w:szCs w:val="20"/>
        </w:rPr>
        <w:t>. IETF, 2015.</w:t>
      </w:r>
    </w:p>
    <w:p w14:paraId="1AB159CD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[22] Dick Hardt, </w:t>
      </w:r>
      <w:r>
        <w:rPr>
          <w:rStyle w:val="nfasis"/>
          <w:rFonts w:ascii="Arial" w:hAnsi="Arial"/>
          <w:sz w:val="20"/>
          <w:szCs w:val="20"/>
        </w:rPr>
        <w:t>The OAuth 2.0 Authorization Framework</w:t>
      </w:r>
      <w:r>
        <w:rPr>
          <w:rFonts w:ascii="Arial" w:hAnsi="Arial"/>
          <w:sz w:val="20"/>
          <w:szCs w:val="20"/>
        </w:rPr>
        <w:t>. IETF, 2012.</w:t>
      </w:r>
    </w:p>
    <w:p w14:paraId="20CECA8B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lastRenderedPageBreak/>
        <w:t xml:space="preserve">[23] Nat </w:t>
      </w:r>
      <w:proofErr w:type="spellStart"/>
      <w:r>
        <w:rPr>
          <w:rFonts w:ascii="Arial" w:hAnsi="Arial"/>
          <w:sz w:val="20"/>
          <w:szCs w:val="20"/>
        </w:rPr>
        <w:t>Sakimura</w:t>
      </w:r>
      <w:proofErr w:type="spellEnd"/>
      <w:r>
        <w:rPr>
          <w:rFonts w:ascii="Arial" w:hAnsi="Arial"/>
          <w:sz w:val="20"/>
          <w:szCs w:val="20"/>
        </w:rPr>
        <w:t>, John Bradley, Michael Jones, Breno de Medeiros y Edvard Jay, </w:t>
      </w:r>
      <w:r>
        <w:rPr>
          <w:rStyle w:val="nfasis"/>
          <w:rFonts w:ascii="Arial" w:hAnsi="Arial"/>
          <w:sz w:val="20"/>
          <w:szCs w:val="20"/>
        </w:rPr>
        <w:t>OpenID Connect Core 1.0</w:t>
      </w:r>
      <w:r>
        <w:rPr>
          <w:rFonts w:ascii="Arial" w:hAnsi="Arial"/>
          <w:sz w:val="20"/>
          <w:szCs w:val="20"/>
        </w:rPr>
        <w:t>. OpenID Foundation, 2014.</w:t>
      </w:r>
    </w:p>
    <w:p w14:paraId="383CEB65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[24] Eve Maler y Drummond Reed, "The Venn of Identity: Options and Issues in Federated Identity Management," </w:t>
      </w:r>
      <w:r>
        <w:rPr>
          <w:rStyle w:val="nfasis"/>
          <w:rFonts w:ascii="Arial" w:hAnsi="Arial"/>
          <w:sz w:val="20"/>
          <w:szCs w:val="20"/>
        </w:rPr>
        <w:t>IEEE Security &amp; Privacy</w:t>
      </w:r>
      <w:r>
        <w:rPr>
          <w:rFonts w:ascii="Arial" w:hAnsi="Arial"/>
          <w:sz w:val="20"/>
          <w:szCs w:val="20"/>
        </w:rPr>
        <w:t>, vol. 6, no. 2, pp. 16-23, 2008.</w:t>
      </w:r>
    </w:p>
    <w:p w14:paraId="141F64AD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[25] Gartner, </w:t>
      </w:r>
      <w:r>
        <w:rPr>
          <w:rStyle w:val="nfasis"/>
          <w:rFonts w:ascii="Arial" w:hAnsi="Arial"/>
          <w:sz w:val="20"/>
          <w:szCs w:val="20"/>
        </w:rPr>
        <w:t>Magic Quadrant for Access Management</w:t>
      </w:r>
      <w:r>
        <w:rPr>
          <w:rFonts w:ascii="Arial" w:hAnsi="Arial"/>
          <w:sz w:val="20"/>
          <w:szCs w:val="20"/>
        </w:rPr>
        <w:t xml:space="preserve">, 2019.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4" w:tgtFrame="_new">
        <w:r>
          <w:rPr>
            <w:rStyle w:val="Hipervnculo"/>
            <w:rFonts w:ascii="Arial" w:hAnsi="Arial"/>
            <w:sz w:val="20"/>
            <w:szCs w:val="20"/>
          </w:rPr>
          <w:t>https://www.gartner.com/</w:t>
        </w:r>
      </w:hyperlink>
      <w:r>
        <w:rPr>
          <w:rStyle w:val="Hipervnculo"/>
          <w:rFonts w:ascii="Arial" w:hAnsi="Arial"/>
          <w:color w:val="auto"/>
          <w:sz w:val="20"/>
          <w:szCs w:val="20"/>
          <w:u w:val="none"/>
        </w:rPr>
        <w:t>.</w:t>
      </w:r>
    </w:p>
    <w:p w14:paraId="1365F24E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[26] Red Hat, </w:t>
      </w:r>
      <w:proofErr w:type="spellStart"/>
      <w:r>
        <w:rPr>
          <w:rStyle w:val="nfasis"/>
          <w:rFonts w:ascii="Arial" w:hAnsi="Arial"/>
          <w:sz w:val="20"/>
          <w:szCs w:val="20"/>
        </w:rPr>
        <w:t>Keycloak</w:t>
      </w:r>
      <w:proofErr w:type="spellEnd"/>
      <w:r>
        <w:rPr>
          <w:rStyle w:val="nfasis"/>
          <w:rFonts w:ascii="Arial" w:hAnsi="Arial"/>
          <w:sz w:val="20"/>
          <w:szCs w:val="20"/>
        </w:rPr>
        <w:t xml:space="preserve"> Documentation</w:t>
      </w:r>
      <w:r>
        <w:rPr>
          <w:rFonts w:ascii="Arial" w:hAnsi="Arial"/>
          <w:sz w:val="20"/>
          <w:szCs w:val="20"/>
        </w:rPr>
        <w:t xml:space="preserve">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5" w:tgtFrame="_new">
        <w:r>
          <w:rPr>
            <w:rStyle w:val="Hipervnculo"/>
            <w:rFonts w:ascii="Arial" w:hAnsi="Arial"/>
            <w:sz w:val="20"/>
            <w:szCs w:val="20"/>
          </w:rPr>
          <w:t>https://www.keycloak.org/documentation</w:t>
        </w:r>
      </w:hyperlink>
      <w:r>
        <w:rPr>
          <w:rStyle w:val="Hipervnculo"/>
          <w:rFonts w:ascii="Arial" w:hAnsi="Arial"/>
          <w:color w:val="auto"/>
          <w:sz w:val="20"/>
          <w:szCs w:val="20"/>
        </w:rPr>
        <w:t>.</w:t>
      </w:r>
    </w:p>
    <w:p w14:paraId="490D4951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[27] Oguzhan Esen y Marko </w:t>
      </w:r>
      <w:proofErr w:type="spellStart"/>
      <w:r>
        <w:rPr>
          <w:rFonts w:ascii="Arial" w:hAnsi="Arial"/>
          <w:sz w:val="20"/>
          <w:szCs w:val="20"/>
        </w:rPr>
        <w:t>Hölbl</w:t>
      </w:r>
      <w:proofErr w:type="spellEnd"/>
      <w:r>
        <w:rPr>
          <w:rFonts w:ascii="Arial" w:hAnsi="Arial"/>
          <w:sz w:val="20"/>
          <w:szCs w:val="20"/>
        </w:rPr>
        <w:t>, "Open-source identity and access management solutions: A comparative analysis," </w:t>
      </w:r>
      <w:r>
        <w:rPr>
          <w:rStyle w:val="nfasis"/>
          <w:rFonts w:ascii="Arial" w:hAnsi="Arial"/>
          <w:sz w:val="20"/>
          <w:szCs w:val="20"/>
        </w:rPr>
        <w:t>International Journal of Information Security Science</w:t>
      </w:r>
      <w:r>
        <w:rPr>
          <w:rFonts w:ascii="Arial" w:hAnsi="Arial"/>
          <w:sz w:val="20"/>
          <w:szCs w:val="20"/>
        </w:rPr>
        <w:t>, vol. 5, no. 3, pp. 580-588, 2016.</w:t>
      </w:r>
    </w:p>
    <w:p w14:paraId="1DC27DF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[28]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>, </w:t>
      </w:r>
      <w:r>
        <w:rPr>
          <w:rStyle w:val="nfasis"/>
          <w:rFonts w:ascii="Arial" w:hAnsi="Arial"/>
          <w:sz w:val="20"/>
          <w:szCs w:val="20"/>
        </w:rPr>
        <w:t>Vault Documentation</w:t>
      </w:r>
      <w:r>
        <w:rPr>
          <w:rFonts w:ascii="Arial" w:hAnsi="Arial"/>
          <w:sz w:val="20"/>
          <w:szCs w:val="20"/>
        </w:rPr>
        <w:t xml:space="preserve">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6" w:tgtFrame="_new">
        <w:r>
          <w:rPr>
            <w:rStyle w:val="Hipervnculo"/>
            <w:rFonts w:ascii="Arial" w:hAnsi="Arial"/>
            <w:sz w:val="20"/>
            <w:szCs w:val="20"/>
          </w:rPr>
          <w:t>https://www.vaultproject.io/docs</w:t>
        </w:r>
      </w:hyperlink>
      <w:r>
        <w:rPr>
          <w:rStyle w:val="Hipervnculo"/>
          <w:rFonts w:ascii="Arial" w:hAnsi="Arial"/>
          <w:color w:val="auto"/>
          <w:sz w:val="20"/>
          <w:szCs w:val="20"/>
        </w:rPr>
        <w:t>.</w:t>
      </w:r>
    </w:p>
    <w:p w14:paraId="496863B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[29] Martin Fowler, "Microservices: a definition of this new architectural </w:t>
      </w:r>
      <w:proofErr w:type="spellStart"/>
      <w:r>
        <w:rPr>
          <w:rFonts w:ascii="Arial" w:hAnsi="Arial"/>
          <w:sz w:val="20"/>
          <w:szCs w:val="20"/>
        </w:rPr>
        <w:t>term."Disponible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7" w:tgtFrame="_new">
        <w:r>
          <w:rPr>
            <w:rStyle w:val="Hipervnculo"/>
            <w:rFonts w:ascii="Arial" w:hAnsi="Arial"/>
            <w:sz w:val="20"/>
            <w:szCs w:val="20"/>
          </w:rPr>
          <w:t>https://martinfowler.com/articles/microservices.html</w:t>
        </w:r>
      </w:hyperlink>
      <w:r>
        <w:rPr>
          <w:rStyle w:val="Hipervnculo"/>
          <w:rFonts w:ascii="Arial" w:hAnsi="Arial"/>
          <w:color w:val="auto"/>
          <w:sz w:val="20"/>
          <w:szCs w:val="20"/>
          <w:u w:val="none"/>
        </w:rPr>
        <w:t>.</w:t>
      </w:r>
    </w:p>
    <w:p w14:paraId="44C7747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[30] Claus Pahl, "Containerization and the PaaS cloud," </w:t>
      </w:r>
      <w:r>
        <w:rPr>
          <w:rStyle w:val="nfasis"/>
          <w:rFonts w:ascii="Arial" w:hAnsi="Arial"/>
          <w:sz w:val="20"/>
          <w:szCs w:val="20"/>
        </w:rPr>
        <w:t>IEEE Cloud Computing</w:t>
      </w:r>
      <w:r>
        <w:rPr>
          <w:rFonts w:ascii="Arial" w:hAnsi="Arial"/>
          <w:sz w:val="20"/>
          <w:szCs w:val="20"/>
        </w:rPr>
        <w:t>, vol. 2, no. 3, pp. 24-31, 2015.</w:t>
      </w:r>
    </w:p>
    <w:p w14:paraId="32CD0B5F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[31] Wesley Felter, Alexandre Ferreira, Ram </w:t>
      </w:r>
      <w:proofErr w:type="spellStart"/>
      <w:r>
        <w:rPr>
          <w:rFonts w:ascii="Arial" w:hAnsi="Arial"/>
          <w:sz w:val="20"/>
          <w:szCs w:val="20"/>
        </w:rPr>
        <w:t>Rajamony</w:t>
      </w:r>
      <w:proofErr w:type="spellEnd"/>
      <w:r>
        <w:rPr>
          <w:rFonts w:ascii="Arial" w:hAnsi="Arial"/>
          <w:sz w:val="20"/>
          <w:szCs w:val="20"/>
        </w:rPr>
        <w:t xml:space="preserve"> y Juan Rubio, "An updated performance comparison of virtual machines and Linux containers,"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nfasis"/>
          <w:rFonts w:ascii="Arial" w:hAnsi="Arial"/>
          <w:sz w:val="20"/>
          <w:szCs w:val="20"/>
        </w:rPr>
        <w:t>2015 IEEE International Symposium on Performance Analysis of Systems and Software (ISPASS)</w:t>
      </w:r>
      <w:r>
        <w:rPr>
          <w:rFonts w:ascii="Arial" w:hAnsi="Arial"/>
          <w:sz w:val="20"/>
          <w:szCs w:val="20"/>
        </w:rPr>
        <w:t>, 2015, pp. 171-172.</w:t>
      </w:r>
    </w:p>
    <w:p w14:paraId="7F3A102D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[32] Rui Shu, Yong Chao Chung y Weidong Wu, "A study of security vulnerabilities on Docker Hub,"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nfasis"/>
          <w:rFonts w:ascii="Arial" w:hAnsi="Arial"/>
          <w:sz w:val="20"/>
          <w:szCs w:val="20"/>
        </w:rPr>
        <w:t>Proceedings of the Seventh ACM on Conference on Data and Application Security and Privacy</w:t>
      </w:r>
      <w:r>
        <w:rPr>
          <w:rFonts w:ascii="Arial" w:hAnsi="Arial"/>
          <w:sz w:val="20"/>
          <w:szCs w:val="20"/>
        </w:rPr>
        <w:t>, 2017, pp. 269-280.</w:t>
      </w:r>
    </w:p>
    <w:p w14:paraId="718B984A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[33] Brendan Burns y Joe Beda, </w:t>
      </w:r>
      <w:r>
        <w:rPr>
          <w:rStyle w:val="nfasis"/>
          <w:rFonts w:ascii="Arial" w:hAnsi="Arial"/>
          <w:sz w:val="20"/>
          <w:szCs w:val="20"/>
        </w:rPr>
        <w:t>Kubernetes: Up and Running</w:t>
      </w:r>
      <w:r>
        <w:rPr>
          <w:rFonts w:ascii="Arial" w:hAnsi="Arial"/>
          <w:sz w:val="20"/>
          <w:szCs w:val="20"/>
        </w:rPr>
        <w:t>. O'Reilly Media, Inc., 2015.</w:t>
      </w:r>
    </w:p>
    <w:p w14:paraId="135E3829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[34] Rania R. Moussa y Andreas Schlenker, "Security in Kubernetes Clusters: A Review of Threats and Solutions,"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nfasis"/>
          <w:rFonts w:ascii="Arial" w:hAnsi="Arial"/>
          <w:sz w:val="20"/>
          <w:szCs w:val="20"/>
        </w:rPr>
        <w:t>2019 International Conference on Cyber Security and Protection of Digital Services (Cyber Security)</w:t>
      </w:r>
      <w:r>
        <w:rPr>
          <w:rFonts w:ascii="Arial" w:hAnsi="Arial"/>
          <w:sz w:val="20"/>
          <w:szCs w:val="20"/>
        </w:rPr>
        <w:t>, 2019, pp. 1-6.</w:t>
      </w:r>
    </w:p>
    <w:p w14:paraId="209D3851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[35] Jez Humble y David Farley, </w:t>
      </w:r>
      <w:r>
        <w:rPr>
          <w:rStyle w:val="nfasis"/>
          <w:rFonts w:ascii="Arial" w:hAnsi="Arial"/>
          <w:sz w:val="20"/>
          <w:szCs w:val="20"/>
        </w:rPr>
        <w:t>Continuous Delivery: Reliable Software Releases through Build, Test, and Deployment Automation</w:t>
      </w:r>
      <w:r>
        <w:rPr>
          <w:rFonts w:ascii="Arial" w:hAnsi="Arial"/>
          <w:sz w:val="20"/>
          <w:szCs w:val="20"/>
        </w:rPr>
        <w:t>. Addison-Wesley, 2010.</w:t>
      </w:r>
    </w:p>
    <w:p w14:paraId="4A86307A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[36] </w:t>
      </w:r>
      <w:proofErr w:type="spellStart"/>
      <w:r>
        <w:rPr>
          <w:rFonts w:ascii="Arial" w:hAnsi="Arial"/>
          <w:sz w:val="20"/>
          <w:szCs w:val="20"/>
        </w:rPr>
        <w:t>Debashis</w:t>
      </w:r>
      <w:proofErr w:type="spellEnd"/>
      <w:r>
        <w:rPr>
          <w:rFonts w:ascii="Arial" w:hAnsi="Arial"/>
          <w:sz w:val="20"/>
          <w:szCs w:val="20"/>
        </w:rPr>
        <w:t xml:space="preserve"> Sen y Ashutosh K. Ghose, "From DevOps to </w:t>
      </w:r>
      <w:proofErr w:type="spellStart"/>
      <w:r>
        <w:rPr>
          <w:rFonts w:ascii="Arial" w:hAnsi="Arial"/>
          <w:sz w:val="20"/>
          <w:szCs w:val="20"/>
        </w:rPr>
        <w:t>DevSecOps</w:t>
      </w:r>
      <w:proofErr w:type="spellEnd"/>
      <w:r>
        <w:rPr>
          <w:rFonts w:ascii="Arial" w:hAnsi="Arial"/>
          <w:sz w:val="20"/>
          <w:szCs w:val="20"/>
        </w:rPr>
        <w:t xml:space="preserve">: A security practitioner's perspective,"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r>
        <w:rPr>
          <w:rStyle w:val="nfasis"/>
          <w:rFonts w:ascii="Arial" w:hAnsi="Arial"/>
          <w:sz w:val="20"/>
          <w:szCs w:val="20"/>
        </w:rPr>
        <w:t>Proceedings of the 2018 ACM SIGSAC Conference on Computer and Communications Security</w:t>
      </w:r>
      <w:r>
        <w:rPr>
          <w:rFonts w:ascii="Arial" w:hAnsi="Arial"/>
          <w:sz w:val="20"/>
          <w:szCs w:val="20"/>
        </w:rPr>
        <w:t>, 2018, pp. 2421-2423.</w:t>
      </w:r>
    </w:p>
    <w:p w14:paraId="18FE82E0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[37] Abdelkader Zerouali, Arie van Deursen, Tom </w:t>
      </w:r>
      <w:proofErr w:type="spellStart"/>
      <w:r>
        <w:rPr>
          <w:rFonts w:ascii="Arial" w:hAnsi="Arial"/>
          <w:sz w:val="20"/>
          <w:szCs w:val="20"/>
        </w:rPr>
        <w:t>Mens</w:t>
      </w:r>
      <w:proofErr w:type="spellEnd"/>
      <w:r>
        <w:rPr>
          <w:rFonts w:ascii="Arial" w:hAnsi="Arial"/>
          <w:sz w:val="20"/>
          <w:szCs w:val="20"/>
        </w:rPr>
        <w:t xml:space="preserve"> y Ayda Santos, "A formal framework for measuring technical lag in component repositories and its application to </w:t>
      </w:r>
      <w:proofErr w:type="spellStart"/>
      <w:r>
        <w:rPr>
          <w:rFonts w:ascii="Arial" w:hAnsi="Arial"/>
          <w:sz w:val="20"/>
          <w:szCs w:val="20"/>
        </w:rPr>
        <w:t>npm</w:t>
      </w:r>
      <w:proofErr w:type="spellEnd"/>
      <w:r>
        <w:rPr>
          <w:rFonts w:ascii="Arial" w:hAnsi="Arial"/>
          <w:sz w:val="20"/>
          <w:szCs w:val="20"/>
        </w:rPr>
        <w:t>," </w:t>
      </w:r>
      <w:r>
        <w:rPr>
          <w:rStyle w:val="nfasis"/>
          <w:rFonts w:ascii="Arial" w:hAnsi="Arial"/>
          <w:sz w:val="20"/>
          <w:szCs w:val="20"/>
        </w:rPr>
        <w:t>Empirical Software Engineering</w:t>
      </w:r>
      <w:r>
        <w:rPr>
          <w:rFonts w:ascii="Arial" w:hAnsi="Arial"/>
          <w:sz w:val="20"/>
          <w:szCs w:val="20"/>
        </w:rPr>
        <w:t>, vol. 24, no. 2, pp. 903-952, 2019.</w:t>
      </w:r>
    </w:p>
    <w:p w14:paraId="76EF9AF2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>[38] Peter Mell y Timothy Grance, </w:t>
      </w:r>
      <w:r>
        <w:rPr>
          <w:rStyle w:val="nfasis"/>
          <w:rFonts w:ascii="Arial" w:hAnsi="Arial"/>
          <w:sz w:val="20"/>
          <w:szCs w:val="20"/>
        </w:rPr>
        <w:t>The NIST Definition of Cloud Computing</w:t>
      </w:r>
      <w:r>
        <w:rPr>
          <w:rFonts w:ascii="Arial" w:hAnsi="Arial"/>
          <w:sz w:val="20"/>
          <w:szCs w:val="20"/>
        </w:rPr>
        <w:t>. NIST Special Publication 800-145, 2011.</w:t>
      </w:r>
    </w:p>
    <w:p w14:paraId="6118325E" w14:textId="77777777" w:rsidR="005507D5" w:rsidRDefault="00000000">
      <w:pPr>
        <w:pStyle w:val="Textoindependiente"/>
      </w:pPr>
      <w:r>
        <w:rPr>
          <w:rFonts w:ascii="Arial" w:hAnsi="Arial"/>
          <w:sz w:val="20"/>
          <w:szCs w:val="20"/>
        </w:rPr>
        <w:t xml:space="preserve">[39] </w:t>
      </w:r>
      <w:proofErr w:type="spellStart"/>
      <w:r>
        <w:rPr>
          <w:rFonts w:ascii="Arial" w:hAnsi="Arial"/>
          <w:sz w:val="20"/>
          <w:szCs w:val="20"/>
        </w:rPr>
        <w:t>HashiCorp</w:t>
      </w:r>
      <w:proofErr w:type="spellEnd"/>
      <w:r>
        <w:rPr>
          <w:rFonts w:ascii="Arial" w:hAnsi="Arial"/>
          <w:sz w:val="20"/>
          <w:szCs w:val="20"/>
        </w:rPr>
        <w:t>, </w:t>
      </w:r>
      <w:proofErr w:type="spellStart"/>
      <w:r>
        <w:rPr>
          <w:rStyle w:val="nfasis"/>
          <w:rFonts w:ascii="Arial" w:hAnsi="Arial"/>
          <w:sz w:val="20"/>
          <w:szCs w:val="20"/>
        </w:rPr>
        <w:t>HashiCorp</w:t>
      </w:r>
      <w:proofErr w:type="spellEnd"/>
      <w:r>
        <w:rPr>
          <w:rStyle w:val="nfasis"/>
          <w:rFonts w:ascii="Arial" w:hAnsi="Arial"/>
          <w:sz w:val="20"/>
          <w:szCs w:val="20"/>
        </w:rPr>
        <w:t xml:space="preserve"> Products</w:t>
      </w:r>
      <w:r>
        <w:rPr>
          <w:rFonts w:ascii="Arial" w:hAnsi="Arial"/>
          <w:sz w:val="20"/>
          <w:szCs w:val="20"/>
        </w:rPr>
        <w:t xml:space="preserve">. Disponible </w:t>
      </w:r>
      <w:proofErr w:type="spellStart"/>
      <w:r>
        <w:rPr>
          <w:rFonts w:ascii="Arial" w:hAnsi="Arial"/>
          <w:sz w:val="20"/>
          <w:szCs w:val="20"/>
        </w:rPr>
        <w:t>en</w:t>
      </w:r>
      <w:proofErr w:type="spellEnd"/>
      <w:r>
        <w:rPr>
          <w:rFonts w:ascii="Arial" w:hAnsi="Arial"/>
          <w:sz w:val="20"/>
          <w:szCs w:val="20"/>
        </w:rPr>
        <w:t> </w:t>
      </w:r>
      <w:hyperlink r:id="rId18" w:tgtFrame="_new">
        <w:r>
          <w:rPr>
            <w:rStyle w:val="Hipervnculo"/>
            <w:rFonts w:ascii="Arial" w:hAnsi="Arial"/>
            <w:sz w:val="20"/>
            <w:szCs w:val="20"/>
          </w:rPr>
          <w:t>https://www.hashicorp.com/products</w:t>
        </w:r>
      </w:hyperlink>
      <w:r>
        <w:rPr>
          <w:rStyle w:val="Hipervnculo"/>
          <w:rFonts w:ascii="Arial" w:hAnsi="Arial"/>
          <w:sz w:val="20"/>
          <w:szCs w:val="20"/>
        </w:rPr>
        <w:t>.</w:t>
      </w:r>
    </w:p>
    <w:sectPr w:rsidR="005507D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C47"/>
    <w:multiLevelType w:val="multilevel"/>
    <w:tmpl w:val="1CA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4156F3"/>
    <w:multiLevelType w:val="multilevel"/>
    <w:tmpl w:val="C3F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F74FC"/>
    <w:multiLevelType w:val="multilevel"/>
    <w:tmpl w:val="75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91CE9"/>
    <w:multiLevelType w:val="multilevel"/>
    <w:tmpl w:val="83EC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C30BF"/>
    <w:multiLevelType w:val="multilevel"/>
    <w:tmpl w:val="BE3A2B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1D01128"/>
    <w:multiLevelType w:val="multilevel"/>
    <w:tmpl w:val="CA7E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7A0B96"/>
    <w:multiLevelType w:val="multilevel"/>
    <w:tmpl w:val="587C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2B8512B"/>
    <w:multiLevelType w:val="multilevel"/>
    <w:tmpl w:val="31B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3862660"/>
    <w:multiLevelType w:val="multilevel"/>
    <w:tmpl w:val="E3F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38671E"/>
    <w:multiLevelType w:val="multilevel"/>
    <w:tmpl w:val="7A8AA7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17AA7770"/>
    <w:multiLevelType w:val="multilevel"/>
    <w:tmpl w:val="CC964B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186A50F4"/>
    <w:multiLevelType w:val="multilevel"/>
    <w:tmpl w:val="C18A3D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18A51E94"/>
    <w:multiLevelType w:val="multilevel"/>
    <w:tmpl w:val="8C10CF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195E5327"/>
    <w:multiLevelType w:val="multilevel"/>
    <w:tmpl w:val="AC3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D54580F"/>
    <w:multiLevelType w:val="multilevel"/>
    <w:tmpl w:val="0C1870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18"/>
        </w:tabs>
        <w:ind w:lef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1F460880"/>
    <w:multiLevelType w:val="multilevel"/>
    <w:tmpl w:val="90ACAB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20A751DE"/>
    <w:multiLevelType w:val="multilevel"/>
    <w:tmpl w:val="D70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24735C8"/>
    <w:multiLevelType w:val="multilevel"/>
    <w:tmpl w:val="E564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4092019"/>
    <w:multiLevelType w:val="multilevel"/>
    <w:tmpl w:val="10ECA3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257E07EE"/>
    <w:multiLevelType w:val="multilevel"/>
    <w:tmpl w:val="A802FE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26607603"/>
    <w:multiLevelType w:val="multilevel"/>
    <w:tmpl w:val="25F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0E15D3"/>
    <w:multiLevelType w:val="multilevel"/>
    <w:tmpl w:val="E15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AD90855"/>
    <w:multiLevelType w:val="multilevel"/>
    <w:tmpl w:val="9D58E4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2AE0140A"/>
    <w:multiLevelType w:val="multilevel"/>
    <w:tmpl w:val="EC38E2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2CAC076B"/>
    <w:multiLevelType w:val="multilevel"/>
    <w:tmpl w:val="7A3C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31930A35"/>
    <w:multiLevelType w:val="multilevel"/>
    <w:tmpl w:val="8C122A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323A0CDE"/>
    <w:multiLevelType w:val="multilevel"/>
    <w:tmpl w:val="BA387A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337E3881"/>
    <w:multiLevelType w:val="multilevel"/>
    <w:tmpl w:val="F56CCA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35B77072"/>
    <w:multiLevelType w:val="multilevel"/>
    <w:tmpl w:val="1BE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7F73E05"/>
    <w:multiLevelType w:val="multilevel"/>
    <w:tmpl w:val="324AA8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38AC6C7C"/>
    <w:multiLevelType w:val="multilevel"/>
    <w:tmpl w:val="26D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38F07C56"/>
    <w:multiLevelType w:val="multilevel"/>
    <w:tmpl w:val="9430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9EA7508"/>
    <w:multiLevelType w:val="multilevel"/>
    <w:tmpl w:val="FC0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3A907711"/>
    <w:multiLevelType w:val="multilevel"/>
    <w:tmpl w:val="28A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3D692D5F"/>
    <w:multiLevelType w:val="multilevel"/>
    <w:tmpl w:val="A9BC1B4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3F6A0B2B"/>
    <w:multiLevelType w:val="multilevel"/>
    <w:tmpl w:val="44A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41E70AE3"/>
    <w:multiLevelType w:val="multilevel"/>
    <w:tmpl w:val="9F9A82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41EB111E"/>
    <w:multiLevelType w:val="multilevel"/>
    <w:tmpl w:val="995854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 w15:restartNumberingAfterBreak="0">
    <w:nsid w:val="44F65212"/>
    <w:multiLevelType w:val="multilevel"/>
    <w:tmpl w:val="75D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4578628B"/>
    <w:multiLevelType w:val="multilevel"/>
    <w:tmpl w:val="8A8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47344965"/>
    <w:multiLevelType w:val="multilevel"/>
    <w:tmpl w:val="C544407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48C90CC5"/>
    <w:multiLevelType w:val="multilevel"/>
    <w:tmpl w:val="2912EE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49D4084D"/>
    <w:multiLevelType w:val="multilevel"/>
    <w:tmpl w:val="5E08BD7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4B8F7845"/>
    <w:multiLevelType w:val="multilevel"/>
    <w:tmpl w:val="7BA6EE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4E252BB9"/>
    <w:multiLevelType w:val="multilevel"/>
    <w:tmpl w:val="384C19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4F4E27F0"/>
    <w:multiLevelType w:val="multilevel"/>
    <w:tmpl w:val="DE9249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52763DC5"/>
    <w:multiLevelType w:val="multilevel"/>
    <w:tmpl w:val="DE8E9E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 w15:restartNumberingAfterBreak="0">
    <w:nsid w:val="5352294A"/>
    <w:multiLevelType w:val="multilevel"/>
    <w:tmpl w:val="66B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9BE238D"/>
    <w:multiLevelType w:val="multilevel"/>
    <w:tmpl w:val="480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9FB4C2E"/>
    <w:multiLevelType w:val="multilevel"/>
    <w:tmpl w:val="B054FC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 w15:restartNumberingAfterBreak="0">
    <w:nsid w:val="5AA94F8A"/>
    <w:multiLevelType w:val="multilevel"/>
    <w:tmpl w:val="532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5AE83465"/>
    <w:multiLevelType w:val="multilevel"/>
    <w:tmpl w:val="89F28B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5E3156F0"/>
    <w:multiLevelType w:val="multilevel"/>
    <w:tmpl w:val="F9C0D18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 w15:restartNumberingAfterBreak="0">
    <w:nsid w:val="60CB260C"/>
    <w:multiLevelType w:val="multilevel"/>
    <w:tmpl w:val="9768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1B82B9F"/>
    <w:multiLevelType w:val="multilevel"/>
    <w:tmpl w:val="803E68B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64002B23"/>
    <w:multiLevelType w:val="multilevel"/>
    <w:tmpl w:val="42D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6540185A"/>
    <w:multiLevelType w:val="multilevel"/>
    <w:tmpl w:val="D14626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678D61FC"/>
    <w:multiLevelType w:val="multilevel"/>
    <w:tmpl w:val="A8F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6D5E09FF"/>
    <w:multiLevelType w:val="multilevel"/>
    <w:tmpl w:val="49EEA72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70775198"/>
    <w:multiLevelType w:val="multilevel"/>
    <w:tmpl w:val="124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70BC2928"/>
    <w:multiLevelType w:val="multilevel"/>
    <w:tmpl w:val="316EBA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 w15:restartNumberingAfterBreak="0">
    <w:nsid w:val="7480308D"/>
    <w:multiLevelType w:val="multilevel"/>
    <w:tmpl w:val="A8ECFE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2" w15:restartNumberingAfterBreak="0">
    <w:nsid w:val="76F67C88"/>
    <w:multiLevelType w:val="multilevel"/>
    <w:tmpl w:val="6C0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799473F7"/>
    <w:multiLevelType w:val="multilevel"/>
    <w:tmpl w:val="2B7CAA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 w15:restartNumberingAfterBreak="0">
    <w:nsid w:val="7B7B767C"/>
    <w:multiLevelType w:val="multilevel"/>
    <w:tmpl w:val="92DC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7C8A0B81"/>
    <w:multiLevelType w:val="multilevel"/>
    <w:tmpl w:val="FB3833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 w15:restartNumberingAfterBreak="0">
    <w:nsid w:val="7E9A2A93"/>
    <w:multiLevelType w:val="multilevel"/>
    <w:tmpl w:val="22F0BD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99909919">
    <w:abstractNumId w:val="51"/>
  </w:num>
  <w:num w:numId="2" w16cid:durableId="1334605708">
    <w:abstractNumId w:val="54"/>
  </w:num>
  <w:num w:numId="3" w16cid:durableId="235366017">
    <w:abstractNumId w:val="42"/>
  </w:num>
  <w:num w:numId="4" w16cid:durableId="1442995790">
    <w:abstractNumId w:val="34"/>
  </w:num>
  <w:num w:numId="5" w16cid:durableId="1325011028">
    <w:abstractNumId w:val="40"/>
  </w:num>
  <w:num w:numId="6" w16cid:durableId="1911383523">
    <w:abstractNumId w:val="58"/>
  </w:num>
  <w:num w:numId="7" w16cid:durableId="1483305369">
    <w:abstractNumId w:val="21"/>
  </w:num>
  <w:num w:numId="8" w16cid:durableId="1032344554">
    <w:abstractNumId w:val="5"/>
  </w:num>
  <w:num w:numId="9" w16cid:durableId="222524632">
    <w:abstractNumId w:val="55"/>
  </w:num>
  <w:num w:numId="10" w16cid:durableId="1549730195">
    <w:abstractNumId w:val="0"/>
  </w:num>
  <w:num w:numId="11" w16cid:durableId="1730347060">
    <w:abstractNumId w:val="48"/>
  </w:num>
  <w:num w:numId="12" w16cid:durableId="844780387">
    <w:abstractNumId w:val="7"/>
  </w:num>
  <w:num w:numId="13" w16cid:durableId="294797335">
    <w:abstractNumId w:val="32"/>
  </w:num>
  <w:num w:numId="14" w16cid:durableId="1382825839">
    <w:abstractNumId w:val="53"/>
  </w:num>
  <w:num w:numId="15" w16cid:durableId="1312713551">
    <w:abstractNumId w:val="64"/>
  </w:num>
  <w:num w:numId="16" w16cid:durableId="1994941379">
    <w:abstractNumId w:val="62"/>
  </w:num>
  <w:num w:numId="17" w16cid:durableId="1050615658">
    <w:abstractNumId w:val="38"/>
  </w:num>
  <w:num w:numId="18" w16cid:durableId="967977331">
    <w:abstractNumId w:val="30"/>
  </w:num>
  <w:num w:numId="19" w16cid:durableId="1702780415">
    <w:abstractNumId w:val="47"/>
  </w:num>
  <w:num w:numId="20" w16cid:durableId="1276257777">
    <w:abstractNumId w:val="35"/>
  </w:num>
  <w:num w:numId="21" w16cid:durableId="654651267">
    <w:abstractNumId w:val="59"/>
  </w:num>
  <w:num w:numId="22" w16cid:durableId="179006458">
    <w:abstractNumId w:val="33"/>
  </w:num>
  <w:num w:numId="23" w16cid:durableId="1734815923">
    <w:abstractNumId w:val="31"/>
  </w:num>
  <w:num w:numId="24" w16cid:durableId="1780100236">
    <w:abstractNumId w:val="17"/>
  </w:num>
  <w:num w:numId="25" w16cid:durableId="530189168">
    <w:abstractNumId w:val="57"/>
  </w:num>
  <w:num w:numId="26" w16cid:durableId="152992148">
    <w:abstractNumId w:val="28"/>
  </w:num>
  <w:num w:numId="27" w16cid:durableId="5522221">
    <w:abstractNumId w:val="16"/>
  </w:num>
  <w:num w:numId="28" w16cid:durableId="581649862">
    <w:abstractNumId w:val="50"/>
  </w:num>
  <w:num w:numId="29" w16cid:durableId="1080327601">
    <w:abstractNumId w:val="39"/>
  </w:num>
  <w:num w:numId="30" w16cid:durableId="648440116">
    <w:abstractNumId w:val="8"/>
  </w:num>
  <w:num w:numId="31" w16cid:durableId="864633061">
    <w:abstractNumId w:val="14"/>
  </w:num>
  <w:num w:numId="32" w16cid:durableId="1385300626">
    <w:abstractNumId w:val="65"/>
  </w:num>
  <w:num w:numId="33" w16cid:durableId="1436317886">
    <w:abstractNumId w:val="45"/>
  </w:num>
  <w:num w:numId="34" w16cid:durableId="1010790481">
    <w:abstractNumId w:val="9"/>
  </w:num>
  <w:num w:numId="35" w16cid:durableId="730731337">
    <w:abstractNumId w:val="52"/>
  </w:num>
  <w:num w:numId="36" w16cid:durableId="63576813">
    <w:abstractNumId w:val="49"/>
  </w:num>
  <w:num w:numId="37" w16cid:durableId="1930043699">
    <w:abstractNumId w:val="15"/>
  </w:num>
  <w:num w:numId="38" w16cid:durableId="88505101">
    <w:abstractNumId w:val="56"/>
  </w:num>
  <w:num w:numId="39" w16cid:durableId="1303193940">
    <w:abstractNumId w:val="4"/>
  </w:num>
  <w:num w:numId="40" w16cid:durableId="1282692500">
    <w:abstractNumId w:val="27"/>
  </w:num>
  <w:num w:numId="41" w16cid:durableId="1950115388">
    <w:abstractNumId w:val="26"/>
  </w:num>
  <w:num w:numId="42" w16cid:durableId="1537548653">
    <w:abstractNumId w:val="36"/>
  </w:num>
  <w:num w:numId="43" w16cid:durableId="1157696816">
    <w:abstractNumId w:val="19"/>
  </w:num>
  <w:num w:numId="44" w16cid:durableId="1900479788">
    <w:abstractNumId w:val="46"/>
  </w:num>
  <w:num w:numId="45" w16cid:durableId="463624769">
    <w:abstractNumId w:val="29"/>
  </w:num>
  <w:num w:numId="46" w16cid:durableId="216472154">
    <w:abstractNumId w:val="66"/>
  </w:num>
  <w:num w:numId="47" w16cid:durableId="1882669611">
    <w:abstractNumId w:val="25"/>
  </w:num>
  <w:num w:numId="48" w16cid:durableId="1336572067">
    <w:abstractNumId w:val="43"/>
  </w:num>
  <w:num w:numId="49" w16cid:durableId="1602224562">
    <w:abstractNumId w:val="63"/>
  </w:num>
  <w:num w:numId="50" w16cid:durableId="1953855464">
    <w:abstractNumId w:val="12"/>
  </w:num>
  <w:num w:numId="51" w16cid:durableId="641354428">
    <w:abstractNumId w:val="11"/>
  </w:num>
  <w:num w:numId="52" w16cid:durableId="324941921">
    <w:abstractNumId w:val="22"/>
  </w:num>
  <w:num w:numId="53" w16cid:durableId="1207569785">
    <w:abstractNumId w:val="41"/>
  </w:num>
  <w:num w:numId="54" w16cid:durableId="664357936">
    <w:abstractNumId w:val="44"/>
  </w:num>
  <w:num w:numId="55" w16cid:durableId="109904132">
    <w:abstractNumId w:val="18"/>
  </w:num>
  <w:num w:numId="56" w16cid:durableId="280259318">
    <w:abstractNumId w:val="60"/>
  </w:num>
  <w:num w:numId="57" w16cid:durableId="724373575">
    <w:abstractNumId w:val="10"/>
  </w:num>
  <w:num w:numId="58" w16cid:durableId="1983457562">
    <w:abstractNumId w:val="37"/>
  </w:num>
  <w:num w:numId="59" w16cid:durableId="1157769655">
    <w:abstractNumId w:val="23"/>
  </w:num>
  <w:num w:numId="60" w16cid:durableId="1097554021">
    <w:abstractNumId w:val="13"/>
  </w:num>
  <w:num w:numId="61" w16cid:durableId="1882284651">
    <w:abstractNumId w:val="6"/>
  </w:num>
  <w:num w:numId="62" w16cid:durableId="1702633372">
    <w:abstractNumId w:val="24"/>
  </w:num>
  <w:num w:numId="63" w16cid:durableId="13464682">
    <w:abstractNumId w:val="61"/>
  </w:num>
  <w:num w:numId="64" w16cid:durableId="335696047">
    <w:abstractNumId w:val="1"/>
  </w:num>
  <w:num w:numId="65" w16cid:durableId="1498616496">
    <w:abstractNumId w:val="3"/>
  </w:num>
  <w:num w:numId="66" w16cid:durableId="1988629988">
    <w:abstractNumId w:val="20"/>
  </w:num>
  <w:num w:numId="67" w16cid:durableId="401754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7D5"/>
    <w:rsid w:val="00293D78"/>
    <w:rsid w:val="00297A8A"/>
    <w:rsid w:val="004835BB"/>
    <w:rsid w:val="004B270A"/>
    <w:rsid w:val="005507D5"/>
    <w:rsid w:val="00604E0C"/>
    <w:rsid w:val="00762A4D"/>
    <w:rsid w:val="007B5B8D"/>
    <w:rsid w:val="008529CD"/>
    <w:rsid w:val="009E1043"/>
    <w:rsid w:val="00A577C5"/>
    <w:rsid w:val="00F0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79F0"/>
  <w15:docId w15:val="{EDAE6032-BB05-45A8-AC84-86C9BBCD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paragraph" w:customStyle="1" w:styleId="Default">
    <w:name w:val="Default"/>
    <w:qFormat/>
    <w:pPr>
      <w:spacing w:after="200" w:line="276" w:lineRule="auto"/>
    </w:pPr>
    <w:rPr>
      <w:rFonts w:ascii="Segoe UI" w:eastAsia="MS Mincho" w:hAnsi="Segoe UI"/>
      <w:color w:val="000000"/>
      <w:sz w:val="24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ultproject.io/docs" TargetMode="External"/><Relationship Id="rId13" Type="http://schemas.openxmlformats.org/officeDocument/2006/relationships/hyperlink" Target="https://www.verizon.com/business/resources/reports/dbir/" TargetMode="External"/><Relationship Id="rId18" Type="http://schemas.openxmlformats.org/officeDocument/2006/relationships/hyperlink" Target="https://www.hashicorp.com/produc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eycloak.org/documentation" TargetMode="External"/><Relationship Id="rId12" Type="http://schemas.openxmlformats.org/officeDocument/2006/relationships/hyperlink" Target="https://www.weforum.org/reports/the-global-risks-report-2021" TargetMode="External"/><Relationship Id="rId17" Type="http://schemas.openxmlformats.org/officeDocument/2006/relationships/hyperlink" Target="https://martinfowler.com/articles/microservic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aultproject.io/do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www-project-top-ten/" TargetMode="External"/><Relationship Id="rId11" Type="http://schemas.openxmlformats.org/officeDocument/2006/relationships/hyperlink" Target="https://developer.hashicorp.com/terraform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docs.docker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vault/docs/auth" TargetMode="External"/><Relationship Id="rId14" Type="http://schemas.openxmlformats.org/officeDocument/2006/relationships/hyperlink" Target="https://www.gart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33</Pages>
  <Words>9104</Words>
  <Characters>50072</Characters>
  <Application>Microsoft Office Word</Application>
  <DocSecurity>0</DocSecurity>
  <Lines>417</Lines>
  <Paragraphs>118</Paragraphs>
  <ScaleCrop>false</ScaleCrop>
  <Company/>
  <LinksUpToDate>false</LinksUpToDate>
  <CharactersWithSpaces>59058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Carracedo Vázquez</cp:lastModifiedBy>
  <cp:revision>11</cp:revision>
  <dcterms:created xsi:type="dcterms:W3CDTF">2024-11-30T10:54:00Z</dcterms:created>
  <dcterms:modified xsi:type="dcterms:W3CDTF">2024-11-30T12:17:00Z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2024-11-24T20:55:27Z</dcterms:modified>
  <cp:revision>78</cp:revision>
  <dc:subject/>
  <dc:title/>
</cp:coreProperties>
</file>