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14:56:23.</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11.944417</w:t>
            </w:r>
          </w:p>
        </w:tc>
        <w:tc>
          <w:p>
            <w:pPr>
              <w:pStyle w:val="Compact"/>
              <w:jc w:val="right"/>
            </w:pPr>
            <w:r>
              <w:t xml:space="preserve">12.373275</w:t>
            </w:r>
          </w:p>
        </w:tc>
      </w:tr>
      <w:tr>
        <w:tc>
          <w:p>
            <w:pPr>
              <w:pStyle w:val="Compact"/>
              <w:jc w:val="left"/>
            </w:pPr>
            <w:r>
              <w:t xml:space="preserve">traitement_1</w:t>
            </w:r>
          </w:p>
        </w:tc>
        <w:tc>
          <w:p>
            <w:pPr>
              <w:pStyle w:val="Compact"/>
              <w:jc w:val="left"/>
            </w:pPr>
            <w:r>
              <w:t xml:space="preserve">b</w:t>
            </w:r>
          </w:p>
        </w:tc>
        <w:tc>
          <w:p>
            <w:pPr>
              <w:pStyle w:val="Compact"/>
              <w:jc w:val="right"/>
            </w:pPr>
            <w:r>
              <w:t xml:space="preserve">10.978844</w:t>
            </w:r>
          </w:p>
        </w:tc>
        <w:tc>
          <w:p>
            <w:pPr>
              <w:pStyle w:val="Compact"/>
              <w:jc w:val="right"/>
            </w:pPr>
            <w:r>
              <w:t xml:space="preserve">9.935372</w:t>
            </w:r>
          </w:p>
        </w:tc>
      </w:tr>
      <w:tr>
        <w:tc>
          <w:p>
            <w:pPr>
              <w:pStyle w:val="Compact"/>
              <w:jc w:val="left"/>
            </w:pPr>
            <w:r>
              <w:t xml:space="preserve">traitement_1</w:t>
            </w:r>
          </w:p>
        </w:tc>
        <w:tc>
          <w:p>
            <w:pPr>
              <w:pStyle w:val="Compact"/>
              <w:jc w:val="left"/>
            </w:pPr>
            <w:r>
              <w:t xml:space="preserve">c</w:t>
            </w:r>
          </w:p>
        </w:tc>
        <w:tc>
          <w:p>
            <w:pPr>
              <w:pStyle w:val="Compact"/>
              <w:jc w:val="right"/>
            </w:pPr>
            <w:r>
              <w:t xml:space="preserve">7.256151</w:t>
            </w:r>
          </w:p>
        </w:tc>
        <w:tc>
          <w:p>
            <w:pPr>
              <w:pStyle w:val="Compact"/>
              <w:jc w:val="right"/>
            </w:pPr>
            <w:r>
              <w:t xml:space="preserve">5.896312</w:t>
            </w:r>
          </w:p>
        </w:tc>
      </w:tr>
      <w:tr>
        <w:tc>
          <w:p>
            <w:pPr>
              <w:pStyle w:val="Compact"/>
              <w:jc w:val="left"/>
            </w:pPr>
            <w:r>
              <w:t xml:space="preserve">traitement_1</w:t>
            </w:r>
          </w:p>
        </w:tc>
        <w:tc>
          <w:p>
            <w:pPr>
              <w:pStyle w:val="Compact"/>
              <w:jc w:val="left"/>
            </w:pPr>
            <w:r>
              <w:t xml:space="preserve">d</w:t>
            </w:r>
          </w:p>
        </w:tc>
        <w:tc>
          <w:p>
            <w:pPr>
              <w:pStyle w:val="Compact"/>
              <w:jc w:val="right"/>
            </w:pPr>
            <w:r>
              <w:t xml:space="preserve">9.910736</w:t>
            </w:r>
          </w:p>
        </w:tc>
        <w:tc>
          <w:p>
            <w:pPr>
              <w:pStyle w:val="Compact"/>
              <w:jc w:val="right"/>
            </w:pPr>
            <w:r>
              <w:t xml:space="preserve">10.329436</w:t>
            </w:r>
          </w:p>
        </w:tc>
      </w:tr>
      <w:tr>
        <w:tc>
          <w:p>
            <w:pPr>
              <w:pStyle w:val="Compact"/>
              <w:jc w:val="left"/>
            </w:pPr>
            <w:r>
              <w:t xml:space="preserve">traitement_2</w:t>
            </w:r>
          </w:p>
        </w:tc>
        <w:tc>
          <w:p>
            <w:pPr>
              <w:pStyle w:val="Compact"/>
              <w:jc w:val="left"/>
            </w:pPr>
            <w:r>
              <w:t xml:space="preserve">a</w:t>
            </w:r>
          </w:p>
        </w:tc>
        <w:tc>
          <w:p>
            <w:pPr>
              <w:pStyle w:val="Compact"/>
              <w:jc w:val="right"/>
            </w:pPr>
            <w:r>
              <w:t xml:space="preserve">3.321171</w:t>
            </w:r>
          </w:p>
        </w:tc>
        <w:tc>
          <w:p>
            <w:pPr>
              <w:pStyle w:val="Compact"/>
              <w:jc w:val="right"/>
            </w:pPr>
            <w:r>
              <w:t xml:space="preserve">3.017078</w:t>
            </w:r>
          </w:p>
        </w:tc>
      </w:tr>
      <w:tr>
        <w:tc>
          <w:p>
            <w:pPr>
              <w:pStyle w:val="Compact"/>
              <w:jc w:val="left"/>
            </w:pPr>
            <w:r>
              <w:t xml:space="preserve">traitement_2</w:t>
            </w:r>
          </w:p>
        </w:tc>
        <w:tc>
          <w:p>
            <w:pPr>
              <w:pStyle w:val="Compact"/>
              <w:jc w:val="left"/>
            </w:pPr>
            <w:r>
              <w:t xml:space="preserve">b</w:t>
            </w:r>
          </w:p>
        </w:tc>
        <w:tc>
          <w:p>
            <w:pPr>
              <w:pStyle w:val="Compact"/>
              <w:jc w:val="right"/>
            </w:pPr>
            <w:r>
              <w:t xml:space="preserve">2.424355</w:t>
            </w:r>
          </w:p>
        </w:tc>
        <w:tc>
          <w:p>
            <w:pPr>
              <w:pStyle w:val="Compact"/>
              <w:jc w:val="right"/>
            </w:pPr>
            <w:r>
              <w:t xml:space="preserve">2.241466</w:t>
            </w:r>
          </w:p>
        </w:tc>
      </w:tr>
      <w:tr>
        <w:tc>
          <w:p>
            <w:pPr>
              <w:pStyle w:val="Compact"/>
              <w:jc w:val="left"/>
            </w:pPr>
            <w:r>
              <w:t xml:space="preserve">traitement_2</w:t>
            </w:r>
          </w:p>
        </w:tc>
        <w:tc>
          <w:p>
            <w:pPr>
              <w:pStyle w:val="Compact"/>
              <w:jc w:val="left"/>
            </w:pPr>
            <w:r>
              <w:t xml:space="preserve">c</w:t>
            </w:r>
          </w:p>
        </w:tc>
        <w:tc>
          <w:p>
            <w:pPr>
              <w:pStyle w:val="Compact"/>
              <w:jc w:val="right"/>
            </w:pPr>
            <w:r>
              <w:t xml:space="preserve">9.302824</w:t>
            </w:r>
          </w:p>
        </w:tc>
        <w:tc>
          <w:p>
            <w:pPr>
              <w:pStyle w:val="Compact"/>
              <w:jc w:val="right"/>
            </w:pPr>
            <w:r>
              <w:t xml:space="preserve">12.013951</w:t>
            </w:r>
          </w:p>
        </w:tc>
      </w:tr>
      <w:tr>
        <w:tc>
          <w:p>
            <w:pPr>
              <w:pStyle w:val="Compact"/>
              <w:jc w:val="left"/>
            </w:pPr>
            <w:r>
              <w:t xml:space="preserve">traitement_2</w:t>
            </w:r>
          </w:p>
        </w:tc>
        <w:tc>
          <w:p>
            <w:pPr>
              <w:pStyle w:val="Compact"/>
              <w:jc w:val="left"/>
            </w:pPr>
            <w:r>
              <w:t xml:space="preserve">d</w:t>
            </w:r>
          </w:p>
        </w:tc>
        <w:tc>
          <w:p>
            <w:pPr>
              <w:pStyle w:val="Compact"/>
              <w:jc w:val="right"/>
            </w:pPr>
            <w:r>
              <w:t xml:space="preserve">15.123971</w:t>
            </w:r>
          </w:p>
        </w:tc>
        <w:tc>
          <w:p>
            <w:pPr>
              <w:pStyle w:val="Compact"/>
              <w:jc w:val="right"/>
            </w:pPr>
            <w:r>
              <w:t xml:space="preserve">14.060655</w:t>
            </w:r>
          </w:p>
        </w:tc>
      </w:tr>
      <w:tr>
        <w:tc>
          <w:p>
            <w:pPr>
              <w:pStyle w:val="Compact"/>
              <w:jc w:val="left"/>
            </w:pPr>
            <w:r>
              <w:t xml:space="preserve">traitement_3</w:t>
            </w:r>
          </w:p>
        </w:tc>
        <w:tc>
          <w:p>
            <w:pPr>
              <w:pStyle w:val="Compact"/>
              <w:jc w:val="left"/>
            </w:pPr>
            <w:r>
              <w:t xml:space="preserve">a</w:t>
            </w:r>
          </w:p>
        </w:tc>
        <w:tc>
          <w:p>
            <w:pPr>
              <w:pStyle w:val="Compact"/>
              <w:jc w:val="right"/>
            </w:pPr>
            <w:r>
              <w:t xml:space="preserve">7.559288</w:t>
            </w:r>
          </w:p>
        </w:tc>
        <w:tc>
          <w:p>
            <w:pPr>
              <w:pStyle w:val="Compact"/>
              <w:jc w:val="right"/>
            </w:pPr>
            <w:r>
              <w:t xml:space="preserve">6.196737</w:t>
            </w:r>
          </w:p>
        </w:tc>
      </w:tr>
      <w:tr>
        <w:tc>
          <w:p>
            <w:pPr>
              <w:pStyle w:val="Compact"/>
              <w:jc w:val="left"/>
            </w:pPr>
            <w:r>
              <w:t xml:space="preserve">traitement_3</w:t>
            </w:r>
          </w:p>
        </w:tc>
        <w:tc>
          <w:p>
            <w:pPr>
              <w:pStyle w:val="Compact"/>
              <w:jc w:val="left"/>
            </w:pPr>
            <w:r>
              <w:t xml:space="preserve">b</w:t>
            </w:r>
          </w:p>
        </w:tc>
        <w:tc>
          <w:p>
            <w:pPr>
              <w:pStyle w:val="Compact"/>
              <w:jc w:val="right"/>
            </w:pPr>
            <w:r>
              <w:t xml:space="preserve">19.624614</w:t>
            </w:r>
          </w:p>
        </w:tc>
        <w:tc>
          <w:p>
            <w:pPr>
              <w:pStyle w:val="Compact"/>
              <w:jc w:val="right"/>
            </w:pPr>
            <w:r>
              <w:t xml:space="preserve">19.792623</w:t>
            </w:r>
          </w:p>
        </w:tc>
      </w:tr>
      <w:tr>
        <w:tc>
          <w:p>
            <w:pPr>
              <w:pStyle w:val="Compact"/>
              <w:jc w:val="left"/>
            </w:pPr>
            <w:r>
              <w:t xml:space="preserve">traitement_3</w:t>
            </w:r>
          </w:p>
        </w:tc>
        <w:tc>
          <w:p>
            <w:pPr>
              <w:pStyle w:val="Compact"/>
              <w:jc w:val="left"/>
            </w:pPr>
            <w:r>
              <w:t xml:space="preserve">c</w:t>
            </w:r>
          </w:p>
        </w:tc>
        <w:tc>
          <w:p>
            <w:pPr>
              <w:pStyle w:val="Compact"/>
              <w:jc w:val="right"/>
            </w:pPr>
            <w:r>
              <w:t xml:space="preserve">5.651314</w:t>
            </w:r>
          </w:p>
        </w:tc>
        <w:tc>
          <w:p>
            <w:pPr>
              <w:pStyle w:val="Compact"/>
              <w:jc w:val="right"/>
            </w:pPr>
            <w:r>
              <w:t xml:space="preserve">6.001895</w:t>
            </w:r>
          </w:p>
        </w:tc>
      </w:tr>
      <w:tr>
        <w:tc>
          <w:p>
            <w:pPr>
              <w:pStyle w:val="Compact"/>
              <w:jc w:val="left"/>
            </w:pPr>
            <w:r>
              <w:t xml:space="preserve">traitement_3</w:t>
            </w:r>
          </w:p>
        </w:tc>
        <w:tc>
          <w:p>
            <w:pPr>
              <w:pStyle w:val="Compact"/>
              <w:jc w:val="left"/>
            </w:pPr>
            <w:r>
              <w:t xml:space="preserve">d</w:t>
            </w:r>
          </w:p>
        </w:tc>
        <w:tc>
          <w:p>
            <w:pPr>
              <w:pStyle w:val="Compact"/>
              <w:jc w:val="right"/>
            </w:pPr>
            <w:r>
              <w:t xml:space="preserve">5.138023</w:t>
            </w:r>
          </w:p>
        </w:tc>
        <w:tc>
          <w:p>
            <w:pPr>
              <w:pStyle w:val="Compact"/>
              <w:jc w:val="right"/>
            </w:pPr>
            <w:r>
              <w:t xml:space="preserve">6.639717</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11.944</w:t>
            </w:r>
          </w:p>
        </w:tc>
        <w:tc>
          <w:p>
            <w:pPr>
              <w:pStyle w:val="Compact"/>
              <w:jc w:val="right"/>
            </w:pPr>
            <w:r>
              <w:t xml:space="preserve">12.373</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10.979</w:t>
            </w:r>
          </w:p>
        </w:tc>
        <w:tc>
          <w:p>
            <w:pPr>
              <w:pStyle w:val="Compact"/>
              <w:jc w:val="right"/>
            </w:pPr>
            <w:r>
              <w:t xml:space="preserve">9.935</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7.256</w:t>
            </w:r>
          </w:p>
        </w:tc>
        <w:tc>
          <w:p>
            <w:pPr>
              <w:pStyle w:val="Compact"/>
              <w:jc w:val="right"/>
            </w:pPr>
            <w:r>
              <w:t xml:space="preserve">5.896</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9.911</w:t>
            </w:r>
          </w:p>
        </w:tc>
        <w:tc>
          <w:p>
            <w:pPr>
              <w:pStyle w:val="Compact"/>
              <w:jc w:val="right"/>
            </w:pPr>
            <w:r>
              <w:t xml:space="preserve">10.329</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3.321</w:t>
            </w:r>
          </w:p>
        </w:tc>
        <w:tc>
          <w:p>
            <w:pPr>
              <w:pStyle w:val="Compact"/>
              <w:jc w:val="right"/>
            </w:pPr>
            <w:r>
              <w:t xml:space="preserve">3.017</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2.424</w:t>
            </w:r>
          </w:p>
        </w:tc>
        <w:tc>
          <w:p>
            <w:pPr>
              <w:pStyle w:val="Compact"/>
              <w:jc w:val="right"/>
            </w:pPr>
            <w:r>
              <w:t xml:space="preserve">2.241</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9.303</w:t>
            </w:r>
          </w:p>
        </w:tc>
        <w:tc>
          <w:p>
            <w:pPr>
              <w:pStyle w:val="Compact"/>
              <w:jc w:val="right"/>
            </w:pPr>
            <w:r>
              <w:t xml:space="preserve">12.014</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15.124</w:t>
            </w:r>
          </w:p>
        </w:tc>
        <w:tc>
          <w:p>
            <w:pPr>
              <w:pStyle w:val="Compact"/>
              <w:jc w:val="right"/>
            </w:pPr>
            <w:r>
              <w:t xml:space="preserve">14.061</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7.559</w:t>
            </w:r>
          </w:p>
        </w:tc>
        <w:tc>
          <w:p>
            <w:pPr>
              <w:pStyle w:val="Compact"/>
              <w:jc w:val="right"/>
            </w:pPr>
            <w:r>
              <w:t xml:space="preserve">6.197</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19.625</w:t>
            </w:r>
          </w:p>
        </w:tc>
        <w:tc>
          <w:p>
            <w:pPr>
              <w:pStyle w:val="Compact"/>
              <w:jc w:val="right"/>
            </w:pPr>
            <w:r>
              <w:t xml:space="preserve">19.793</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5.651</w:t>
            </w:r>
          </w:p>
        </w:tc>
        <w:tc>
          <w:p>
            <w:pPr>
              <w:pStyle w:val="Compact"/>
              <w:jc w:val="right"/>
            </w:pPr>
            <w:r>
              <w:t xml:space="preserve">6.002</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5.138</w:t>
            </w:r>
          </w:p>
        </w:tc>
        <w:tc>
          <w:p>
            <w:pPr>
              <w:pStyle w:val="Compact"/>
              <w:jc w:val="right"/>
            </w:pPr>
            <w:r>
              <w:t xml:space="preserve">6.640</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0.1565938</w:t>
            </w:r>
          </w:p>
        </w:tc>
        <w:tc>
          <w:p>
            <w:pPr>
              <w:pStyle w:val="Compact"/>
              <w:jc w:val="right"/>
            </w:pPr>
            <w:r>
              <w:t xml:space="preserve">0.7862504</w:t>
            </w:r>
          </w:p>
        </w:tc>
        <w:tc>
          <w:p>
            <w:pPr>
              <w:pStyle w:val="Compact"/>
              <w:jc w:val="right"/>
            </w:pPr>
            <w:r>
              <w:t xml:space="preserve">0.1991654</w:t>
            </w:r>
          </w:p>
        </w:tc>
        <w:tc>
          <w:p>
            <w:pPr>
              <w:pStyle w:val="Compact"/>
              <w:jc w:val="right"/>
            </w:pPr>
            <w:r>
              <w:t xml:space="preserve">0.8461247</w:t>
            </w:r>
          </w:p>
        </w:tc>
      </w:tr>
      <w:tr>
        <w:tc>
          <w:p>
            <w:pPr>
              <w:pStyle w:val="Compact"/>
              <w:jc w:val="left"/>
            </w:pPr>
            <w:r>
              <w:t xml:space="preserve">var1</w:t>
            </w:r>
          </w:p>
        </w:tc>
        <w:tc>
          <w:p>
            <w:pPr>
              <w:pStyle w:val="Compact"/>
              <w:jc w:val="right"/>
            </w:pPr>
            <w:r>
              <w:t xml:space="preserve">0.9850667</w:t>
            </w:r>
          </w:p>
        </w:tc>
        <w:tc>
          <w:p>
            <w:pPr>
              <w:pStyle w:val="Compact"/>
              <w:jc w:val="right"/>
            </w:pPr>
            <w:r>
              <w:t xml:space="preserve">0.0771332</w:t>
            </w:r>
          </w:p>
        </w:tc>
        <w:tc>
          <w:p>
            <w:pPr>
              <w:pStyle w:val="Compact"/>
              <w:jc w:val="right"/>
            </w:pPr>
            <w:r>
              <w:t xml:space="preserve">12.7709853</w:t>
            </w:r>
          </w:p>
        </w:tc>
        <w:tc>
          <w:p>
            <w:pPr>
              <w:pStyle w:val="Compact"/>
              <w:jc w:val="right"/>
            </w:pPr>
            <w:r>
              <w:t xml:space="preserve">0.0000002</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0.985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2021-12-08T14:56:25Z</dcterms:created>
  <dcterms:modified xsi:type="dcterms:W3CDTF">2021-12-08T14:56:25Z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