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(Poisot, Stouffer, and Kéfi 2016)</w:t>
      </w:r>
      <w:r>
        <w:t xml:space="preserve">, and recently there has been an explosion of interest in</w:t>
      </w:r>
      <w:r>
        <w:t xml:space="preserve"> </w:t>
      </w:r>
      <w:r>
        <w:t xml:space="preserve">them. This interest has motivated two efforts: an expansion of the tools</w:t>
      </w:r>
      <w:r>
        <w:t xml:space="preserve"> </w:t>
      </w:r>
      <w:r>
        <w:t xml:space="preserve">used to investigate ecological networks, and an increase data collection</w:t>
      </w:r>
      <w:r>
        <w:t xml:space="preserve"> </w:t>
      </w:r>
      <w:r>
        <w:t xml:space="preserve">efforts. In order for both of these efforts to progress, we need a means for</w:t>
      </w:r>
      <w:r>
        <w:t xml:space="preserve"> </w:t>
      </w:r>
      <w:r>
        <w:t xml:space="preserve">ecologists to share and access high-quality network data. Mangal responds to</w:t>
      </w:r>
      <w:r>
        <w:t xml:space="preserve"> </w:t>
      </w:r>
      <w:r>
        <w:t xml:space="preserve">this need, by providing an online database of open network data. Our purpose</w:t>
      </w:r>
      <w:r>
        <w:t xml:space="preserve"> </w:t>
      </w:r>
      <w:r>
        <w:t xml:space="preserve">in the 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Heading2"/>
      </w:pPr>
      <w:bookmarkStart w:id="21" w:name="X1e29c02d14fda164b31a3724d3feee87a2a4454"/>
      <w:r>
        <w:t xml:space="preserve">Synthesis on ecological networks is rising</w:t>
      </w:r>
      <w:bookmarkEnd w:id="21"/>
    </w:p>
    <w:p>
      <w:pPr>
        <w:pStyle w:val="FirstParagraph"/>
      </w:pPr>
      <w:r>
        <w:t xml:space="preserve">Borrett, Moody, and Edelmann (2014)</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Heading2"/>
      </w:pPr>
      <w:bookmarkStart w:id="22" w:name="X2e91a7fe948949be934c5cf86dad5a5b7fc9f7a"/>
      <w:r>
        <w:t xml:space="preserve">The need for an integrated networks database</w:t>
      </w:r>
      <w:bookmarkEnd w:id="22"/>
    </w:p>
    <w:p>
      <w:pPr>
        <w:pStyle w:val="FirstParagraph"/>
      </w:pPr>
      <w:r>
        <w:t xml:space="preserve">Mangal is an actively developed project which has recently been expanded</w:t>
      </w:r>
      <w:r>
        <w:t xml:space="preserve"> </w:t>
      </w:r>
      <w:r>
        <w:t xml:space="preserve">and improved.</w:t>
      </w:r>
    </w:p>
    <w:p>
      <w:pPr>
        <w:pStyle w:val="Compact"/>
        <w:numPr>
          <w:numId w:val="1005"/>
          <w:ilvl w:val="0"/>
        </w:numPr>
      </w:pPr>
      <w:r>
        <w:t xml:space="preserve">An earlier manuscript (Poisot et al 2015 [tk]) described Mangal as an online platform allowing ecologists to share data about ecological networks</w:t>
      </w:r>
    </w:p>
    <w:p>
      <w:pPr>
        <w:pStyle w:val="Compact"/>
        <w:numPr>
          <w:numId w:val="1005"/>
          <w:ilvl w:val="0"/>
        </w:numPr>
      </w:pPr>
      <w:r>
        <w:t xml:space="preserve">New technical improvements include:</w:t>
      </w:r>
    </w:p>
    <w:p>
      <w:pPr>
        <w:pStyle w:val="Compact"/>
        <w:numPr>
          <w:numId w:val="1005"/>
          <w:ilvl w:val="0"/>
        </w:numPr>
      </w:pPr>
      <w:r>
        <w:t xml:space="preserve">New data</w:t>
      </w:r>
    </w:p>
    <w:p>
      <w:pPr>
        <w:pStyle w:val="Compact"/>
        <w:numPr>
          <w:numId w:val="1005"/>
          <w:ilvl w:val="0"/>
        </w:numPr>
      </w:pPr>
      <w:r>
        <w:t xml:space="preserve">number and amount of new information</w:t>
      </w:r>
    </w:p>
    <w:p>
      <w:pPr>
        <w:pStyle w:val="Compact"/>
        <w:numPr>
          <w:numId w:val="1005"/>
          <w:ilvl w:val="0"/>
        </w:numPr>
      </w:pPr>
      <w:r>
        <w:t xml:space="preserve">web API for better data access, and two packages (one in Julia, the other in R) for accessing these data.</w:t>
      </w:r>
    </w:p>
    <w:p>
      <w:pPr>
        <w:pStyle w:val="Compact"/>
        <w:numPr>
          <w:numId w:val="1005"/>
          <w:ilvl w:val="0"/>
        </w:numPr>
      </w:pPr>
      <w:r>
        <w:t xml:space="preserve">Mangal in its current form offers open network data that is ready to support synthesis at many scales.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4"/>
      </w:pPr>
      <w:bookmarkStart w:id="23" w:name="X13b7d43b9824789cdf20ab575c4c90562dda3e9"/>
      <w:r>
        <w:t xml:space="preserve">Data quality: sampling effort and taxonomy</w:t>
      </w:r>
      <w:bookmarkEnd w:id="2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24" w:name="results-and-discussion"/>
      <w:r>
        <w:t xml:space="preserve">Results and discussion</w:t>
      </w:r>
      <w:bookmarkEnd w:id="24"/>
    </w:p>
    <w:p>
      <w:pPr>
        <w:pStyle w:val="Heading2"/>
      </w:pPr>
      <w:bookmarkStart w:id="25" w:name="network-coverage-is-accelerating"/>
      <w:r>
        <w:t xml:space="preserve">Network coverage is accelerating</w:t>
      </w:r>
      <w:bookmarkEnd w:id="25"/>
    </w:p>
    <w:bookmarkStart w:id="0" w:name="fig:temporal"/>
    <w:p>
      <w:pPr>
        <w:pStyle w:val="CaptionedFigure"/>
      </w:pPr>
      <w:bookmarkStart w:id="27"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1: fig1</w:t>
      </w:r>
    </w:p>
    <w:bookmarkEnd w:id="0"/>
    <w:p>
      <w:pPr>
        <w:pStyle w:val="Heading2"/>
      </w:pPr>
      <w:bookmarkStart w:id="28" w:name="analog-climates"/>
      <w:r>
        <w:t xml:space="preserve">Analog climates</w:t>
      </w:r>
      <w:bookmarkEnd w:id="28"/>
    </w:p>
    <w:p>
      <w:pPr>
        <w:pStyle w:val="Heading2"/>
      </w:pPr>
      <w:bookmarkStart w:id="29" w:name="eccentricity-of-climate"/>
      <w:r>
        <w:t xml:space="preserve">Eccentricity of climate</w:t>
      </w:r>
      <w:bookmarkEnd w:id="29"/>
    </w:p>
    <w:p>
      <w:pPr>
        <w:pStyle w:val="Heading1"/>
      </w:pPr>
      <w:bookmarkStart w:id="30" w:name="conclusions"/>
      <w:r>
        <w:t xml:space="preserve">Conclusions</w:t>
      </w:r>
      <w:bookmarkEnd w:id="30"/>
    </w:p>
    <w:p>
      <w:pPr>
        <w:pStyle w:val="Heading2"/>
      </w:pPr>
      <w:bookmarkStart w:id="31" w:name="reducing-uncertainty-through-analogues"/>
      <w:r>
        <w:t xml:space="preserve">reducing uncertainty through</w:t>
      </w:r>
      <w:r>
        <w:t xml:space="preserve"> </w:t>
      </w:r>
      <w:r>
        <w:t xml:space="preserve">‘</w:t>
      </w:r>
      <w:r>
        <w:t xml:space="preserve">analogues</w:t>
      </w:r>
      <w:r>
        <w:t xml:space="preserve">’</w:t>
      </w:r>
      <w:bookmarkEnd w:id="31"/>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7"/>
          <w:ilvl w:val="0"/>
        </w:numPr>
      </w:pPr>
      <w:r>
        <w:t xml:space="preserve">Communities may be similar in at least two ways – close in space, or close in climate</w:t>
      </w:r>
    </w:p>
    <w:p>
      <w:pPr>
        <w:pStyle w:val="Compact"/>
        <w:numPr>
          <w:numId w:val="1007"/>
          <w:ilvl w:val="0"/>
        </w:numPr>
      </w:pPr>
      <w:r>
        <w:t xml:space="preserve">similarity may result in some (?) similarity in network structure, even if species different.</w:t>
      </w:r>
    </w:p>
    <w:p>
      <w:pPr>
        <w:pStyle w:val="Compact"/>
        <w:numPr>
          <w:numId w:val="1007"/>
          <w:ilvl w:val="0"/>
        </w:numPr>
      </w:pPr>
      <w:r>
        <w:t xml:space="preserve">Always some uncertainty in such comparisons</w:t>
      </w:r>
    </w:p>
    <w:p>
      <w:pPr>
        <w:pStyle w:val="Compact"/>
        <w:numPr>
          <w:numId w:val="1007"/>
          <w:ilvl w:val="0"/>
        </w:numPr>
      </w:pPr>
      <w:r>
        <w:t xml:space="preserve">reflects the need for more data gathering, can be used to target efforts</w:t>
      </w:r>
    </w:p>
    <w:p>
      <w:pPr>
        <w:pStyle w:val="Heading2"/>
      </w:pPr>
      <w:bookmarkStart w:id="32" w:name="future-of-network-ecology"/>
      <w:r>
        <w:t xml:space="preserve">Future of network ecology</w:t>
      </w:r>
      <w:bookmarkEnd w:id="32"/>
    </w:p>
    <w:p>
      <w:pPr>
        <w:pStyle w:val="FirstParagraph"/>
      </w:pPr>
      <w:r>
        <w:t xml:space="preserve">Use this spatial gaps for sampling recommendations</w:t>
      </w:r>
    </w:p>
    <w:p>
      <w:pPr>
        <w:pStyle w:val="Heading2"/>
      </w:pPr>
      <w:bookmarkStart w:id="33" w:name="more-complete-analyses"/>
      <w:r>
        <w:t xml:space="preserve">more complete analyses</w:t>
      </w:r>
      <w:bookmarkEnd w:id="33"/>
    </w:p>
    <w:p>
      <w:pPr>
        <w:pStyle w:val="FirstParagraph"/>
      </w:pPr>
      <w:r>
        <w:t xml:space="preserve">We have only shown some high-level summaries of the data here; many possibilities remain.</w:t>
      </w:r>
    </w:p>
    <w:p>
      <w:pPr>
        <w:pStyle w:val="Heading2"/>
      </w:pPr>
      <w:bookmarkStart w:id="34" w:name="more-data-collection"/>
      <w:r>
        <w:t xml:space="preserve">more data collection</w:t>
      </w:r>
      <w:bookmarkEnd w:id="34"/>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35" w:name="active-development-and-data-contribution"/>
      <w:r>
        <w:t xml:space="preserve">Active development and data contribution</w:t>
      </w:r>
      <w:bookmarkEnd w:id="35"/>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6" w:name="references"/>
      <w:r>
        <w:t xml:space="preserve">References</w:t>
      </w:r>
      <w:bookmarkEnd w:id="36"/>
    </w:p>
    <w:bookmarkStart w:id="41" w:name="refs"/>
    <w:bookmarkStart w:id="38"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37">
        <w:r>
          <w:rPr>
            <w:rStyle w:val="Hyperlink"/>
          </w:rPr>
          <w:t xml:space="preserve">https://doi.org/10.1016/j.ecolmodel.2014.02.019</w:t>
        </w:r>
      </w:hyperlink>
      <w:r>
        <w:t xml:space="preserve">.</w:t>
      </w:r>
    </w:p>
    <w:bookmarkEnd w:id="38"/>
    <w:bookmarkStart w:id="40"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39">
        <w:r>
          <w:rPr>
            <w:rStyle w:val="Hyperlink"/>
          </w:rPr>
          <w:t xml:space="preserve">https://doi.org/10.1111/1365-2435.12799</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doi.org/10.1016/j.ecolmodel.2014.02.019" TargetMode="External" /><Relationship Type="http://schemas.openxmlformats.org/officeDocument/2006/relationships/hyperlink" Id="rId39" Target="https://doi.org/10.1111/1365-2435.12799"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16/j.ecolmodel.2014.02.019" TargetMode="External" /><Relationship Type="http://schemas.openxmlformats.org/officeDocument/2006/relationships/hyperlink" Id="rId39" Target="https://doi.org/10.1111/1365-2435.127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2019-07-12T18:29:21Z</dcterms:created>
  <dcterms:modified xsi:type="dcterms:W3CDTF">2019-07-12T18:29:21Z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