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df" ContentType="application/pdf"/>
  <Override PartName="/word/media/rId6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(Warren et al., 2015)</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processus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événemenets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 leur capacité de dispersion</w:t>
      </w:r>
      <w:r>
        <w:t xml:space="preserve"> </w:t>
      </w:r>
      <w:r>
        <w:t xml:space="preserve">(Hortal et al., 2011)</w:t>
      </w:r>
      <w:r>
        <w:t xml:space="preserve">.</w:t>
      </w:r>
    </w:p>
    <w:p>
      <w:pPr>
        <w:pStyle w:val="Heading2"/>
      </w:pPr>
      <w:bookmarkStart w:id="39" w:name="capactés-de-dispersion"/>
      <w:bookmarkEnd w:id="39"/>
      <w:r>
        <w:t xml:space="preserve">Capactés de dispersion</w:t>
      </w:r>
    </w:p>
    <w:p>
      <w:pPr>
        <w:pStyle w:val="FirstParagraph"/>
      </w:pPr>
      <w:r>
        <w:t xml:space="preserve">La remonté nordique des bouziers depuis le dernier maximum glacier signalé au pargraphe précédent est sans doute liée à des événemenets de dispersion individuel. Au cours de leur vie, les bouziers parcourent de grandes distances à la recherche de nouriture, s'ils établissent leur terrier un peu plus au nord au fil des générations, l'aire de répartition s'étendra également plus au nord à condition que les mouvements individuels soient assez abindant pour permettre à une population de se péreiniser en ces nouvelles latitudes. Ce qui est vrai pour ce groupe d'espèce mobile l'est égalemnt pour des espèces sessiles commes les plantes qui possèdent égalemnt des capacités de disperion liée à la dissimination de leurs semences par des mécanimes très diversifiés. Ce rapport à l'espace des différents organismes est une forme de diffusion: des mouvements stpchastiques qui aboutissent pour des questions de probabilités à une augmentation de la répartition, mais cette diffusion n'est pas complètemnet libre.</w:t>
      </w:r>
    </w:p>
    <w:p>
      <w:pPr>
        <w:pStyle w:val="BodyText"/>
      </w:pPr>
      <w:r>
        <w:t xml:space="preserve">Plusieurs type de contraintes limitent l'élargissemnt de l'aire de répartition d'une espèce. Si on se focalisent sur une espèces terrestres, les mers et les océans sont des obstacles majeurs à la colonisation de nuvelles terres. A l'échelle du régionale, les rivivères, les haits reliefs peuvent limiter fornatemnt la dispersion d'une espèce. De même pour les plantes dissiminat par le vent, ces derniers peuvent fortemnt influencer le vitesses et direction de la propagation des espcèes. Enfin à l'échelle du paysage, il existe très souvent une mosaique d'habitat squi sont plus ou moins favorables à la dispersion d'un espèce. Toutes ces possibilités sont complexes à intégrer et c'est en partie pour cela que la théorie en Biogéographie a été fondé sur les îles : les flux de colonisateurs sont plus faciles à identifier.</w:t>
      </w:r>
    </w:p>
    <w:p>
      <w:pPr>
        <w:pStyle w:val="BodyText"/>
      </w:pPr>
      <w:r>
        <w:t xml:space="preserve">L'expérience historique de Simberloff et Wilson dans laquelle ils ont éradiqué la faune de six îlots de mangrove rouge dans la Baie de Floride à montrer qu'en une année, la richesse spécifique en insecte était similaire à celle constatée avant de commencer l'expérience</w:t>
      </w:r>
      <w:r>
        <w:t xml:space="preserve"> </w:t>
      </w:r>
      <w:r>
        <w:t xml:space="preserve">(Daniel S. Simberloff and Edward O. Wilson, 1969)</w:t>
      </w:r>
      <w:r>
        <w:t xml:space="preserve">. Ainsi, les événemenents de colonisation bien qu'individuel peuvent être assez fréquents pour et conduire à l'établissement de populations et même d'une communauté locale d'insecte. Cette abondance des migrants est aussi à traduire en terme génétique car plus il et fort pus il conduit au brassage de la communauté locale avec la communauté régionale, les espèces ont donc des probabilités moindres de se séparer.</w:t>
      </w:r>
    </w:p>
    <w:p>
      <w:pPr>
        <w:pStyle w:val="BodyText"/>
      </w:pPr>
      <w:r>
        <w:t xml:space="preserve">A l'échelle d'un continent, malgré les divers obstacles physiques existant, il est très probable qu'une espèce donnée puisse, en un temps plus ou moins long, atteindre n'importe quelle zone du continent. Cependant, le plus souvent, les aires de répartition des espèces sont le plus souvent limitée à une portion du continent. Pour comprendre ces restrictions, il faut invoquer des différences d'adaptation des espèces aux différentes conditions environnementales.</w:t>
      </w:r>
    </w:p>
    <w:p>
      <w:pPr>
        <w:pStyle w:val="Heading2"/>
      </w:pPr>
      <w:bookmarkStart w:id="40" w:name="contraintes-abiotiques-et-niche-fondamentale"/>
      <w:bookmarkEnd w:id="40"/>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1"/>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Cette démarche semblent être pertinent pour de nombreux exemple de changemnets récents de réparitions,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sdes SDMs est la relative facilité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2">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3">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posés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4" w:name="réseaux-dinteractions-interdépendance-des-espèces"/>
      <w:bookmarkEnd w:id="44"/>
      <w:r>
        <w:t xml:space="preserve">Réseaux d'interactions : interdépendance des espèces</w:t>
      </w:r>
    </w:p>
    <w:p>
      <w:pPr>
        <w:pStyle w:val="FirstParagraph"/>
      </w:pPr>
      <w:r>
        <w:t xml:space="preserve">Au chapitre 6 de</w:t>
      </w:r>
      <w:r>
        <w:t xml:space="preserve"> </w:t>
      </w:r>
      <w:r>
        <w:rPr>
          <w:i/>
        </w:rPr>
        <w:t xml:space="preserve">Geographical Ecology</w:t>
      </w:r>
      <w:r>
        <w:t xml:space="preserve">, MacArthur parle clairement de la contrainte biotique notamment du rôle que peu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dessus des déserts) de pins et de junipers (</w:t>
      </w:r>
      <w:r>
        <w:rPr>
          <w:i/>
        </w:rPr>
        <w:t xml:space="preserve">pinyon-juniper woodland</w:t>
      </w:r>
      <w:r>
        <w:t xml:space="preserve"> </w:t>
      </w:r>
      <w:r>
        <w:t xml:space="preserve">woodland) du Sud outes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se réfugier dans un arbre, elle devient pénalisante lorsque l'abondance des arbres augmente et facilite la fuite de</w:t>
      </w:r>
      <w:r>
        <w:t xml:space="preserve"> </w:t>
      </w:r>
      <w:r>
        <w:rPr>
          <w:i/>
        </w:rPr>
        <w:t xml:space="preserve">E. umbrinus</w:t>
      </w:r>
      <w:r>
        <w:t xml:space="preserve"> </w:t>
      </w:r>
      <w:r>
        <w:t xml:space="preserve">(</w:t>
      </w:r>
      <w:r>
        <w:rPr>
          <w:b/>
        </w:rPr>
        <w:t xml:space="preserve">???</w:t>
      </w:r>
      <w:r>
        <w:t xml:space="preserve">)</w:t>
      </w:r>
      <w:r>
        <w:t xml:space="preserve">. La segregation locale des deux espèces reflète donc bien une interaction biotique, il y a une information comportementale dans ces aires de répartitions.</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 de débat dont le plus important est vraisemblablement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destabilisant des interactions de compétition et de mutualismes et stabilisant des relations trophiques</w:t>
      </w:r>
      <w:r>
        <w:t xml:space="preserve"> </w:t>
      </w:r>
      <w:r>
        <w:t xml:space="preserve">(Allesina and Tang, 2012)</w:t>
      </w:r>
      <w:r>
        <w:t xml:space="preserve"> </w:t>
      </w:r>
      <w:r>
        <w:t xml:space="preserve">qui est l'application d'un résultat mathématqiue récent établit par Terence Tao et Vam Vu</w:t>
      </w:r>
      <w:r>
        <w:t xml:space="preserve"> </w:t>
      </w:r>
      <w:r>
        <w:t xml:space="preserve">(Tao et al., 2010)</w:t>
      </w:r>
      <w:r>
        <w:t xml:space="preserve">. Les réseaux contiennent de nombreuses informations sur les relations entre espèces et résume un certain nombre d'information sur l'écologie des population. A mos sens, les réseaux d'interactions sont à placer au coeur d'une théorie intégrative de la biogéographie pour la renouveler. Cette idée n'est pas seulement la mienne, MacArthur et Wilson l'ont clairemnt énoncé au dernier paragraphe de leur théorie de la biogéographie avec ces mots :</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5" w:name="echanges-dinformations-génétiques-et-processus-micro-evolutifs"/>
      <w:bookmarkEnd w:id="45"/>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 de l'individue peut être modifié (des mutations) et être trasmis à la descedance. Sous certaine condition la mutation peut rester dans la population. bien loin d'être une combinaison précise de pair de bases, l'ADN d'une espèces est un ensemble de possibilités, de versions de ce code possible mais contraint par un certaines règles. Pour schématiser, les échanges de gènes douvent rester possible entre individus d'une même espèce. A l'échelles de populations, tant que les échanges d'informations sont importants la compatilbilité est assurée mais lorsque ces échanges diminuent ou même cessent, les supports d'information peuvent alors diverger et à terme 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 de la divergence de l'ADN sont multiples mais ce qui m'intéresse ici, ce sont que les variations puissent engendrer un différentiel démographique possitive dans un milieu nouvellement exploré par une population alors que cette même variation dans un autre milieu ne l'était pas. La vitesse des mécanimes semble bien plus rapide au point qu'il puissent être clef dans les changements climatiques</w:t>
      </w:r>
      <w:r>
        <w:t xml:space="preserve"> </w:t>
      </w:r>
      <w:r>
        <w:t xml:space="preserve">(Lavergne et al., 2010)</w:t>
      </w:r>
      <w:r>
        <w:t xml:space="preserve">. En 2009, Joan Balanyá et collègues puclient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 température plus chaudes</w:t>
      </w:r>
      <w:r>
        <w:t xml:space="preserve"> </w:t>
      </w:r>
      <w:r>
        <w:t xml:space="preserve">(Balanyá et al., 2006)</w:t>
      </w:r>
      <w:r>
        <w:t xml:space="preserve">.</w:t>
      </w:r>
    </w:p>
    <w:p>
      <w:pPr>
        <w:pStyle w:val="BodyText"/>
      </w:pPr>
      <w:r>
        <w:t xml:space="preserve">La preuve des conséquences des variations génétiques rapides et des conséquence sur la démographies des populations poussent les chercheurs à se demander si négliger ces processus dans les travaux de dynamiques de populations n'est pas porblématique</w:t>
      </w:r>
      <w:r>
        <w:t xml:space="preserve"> </w:t>
      </w:r>
      <w:r>
        <w:t xml:space="preserve">(Pelletier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montrent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 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 dans leur survie et leur reporduction, ils démontrent alors que les facteurs génétiques peuvent contribué jusqu'à 20% de la croissance de la population certaine année. Les conséquences des dynamique eco-evolutive et l'intégration des flux d'information génétiques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important et pourtant nos connaissancse fondamentales resten insufisantes. Pour illustrer ces lacunes et l'urgence dans laquelle nous nus trouvons, je discute d'un exemple concret : l'invasion européenne du frelon asiatique.</w:t>
      </w:r>
    </w:p>
    <w:p>
      <w:pPr>
        <w:pStyle w:val="Heading2"/>
      </w:pPr>
      <w:bookmarkStart w:id="46" w:name="linvasion-européenne-du-frelon-asiatique"/>
      <w:bookmarkEnd w:id="46"/>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frelon asiatique est présente du nord est de l'inde et sur une bande est ouest du nord de</w:t>
      </w:r>
      <w:r>
        <w:t xml:space="preserve"> </w:t>
      </w:r>
      <w:r>
        <w:t xml:space="preserve">l’Inde à la Chine et de la péninsule et de l'indochinoise à l’archipel indonésien</w:t>
      </w:r>
      <w:r>
        <w:t xml:space="preserve"> </w:t>
      </w:r>
      <w:r>
        <w:t xml:space="preserve">(Villemant et al., 2006)</w:t>
      </w:r>
      <w:r>
        <w:t xml:space="preserve">. Dix sous-espèces sous identifié dont</w:t>
      </w:r>
      <w:r>
        <w:t xml:space="preserve"> </w:t>
      </w:r>
      <w:r>
        <w:rPr>
          <w:i/>
        </w:rPr>
        <w:t xml:space="preserve">Vespa velutina nigrithorax</w:t>
      </w:r>
      <w:r>
        <w:t xml:space="preserve"> </w:t>
      </w:r>
      <w:r>
        <w:t xml:space="preserve">qui a été observé pour la preière fois en France en 2004 dans le Lot-et-Garonne chez un producteur de bonzaï qui importe régulièremnt des poteries du Yunnan</w:t>
      </w:r>
      <w:r>
        <w:t xml:space="preserve"> </w:t>
      </w:r>
      <w:r>
        <w:t xml:space="preserve">(Villemant et al., 2006)</w:t>
      </w:r>
      <w:r>
        <w:t xml:space="preserve">. Ce frelon se nourrit d'abeilles qu'il plaque au sol lors de leur retour à la ruche chargées de pollen. Les conséquences sont désastreuses et ce même dans les zones d'origine. L’abeille asiatique (</w:t>
      </w:r>
      <w:r>
        <w:rPr>
          <w:i/>
        </w:rPr>
        <w:t xml:space="preserve">Apis cerana</w:t>
      </w:r>
      <w:r>
        <w:t xml:space="preserve">) est certes capables de tuer un frelon en l'entourant et le tuant en hyperthermie augentant la suphicant en augmentant la température mais les attaques répétées affaiblissent la ruche car les ourières se consacrent moins à la recherche de pollen. L'abeille européenne (</w:t>
      </w:r>
      <w:r>
        <w:rPr>
          <w:i/>
        </w:rPr>
        <w:t xml:space="preserve">Apis mellifera</w:t>
      </w:r>
      <w:r>
        <w:t xml:space="preserve">) est capable d'utiliser la même stratégie de défense mais avec une effacicité moindre</w:t>
      </w:r>
      <w:r>
        <w:t xml:space="preserve"> </w:t>
      </w:r>
      <w:r>
        <w:t xml:space="preserve">(Villemant et al., 2006)</w:t>
      </w:r>
      <w:r>
        <w:t xml:space="preserve">. Ce frelon représente un danger pour l'entomofaune mais aussi menace un secteur déjà affaiblie, l'apiculture. Le problème est de connaître les zones ptentiels et essayer de mettre en place des mesure de prévention et d'éradication de cette espèce invasive.</w:t>
      </w:r>
    </w:p>
    <w:p>
      <w:pPr>
        <w:pStyle w:val="BodyText"/>
      </w:pPr>
      <w:r>
        <w:t xml:space="preserve">En 2006, le frelon s'étendait largement en Aquitaine et voyait son aire de répartition s’étendre sur une bande de 300 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charactériser la niche fondamentale des espèces pour comrprendre queles sont les zones à l'échelle modiale suceptible compredre et montrenet qu'une large partie du bassin malgré des différences davec la zone actuels. Un autre phénomène intéressant est que dans le même temps l'espèce à coloniser le Corée du Sud avec un succès de colonisation. On a donc un évènment de colonisatio vraisemblablement rare si ce n'est unique qui arrive à une colonsation mais sur des zines ou pas si porbable et des différence entre deux pays. L'exolication plausible est la différence de comporsiiton speécifique notammment en espèce appreneté il n'y aqu'un frelon (</w:t>
      </w:r>
      <w:r>
        <w:rPr>
          <w:i/>
        </w:rPr>
        <w:t xml:space="preserve">V. crabro</w:t>
      </w:r>
      <w:r>
        <w:t xml:space="preserve">) et près de six en Corée du Sud dont</w:t>
      </w:r>
      <w:r>
        <w:t xml:space="preserve"> </w:t>
      </w:r>
      <w:r>
        <w:rPr>
          <w:i/>
        </w:rPr>
        <w:t xml:space="preserve">(V. mandarinia)</w:t>
      </w:r>
      <w:r>
        <w:t xml:space="preserve"> </w:t>
      </w:r>
      <w:r>
        <w:t xml:space="preserve">dominante</w:t>
      </w:r>
      <w:r>
        <w:t xml:space="preserve"> </w:t>
      </w:r>
      <w:r>
        <w:t xml:space="preserve">(Villemant et al., 2011)</w:t>
      </w:r>
      <w:r>
        <w:t xml:space="preserve">. Montre bien que c'est un carrefour entre histoire condition climatique et biotique, mais aussi certaine variété pourraitent ajuster leur stratégie face au prédatur qui de surcorit en bottle neck génétique. Complexité du sujet demande un cadre théorique puissant.</w:t>
      </w:r>
    </w:p>
    <w:p>
      <w:pPr>
        <w:pStyle w:val="Heading1"/>
      </w:pPr>
      <w:bookmarkStart w:id="47" w:name="cadre-théorique-de-la-thèse"/>
      <w:bookmarkEnd w:id="47"/>
      <w:r>
        <w:t xml:space="preserve">Cadre théorique de la thèse</w:t>
      </w:r>
    </w:p>
    <w:p>
      <w:pPr>
        <w:pStyle w:val="FirstParagraph"/>
      </w:pPr>
      <w:r>
        <w:t xml:space="preserve">Les développements entrepris durant ma thèse sont des tentatives d'encrage des interactions écologiques dans la théorie de la biogéographie des îles de MacArthur et Wilson.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w:t>
      </w:r>
      <w:r>
        <w:t xml:space="preserve"> </w:t>
      </w:r>
      <w:r>
        <w:t xml:space="preserve">(MacArthur and Wilson, 1963)</w:t>
      </w:r>
      <w:r>
        <w:t xml:space="preserve">,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3"/>
      </w:pPr>
      <w:bookmarkStart w:id="48" w:name="une-vision-puissante-de-la-dynamique-des-distributions-despèces"/>
      <w:bookmarkEnd w:id="48"/>
      <w:r>
        <w:t xml:space="preserve">Une vision puissante de la dynamique des distributions d'espèces</w:t>
      </w:r>
    </w:p>
    <w:p>
      <w:pPr>
        <w:pStyle w:val="FirstParagraph"/>
      </w:pPr>
      <w:r>
        <w:t xml:space="preserve">Dans la préface de l'ouvrage de 1967, MacArthur et Wilson doutent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un type de végétations andins situé au-dessu des forêts mais en-dessous des neiges éternelles). De manière générale, le modèle est acceptable est très adaptable au prix d'un certains nombre d'hypohèse notamment une certaine rigidité du réservoire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persistence n'est rendu possible que dans un cadre physico-chimico-évolutifs précis, la nécessité. Dans les travaux de MacArthur et Wilson, l'événement de colonisation peut être interprété comme un pourvoyeur de stochasticité alors que les contraintes écologiques sont un des limites nécéssaire et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réservoire régional d'une singularité historique car l'espèce en question à une histoire évolutive propre et des propriétés qui en découlent. A son arrivée sur l'île, lson éventuelle insertion est déterminée par ces même caractéristique et le contexte biotique et abiotique de l'île. Les espèces installée sur une îles ont aisin passé le crible des contraintes écologiques, de cette forme de nécessité qui est également modifié à chauqe nouvelle insertion. C'est ainsi que l'on peut décrire le moteur de la reconfiguration perpetuelle des réseaux écologiques locaux. Une telle dynamique peut être également analysée comme une imbrication de deux échelles de porcessus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simplements des espèces qui compte pour un. Étant donné les exemples choisit par les auteurs on peut néanmois pensé que la théorie est développé pour des groupes d'espèce au rôle écologiques similaires et phylogénétiquement assez proches. Ainsi, le premier exemple données est pour l'herpétofaune (amphibiens et réptiles) et non sur un invetaire exhaustive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convénient. La démarche peut néanmoins être perçue comme antithétique pour des auteurs qui cherchent à formuler une « biogéographie de l'espèce »</w:t>
      </w:r>
      <w:r>
        <w:t xml:space="preserve"> </w:t>
      </w:r>
      <w:r>
        <w:t xml:space="preserve">(Lomolino and Brown, 2009)</w:t>
      </w:r>
      <w:r>
        <w:t xml:space="preserve"> </w:t>
      </w:r>
      <w:r>
        <w:t xml:space="preserve">et de surcroit quand on connait la qualité de ces deux naturalistes.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3"/>
      </w:pPr>
      <w:bookmarkStart w:id="49" w:name="le-modèle-mathématique-et-les-prédicitons-de-la-tib"/>
      <w:bookmarkEnd w:id="49"/>
      <w:r>
        <w:t xml:space="preserve">Le modèle mathématique et les prédicitons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0"/>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équlibre</w:t>
      </w:r>
      <w:r>
        <w:t xml:space="preserve"> </w:t>
      </w:r>
      <m:oMath>
        <m:sSub>
          <m:e>
            <m:r>
              <m:t>S</m:t>
            </m:r>
          </m:e>
          <m:sub>
            <m:r>
              <m:t>e</m:t>
            </m:r>
            <m:r>
              <m:t>q</m:t>
            </m:r>
          </m:sub>
        </m:sSub>
      </m:oMath>
      <w:r>
        <w:t xml:space="preserve"> </w:t>
      </w:r>
      <w:r>
        <w:t xml:space="preserve">pour les varitions temporelles s'annuelent. Il faiut noté que cette équilibre est dynamque, il y a toujours des extinctions et des colonisation mais la richesses spédifique de l'île varie toujours autour de</w:t>
      </w:r>
      <w:r>
        <w:t xml:space="preserve"> </w:t>
      </w:r>
      <m:oMath>
        <m:sSub>
          <m:e>
            <m:r>
              <m:t>S</m:t>
            </m:r>
          </m:e>
          <m:sub>
            <m:r>
              <m:t>e</m:t>
            </m:r>
            <m:r>
              <m:t>q</m:t>
            </m:r>
          </m:sub>
        </m:sSub>
      </m:oMath>
      <w:r>
        <w:t xml:space="preserve"> </w:t>
      </w:r>
      <w:r>
        <w:t xml:space="preserve">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pls l'île est isolée moins les évènements de colonisation sont fréquents. j'ai résumé la vision classiqe de la TIB sur la figure</w:t>
      </w:r>
      <w:r>
        <w:t xml:space="preserve"> </w:t>
      </w:r>
      <w:r>
        <w:t xml:space="preserve">(</w:t>
      </w:r>
      <w:r>
        <w:rPr>
          <w:b/>
        </w:rPr>
        <w:t xml:space="preserve">???</w:t>
      </w:r>
      <w:r>
        <w:t xml:space="preserve">)</w:t>
      </w:r>
      <w:r>
        <w:t xml:space="preserve"> </w:t>
      </w:r>
      <w:r>
        <w:t xml:space="preserve">en y ajoutant les graphiques de l'article de 1963. Cette prédiction de la théorie en est aussi l'origine : MacArthur et Wilson expliquent avec ces mécanismes que les îles de plus grandes tailles est plus d'espèces mais aussi que des exeption liée à l'isolemnet puisse existée. Cette relation est d'ailleurs présentée dés le début du chapitre 2 de la TIB avec l'augmentation linéaire du nombre d'espèce de l'herpetofaune avec le logarithm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d'échantillonage (</w:t>
      </w:r>
      <m:oMath>
        <m:r>
          <m:t>A</m:t>
        </m:r>
      </m:oMath>
      <w:r>
        <w:t xml:space="preserve">). La question soulevée par l'étude de ces courbes porte sur la nature des mécanimes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surtout connue pour ses applications dans le domaine de la conservation</w:t>
      </w:r>
      <w:r>
        <w:rPr>
          <w:rStyle w:val="FootnoteReference"/>
        </w:rPr>
        <w:footnoteReference w:id="51"/>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P)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 S_{eq}. (B) et (C) sont respectivement les figures 4 et 5 extraites de l'article de 1963 de MacArthur et Wilson qui livre essentiellemnt le même message que celui illustré en (A) (MacArthur and Wilson, 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w:t>
      </w:r>
      <m:oMath>
        <m:r>
          <m:t>P</m:t>
        </m:r>
      </m:oMath>
      <w:r>
        <w:t xml:space="preserve">)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w:t>
      </w:r>
      <w:r>
        <w:t xml:space="preserve"> </w:t>
      </w:r>
      <m:oMath>
        <m:sSub>
          <m:e>
            <m:r>
              <m:t>S</m:t>
            </m:r>
          </m:e>
          <m:sub>
            <m:r>
              <m:t>e</m:t>
            </m:r>
            <m:r>
              <m:t>q</m:t>
            </m:r>
          </m:sub>
        </m:sSub>
      </m:oMath>
      <w:r>
        <w:t xml:space="preserve">. (B) et (C) sont respectivement les figures 4 et 5 extraites de l'article de 1963 de MacArthur et Wilson qui livre essentiellemnt le même message que celui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3"/>
      </w:pPr>
      <w:bookmarkStart w:id="53" w:name="limportance-de-la-tib-dans-des-dévelopements-théoriques-plus-récents"/>
      <w:bookmarkEnd w:id="53"/>
      <w:r>
        <w:t xml:space="preserve">L'importance de la TIB dans des dévelopements théoriques plus récents</w:t>
      </w:r>
    </w:p>
    <w:p>
      <w:pPr>
        <w:pStyle w:val="Heading3"/>
      </w:pPr>
      <w:bookmarkStart w:id="54" w:name="la-théorie-des-métapopulations"/>
      <w:bookmarkEnd w:id="54"/>
      <w:r>
        <w:t xml:space="preserve">La théorie des métapopulations</w:t>
      </w:r>
    </w:p>
    <w:p>
      <w:pPr>
        <w:pStyle w:val="Compact"/>
      </w:pPr>
      <w:r>
        <w:t xml:space="preserve">Bien que ne représentant que cinq pourcents des teres émergeés,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précedemment, par la clareté des flux de migrations</w:t>
      </w:r>
      <w:r>
        <w:t xml:space="preserve"> </w:t>
      </w:r>
      <w:r>
        <w:t xml:space="preserve">(Simberloff, 1974)</w:t>
      </w:r>
      <w:r>
        <w:t xml:space="preserve">. Cette dernière propriété est souvent absente pour des populations continentales</w:t>
      </w:r>
      <w:r>
        <w:rPr>
          <w:rStyle w:val="FootnoteReference"/>
        </w:rPr>
        <w:footnoteReference w:id="55"/>
      </w:r>
      <w:r>
        <w:t xml:space="preserve">. La théorie des métapopulations s'intéresse justement aux populations reliées entre elles par des flux de migrations</w:t>
      </w:r>
      <w:r>
        <w:t xml:space="preserve"> </w:t>
      </w:r>
      <w:r>
        <w:t xml:space="preserve">(Hanski, 2010)</w:t>
      </w:r>
      <w:r>
        <w:t xml:space="preserve">. Le premier modèle de métapopulations a été propopsé par Levins</w:t>
      </w:r>
      <w:r>
        <w:rPr>
          <w:rStyle w:val="FootnoteReference"/>
        </w:rPr>
        <w:footnoteReference w:id="56"/>
      </w:r>
      <w:r>
        <w:t xml:space="preserve"> </w:t>
      </w:r>
      <w:r>
        <w:t xml:space="preserve">lors d'une réflexion sur le contrôle démographique des ravageurs dans les cultures. Pour un ravageur donnée, les îlots de culture sont autant de patchs où une population peut se maintenir et dispersé dans les autres pacths alentour. Levins montre alors que les mesures de la lutte biologique doivent être conduites à large échelle pour en augmenter les probabilités de succès donc d'extinction régional du ravageur </w:t>
      </w:r>
      <w:r>
        <w:t xml:space="preserve">(Levins, 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Parmis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 1998)</w:t>
      </w:r>
      <w:r>
        <w:t xml:space="preserve">. En plus de données un cadre de penser plus réaliste en terme de configuration spatiale, les dynamiques populationnelles associées sont bien expliquée et mènent à des risques d'extinction mieux cerner</w:t>
      </w:r>
      <w:r>
        <w:t xml:space="preserve"> </w:t>
      </w:r>
      <w:r>
        <w:t xml:space="preserve">(Hanski, 1998)</w:t>
      </w:r>
      <w:r>
        <w:t xml:space="preserve">. C'est aussi un cadre aproprié pour insérer l'étude des flux génétiques liés à l'arragment spatial des populations ainsi, toujours sur ces mêmes populations de papillon Ilik Saccheri et collègues montre qu'en ajoutant le degrés d'hétérozygotie, ils obteinnet des proédictions précise auand à l'extinction locale des populations</w:t>
      </w:r>
      <w:r>
        <w:t xml:space="preserve"> </w:t>
      </w:r>
      <w:r>
        <w:t xml:space="preserve">(</w:t>
      </w:r>
      <w:r>
        <w:rPr>
          <w:b/>
        </w:rPr>
        <w:t xml:space="preserve">???</w:t>
      </w:r>
      <w:r>
        <w:t xml:space="preserve">)</w:t>
      </w:r>
      <w:r>
        <w:t xml:space="preserve">. Les travaux théoriques autour du concept de metapopulations proposent un certain nombre de paradigme qui permettent d'évaluer le rôle que je joue les processus de colonisation et d'extinction dans les variations spatio-temporelle de la démograohie d'une espèce</w:t>
      </w:r>
      <w:r>
        <w:t xml:space="preserve"> </w:t>
      </w:r>
      <w:r>
        <w:t xml:space="preserve">(Leibold et al., 2004)</w:t>
      </w:r>
      <w:r>
        <w:t xml:space="preserve">. La prépondérance de ces mécanimes qui font la force de la TIB et de la théorie des métatpopulation a été poussé à son paroxysme dans la théorie neutre de la biogéographie.</w:t>
      </w:r>
    </w:p>
    <w:p>
      <w:pPr>
        <w:pStyle w:val="Heading3"/>
      </w:pPr>
      <w:bookmarkStart w:id="57" w:name="la-théorie-neutre-de-la-biogéographie-et-le-débat-quelle-soulève"/>
      <w:bookmarkEnd w:id="57"/>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 1997)</w:t>
      </w:r>
      <w:r>
        <w:t xml:space="preserve">. En plus des exenples données dans l'article de 1997, Hubbell montre de manière convaincante que dans la foret tropical du Panama, à la suite d'un chablis, le recrutement de l'arbre n'est pas prévisible par ces carctéritqiue et que le recrutement est similaire à la composition alentour</w:t>
      </w:r>
      <w:r>
        <w:t xml:space="preserve"> </w:t>
      </w:r>
      <w:r>
        <w:t xml:space="preserve">(Hubbell, 1999)</w:t>
      </w:r>
      <w:r>
        <w:t xml:space="preserve">. La dynamique engendrée est appelée la dérive écologique, elle dominée par la stochasticité qui conduit preque certainement à l'extinction presque certaine de toutes les espèces, ce qui est contrebalancée par l'apparition d'espèces nouvelles</w:t>
      </w:r>
      <w:r>
        <w:t xml:space="preserve"> </w:t>
      </w:r>
      <w:r>
        <w:t xml:space="preserve">(Hubbell, 2010,</w:t>
      </w:r>
      <w:r>
        <w:t xml:space="preserve"> </w:t>
      </w:r>
      <w:r>
        <w:t xml:space="preserve">Ricklefs (2003)</w:t>
      </w:r>
      <w:r>
        <w:t xml:space="preserve">)</w:t>
      </w:r>
      <w:r>
        <w:t xml:space="preserve">.</w:t>
      </w:r>
    </w:p>
    <w:p>
      <w:pPr>
        <w:pStyle w:val="BodyText"/>
      </w:pPr>
      <w:r>
        <w:t xml:space="preserve">La théorie neutre partage beaucoup de charactéristiques avec la TIB : en plus des principes fondamentaux d'extinction et de colonisation et du d'équivalence écologique, elle impliqeu 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 2010)</w:t>
      </w:r>
      <w:r>
        <w:t xml:space="preserve">. Une conséquence directe revendiquée par Hubbell est que cette hypothèse explique la forme convexe des courbes de colonisation et d'extinction décrites par MacArthur et Wislon mais que n'explique pas leur modèle (voir</w:t>
      </w:r>
      <w:r>
        <w:t xml:space="preserve"> </w:t>
      </w:r>
      <w:r>
        <w:t xml:space="preserve">(</w:t>
      </w:r>
      <w:r>
        <w:rPr>
          <w:b/>
        </w:rPr>
        <w:t xml:space="preserve">???</w:t>
      </w:r>
      <w:r>
        <w:t xml:space="preserve">)</w:t>
      </w:r>
      <w:r>
        <w:t xml:space="preserve"> </w:t>
      </w:r>
      <w:r>
        <w:t xml:space="preserve">et</w:t>
      </w:r>
      <w:r>
        <w:t xml:space="preserve"> </w:t>
      </w:r>
      <w:r>
        <w:t xml:space="preserve">Hubbell (2010)</w:t>
      </w:r>
      <w:r>
        <w:t xml:space="preserve">). Le principe d'équivalence et la palce importante que semble joué le hasard dans cette théorie a soulevé de très vif débat avec des démonstrations à charge contre la véracité de la théorie (voir par exemple</w:t>
      </w:r>
      <w:r>
        <w:t xml:space="preserve"> </w:t>
      </w:r>
      <w:r>
        <w:t xml:space="preserve">McGill and Collins (2003)</w:t>
      </w:r>
      <w:r>
        <w:t xml:space="preserve"> </w:t>
      </w:r>
      <w:r>
        <w:t xml:space="preserve">et</w:t>
      </w:r>
      <w:r>
        <w:t xml:space="preserve"> </w:t>
      </w:r>
      <w:r>
        <w:t xml:space="preserve">Ricklefs (2003)</w:t>
      </w:r>
      <w:r>
        <w:t xml:space="preserve">). A mon sens, l'équivalence écologique doit, comme dans le cas de la TIB, être prise pour une abstraction de la sigularité des espèces, une simplification de la diversité des systèmes biologiques, pour isoler une portion restreinte des phénomènes qui la modifient pour en évaluer finalement le pouvoir explicatif. Bien qu'un certain nombre de cas d'études permettent de rejeter cette théorie</w:t>
      </w:r>
      <w:r>
        <w:t xml:space="preserve"> </w:t>
      </w:r>
      <w:r>
        <w:t xml:space="preserve">(McGill and Collins, 2003,</w:t>
      </w:r>
      <w:r>
        <w:t xml:space="preserve"> </w:t>
      </w:r>
      <w:r>
        <w:t xml:space="preserve">John et al. (2007)</w:t>
      </w:r>
      <w:r>
        <w:t xml:space="preserve">)</w:t>
      </w:r>
      <w:r>
        <w:t xml:space="preserve">, les defenseurs de la théorie neutre affirment qu'elle est tout aussi utile quand une étude en démontre la fausseté</w:t>
      </w:r>
      <w:r>
        <w:t xml:space="preserve"> </w:t>
      </w:r>
      <w:r>
        <w:t xml:space="preserve">(Rosindell et al., 2012)</w:t>
      </w:r>
      <w:r>
        <w:t xml:space="preserve">. La théorie neutre peut en effet être présentée comme une jauge qui mesure sur l'importance des processus de différentiation de niches</w:t>
      </w:r>
      <w:r>
        <w:t xml:space="preserve"> </w:t>
      </w:r>
      <w:r>
        <w:t xml:space="preserve">(Wennekes et al., 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 et al., 2006)</w:t>
      </w:r>
      <w:r>
        <w:t xml:space="preserve">. Malgrés les possibilités offertent par ces deux théories, elles occultent largement les interactions écologiques qui sont factuelles; si les observations donnent crédit à ces théories, une théorie intégrative de la biogéographie doit expliquer pouquoi.</w:t>
      </w:r>
    </w:p>
    <w:p>
      <w:pPr>
        <w:pStyle w:val="Heading1"/>
      </w:pPr>
      <w:bookmarkStart w:id="58" w:name="le-rôle-des-interactions-dans-la-distribution-des-espèces"/>
      <w:bookmarkEnd w:id="58"/>
      <w:r>
        <w:t xml:space="preserve">Le rôle des interactions dans la distribution des espèces</w:t>
      </w:r>
    </w:p>
    <w:p>
      <w:pPr>
        <w:pStyle w:val="FirstParagraph"/>
      </w:pPr>
      <w:r>
        <w:t xml:space="preserve">Ma thèse a pour objectif de trouver des leviers pour comprendre comment les interactions peuvent affecter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competition and predation appear now to be much more important in biogeography than people had formely guesses » (</w:t>
      </w:r>
      <w:r>
        <w:t xml:space="preserve">(</w:t>
      </w:r>
      <w:r>
        <w:rPr>
          <w:b/>
        </w:rPr>
        <w:t xml:space="preserve">???</w:t>
      </w:r>
      <w:r>
        <w:t xml:space="preserve">)</w:t>
      </w:r>
      <w:r>
        <w:t xml:space="preserve"> </w:t>
      </w:r>
      <w:r>
        <w:t xml:space="preserve">:28)</w:t>
      </w:r>
    </w:p>
    <w:p>
      <w:pPr>
        <w:pStyle w:val="FirstParagraph"/>
      </w:pPr>
      <w:r>
        <w:t xml:space="preserve">Le problème de ces relations écologiques est leur spécificité, l'unicité de chacune d'entre elle, dont découle nos difficultés pour les prévoir bien que des travaux récents explorent des pistes prometeuse pour les prédire notamment sur la base de relations allométriques entre proie et prédateur</w:t>
      </w:r>
      <w:r>
        <w:t xml:space="preserve"> </w:t>
      </w:r>
      <w:r>
        <w:t xml:space="preserve">(Gravel et al., 2013)</w:t>
      </w:r>
      <w:r>
        <w:t xml:space="preserve">. Au point de vue théorique et à l'examen des chapitres du dernier livre de MacArthur</w:t>
      </w:r>
      <w:r>
        <w:t xml:space="preserve"> </w:t>
      </w:r>
      <w:r>
        <w:t xml:space="preserve">(MacArthur, 1972)</w:t>
      </w:r>
      <w:r>
        <w:t xml:space="preserve">, on peut que l'intégration des interactions est une étape clef pour aller vers une biogéographie intégrative et c'est dans cette direction que j'ai mené ma thèse en essayant d'apporter quelques pistes de reflexion.</w:t>
      </w:r>
    </w:p>
    <w:p>
      <w:pPr>
        <w:pStyle w:val="Heading2"/>
      </w:pPr>
      <w:bookmarkStart w:id="59" w:name="importance-des-interactions-dans-la-distribution"/>
      <w:bookmarkEnd w:id="59"/>
      <w:r>
        <w:t xml:space="preserve">Importance des interactions dans la distribution</w:t>
      </w:r>
    </w:p>
    <w:p>
      <w:pPr>
        <w:pStyle w:val="FirstParagraph"/>
      </w:pPr>
      <w:r>
        <w:t xml:space="preserve">Dans la théorie de la biogéographie des îles, les interactions sont en fait omniprésentes car ells sont une des composantes principales du processus d'extinction. Cependant dans la formulation du modèle, elles ne sont jamis mentionnées explicitement, cachés dans le taux d'extinction</w:t>
      </w:r>
      <w:r>
        <w:t xml:space="preserve"> </w:t>
      </w:r>
      <m:oMath>
        <m:r>
          <m:t>e</m:t>
        </m:r>
      </m:oMath>
      <w:r>
        <w:t xml:space="preserve">. Comme je le montre à la figure</w:t>
      </w:r>
      <w:r>
        <w:t xml:space="preserve"> </w:t>
      </w:r>
      <w:r>
        <w:t xml:space="preserve">(</w:t>
      </w:r>
      <w:r>
        <w:rPr>
          <w:b/>
        </w:rPr>
        <w:t xml:space="preserve">???</w:t>
      </w:r>
      <w:r>
        <w:t xml:space="preserve">)</w:t>
      </w:r>
      <w:r>
        <w:t xml:space="preserve">, la différence dans l'allure des courbes déssinées par MacArthur et Wilson et celles obtenues en suposant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et le rend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litérature théorique n'a cessé de discuter le rôle joué par les interactions intra- et inter-spécifiques dans la distribution spatiale des espèces</w:t>
      </w:r>
      <w:r>
        <w:t xml:space="preserve"> </w:t>
      </w:r>
      <w:r>
        <w:t xml:space="preserve">(</w:t>
      </w:r>
      <w:r>
        <w:rPr>
          <w:b/>
        </w:rPr>
        <w:t xml:space="preserve">???</w:t>
      </w:r>
      <w:r>
        <w:t xml:space="preserve">)</w:t>
      </w:r>
      <w:r>
        <w:t xml:space="preserve">. Il est reconnu que l'interdépendance des espèces conditionne, l'aspect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 and Barfield, 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que cela doit affecter vraisemblablement la qualité de prédictions des SDMs</w:t>
      </w:r>
      <w:r>
        <w:t xml:space="preserve"> </w:t>
      </w:r>
      <w:r>
        <w:t xml:space="preserve">(Godsoe and Harmon, 2012)</w:t>
      </w:r>
      <w:r>
        <w:t xml:space="preserve">. Ils remettent alors en question ces derniers dotn triomphe à la fin du siècle dernier avait relégué les interactions écologiques au second plan en démontrant que la corrélation avec les variables climatiques étaient peut-être suffisante, au moins en première approximation pour expliquer les aires de répartitons</w:t>
      </w:r>
      <w:r>
        <w:t xml:space="preserve"> </w:t>
      </w:r>
      <w:r>
        <w:t xml:space="preserve">(Pearson and Dawson, 2003)</w:t>
      </w:r>
      <w:r>
        <w:t xml:space="preserve">. Pourtant, dès 1998, le travail précurseur d'Andrew Davis et collègues montrent que les interactions pourraient affectées nos prédictions</w:t>
      </w:r>
      <w:r>
        <w:t xml:space="preserve"> </w:t>
      </w:r>
      <w:r>
        <w:t xml:space="preserve">(Davis et al., 1998)</w:t>
      </w:r>
      <w:r>
        <w:t xml:space="preserve"> </w:t>
      </w:r>
      <w:r>
        <w:t xml:space="preserve">remantant ainsi largement en cause l'hypoythèse d'indépendance des espèces</w:t>
      </w:r>
      <w:r>
        <w:t xml:space="preserve"> </w:t>
      </w:r>
      <w:r>
        <w:t xml:space="preserve">(Jeschke and Strayer, 2008)</w:t>
      </w:r>
      <w:r>
        <w:t xml:space="preserve">. L'expérience dont les résultats sont publié en 1998 est une annalyse d'abondance de trois espèces de drospophile le long d'un gradient de températive. Les comparaison d'abondance sont menées pour toues les combinaisons possibles de ces trois mouches (assemblages à 1, 2 ou 3 espèces) mais aussi en présence ou en absence d'un parasitoïdes. La démonstration est sans appel, la compétition et paraitsisme affectent draistquement la survie le long du gradient de température, les interactions affectent probablement les réponse au changements climatqiue.</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méhodologie récente appelée JSDM intègre par exemple les corrélations dans la présence des espèces pour améliorer les prédictions</w:t>
      </w:r>
      <w:r>
        <w:t xml:space="preserve"> </w:t>
      </w:r>
      <w:r>
        <w:t xml:space="preserve">(Pollock et al., 2014)</w:t>
      </w:r>
      <w:r>
        <w:t xml:space="preserve">. Néanmoins, ces efforts se heurtent à un manque de maturité des modèles et théories qui cherchent à rassembler distribution et interactions. Parmis les tarvaux récents, Franck Jabot et Jordi Bascompte ont rassemblé metacommunautés et écologie des réseaux souligner importance des relation écologique dans la répartition géogrpahique des espèces</w:t>
      </w:r>
      <w:r>
        <w:t xml:space="preserve"> </w:t>
      </w:r>
      <w:r>
        <w:t xml:space="preserve">(Jabot and Bascompte, 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w:t>
      </w:r>
      <w:r>
        <w:rPr>
          <w:b/>
        </w:rPr>
        <w:t xml:space="preserve">???</w:t>
      </w:r>
      <w:r>
        <w:t xml:space="preserve">)</w:t>
      </w:r>
      <w:r>
        <w:t xml:space="preserve"> </w:t>
      </w:r>
      <w:r>
        <w:t xml:space="preserve">préfigurée par Holt</w:t>
      </w:r>
      <w:r>
        <w:t xml:space="preserve"> </w:t>
      </w:r>
      <w:r>
        <w:t xml:space="preserve">(Holt, 2009)</w:t>
      </w:r>
      <w:r>
        <w:t xml:space="preserve">.</w:t>
      </w:r>
    </w:p>
    <w:p>
      <w:pPr>
        <w:pStyle w:val="BodyText"/>
      </w:pPr>
      <w:r>
        <w:t xml:space="preserve">C'est dans la lignée de ces développemnts théoriques récents que s'inscrit mon premier chapitre de thèse. J'y ai montré comment l'intégration du concept de réseau écologique dans la TIB était possible tout en ajoutant la reconnaissance de performances plus ou moins importantes des espèces dans un context abiotique donné (niche écologique). Pour y arriver, j'ai montré l'interêt de ne pas considérer des espèces une à une mais bien sous forme d'assemblage. Du point de vie technique, mon travail montre aussi qu'un retour au processus stochastique tels que ceux présentés en 1967 est une démarche puissante pour ajouter des processus dans le modèle original.</w:t>
      </w:r>
    </w:p>
    <w:p>
      <w:pPr>
        <w:pStyle w:val="FigureWithCaption"/>
      </w:pPr>
      <w:r>
        <w:drawing>
          <wp:inline>
            <wp:extent cx="3810000" cy="2540000"/>
            <wp:effectExtent b="0" l="0" r="0" t="0"/>
            <wp:docPr descr="Figure 2: Intégration des interactions et des containtes abiotiques dans la TIB. 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containtes abiotiques dans la TIB.</w:t>
      </w:r>
      <w:r>
        <w:t xml:space="preserve"> </w:t>
      </w:r>
      <w:r>
        <w:t xml:space="preserve">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w:t>
      </w:r>
    </w:p>
    <w:p>
      <w:pPr>
        <w:pStyle w:val="Heading2"/>
      </w:pPr>
      <w:bookmarkStart w:id="61" w:name="un-problème-déchelle"/>
      <w:bookmarkEnd w:id="61"/>
      <w:r>
        <w:t xml:space="preserve">Un problème d'échelle?</w:t>
      </w:r>
    </w:p>
    <w:p>
      <w:pPr>
        <w:pStyle w:val="FirstParagraph"/>
      </w:pPr>
      <w:r>
        <w:t xml:space="preserve">En repartant de l'exemple classique de la ségrégations spatiales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w:t>
      </w:r>
      <w:r>
        <w:rPr>
          <w:b/>
        </w:rPr>
        <w:t xml:space="preserve">???</w:t>
      </w:r>
      <w:r>
        <w:t xml:space="preserve">)</w:t>
      </w:r>
      <w:r>
        <w:t xml:space="preserve">, j'aiprécédemment mis en évidence qu'une information sur les interactions contenus dans l'analyse des aires de répartitions. Il y a cependant deux caractéristiques importantes qui peuvent faire obstacle à l'abondance de ce type de lecture : la singularité de l'interaction et son caractère locale. Je reviens un peu plus bas sur la première prpopriété et m'arrête ici sur la seconde. Une idée forte relative aux interactions est leur rôle majeur à l'échelle locale qui a des conséquences de moins en moins perceptible au fur et à mesure que l'on cosidère des échelles spatiales de plus en plus grande (voir l'unique figure de</w:t>
      </w:r>
      <w:r>
        <w:t xml:space="preserve"> </w:t>
      </w:r>
      <w:r>
        <w:t xml:space="preserve">McGill (2010)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pertient de se demander pourquoi nous ne sommes pas capables de detecter les interactions en examinant les distributions d'espèces. En fait,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ségréguées</w:t>
      </w:r>
      <w:r>
        <w:t xml:space="preserve"> </w:t>
      </w:r>
      <w:r>
        <w:t xml:space="preserve">(Gotelli et al., 2010)</w:t>
      </w:r>
      <w:r>
        <w:t xml:space="preserve">. De même, en 2007, Risto Heikkinen et collègues avaient ibtenu des performances accrues de leurs modèles statisiques par l'utilisation de la répartition de six espèces de pics pour expliquer la présence de quatre espèces de hiboux</w:t>
      </w:r>
      <w:r>
        <w:t xml:space="preserve"> </w:t>
      </w:r>
      <w:r>
        <w:t xml:space="preserve">(Heikkinen et al., 2007)</w:t>
      </w:r>
      <w:r>
        <w:t xml:space="preserve">. Dans cette même étude, le signal est plus fort quand les données sont sur de 10</w:t>
      </w:r>
      <w:r>
        <w:rPr>
          <w:i/>
        </w:rPr>
        <w:t xml:space="preserve">10km que 40</w:t>
      </w:r>
      <w:r>
        <w:t xml:space="preserve">40km en faveur d'une dépendance à l'échelle, récemment supportée par d'autres travaux</w:t>
      </w:r>
      <w:r>
        <w:t xml:space="preserve"> </w:t>
      </w:r>
      <w:r>
        <w:t xml:space="preserve">(Belmaker et al., 2015)</w:t>
      </w:r>
      <w:r>
        <w:t xml:space="preserve">. Ce qui est remarquable dans les travaux de Gotelli et de Heikkinen est que l'utilisation d'une connaissance biologique et écologique a permis de révéler une trace des interaction dans la distribution d'espèces.</w:t>
      </w:r>
    </w:p>
    <w:p>
      <w:pPr>
        <w:pStyle w:val="BodyText"/>
      </w:pPr>
      <w:r>
        <w:t xml:space="preserve">La dépendance spatiale de la detection des intéractions est facile à comprendre : en examinant des données de présence à des échelles spatiales de plus en plus large, le nombre d'espèces s'accumule (c'est le principe de la relation aire-espèce) menant à la dégradation de l'information potentielle contenu dans différence plus locales. Cela signifie que l'information nécessaire pour déceler des empreintes laissé par les interactions sera fournit par des données à l'échelles relativemnt dfine, cela ne permet pas de conclure sur le rayon d'action de ces interactions. Pour dépasser la question spatiale, il fait aussi envidagée l'impact de la nature des interactions sur la répartitin géographique. Ainsi, en 2014, Miguel Araújo et Alejandro Rozenfeld ont prouvé théoriquemnet que les les interactions positives (mutualisme) se propageaient davantage que les intéractions négatives</w:t>
      </w:r>
      <w:r>
        <w:t xml:space="preserve"> </w:t>
      </w:r>
      <w:r>
        <w:t xml:space="preserve">(Araújo and Rozenfeld, 2014)</w:t>
      </w:r>
      <w:r>
        <w:t xml:space="preserve">, la nature de la relation qui unie des espèces peut donc influencer la perte d'information contenue dans les aire de répartition. Suite à mes travaux sur l'intégrations des interactions, je me suis penché sur un autre aspect qui peut influencer la perte d'information dans dans les données de présence : l'abondance des interactions. Au chapitre 2, je montre que les interactions directes et indirectes affactent les données de distributions mais aussi que l'abondance des interactions rend difficile de distinguer la co-occurrence d'espèces en interactions d'une co-occurrence aléatoire. Ce qui est encore plus intéressant, c'est que j'ai accumulé un un certains nombre d'indices dans des données de présence et d'abscence réelle qui semblent confirmer nos prédictions. Je discute de ces résultats dans le troisième chapitre de ma thèse mon troisième chapitre.</w:t>
      </w:r>
    </w:p>
    <w:p>
      <w:pPr>
        <w:pStyle w:val="BodyText"/>
      </w:pPr>
      <w:r>
        <w:t xml:space="preserve">En constant que l'abondance des interactions peut justifier l'hypothèse d'indépendance des espèces, je soulève le même paradoxe que celui relevé par MacArthur dans son oeuvre de 1972</w:t>
      </w:r>
      <w:r>
        <w:t xml:space="preserve"> </w:t>
      </w:r>
      <w:r>
        <w:t xml:space="preserve">(MacArthur, 1972)</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smple, le porblème est de prédire aund ces systèmes le sont. Autrement dit il serait peut-être pertinent de situer les prédictions en biogéogrpahie au niveau du réseau écologique. Le problème d'échelle n'est plus seulemnt spatial et temporel il est aussi un problème d'échelle biologique : individus, population, communauté ou réseaux?</w:t>
      </w:r>
    </w:p>
    <w:p>
      <w:pPr>
        <w:pStyle w:val="Heading2"/>
      </w:pPr>
      <w:bookmarkStart w:id="62" w:name="vers-une-biogéographie-énergétique"/>
      <w:bookmarkEnd w:id="62"/>
      <w:r>
        <w:t xml:space="preserve">Vers une biogéographie énergétique</w:t>
      </w:r>
    </w:p>
    <w:p>
      <w:pPr>
        <w:pStyle w:val="FirstParagraph"/>
      </w:pPr>
      <w:r>
        <w:t xml:space="preserve">Le problème d'échelle biologique est aussi un problème de catégorisation des espcèes. J'ai suggéré que les prédiction étaient plus facile pour des espèces généralistes que pour des espèces spécialistes. Malheureusement le spectre est très large et plutôt balancé avec un continum entre des espèces hyperspécialistes de d'autres très généralistes</w:t>
      </w:r>
      <w:r>
        <w:t xml:space="preserve"> </w:t>
      </w:r>
      <w:r>
        <w:t xml:space="preserve">(Timothée Poisot et al., 2015)</w:t>
      </w:r>
      <w:r>
        <w:t xml:space="preserve">. On peit néamoins espèrer que la réduction des espèces à un certains nombres de traits</w:t>
      </w:r>
      <w:r>
        <w:t xml:space="preserve"> </w:t>
      </w:r>
      <w:r>
        <w:t xml:space="preserve">(McGill et al., 2006,</w:t>
      </w:r>
      <w:r>
        <w:t xml:space="preserve"> </w:t>
      </w:r>
      <w:r>
        <w:t xml:space="preserve">T. Poisot et al. (2015)</w:t>
      </w:r>
      <w:r>
        <w:t xml:space="preserve">)</w:t>
      </w:r>
      <w:r>
        <w:t xml:space="preserve"> </w:t>
      </w:r>
      <w:r>
        <w:t xml:space="preserve">et des réseaux à un certains nombre de propriétés puissent permettrent des généralisations utiles dans notre compréhension de leur distribution.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sytèmes énergétiques qui se perpétuent. La lecture de la théorie de la dynamique du budget énergétique de Sebastian Kooijman</w:t>
      </w:r>
      <w:r>
        <w:t xml:space="preserve"> </w:t>
      </w:r>
      <w:r>
        <w:t xml:space="preserve">(Kooijman, 2000)</w:t>
      </w:r>
      <w:r>
        <w:t xml:space="preserve"> </w:t>
      </w:r>
      <w:r>
        <w:t xml:space="preserve">m'a été très profitable pour cerner les possibilités offertes par une telle approche. Si, comme il est montré par Kooijman, il est possible de dériver de manière précise un grande nombre de propriétés énergétiques des espèces sur leur masse et leur forme, alors les espoirs sont grands de pouvoir trouver des règles d'assemblages fiables des commautés et donc de comprendre d'un point de vue méchaniste les extinctions locales. Ce sont les mêmes espoirs que ceux nourrit par la théorie métabolique de l'écologie qui rassemble des relations entre la taille des espèces et différentes de leurs propriétés</w:t>
      </w:r>
      <w:r>
        <w:t xml:space="preserve"> </w:t>
      </w:r>
      <w:r>
        <w:t xml:space="preserve">(Brown et al., 2004)</w:t>
      </w:r>
      <w:r>
        <w:t xml:space="preserve"> </w:t>
      </w:r>
      <w:r>
        <w:t xml:space="preserve">qui montrent en somme qu'il est possible d'aller au dela de l'espèce</w:t>
      </w:r>
      <w:r>
        <w:t xml:space="preserve"> </w:t>
      </w:r>
      <w:r>
        <w:t xml:space="preserve">(T. Poisot et al., 2015)</w:t>
      </w:r>
      <w:r>
        <w:t xml:space="preserve">.</w:t>
      </w:r>
      <w:r>
        <w:t xml:space="preserve"> </w:t>
      </w:r>
      <w:r>
        <w:t xml:space="preserve">Mes reflexions sur l'intersection entre la TIB et une vision énergétique de l'écologue sont présentées au chapitre 4 de ma thèse, dans un chapitre qui se veut aussi comme une ouverture vers les projets de recherche que j'aimerais mener dans un futur proche.</w:t>
      </w:r>
    </w:p>
    <w:p>
      <w:pPr>
        <w:pStyle w:val="Bibliography"/>
      </w:pPr>
      <w:r>
        <w:t xml:space="preserve">Allesina, S., Tang, S., 2012. Stability criteria for complex ecosystems. Nature 483, 205–208. doi:</w:t>
      </w:r>
      <w:hyperlink r:id="rId63">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4">
        <w:r>
          <w:rPr>
            <w:rStyle w:val="Hyperlink"/>
          </w:rPr>
          <w:t xml:space="preserve">10.1038/35048692</w:t>
        </w:r>
      </w:hyperlink>
    </w:p>
    <w:p>
      <w:pPr>
        <w:pStyle w:val="Bibliography"/>
      </w:pPr>
      <w:r>
        <w:t xml:space="preserve">Araújo, M.B., Rozenfeld, A., 2014. The geographic scaling of biotic interactions. Ecography 37, 406–415. doi:</w:t>
      </w:r>
      <w:hyperlink r:id="rId65">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6">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7">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8">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9">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70">
        <w:r>
          <w:rPr>
            <w:rStyle w:val="Hyperlink"/>
          </w:rPr>
          <w:t xml:space="preserve">10.1111/geb.12311</w:t>
        </w:r>
      </w:hyperlink>
    </w:p>
    <w:p>
      <w:pPr>
        <w:pStyle w:val="Bibliography"/>
      </w:pPr>
      <w:r>
        <w:t xml:space="preserve">Brown, J.H., Gillooly, J.F., Allen, A.P., Savage, V.M., West, G.B., 2004. Toward a metabolic theory of ecology. Ecology 85, 1771–1789. doi:</w:t>
      </w:r>
      <w:hyperlink r:id="rId71">
        <w:r>
          <w:rPr>
            <w:rStyle w:val="Hyperlink"/>
          </w:rPr>
          <w:t xml:space="preserve">10.1890/03-9000</w:t>
        </w:r>
      </w:hyperlink>
    </w:p>
    <w:p>
      <w:pPr>
        <w:pStyle w:val="Bibliography"/>
      </w:pPr>
      <w:r>
        <w:t xml:space="preserve">Brown, J.H., Lomolino, M.V., 1989. Independent Discovery of the Equilibrium Theory of Island Biogeography. Ecology 70, 1954–1957. doi:</w:t>
      </w:r>
      <w:hyperlink r:id="rId72">
        <w:r>
          <w:rPr>
            <w:rStyle w:val="Hyperlink"/>
          </w:rPr>
          <w:t xml:space="preserve">10.2307/1938125</w:t>
        </w:r>
      </w:hyperlink>
    </w:p>
    <w:p>
      <w:pPr>
        <w:pStyle w:val="Bibliography"/>
      </w:pPr>
      <w:r>
        <w:t xml:space="preserve">Connor, E.F., Simberloff, D., 1979. The Assembly of Species Communities: Chance or Competition? Ecology 60, 1132. doi:</w:t>
      </w:r>
      <w:hyperlink r:id="rId73">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4">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75">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6">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7">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8">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79">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80">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81">
        <w:r>
          <w:rPr>
            <w:rStyle w:val="Hyperlink"/>
          </w:rPr>
          <w:t xml:space="preserve">10.1073/pnas.0914089107</w:t>
        </w:r>
      </w:hyperlink>
    </w:p>
    <w:p>
      <w:pPr>
        <w:pStyle w:val="Bibliography"/>
      </w:pPr>
      <w:r>
        <w:t xml:space="preserve">Gravel, D., Canham, C.D., Beaudet, M., Messier, C., 2006. Reconciling niche and neutrality: the continuum hypothesis. Ecology letters 9, 399–409. doi:</w:t>
      </w:r>
      <w:hyperlink r:id="rId82">
        <w:r>
          <w:rPr>
            <w:rStyle w:val="Hyperlink"/>
          </w:rPr>
          <w:t xml:space="preserve">10.1111/j.1461-0248.2006.00884.x</w:t>
        </w:r>
      </w:hyperlink>
    </w:p>
    <w:p>
      <w:pPr>
        <w:pStyle w:val="Bibliography"/>
      </w:pPr>
      <w:r>
        <w:t xml:space="preserve">Gravel, D., Poisot, T., Albouy, C., Velez, L., Mouillot, D., 2013. Inferring food web structure from predator-prey body size relationships. Methods in Ecology and Evolution 4, 1083–1090. doi:</w:t>
      </w:r>
      <w:hyperlink r:id="rId83">
        <w:r>
          <w:rPr>
            <w:rStyle w:val="Hyperlink"/>
          </w:rPr>
          <w:t xml:space="preserve">10.1111/2041-210X.12103</w:t>
        </w:r>
      </w:hyperlink>
    </w:p>
    <w:p>
      <w:pPr>
        <w:pStyle w:val="Bibliography"/>
      </w:pPr>
      <w:r>
        <w:t xml:space="preserve">Grinnell, J., 1917. The Niche-Relationships of the California Thrasher. The Auk 34, 427–433. doi:</w:t>
      </w:r>
      <w:hyperlink r:id="rId84">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85">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86">
        <w:r>
          <w:rPr>
            <w:rStyle w:val="Hyperlink"/>
          </w:rPr>
          <w:t xml:space="preserve">10.1073/pnas.1210127110</w:t>
        </w:r>
      </w:hyperlink>
    </w:p>
    <w:p>
      <w:pPr>
        <w:pStyle w:val="Bibliography"/>
      </w:pPr>
      <w:r>
        <w:t xml:space="preserve">Hanski, I., 2010. The Theories of Island Biogeography and Metapopulation Dynamics, in: The Theory of Island Biogeography Revisited. Princeton University Press, Princeton, NJ, p. 476.</w:t>
      </w:r>
    </w:p>
    <w:p>
      <w:pPr>
        <w:pStyle w:val="Bibliography"/>
      </w:pPr>
      <w:r>
        <w:t xml:space="preserve">Hanski, I., 1998. Metapopulation dynamics. Nature reviews 396, 41–49. doi:</w:t>
      </w:r>
      <w:hyperlink r:id="rId87">
        <w:r>
          <w:rPr>
            <w:rStyle w:val="Hyperlink"/>
          </w:rPr>
          <w:t xml:space="preserve">10.1016/0169-5347(89)90061-X</w:t>
        </w:r>
      </w:hyperlink>
    </w:p>
    <w:p>
      <w:pPr>
        <w:pStyle w:val="Bibliography"/>
      </w:pPr>
      <w:r>
        <w:t xml:space="preserve">He, F., Hubbell, S.P., 2011. Species-area relationships always overestimate extinction rates from habitat loss. Nature 473, 368–71. doi:</w:t>
      </w:r>
      <w:hyperlink r:id="rId88">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89">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90">
        <w:r>
          <w:rPr>
            <w:rStyle w:val="Hyperlink"/>
          </w:rPr>
          <w:t xml:space="preserve">10.1002/joc.1276</w:t>
        </w:r>
      </w:hyperlink>
    </w:p>
    <w:p>
      <w:pPr>
        <w:pStyle w:val="Bibliography"/>
      </w:pPr>
      <w:r>
        <w:t xml:space="preserve">Holt, R.D., 2009. Bringing the Hutchinsonian niche into the 21st century: ecological and evolutionary perspectives. Proceedings of the National Academy of Sciences of the United States of America 106 Suppl, 19659–65. doi:</w:t>
      </w:r>
      <w:hyperlink r:id="rId91">
        <w:r>
          <w:rPr>
            <w:rStyle w:val="Hyperlink"/>
          </w:rPr>
          <w:t xml:space="preserve">10.1073/pnas.0905137106</w:t>
        </w:r>
      </w:hyperlink>
    </w:p>
    <w:p>
      <w:pPr>
        <w:pStyle w:val="Bibliography"/>
      </w:pPr>
      <w:r>
        <w:t xml:space="preserve">Holt, R.D., Barfield, M., 2009. Trophic interactions and range limits: the diverse roles of predation. Proceedings. Biological sciences / The Royal Society 276, 1435–1442. doi:</w:t>
      </w:r>
      <w:hyperlink r:id="rId92">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93">
        <w:r>
          <w:rPr>
            <w:rStyle w:val="Hyperlink"/>
          </w:rPr>
          <w:t xml:space="preserve">10.1111/j.1461-0248.2011.01634.x</w:t>
        </w:r>
      </w:hyperlink>
    </w:p>
    <w:p>
      <w:pPr>
        <w:pStyle w:val="Bibliography"/>
      </w:pPr>
      <w:r>
        <w:t xml:space="preserve">Hubbell, S.P., 2010. Neutral Theory and the Theory of Island Biogeography, in: Losos, J.B., Ricklefs, R.E. (Eds.), The Theory of Island Biogeography Revisited. Princeton University Press, Princeton, NJ, p. 479.</w:t>
      </w:r>
    </w:p>
    <w:p>
      <w:pPr>
        <w:pStyle w:val="Bibliography"/>
      </w:pPr>
      <w:r>
        <w:t xml:space="preserve">Hubbell, S.P., 1999. Light-Gap Disturbances, Recruitment Limitation, and Tree Diversity in a Neotropical Forest. Science 283, 554–557. doi:</w:t>
      </w:r>
      <w:hyperlink r:id="rId94">
        <w:r>
          <w:rPr>
            <w:rStyle w:val="Hyperlink"/>
          </w:rPr>
          <w:t xml:space="preserve">10.1126/science.283.5401.554</w:t>
        </w:r>
      </w:hyperlink>
    </w:p>
    <w:p>
      <w:pPr>
        <w:pStyle w:val="Bibliography"/>
      </w:pPr>
      <w:r>
        <w:t xml:space="preserve">Hubbell, S.P., 1997. A unified theory of biogeography and relative species abundance and its application to tropical rain forests and coral reefs. Coral Reefs 16, S9–S21. doi:</w:t>
      </w:r>
      <w:hyperlink r:id="rId95">
        <w:r>
          <w:rPr>
            <w:rStyle w:val="Hyperlink"/>
          </w:rPr>
          <w:t xml:space="preserve">10.1007/s003380050237</w:t>
        </w:r>
      </w:hyperlink>
    </w:p>
    <w:p>
      <w:pPr>
        <w:pStyle w:val="Bibliography"/>
      </w:pPr>
      <w:r>
        <w:t xml:space="preserve">Jabot, F., Bascompte, J., 2012. Bitrophic interactions shape biodiversity in space. Proceedings of the National Academy of Sciences of the United States of America 109, 4521–4526. doi:</w:t>
      </w:r>
      <w:hyperlink r:id="rId96">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97">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98">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99">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100">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101">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102">
        <w:r>
          <w:rPr>
            <w:rStyle w:val="Hyperlink"/>
          </w:rPr>
          <w:t xml:space="preserve">10.1111/j.1365-2699.2011.02663.x</w:t>
        </w:r>
      </w:hyperlink>
    </w:p>
    <w:p>
      <w:pPr>
        <w:pStyle w:val="Bibliography"/>
      </w:pPr>
      <w:r>
        <w:t xml:space="preserve">Koh, L.P., 2004. Species Coextinctions and the Biodiversity Crisis. Science 305, 1632–1634. doi:</w:t>
      </w:r>
      <w:hyperlink r:id="rId103">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104">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105">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106">
        <w:r>
          <w:rPr>
            <w:rStyle w:val="Hyperlink"/>
          </w:rPr>
          <w:t xml:space="preserve">10.1111/j.1461-0248.2004.00608.x</w:t>
        </w:r>
      </w:hyperlink>
    </w:p>
    <w:p>
      <w:pPr>
        <w:pStyle w:val="Bibliography"/>
      </w:pPr>
      <w:r>
        <w:t xml:space="preserve">Levins, R., 1969. Some Demographic and Genetic Consequences of Environmental Heterogeneity for Biological Control. Bulletin of the Entomological Society of America 15, 237–240. doi:</w:t>
      </w:r>
      <w:hyperlink r:id="rId107">
        <w:r>
          <w:rPr>
            <w:rStyle w:val="Hyperlink"/>
          </w:rPr>
          <w:t xml:space="preserve">10.1093/besa/15.3.237</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108">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09">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10">
        <w:r>
          <w:rPr>
            <w:rStyle w:val="Hyperlink"/>
          </w:rPr>
          <w:t xml:space="preserve">10.2307/1796430</w:t>
        </w:r>
      </w:hyperlink>
    </w:p>
    <w:p>
      <w:pPr>
        <w:pStyle w:val="Bibliography"/>
      </w:pPr>
      <w:r>
        <w:t xml:space="preserve">May, R.M., 2004. Uses and abuses of mathematics in biology. Science (New York, N.Y.) 303, 790–3. doi:</w:t>
      </w:r>
      <w:hyperlink r:id="rId111">
        <w:r>
          <w:rPr>
            <w:rStyle w:val="Hyperlink"/>
          </w:rPr>
          <w:t xml:space="preserve">10.1126/science.1094442</w:t>
        </w:r>
      </w:hyperlink>
    </w:p>
    <w:p>
      <w:pPr>
        <w:pStyle w:val="Bibliography"/>
      </w:pPr>
      <w:r>
        <w:t xml:space="preserve">May, R.M., 1973. Stability and complexity in model ecosystems. Monographs in population biology 6, 1–235. doi:</w:t>
      </w:r>
      <w:hyperlink r:id="rId112">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13">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14">
        <w:r>
          <w:rPr>
            <w:rStyle w:val="Hyperlink"/>
          </w:rPr>
          <w:t xml:space="preserve">10.1038/nature01569.1.</w:t>
        </w:r>
      </w:hyperlink>
    </w:p>
    <w:p>
      <w:pPr>
        <w:pStyle w:val="Bibliography"/>
      </w:pPr>
      <w:r>
        <w:t xml:space="preserve">McGill, B.J., 2010. Matters of Scale. Science 328, 575–576. doi:</w:t>
      </w:r>
      <w:hyperlink r:id="rId115">
        <w:r>
          <w:rPr>
            <w:rStyle w:val="Hyperlink"/>
          </w:rPr>
          <w:t xml:space="preserve">10.1126/science.1188528</w:t>
        </w:r>
      </w:hyperlink>
    </w:p>
    <w:p>
      <w:pPr>
        <w:pStyle w:val="Bibliography"/>
      </w:pPr>
      <w:r>
        <w:t xml:space="preserve">McGill, B.J., Enquist, B.J., Weiher, E., Westoby, M., 2006. Rebuilding community ecology from functional traits. Trends in ecology &amp; evolution 21, 178–185. doi:</w:t>
      </w:r>
      <w:hyperlink r:id="rId116">
        <w:r>
          <w:rPr>
            <w:rStyle w:val="Hyperlink"/>
          </w:rPr>
          <w:t xml:space="preserve">10.1016/j.tree.2006.02.002</w:t>
        </w:r>
      </w:hyperlink>
    </w:p>
    <w:p>
      <w:pPr>
        <w:pStyle w:val="Bibliography"/>
      </w:pPr>
      <w:r>
        <w:t xml:space="preserve">Monod, J., 1970. Le hasard et la n{é}c{é}ssit{é}: Editions Du Seuil.</w:t>
      </w:r>
    </w:p>
    <w:p>
      <w:pPr>
        <w:pStyle w:val="Bibliography"/>
      </w:pPr>
      <w:r>
        <w:t xml:space="preserve">Neigel, J., 2003. Species-area relatioships and marine conservation. Ecological Applications 13, 138–145. doi:</w:t>
      </w:r>
      <w:hyperlink r:id="rId117">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18">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19">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20">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21">
        <w:r>
          <w:rPr>
            <w:rStyle w:val="Hyperlink"/>
          </w:rPr>
          <w:t xml:space="preserve">10.1371/journal.pone.0114674</w:t>
        </w:r>
      </w:hyperlink>
    </w:p>
    <w:p>
      <w:pPr>
        <w:pStyle w:val="Bibliography"/>
      </w:pPr>
      <w:r>
        <w:t xml:space="preserve">Poisot, T., Stouffer, D.B., Gravel, D., 2015. Beyond species: why ecological interactions vary through space and time. Oikos 124, 243–251. doi:</w:t>
      </w:r>
      <w:hyperlink r:id="rId122">
        <w:r>
          <w:rPr>
            <w:rStyle w:val="Hyperlink"/>
          </w:rPr>
          <w:t xml:space="preserve">10.1101/001677</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23">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24">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25">
        <w:r>
          <w:rPr>
            <w:rStyle w:val="Hyperlink"/>
          </w:rPr>
          <w:t xml:space="preserve">10.1111/j.1600-0587.2011.07409.x</w:t>
        </w:r>
      </w:hyperlink>
    </w:p>
    <w:p>
      <w:pPr>
        <w:pStyle w:val="Bibliography"/>
      </w:pPr>
      <w:r>
        <w:t xml:space="preserve">Ricklefs, R.E., 2003. A comment on Hubbell ’s zero-sum ecological drift model. Oikos 1001, 185–192.</w:t>
      </w:r>
    </w:p>
    <w:p>
      <w:pPr>
        <w:pStyle w:val="Bibliography"/>
      </w:pPr>
      <w:r>
        <w:t xml:space="preserve">Ricklefs, R.E., 1987. Community diversity: relative roles of local and regional processes. Science 235, 167–171. doi:</w:t>
      </w:r>
      <w:hyperlink r:id="rId126">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27">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28">
        <w:r>
          <w:rPr>
            <w:rStyle w:val="Hyperlink"/>
          </w:rPr>
          <w:t xml:space="preserve">10.1016/j.tree.2012.01.004</w:t>
        </w:r>
      </w:hyperlink>
    </w:p>
    <w:p>
      <w:pPr>
        <w:pStyle w:val="Bibliography"/>
      </w:pPr>
      <w:r>
        <w:t xml:space="preserve">Schoener, T.W., 2011a. The Newest Synthesis : Understanding Ecological Dynamics. Science 331, 426–429. doi:</w:t>
      </w:r>
      <w:hyperlink r:id="rId129">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29">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30">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31">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32">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32">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33">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34">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35">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36">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37">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38">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Waldrop, M.M., 2016. The hundred-year quest for gravitational waves — in pictures. Nature. doi:</w:t>
      </w:r>
      <w:hyperlink r:id="rId139">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40">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41">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42">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43">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41">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w:t>
      </w:r>
      <w:r>
        <w:rPr>
          <w:b/>
        </w:rPr>
        <w:t xml:space="preserve">???</w:t>
      </w:r>
      <w:r>
        <w:t xml:space="preserve">)</w:t>
      </w:r>
      <w:r>
        <w:t xml:space="preserve"> </w:t>
      </w:r>
      <w:r>
        <w:t xml:space="preserve">malgré l'aspect plus quantitatif, le problème est de trouver une méthode gén.rale pour le calculer.</w:t>
      </w:r>
    </w:p>
  </w:footnote>
  <w:footnote w:id="50">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1">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 [http://www.nytimes.com/2016/03/13/opinion/sunday/the-global-solution-to-extinction.html][http://www.nytimes.com/2016/03/13/opinion/sunday/the-global-solution-to-extinction.html].</w:t>
      </w:r>
    </w:p>
  </w:footnote>
  <w:footnote w:id="55">
    <w:p>
      <w:pPr>
        <w:pStyle w:val="FootnoteText"/>
      </w:pPr>
      <w:r>
        <w:rPr>
          <w:rStyle w:val="FootnoteReference"/>
        </w:rPr>
        <w:footnoteRef/>
      </w:r>
      <w:r>
        <w:t xml:space="preserve"> </w:t>
      </w:r>
      <w:r>
        <w:t xml:space="preserve">Les îles sont cependant souvent dans des archipels où la lecture de ces flux n'est pas si simple.</w:t>
      </w:r>
    </w:p>
  </w:footnote>
  <w:footnote w:id="56">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02a3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df" /><Relationship Type="http://schemas.openxmlformats.org/officeDocument/2006/relationships/image" Id="rId60" Target="media/rId60.pdf" /><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90" Target="https://doi.org/10.1002/joc.1276" TargetMode="External" /><Relationship Type="http://schemas.openxmlformats.org/officeDocument/2006/relationships/hyperlink" Id="rId95" Target="https://doi.org/10.1007/s003380050237" TargetMode="External" /><Relationship Type="http://schemas.openxmlformats.org/officeDocument/2006/relationships/hyperlink" Id="rId142" Target="https://doi.org/10.1007/s10441-012-9144-6" TargetMode="External" /><Relationship Type="http://schemas.openxmlformats.org/officeDocument/2006/relationships/hyperlink" Id="rId87" Target="https://doi.org/10.1016/0169-5347(89)90061-X" TargetMode="External" /><Relationship Type="http://schemas.openxmlformats.org/officeDocument/2006/relationships/hyperlink" Id="rId138" Target="https://doi.org/10.1016/j.biocon.2011.04.009" TargetMode="External" /><Relationship Type="http://schemas.openxmlformats.org/officeDocument/2006/relationships/hyperlink" Id="rId68" Target="https://doi.org/10.1016/j.ecoinf.2013.11.002" TargetMode="External" /><Relationship Type="http://schemas.openxmlformats.org/officeDocument/2006/relationships/hyperlink" Id="rId133" Target="https://doi.org/10.1016/j.jaridenv.2015.02.004" TargetMode="External" /><Relationship Type="http://schemas.openxmlformats.org/officeDocument/2006/relationships/hyperlink" Id="rId116" Target="https://doi.org/10.1016/j.tree.2006.02.002" TargetMode="External" /><Relationship Type="http://schemas.openxmlformats.org/officeDocument/2006/relationships/hyperlink" Id="rId128" Target="https://doi.org/10.1016/j.tree.2012.01.004" TargetMode="External" /><Relationship Type="http://schemas.openxmlformats.org/officeDocument/2006/relationships/hyperlink" Id="rId104" Target="https://doi.org/10.1017/CBO9780511565403" TargetMode="External" /><Relationship Type="http://schemas.openxmlformats.org/officeDocument/2006/relationships/hyperlink" Id="rId109" Target="https://doi.org/10.1017/CBO9781107415324.004" TargetMode="External" /><Relationship Type="http://schemas.openxmlformats.org/officeDocument/2006/relationships/hyperlink" Id="rId113"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75" Target="https://doi.org/10.1038/35842" TargetMode="External" /><Relationship Type="http://schemas.openxmlformats.org/officeDocument/2006/relationships/hyperlink" Id="rId139" Target="https://doi.org/10.1038/nature.2016.19340" TargetMode="External" /><Relationship Type="http://schemas.openxmlformats.org/officeDocument/2006/relationships/hyperlink" Id="rId114" Target="https://doi.org/10.1038/nature01569.1." TargetMode="External" /><Relationship Type="http://schemas.openxmlformats.org/officeDocument/2006/relationships/hyperlink" Id="rId143" Target="https://doi.org/10.1038/nature01767" TargetMode="External" /><Relationship Type="http://schemas.openxmlformats.org/officeDocument/2006/relationships/hyperlink" Id="rId78" Target="https://doi.org/10.1038/nature05747" TargetMode="External" /><Relationship Type="http://schemas.openxmlformats.org/officeDocument/2006/relationships/hyperlink" Id="rId88" Target="https://doi.org/10.1038/nature09985" TargetMode="External" /><Relationship Type="http://schemas.openxmlformats.org/officeDocument/2006/relationships/hyperlink" Id="rId63" Target="https://doi.org/10.1038/nature10832" TargetMode="External" /><Relationship Type="http://schemas.openxmlformats.org/officeDocument/2006/relationships/hyperlink" Id="rId108" Target="https://doi.org/10.1046/j.1365-2699.2000.00185.x" TargetMode="External" /><Relationship Type="http://schemas.openxmlformats.org/officeDocument/2006/relationships/hyperlink" Id="rId74" Target="https://doi.org/10.1046/j.1461-0248.2002.00366.x" TargetMode="External" /><Relationship Type="http://schemas.openxmlformats.org/officeDocument/2006/relationships/hyperlink" Id="rId118" Target="https://doi.org/10.1046/j.1466-822X.2003.00042.x" TargetMode="External" /><Relationship Type="http://schemas.openxmlformats.org/officeDocument/2006/relationships/hyperlink" Id="rId98" Target="https://doi.org/10.1073/pnas.0604666104" TargetMode="External" /><Relationship Type="http://schemas.openxmlformats.org/officeDocument/2006/relationships/hyperlink" Id="rId136" Target="https://doi.org/10.1073/pnas.0901562106" TargetMode="External" /><Relationship Type="http://schemas.openxmlformats.org/officeDocument/2006/relationships/hyperlink" Id="rId91" Target="https://doi.org/10.1073/pnas.0905137106" TargetMode="External" /><Relationship Type="http://schemas.openxmlformats.org/officeDocument/2006/relationships/hyperlink" Id="rId81" Target="https://doi.org/10.1073/pnas.0914089107" TargetMode="External" /><Relationship Type="http://schemas.openxmlformats.org/officeDocument/2006/relationships/hyperlink" Id="rId96" Target="https://doi.org/10.1073/pnas.1107004109" TargetMode="External" /><Relationship Type="http://schemas.openxmlformats.org/officeDocument/2006/relationships/hyperlink" Id="rId86" Target="https://doi.org/10.1073/pnas.1210127110" TargetMode="External" /><Relationship Type="http://schemas.openxmlformats.org/officeDocument/2006/relationships/hyperlink" Id="rId107" Target="https://doi.org/10.1093/besa/15.3.237" TargetMode="External" /><Relationship Type="http://schemas.openxmlformats.org/officeDocument/2006/relationships/hyperlink" Id="rId92" Target="https://doi.org/10.1098/rspb.2008.1536" TargetMode="External" /><Relationship Type="http://schemas.openxmlformats.org/officeDocument/2006/relationships/hyperlink" Id="rId124" Target="https://doi.org/10.1098/rstb.2009.0012" TargetMode="External" /><Relationship Type="http://schemas.openxmlformats.org/officeDocument/2006/relationships/hyperlink" Id="rId120" Target="https://doi.org/10.1098/rstb.2009.0027" TargetMode="External" /><Relationship Type="http://schemas.openxmlformats.org/officeDocument/2006/relationships/hyperlink" Id="rId122" Target="https://doi.org/10.1101/001677" TargetMode="External" /><Relationship Type="http://schemas.openxmlformats.org/officeDocument/2006/relationships/hyperlink" Id="rId112" Target="https://doi.org/10.1109/TSMC.1978.4309856" TargetMode="External" /><Relationship Type="http://schemas.openxmlformats.org/officeDocument/2006/relationships/hyperlink" Id="rId127" Target="https://doi.org/10.1111/1365-2664.12724" TargetMode="External" /><Relationship Type="http://schemas.openxmlformats.org/officeDocument/2006/relationships/hyperlink" Id="rId83" Target="https://doi.org/10.1111/2041-210X.12103" TargetMode="External" /><Relationship Type="http://schemas.openxmlformats.org/officeDocument/2006/relationships/hyperlink" Id="rId123" Target="https://doi.org/10.1111/2041-210X.12180" TargetMode="External" /><Relationship Type="http://schemas.openxmlformats.org/officeDocument/2006/relationships/hyperlink" Id="rId135" Target="https://doi.org/10.1111/ele.12104" TargetMode="External" /><Relationship Type="http://schemas.openxmlformats.org/officeDocument/2006/relationships/hyperlink" Id="rId141" Target="https://doi.org/10.1111/ele.12398" TargetMode="External" /><Relationship Type="http://schemas.openxmlformats.org/officeDocument/2006/relationships/hyperlink" Id="rId70" Target="https://doi.org/10.1111/geb.12311" TargetMode="External" /><Relationship Type="http://schemas.openxmlformats.org/officeDocument/2006/relationships/hyperlink" Id="rId140" Target="https://doi.org/10.1111/j.1096-3642.1860.tb00090.x" TargetMode="External" /><Relationship Type="http://schemas.openxmlformats.org/officeDocument/2006/relationships/hyperlink" Id="rId85" Target="https://doi.org/10.1111/j.1365-2699.2011.02550.x" TargetMode="External" /><Relationship Type="http://schemas.openxmlformats.org/officeDocument/2006/relationships/hyperlink" Id="rId102" Target="https://doi.org/10.1111/j.1365-2699.2011.02663.x" TargetMode="External" /><Relationship Type="http://schemas.openxmlformats.org/officeDocument/2006/relationships/hyperlink" Id="rId106" Target="https://doi.org/10.1111/j.1461-0248.2004.00608.x" TargetMode="External" /><Relationship Type="http://schemas.openxmlformats.org/officeDocument/2006/relationships/hyperlink" Id="rId82" Target="https://doi.org/10.1111/j.1461-0248.2006.00884.x" TargetMode="External" /><Relationship Type="http://schemas.openxmlformats.org/officeDocument/2006/relationships/hyperlink" Id="rId93" Target="https://doi.org/10.1111/j.1461-0248.2011.01634.x" TargetMode="External" /><Relationship Type="http://schemas.openxmlformats.org/officeDocument/2006/relationships/hyperlink" Id="rId101"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89" Target="https://doi.org/10.1111/j.1466-8238.2007.00345.x" TargetMode="External" /><Relationship Type="http://schemas.openxmlformats.org/officeDocument/2006/relationships/hyperlink" Id="rId80" Target="https://doi.org/10.1111/j.1600-0587.2011.07103.x" TargetMode="External" /><Relationship Type="http://schemas.openxmlformats.org/officeDocument/2006/relationships/hyperlink" Id="rId125" Target="https://doi.org/10.1111/j.1600-0587.2011.07409.x" TargetMode="External" /><Relationship Type="http://schemas.openxmlformats.org/officeDocument/2006/relationships/hyperlink" Id="rId67" Target="https://doi.org/10.1111/j.1600-0587.2012.07364.x" TargetMode="External" /><Relationship Type="http://schemas.openxmlformats.org/officeDocument/2006/relationships/hyperlink" Id="rId65" Target="https://doi.org/10.1111/j.1600-0587.2013.00643.x" TargetMode="External" /><Relationship Type="http://schemas.openxmlformats.org/officeDocument/2006/relationships/hyperlink" Id="rId76" Target="https://doi.org/10.1111/j.2006.0906-7590.04596.x" TargetMode="External" /><Relationship Type="http://schemas.openxmlformats.org/officeDocument/2006/relationships/hyperlink" Id="rId111" Target="https://doi.org/10.1126/science.1094442" TargetMode="External" /><Relationship Type="http://schemas.openxmlformats.org/officeDocument/2006/relationships/hyperlink" Id="rId103" Target="https://doi.org/10.1126/science.1101101" TargetMode="External" /><Relationship Type="http://schemas.openxmlformats.org/officeDocument/2006/relationships/hyperlink" Id="rId66" Target="https://doi.org/10.1126/science.1131002" TargetMode="External" /><Relationship Type="http://schemas.openxmlformats.org/officeDocument/2006/relationships/hyperlink" Id="rId119" Target="https://doi.org/10.1126/science.1139024" TargetMode="External" /><Relationship Type="http://schemas.openxmlformats.org/officeDocument/2006/relationships/hyperlink" Id="rId115" Target="https://doi.org/10.1126/science.1188528" TargetMode="External" /><Relationship Type="http://schemas.openxmlformats.org/officeDocument/2006/relationships/hyperlink" Id="rId129" Target="https://doi.org/10.1126/science.1193954" TargetMode="External" /><Relationship Type="http://schemas.openxmlformats.org/officeDocument/2006/relationships/hyperlink" Id="rId126" Target="https://doi.org/10.1126/science.235.4785.167" TargetMode="External" /><Relationship Type="http://schemas.openxmlformats.org/officeDocument/2006/relationships/hyperlink" Id="rId94" Target="https://doi.org/10.1126/science.283.5401.554" TargetMode="External" /><Relationship Type="http://schemas.openxmlformats.org/officeDocument/2006/relationships/hyperlink" Id="rId105" Target="https://doi.org/10.1146/annurev-ecolsys-102209-144628" TargetMode="External" /><Relationship Type="http://schemas.openxmlformats.org/officeDocument/2006/relationships/hyperlink" Id="rId77" Target="https://doi.org/10.1146/annurev.ecolsys.110308.120159" TargetMode="External" /><Relationship Type="http://schemas.openxmlformats.org/officeDocument/2006/relationships/hyperlink" Id="rId130" Target="https://doi.org/10.1146/annurev.ecolsys.110308.120317" TargetMode="External" /><Relationship Type="http://schemas.openxmlformats.org/officeDocument/2006/relationships/hyperlink" Id="rId131" Target="https://doi.org/10.1146/annurev.es.05.110174.001113" TargetMode="External" /><Relationship Type="http://schemas.openxmlformats.org/officeDocument/2006/relationships/hyperlink" Id="rId97" Target="https://doi.org/10.1196/annals.1439.002" TargetMode="External" /><Relationship Type="http://schemas.openxmlformats.org/officeDocument/2006/relationships/hyperlink" Id="rId134" Target="https://doi.org/10.1214/10-AOP534" TargetMode="External" /><Relationship Type="http://schemas.openxmlformats.org/officeDocument/2006/relationships/hyperlink" Id="rId79" Target="https://doi.org/10.1371/journal.pone.0069504" TargetMode="External" /><Relationship Type="http://schemas.openxmlformats.org/officeDocument/2006/relationships/hyperlink" Id="rId121" Target="https://doi.org/10.1371/journal.pone.0114674" TargetMode="External" /><Relationship Type="http://schemas.openxmlformats.org/officeDocument/2006/relationships/hyperlink" Id="rId99" Target="https://doi.org/10.1890/03-0820" TargetMode="External" /><Relationship Type="http://schemas.openxmlformats.org/officeDocument/2006/relationships/hyperlink" Id="rId71" Target="https://doi.org/10.1890/03-9000" TargetMode="External" /><Relationship Type="http://schemas.openxmlformats.org/officeDocument/2006/relationships/hyperlink" Id="rId117" Target="https://doi.org/10.1890/1051-0761(2003)013[0138:SARAMC]2.0.CO;2" TargetMode="External" /><Relationship Type="http://schemas.openxmlformats.org/officeDocument/2006/relationships/hyperlink" Id="rId137" Target="https://doi.org/10.1890/120126" TargetMode="External" /><Relationship Type="http://schemas.openxmlformats.org/officeDocument/2006/relationships/hyperlink" Id="rId100" Target="https://doi.org/10.1890/13-1424.1" TargetMode="External" /><Relationship Type="http://schemas.openxmlformats.org/officeDocument/2006/relationships/hyperlink" Id="rId110" Target="https://doi.org/10.2307/1796430" TargetMode="External" /><Relationship Type="http://schemas.openxmlformats.org/officeDocument/2006/relationships/hyperlink" Id="rId132" Target="https://doi.org/10.2307/1934856" TargetMode="External" /><Relationship Type="http://schemas.openxmlformats.org/officeDocument/2006/relationships/hyperlink" Id="rId73" Target="https://doi.org/10.2307/1936961" TargetMode="External" /><Relationship Type="http://schemas.openxmlformats.org/officeDocument/2006/relationships/hyperlink" Id="rId72" Target="https://doi.org/10.2307/1938125" TargetMode="External" /><Relationship Type="http://schemas.openxmlformats.org/officeDocument/2006/relationships/hyperlink" Id="rId84" Target="https://doi.org/10.2307/4072271" TargetMode="External" /></Relationships>
</file>

<file path=word/_rels/footnotes.xml.rels><?xml version="1.0" encoding="UTF-8"?>
<Relationships xmlns="http://schemas.openxmlformats.org/package/2006/relationships"><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90" Target="https://doi.org/10.1002/joc.1276" TargetMode="External" /><Relationship Type="http://schemas.openxmlformats.org/officeDocument/2006/relationships/hyperlink" Id="rId95" Target="https://doi.org/10.1007/s003380050237" TargetMode="External" /><Relationship Type="http://schemas.openxmlformats.org/officeDocument/2006/relationships/hyperlink" Id="rId142" Target="https://doi.org/10.1007/s10441-012-9144-6" TargetMode="External" /><Relationship Type="http://schemas.openxmlformats.org/officeDocument/2006/relationships/hyperlink" Id="rId87" Target="https://doi.org/10.1016/0169-5347(89)90061-X" TargetMode="External" /><Relationship Type="http://schemas.openxmlformats.org/officeDocument/2006/relationships/hyperlink" Id="rId138" Target="https://doi.org/10.1016/j.biocon.2011.04.009" TargetMode="External" /><Relationship Type="http://schemas.openxmlformats.org/officeDocument/2006/relationships/hyperlink" Id="rId68" Target="https://doi.org/10.1016/j.ecoinf.2013.11.002" TargetMode="External" /><Relationship Type="http://schemas.openxmlformats.org/officeDocument/2006/relationships/hyperlink" Id="rId133" Target="https://doi.org/10.1016/j.jaridenv.2015.02.004" TargetMode="External" /><Relationship Type="http://schemas.openxmlformats.org/officeDocument/2006/relationships/hyperlink" Id="rId116" Target="https://doi.org/10.1016/j.tree.2006.02.002" TargetMode="External" /><Relationship Type="http://schemas.openxmlformats.org/officeDocument/2006/relationships/hyperlink" Id="rId128" Target="https://doi.org/10.1016/j.tree.2012.01.004" TargetMode="External" /><Relationship Type="http://schemas.openxmlformats.org/officeDocument/2006/relationships/hyperlink" Id="rId104" Target="https://doi.org/10.1017/CBO9780511565403" TargetMode="External" /><Relationship Type="http://schemas.openxmlformats.org/officeDocument/2006/relationships/hyperlink" Id="rId109" Target="https://doi.org/10.1017/CBO9781107415324.004" TargetMode="External" /><Relationship Type="http://schemas.openxmlformats.org/officeDocument/2006/relationships/hyperlink" Id="rId113"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75" Target="https://doi.org/10.1038/35842" TargetMode="External" /><Relationship Type="http://schemas.openxmlformats.org/officeDocument/2006/relationships/hyperlink" Id="rId139" Target="https://doi.org/10.1038/nature.2016.19340" TargetMode="External" /><Relationship Type="http://schemas.openxmlformats.org/officeDocument/2006/relationships/hyperlink" Id="rId114" Target="https://doi.org/10.1038/nature01569.1." TargetMode="External" /><Relationship Type="http://schemas.openxmlformats.org/officeDocument/2006/relationships/hyperlink" Id="rId143" Target="https://doi.org/10.1038/nature01767" TargetMode="External" /><Relationship Type="http://schemas.openxmlformats.org/officeDocument/2006/relationships/hyperlink" Id="rId78" Target="https://doi.org/10.1038/nature05747" TargetMode="External" /><Relationship Type="http://schemas.openxmlformats.org/officeDocument/2006/relationships/hyperlink" Id="rId88" Target="https://doi.org/10.1038/nature09985" TargetMode="External" /><Relationship Type="http://schemas.openxmlformats.org/officeDocument/2006/relationships/hyperlink" Id="rId63" Target="https://doi.org/10.1038/nature10832" TargetMode="External" /><Relationship Type="http://schemas.openxmlformats.org/officeDocument/2006/relationships/hyperlink" Id="rId108" Target="https://doi.org/10.1046/j.1365-2699.2000.00185.x" TargetMode="External" /><Relationship Type="http://schemas.openxmlformats.org/officeDocument/2006/relationships/hyperlink" Id="rId74" Target="https://doi.org/10.1046/j.1461-0248.2002.00366.x" TargetMode="External" /><Relationship Type="http://schemas.openxmlformats.org/officeDocument/2006/relationships/hyperlink" Id="rId118" Target="https://doi.org/10.1046/j.1466-822X.2003.00042.x" TargetMode="External" /><Relationship Type="http://schemas.openxmlformats.org/officeDocument/2006/relationships/hyperlink" Id="rId98" Target="https://doi.org/10.1073/pnas.0604666104" TargetMode="External" /><Relationship Type="http://schemas.openxmlformats.org/officeDocument/2006/relationships/hyperlink" Id="rId136" Target="https://doi.org/10.1073/pnas.0901562106" TargetMode="External" /><Relationship Type="http://schemas.openxmlformats.org/officeDocument/2006/relationships/hyperlink" Id="rId91" Target="https://doi.org/10.1073/pnas.0905137106" TargetMode="External" /><Relationship Type="http://schemas.openxmlformats.org/officeDocument/2006/relationships/hyperlink" Id="rId81" Target="https://doi.org/10.1073/pnas.0914089107" TargetMode="External" /><Relationship Type="http://schemas.openxmlformats.org/officeDocument/2006/relationships/hyperlink" Id="rId96" Target="https://doi.org/10.1073/pnas.1107004109" TargetMode="External" /><Relationship Type="http://schemas.openxmlformats.org/officeDocument/2006/relationships/hyperlink" Id="rId86" Target="https://doi.org/10.1073/pnas.1210127110" TargetMode="External" /><Relationship Type="http://schemas.openxmlformats.org/officeDocument/2006/relationships/hyperlink" Id="rId107" Target="https://doi.org/10.1093/besa/15.3.237" TargetMode="External" /><Relationship Type="http://schemas.openxmlformats.org/officeDocument/2006/relationships/hyperlink" Id="rId92" Target="https://doi.org/10.1098/rspb.2008.1536" TargetMode="External" /><Relationship Type="http://schemas.openxmlformats.org/officeDocument/2006/relationships/hyperlink" Id="rId124" Target="https://doi.org/10.1098/rstb.2009.0012" TargetMode="External" /><Relationship Type="http://schemas.openxmlformats.org/officeDocument/2006/relationships/hyperlink" Id="rId120" Target="https://doi.org/10.1098/rstb.2009.0027" TargetMode="External" /><Relationship Type="http://schemas.openxmlformats.org/officeDocument/2006/relationships/hyperlink" Id="rId122" Target="https://doi.org/10.1101/001677" TargetMode="External" /><Relationship Type="http://schemas.openxmlformats.org/officeDocument/2006/relationships/hyperlink" Id="rId112" Target="https://doi.org/10.1109/TSMC.1978.4309856" TargetMode="External" /><Relationship Type="http://schemas.openxmlformats.org/officeDocument/2006/relationships/hyperlink" Id="rId127" Target="https://doi.org/10.1111/1365-2664.12724" TargetMode="External" /><Relationship Type="http://schemas.openxmlformats.org/officeDocument/2006/relationships/hyperlink" Id="rId83" Target="https://doi.org/10.1111/2041-210X.12103" TargetMode="External" /><Relationship Type="http://schemas.openxmlformats.org/officeDocument/2006/relationships/hyperlink" Id="rId123" Target="https://doi.org/10.1111/2041-210X.12180" TargetMode="External" /><Relationship Type="http://schemas.openxmlformats.org/officeDocument/2006/relationships/hyperlink" Id="rId135" Target="https://doi.org/10.1111/ele.12104" TargetMode="External" /><Relationship Type="http://schemas.openxmlformats.org/officeDocument/2006/relationships/hyperlink" Id="rId141" Target="https://doi.org/10.1111/ele.12398" TargetMode="External" /><Relationship Type="http://schemas.openxmlformats.org/officeDocument/2006/relationships/hyperlink" Id="rId70" Target="https://doi.org/10.1111/geb.12311" TargetMode="External" /><Relationship Type="http://schemas.openxmlformats.org/officeDocument/2006/relationships/hyperlink" Id="rId140" Target="https://doi.org/10.1111/j.1096-3642.1860.tb00090.x" TargetMode="External" /><Relationship Type="http://schemas.openxmlformats.org/officeDocument/2006/relationships/hyperlink" Id="rId85" Target="https://doi.org/10.1111/j.1365-2699.2011.02550.x" TargetMode="External" /><Relationship Type="http://schemas.openxmlformats.org/officeDocument/2006/relationships/hyperlink" Id="rId102" Target="https://doi.org/10.1111/j.1365-2699.2011.02663.x" TargetMode="External" /><Relationship Type="http://schemas.openxmlformats.org/officeDocument/2006/relationships/hyperlink" Id="rId106" Target="https://doi.org/10.1111/j.1461-0248.2004.00608.x" TargetMode="External" /><Relationship Type="http://schemas.openxmlformats.org/officeDocument/2006/relationships/hyperlink" Id="rId82" Target="https://doi.org/10.1111/j.1461-0248.2006.00884.x" TargetMode="External" /><Relationship Type="http://schemas.openxmlformats.org/officeDocument/2006/relationships/hyperlink" Id="rId93" Target="https://doi.org/10.1111/j.1461-0248.2011.01634.x" TargetMode="External" /><Relationship Type="http://schemas.openxmlformats.org/officeDocument/2006/relationships/hyperlink" Id="rId101" Target="https://doi.org/10.1111/j.1461-0248.2011.01732.x" TargetMode="External" /><Relationship Type="http://schemas.openxmlformats.org/officeDocument/2006/relationships/hyperlink" Id="rId69" Target="https://doi.org/10.1111/j.1461-0248.2011.01736.x" TargetMode="External" /><Relationship Type="http://schemas.openxmlformats.org/officeDocument/2006/relationships/hyperlink" Id="rId89" Target="https://doi.org/10.1111/j.1466-8238.2007.00345.x" TargetMode="External" /><Relationship Type="http://schemas.openxmlformats.org/officeDocument/2006/relationships/hyperlink" Id="rId80" Target="https://doi.org/10.1111/j.1600-0587.2011.07103.x" TargetMode="External" /><Relationship Type="http://schemas.openxmlformats.org/officeDocument/2006/relationships/hyperlink" Id="rId125" Target="https://doi.org/10.1111/j.1600-0587.2011.07409.x" TargetMode="External" /><Relationship Type="http://schemas.openxmlformats.org/officeDocument/2006/relationships/hyperlink" Id="rId67" Target="https://doi.org/10.1111/j.1600-0587.2012.07364.x" TargetMode="External" /><Relationship Type="http://schemas.openxmlformats.org/officeDocument/2006/relationships/hyperlink" Id="rId65" Target="https://doi.org/10.1111/j.1600-0587.2013.00643.x" TargetMode="External" /><Relationship Type="http://schemas.openxmlformats.org/officeDocument/2006/relationships/hyperlink" Id="rId76" Target="https://doi.org/10.1111/j.2006.0906-7590.04596.x" TargetMode="External" /><Relationship Type="http://schemas.openxmlformats.org/officeDocument/2006/relationships/hyperlink" Id="rId111" Target="https://doi.org/10.1126/science.1094442" TargetMode="External" /><Relationship Type="http://schemas.openxmlformats.org/officeDocument/2006/relationships/hyperlink" Id="rId103" Target="https://doi.org/10.1126/science.1101101" TargetMode="External" /><Relationship Type="http://schemas.openxmlformats.org/officeDocument/2006/relationships/hyperlink" Id="rId66" Target="https://doi.org/10.1126/science.1131002" TargetMode="External" /><Relationship Type="http://schemas.openxmlformats.org/officeDocument/2006/relationships/hyperlink" Id="rId119" Target="https://doi.org/10.1126/science.1139024" TargetMode="External" /><Relationship Type="http://schemas.openxmlformats.org/officeDocument/2006/relationships/hyperlink" Id="rId115" Target="https://doi.org/10.1126/science.1188528" TargetMode="External" /><Relationship Type="http://schemas.openxmlformats.org/officeDocument/2006/relationships/hyperlink" Id="rId129" Target="https://doi.org/10.1126/science.1193954" TargetMode="External" /><Relationship Type="http://schemas.openxmlformats.org/officeDocument/2006/relationships/hyperlink" Id="rId126" Target="https://doi.org/10.1126/science.235.4785.167" TargetMode="External" /><Relationship Type="http://schemas.openxmlformats.org/officeDocument/2006/relationships/hyperlink" Id="rId94" Target="https://doi.org/10.1126/science.283.5401.554" TargetMode="External" /><Relationship Type="http://schemas.openxmlformats.org/officeDocument/2006/relationships/hyperlink" Id="rId105" Target="https://doi.org/10.1146/annurev-ecolsys-102209-144628" TargetMode="External" /><Relationship Type="http://schemas.openxmlformats.org/officeDocument/2006/relationships/hyperlink" Id="rId77" Target="https://doi.org/10.1146/annurev.ecolsys.110308.120159" TargetMode="External" /><Relationship Type="http://schemas.openxmlformats.org/officeDocument/2006/relationships/hyperlink" Id="rId130" Target="https://doi.org/10.1146/annurev.ecolsys.110308.120317" TargetMode="External" /><Relationship Type="http://schemas.openxmlformats.org/officeDocument/2006/relationships/hyperlink" Id="rId131" Target="https://doi.org/10.1146/annurev.es.05.110174.001113" TargetMode="External" /><Relationship Type="http://schemas.openxmlformats.org/officeDocument/2006/relationships/hyperlink" Id="rId97" Target="https://doi.org/10.1196/annals.1439.002" TargetMode="External" /><Relationship Type="http://schemas.openxmlformats.org/officeDocument/2006/relationships/hyperlink" Id="rId134" Target="https://doi.org/10.1214/10-AOP534" TargetMode="External" /><Relationship Type="http://schemas.openxmlformats.org/officeDocument/2006/relationships/hyperlink" Id="rId79" Target="https://doi.org/10.1371/journal.pone.0069504" TargetMode="External" /><Relationship Type="http://schemas.openxmlformats.org/officeDocument/2006/relationships/hyperlink" Id="rId121" Target="https://doi.org/10.1371/journal.pone.0114674" TargetMode="External" /><Relationship Type="http://schemas.openxmlformats.org/officeDocument/2006/relationships/hyperlink" Id="rId99" Target="https://doi.org/10.1890/03-0820" TargetMode="External" /><Relationship Type="http://schemas.openxmlformats.org/officeDocument/2006/relationships/hyperlink" Id="rId71" Target="https://doi.org/10.1890/03-9000" TargetMode="External" /><Relationship Type="http://schemas.openxmlformats.org/officeDocument/2006/relationships/hyperlink" Id="rId117" Target="https://doi.org/10.1890/1051-0761(2003)013[0138:SARAMC]2.0.CO;2" TargetMode="External" /><Relationship Type="http://schemas.openxmlformats.org/officeDocument/2006/relationships/hyperlink" Id="rId137" Target="https://doi.org/10.1890/120126" TargetMode="External" /><Relationship Type="http://schemas.openxmlformats.org/officeDocument/2006/relationships/hyperlink" Id="rId100" Target="https://doi.org/10.1890/13-1424.1" TargetMode="External" /><Relationship Type="http://schemas.openxmlformats.org/officeDocument/2006/relationships/hyperlink" Id="rId110" Target="https://doi.org/10.2307/1796430" TargetMode="External" /><Relationship Type="http://schemas.openxmlformats.org/officeDocument/2006/relationships/hyperlink" Id="rId132" Target="https://doi.org/10.2307/1934856" TargetMode="External" /><Relationship Type="http://schemas.openxmlformats.org/officeDocument/2006/relationships/hyperlink" Id="rId73" Target="https://doi.org/10.2307/1936961" TargetMode="External" /><Relationship Type="http://schemas.openxmlformats.org/officeDocument/2006/relationships/hyperlink" Id="rId72" Target="https://doi.org/10.2307/1938125" TargetMode="External" /><Relationship Type="http://schemas.openxmlformats.org/officeDocument/2006/relationships/hyperlink" Id="rId84" Target="https://doi.org/10.2307/4072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2016-07-29T16:12:46Z</dcterms:created>
  <dcterms:modified xsi:type="dcterms:W3CDTF">2016-07-29T16:12:46Z</dcterms:modified>
</cp:coreProperties>
</file>