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4312" w14:textId="7E3D13FF" w:rsidR="006F444A" w:rsidRDefault="000A3E3B" w:rsidP="00590679">
      <w:pPr>
        <w:pStyle w:val="BodyStyle"/>
      </w:pPr>
      <w:r>
        <w:fldChar w:fldCharType="begin"/>
      </w:r>
      <w:r>
        <w:instrText xml:space="preserve"> TOC \o "1-2" \h \z \u </w:instrText>
      </w:r>
      <w:r>
        <w:fldChar w:fldCharType="separate"/>
      </w:r>
      <w:r>
        <w:fldChar w:fldCharType="end"/>
      </w:r>
      <w:r w:rsidR="00CD731E" w:rsidRPr="00D67D76">
        <w:rPr>
          <w:noProof/>
        </w:rPr>
        <w:drawing>
          <wp:anchor distT="0" distB="0" distL="114300" distR="114300" simplePos="0" relativeHeight="251659264" behindDoc="1" locked="0" layoutInCell="1" allowOverlap="1" wp14:anchorId="13A67E21" wp14:editId="2CFDFE51">
            <wp:simplePos x="0" y="0"/>
            <wp:positionH relativeFrom="page">
              <wp:posOffset>12700</wp:posOffset>
            </wp:positionH>
            <wp:positionV relativeFrom="page">
              <wp:posOffset>-27000</wp:posOffset>
            </wp:positionV>
            <wp:extent cx="7560310" cy="10691495"/>
            <wp:effectExtent l="0" t="0" r="2540" b="0"/>
            <wp:wrapNone/>
            <wp:docPr id="58" name="Picture 2"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descr="A picture containing graphical user interface&#10;&#10;Description automatically generated"/>
                    <pic:cNvPicPr>
                      <a:picLocks noChangeArrowheads="1"/>
                    </pic:cNvPicPr>
                  </pic:nvPicPr>
                  <pic:blipFill>
                    <a:blip r:embed="rId11">
                      <a:extLst>
                        <a:ext uri="{28A0092B-C50C-407E-A947-70E740481C1C}">
                          <a14:useLocalDpi xmlns:a14="http://schemas.microsoft.com/office/drawing/2010/main" val="0"/>
                        </a:ext>
                      </a:extLst>
                    </a:blip>
                    <a:srcRect t="34" b="34"/>
                    <a:stretch>
                      <a:fillRect/>
                    </a:stretch>
                  </pic:blipFill>
                  <pic:spPr bwMode="auto">
                    <a:xfrm>
                      <a:off x="0" y="0"/>
                      <a:ext cx="7560310" cy="1069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41503681" w14:textId="3A7C1AA7" w:rsidR="001F3D92" w:rsidRDefault="001F3D92" w:rsidP="00165987">
      <w:pPr>
        <w:rPr>
          <w:sz w:val="32"/>
        </w:rPr>
      </w:pPr>
    </w:p>
    <w:p w14:paraId="461745EB" w14:textId="05E22CA1" w:rsidR="00CE62E7" w:rsidRDefault="00CE62E7" w:rsidP="00165987">
      <w:pPr>
        <w:rPr>
          <w:sz w:val="32"/>
        </w:rPr>
      </w:pPr>
    </w:p>
    <w:p w14:paraId="1730E838" w14:textId="10873533" w:rsidR="005E760E" w:rsidRDefault="005E760E" w:rsidP="00165987"/>
    <w:p w14:paraId="2E10AB83" w14:textId="50908D17" w:rsidR="006A0003" w:rsidRDefault="006A0003" w:rsidP="00165987"/>
    <w:p w14:paraId="548196A7" w14:textId="77777777" w:rsidR="006A0003" w:rsidRDefault="006A0003" w:rsidP="00165987"/>
    <w:p w14:paraId="7AE838BA" w14:textId="39D52EB5" w:rsidR="005E760E" w:rsidRDefault="005E760E" w:rsidP="00165987"/>
    <w:p w14:paraId="426DA866" w14:textId="03E2384F" w:rsidR="005E760E" w:rsidRDefault="005E760E" w:rsidP="00165987"/>
    <w:p w14:paraId="1896EDB7" w14:textId="712A561A" w:rsidR="005E760E" w:rsidRDefault="005E760E" w:rsidP="00165987"/>
    <w:p w14:paraId="00360E5F" w14:textId="34D20DC8" w:rsidR="005E760E" w:rsidRDefault="005E760E" w:rsidP="00165987"/>
    <w:p w14:paraId="7C9A2292" w14:textId="77777777" w:rsidR="005E760E" w:rsidRPr="00505C77" w:rsidRDefault="005E760E" w:rsidP="00165987"/>
    <w:p w14:paraId="263EC311" w14:textId="430EE9D9" w:rsidR="008667A0" w:rsidRDefault="00165603">
      <w:r>
        <w:rPr>
          <w:color w:val="75C104"/>
          <w:sz w:val="52"/>
        </w:rPr>
        <w:t>Atchison</w:t>
      </w:r>
      <w:r w:rsidR="00A6754C">
        <w:rPr>
          <w:color w:val="75C104"/>
          <w:sz w:val="52"/>
        </w:rPr>
        <w:t xml:space="preserve"> SMA</w:t>
      </w:r>
    </w:p>
    <w:p w14:paraId="024D7ED0" w14:textId="77777777" w:rsidR="00BF62F1" w:rsidRDefault="00BF62F1">
      <w:pPr>
        <w:rPr>
          <w:color w:val="FFFFFF"/>
          <w:sz w:val="32"/>
        </w:rPr>
      </w:pPr>
    </w:p>
    <w:p w14:paraId="024155F8" w14:textId="77777777" w:rsidR="00BF62F1" w:rsidRDefault="00BF62F1">
      <w:pPr>
        <w:rPr>
          <w:color w:val="FFFFFF"/>
          <w:sz w:val="32"/>
        </w:rPr>
      </w:pPr>
    </w:p>
    <w:p w14:paraId="4EA1FE25" w14:textId="77777777" w:rsidR="00BF62F1" w:rsidRDefault="00BF62F1">
      <w:pPr>
        <w:rPr>
          <w:color w:val="FFFFFF"/>
          <w:sz w:val="32"/>
        </w:rPr>
      </w:pPr>
    </w:p>
    <w:p w14:paraId="3721555B" w14:textId="77777777" w:rsidR="00AF3E9A" w:rsidRDefault="00165603">
      <w:pPr>
        <w:rPr>
          <w:color w:val="FFFFFF"/>
          <w:sz w:val="32"/>
        </w:rPr>
      </w:pPr>
      <w:r>
        <w:rPr>
          <w:color w:val="FFFFFF"/>
          <w:sz w:val="32"/>
        </w:rPr>
        <w:t xml:space="preserve">Review of Investment Objectives &amp; </w:t>
      </w:r>
    </w:p>
    <w:p w14:paraId="040D543D" w14:textId="09158F4D" w:rsidR="00BF62F1" w:rsidRDefault="00AF3E9A">
      <w:pPr>
        <w:rPr>
          <w:color w:val="FFFFFF"/>
          <w:sz w:val="32"/>
        </w:rPr>
      </w:pPr>
      <w:r>
        <w:rPr>
          <w:color w:val="FFFFFF"/>
          <w:sz w:val="32"/>
        </w:rPr>
        <w:t xml:space="preserve">Strategic </w:t>
      </w:r>
      <w:r w:rsidR="00165603">
        <w:rPr>
          <w:color w:val="FFFFFF"/>
          <w:sz w:val="32"/>
        </w:rPr>
        <w:t xml:space="preserve">Asset Allocation </w:t>
      </w:r>
    </w:p>
    <w:p w14:paraId="4AC7EE72" w14:textId="77777777" w:rsidR="00AF3E9A" w:rsidRDefault="00AF3E9A">
      <w:pPr>
        <w:rPr>
          <w:color w:val="FFFFFF"/>
          <w:sz w:val="32"/>
        </w:rPr>
      </w:pPr>
    </w:p>
    <w:p w14:paraId="50CE1933" w14:textId="379FAF1A" w:rsidR="008667A0" w:rsidRDefault="00165603">
      <w:r>
        <w:rPr>
          <w:color w:val="FFFFFF"/>
          <w:sz w:val="32"/>
        </w:rPr>
        <w:t>September 2023</w:t>
      </w:r>
    </w:p>
    <w:p w14:paraId="0DA991F2" w14:textId="77777777" w:rsidR="008667A0" w:rsidRDefault="00165603">
      <w:r>
        <w:br w:type="page"/>
      </w:r>
    </w:p>
    <w:p w14:paraId="3D50B147" w14:textId="55D557C5" w:rsidR="008667A0" w:rsidRDefault="00165603">
      <w:pPr>
        <w:rPr>
          <w:color w:val="75C104"/>
          <w:sz w:val="32"/>
        </w:rPr>
      </w:pPr>
      <w:r>
        <w:rPr>
          <w:color w:val="75C104"/>
          <w:sz w:val="32"/>
        </w:rPr>
        <w:lastRenderedPageBreak/>
        <w:t>Table of Content</w:t>
      </w:r>
      <w:r w:rsidR="0081507B">
        <w:rPr>
          <w:color w:val="75C104"/>
          <w:sz w:val="32"/>
        </w:rPr>
        <w:t>s</w:t>
      </w:r>
    </w:p>
    <w:p w14:paraId="3D45BAE4" w14:textId="77777777" w:rsidR="00BF62F1" w:rsidRDefault="00BF62F1"/>
    <w:p w14:paraId="462DEAFD" w14:textId="6B93429A" w:rsidR="006B3EE7" w:rsidRDefault="00165603">
      <w:pPr>
        <w:pStyle w:val="TOC1"/>
        <w:rPr>
          <w:rStyle w:val="Hyperlink"/>
        </w:rPr>
      </w:pPr>
      <w:r>
        <w:fldChar w:fldCharType="begin"/>
      </w:r>
      <w:r>
        <w:instrText>TOC \o "1-5" \h \z \u</w:instrText>
      </w:r>
      <w:r>
        <w:fldChar w:fldCharType="separate"/>
      </w:r>
      <w:hyperlink w:anchor="_Toc147262732" w:history="1">
        <w:r w:rsidR="006B3EE7" w:rsidRPr="00DD5A65">
          <w:rPr>
            <w:rStyle w:val="Hyperlink"/>
          </w:rPr>
          <w:t>1</w:t>
        </w:r>
        <w:r w:rsidR="006B3EE7">
          <w:rPr>
            <w:rFonts w:eastAsiaTheme="minorEastAsia"/>
            <w:b w:val="0"/>
            <w:color w:val="auto"/>
            <w:kern w:val="2"/>
            <w:lang w:eastAsia="en-AU"/>
            <w14:ligatures w14:val="standardContextual"/>
          </w:rPr>
          <w:tab/>
        </w:r>
        <w:r w:rsidR="006B3EE7" w:rsidRPr="00DD5A65">
          <w:rPr>
            <w:rStyle w:val="Hyperlink"/>
          </w:rPr>
          <w:t>Executive Summary</w:t>
        </w:r>
        <w:r w:rsidR="006B3EE7">
          <w:rPr>
            <w:webHidden/>
          </w:rPr>
          <w:tab/>
        </w:r>
        <w:r w:rsidR="006B3EE7">
          <w:rPr>
            <w:webHidden/>
          </w:rPr>
          <w:fldChar w:fldCharType="begin"/>
        </w:r>
        <w:r w:rsidR="006B3EE7">
          <w:rPr>
            <w:webHidden/>
          </w:rPr>
          <w:instrText xml:space="preserve"> PAGEREF _Toc147262732 \h </w:instrText>
        </w:r>
        <w:r w:rsidR="006B3EE7">
          <w:rPr>
            <w:webHidden/>
          </w:rPr>
        </w:r>
        <w:r w:rsidR="006B3EE7">
          <w:rPr>
            <w:webHidden/>
          </w:rPr>
          <w:fldChar w:fldCharType="separate"/>
        </w:r>
        <w:r w:rsidR="006B3EE7">
          <w:rPr>
            <w:webHidden/>
          </w:rPr>
          <w:t>4</w:t>
        </w:r>
        <w:r w:rsidR="006B3EE7">
          <w:rPr>
            <w:webHidden/>
          </w:rPr>
          <w:fldChar w:fldCharType="end"/>
        </w:r>
      </w:hyperlink>
    </w:p>
    <w:p w14:paraId="7CB23816" w14:textId="77777777" w:rsidR="006B3EE7" w:rsidRPr="006B3EE7" w:rsidRDefault="006B3EE7" w:rsidP="006B3EE7"/>
    <w:p w14:paraId="6A9CD003" w14:textId="10312549" w:rsidR="006B3EE7" w:rsidRDefault="006B3EE7">
      <w:pPr>
        <w:pStyle w:val="TOC1"/>
        <w:rPr>
          <w:rFonts w:eastAsiaTheme="minorEastAsia"/>
          <w:b w:val="0"/>
          <w:color w:val="auto"/>
          <w:kern w:val="2"/>
          <w:lang w:eastAsia="en-AU"/>
          <w14:ligatures w14:val="standardContextual"/>
        </w:rPr>
      </w:pPr>
      <w:hyperlink w:anchor="_Toc147262733" w:history="1">
        <w:r w:rsidRPr="00DD5A65">
          <w:rPr>
            <w:rStyle w:val="Hyperlink"/>
          </w:rPr>
          <w:t>2</w:t>
        </w:r>
        <w:r>
          <w:rPr>
            <w:rFonts w:eastAsiaTheme="minorEastAsia"/>
            <w:b w:val="0"/>
            <w:color w:val="auto"/>
            <w:kern w:val="2"/>
            <w:lang w:eastAsia="en-AU"/>
            <w14:ligatures w14:val="standardContextual"/>
          </w:rPr>
          <w:tab/>
        </w:r>
        <w:r w:rsidRPr="00DD5A65">
          <w:rPr>
            <w:rStyle w:val="Hyperlink"/>
          </w:rPr>
          <w:t>Review of Investment Strategies</w:t>
        </w:r>
        <w:r>
          <w:rPr>
            <w:webHidden/>
          </w:rPr>
          <w:tab/>
        </w:r>
        <w:r>
          <w:rPr>
            <w:webHidden/>
          </w:rPr>
          <w:fldChar w:fldCharType="begin"/>
        </w:r>
        <w:r>
          <w:rPr>
            <w:webHidden/>
          </w:rPr>
          <w:instrText xml:space="preserve"> PAGEREF _Toc147262733 \h </w:instrText>
        </w:r>
        <w:r>
          <w:rPr>
            <w:webHidden/>
          </w:rPr>
        </w:r>
        <w:r>
          <w:rPr>
            <w:webHidden/>
          </w:rPr>
          <w:fldChar w:fldCharType="separate"/>
        </w:r>
        <w:r>
          <w:rPr>
            <w:webHidden/>
          </w:rPr>
          <w:t>9</w:t>
        </w:r>
        <w:r>
          <w:rPr>
            <w:webHidden/>
          </w:rPr>
          <w:fldChar w:fldCharType="end"/>
        </w:r>
      </w:hyperlink>
    </w:p>
    <w:p w14:paraId="1CE5022C" w14:textId="3F73E7F2"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34" w:history="1">
        <w:r w:rsidRPr="00DD5A65">
          <w:rPr>
            <w:rStyle w:val="Hyperlink"/>
            <w:noProof/>
          </w:rPr>
          <w:t>2.1</w:t>
        </w:r>
        <w:r>
          <w:rPr>
            <w:rFonts w:eastAsiaTheme="minorEastAsia"/>
            <w:noProof/>
            <w:color w:val="auto"/>
            <w:kern w:val="2"/>
            <w:lang w:eastAsia="en-AU"/>
            <w14:ligatures w14:val="standardContextual"/>
          </w:rPr>
          <w:tab/>
        </w:r>
        <w:r w:rsidRPr="00DD5A65">
          <w:rPr>
            <w:rStyle w:val="Hyperlink"/>
            <w:noProof/>
          </w:rPr>
          <w:t>Scenario Analysis Assumptions</w:t>
        </w:r>
        <w:r>
          <w:rPr>
            <w:noProof/>
            <w:webHidden/>
          </w:rPr>
          <w:tab/>
        </w:r>
        <w:r>
          <w:rPr>
            <w:noProof/>
            <w:webHidden/>
          </w:rPr>
          <w:fldChar w:fldCharType="begin"/>
        </w:r>
        <w:r>
          <w:rPr>
            <w:noProof/>
            <w:webHidden/>
          </w:rPr>
          <w:instrText xml:space="preserve"> PAGEREF _Toc147262734 \h </w:instrText>
        </w:r>
        <w:r>
          <w:rPr>
            <w:noProof/>
            <w:webHidden/>
          </w:rPr>
        </w:r>
        <w:r>
          <w:rPr>
            <w:noProof/>
            <w:webHidden/>
          </w:rPr>
          <w:fldChar w:fldCharType="separate"/>
        </w:r>
        <w:r>
          <w:rPr>
            <w:noProof/>
            <w:webHidden/>
          </w:rPr>
          <w:t>9</w:t>
        </w:r>
        <w:r>
          <w:rPr>
            <w:noProof/>
            <w:webHidden/>
          </w:rPr>
          <w:fldChar w:fldCharType="end"/>
        </w:r>
      </w:hyperlink>
    </w:p>
    <w:p w14:paraId="189107DC" w14:textId="664D7F92"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35" w:history="1">
        <w:r w:rsidRPr="00DD5A65">
          <w:rPr>
            <w:rStyle w:val="Hyperlink"/>
            <w:noProof/>
          </w:rPr>
          <w:t>2.2</w:t>
        </w:r>
        <w:r>
          <w:rPr>
            <w:rFonts w:eastAsiaTheme="minorEastAsia"/>
            <w:noProof/>
            <w:color w:val="auto"/>
            <w:kern w:val="2"/>
            <w:lang w:eastAsia="en-AU"/>
            <w14:ligatures w14:val="standardContextual"/>
          </w:rPr>
          <w:tab/>
        </w:r>
        <w:r w:rsidRPr="00DD5A65">
          <w:rPr>
            <w:rStyle w:val="Hyperlink"/>
            <w:noProof/>
          </w:rPr>
          <w:t>The Most Volatile and the Least Volatile Portfolios</w:t>
        </w:r>
        <w:r>
          <w:rPr>
            <w:noProof/>
            <w:webHidden/>
          </w:rPr>
          <w:tab/>
        </w:r>
        <w:r>
          <w:rPr>
            <w:noProof/>
            <w:webHidden/>
          </w:rPr>
          <w:fldChar w:fldCharType="begin"/>
        </w:r>
        <w:r>
          <w:rPr>
            <w:noProof/>
            <w:webHidden/>
          </w:rPr>
          <w:instrText xml:space="preserve"> PAGEREF _Toc147262735 \h </w:instrText>
        </w:r>
        <w:r>
          <w:rPr>
            <w:noProof/>
            <w:webHidden/>
          </w:rPr>
        </w:r>
        <w:r>
          <w:rPr>
            <w:noProof/>
            <w:webHidden/>
          </w:rPr>
          <w:fldChar w:fldCharType="separate"/>
        </w:r>
        <w:r>
          <w:rPr>
            <w:noProof/>
            <w:webHidden/>
          </w:rPr>
          <w:t>9</w:t>
        </w:r>
        <w:r>
          <w:rPr>
            <w:noProof/>
            <w:webHidden/>
          </w:rPr>
          <w:fldChar w:fldCharType="end"/>
        </w:r>
      </w:hyperlink>
    </w:p>
    <w:p w14:paraId="0EE74D67" w14:textId="38BDF087"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36" w:history="1">
        <w:r w:rsidRPr="00DD5A65">
          <w:rPr>
            <w:rStyle w:val="Hyperlink"/>
            <w:noProof/>
          </w:rPr>
          <w:t>2.3</w:t>
        </w:r>
        <w:r>
          <w:rPr>
            <w:rFonts w:eastAsiaTheme="minorEastAsia"/>
            <w:noProof/>
            <w:color w:val="auto"/>
            <w:kern w:val="2"/>
            <w:lang w:eastAsia="en-AU"/>
            <w14:ligatures w14:val="standardContextual"/>
          </w:rPr>
          <w:tab/>
        </w:r>
        <w:r w:rsidRPr="00DD5A65">
          <w:rPr>
            <w:rStyle w:val="Hyperlink"/>
            <w:noProof/>
          </w:rPr>
          <w:t>Analysis of Strategy: Active 20</w:t>
        </w:r>
        <w:r>
          <w:rPr>
            <w:noProof/>
            <w:webHidden/>
          </w:rPr>
          <w:tab/>
        </w:r>
        <w:r>
          <w:rPr>
            <w:noProof/>
            <w:webHidden/>
          </w:rPr>
          <w:fldChar w:fldCharType="begin"/>
        </w:r>
        <w:r>
          <w:rPr>
            <w:noProof/>
            <w:webHidden/>
          </w:rPr>
          <w:instrText xml:space="preserve"> PAGEREF _Toc147262736 \h </w:instrText>
        </w:r>
        <w:r>
          <w:rPr>
            <w:noProof/>
            <w:webHidden/>
          </w:rPr>
        </w:r>
        <w:r>
          <w:rPr>
            <w:noProof/>
            <w:webHidden/>
          </w:rPr>
          <w:fldChar w:fldCharType="separate"/>
        </w:r>
        <w:r>
          <w:rPr>
            <w:noProof/>
            <w:webHidden/>
          </w:rPr>
          <w:t>10</w:t>
        </w:r>
        <w:r>
          <w:rPr>
            <w:noProof/>
            <w:webHidden/>
          </w:rPr>
          <w:fldChar w:fldCharType="end"/>
        </w:r>
      </w:hyperlink>
    </w:p>
    <w:p w14:paraId="217AA7A1" w14:textId="541CA491"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42" w:history="1">
        <w:r w:rsidRPr="00DD5A65">
          <w:rPr>
            <w:rStyle w:val="Hyperlink"/>
            <w:noProof/>
          </w:rPr>
          <w:t>2.4</w:t>
        </w:r>
        <w:r>
          <w:rPr>
            <w:rFonts w:eastAsiaTheme="minorEastAsia"/>
            <w:noProof/>
            <w:color w:val="auto"/>
            <w:kern w:val="2"/>
            <w:lang w:eastAsia="en-AU"/>
            <w14:ligatures w14:val="standardContextual"/>
          </w:rPr>
          <w:tab/>
        </w:r>
        <w:r w:rsidRPr="00DD5A65">
          <w:rPr>
            <w:rStyle w:val="Hyperlink"/>
            <w:noProof/>
          </w:rPr>
          <w:t>Analysis of Strategy: Active 40</w:t>
        </w:r>
        <w:r>
          <w:rPr>
            <w:noProof/>
            <w:webHidden/>
          </w:rPr>
          <w:tab/>
        </w:r>
        <w:r>
          <w:rPr>
            <w:noProof/>
            <w:webHidden/>
          </w:rPr>
          <w:fldChar w:fldCharType="begin"/>
        </w:r>
        <w:r>
          <w:rPr>
            <w:noProof/>
            <w:webHidden/>
          </w:rPr>
          <w:instrText xml:space="preserve"> PAGEREF _Toc147262742 \h </w:instrText>
        </w:r>
        <w:r>
          <w:rPr>
            <w:noProof/>
            <w:webHidden/>
          </w:rPr>
        </w:r>
        <w:r>
          <w:rPr>
            <w:noProof/>
            <w:webHidden/>
          </w:rPr>
          <w:fldChar w:fldCharType="separate"/>
        </w:r>
        <w:r>
          <w:rPr>
            <w:noProof/>
            <w:webHidden/>
          </w:rPr>
          <w:t>14</w:t>
        </w:r>
        <w:r>
          <w:rPr>
            <w:noProof/>
            <w:webHidden/>
          </w:rPr>
          <w:fldChar w:fldCharType="end"/>
        </w:r>
      </w:hyperlink>
    </w:p>
    <w:p w14:paraId="3FAC3E53" w14:textId="574C415F"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48" w:history="1">
        <w:r w:rsidRPr="00DD5A65">
          <w:rPr>
            <w:rStyle w:val="Hyperlink"/>
            <w:noProof/>
          </w:rPr>
          <w:t>2.5</w:t>
        </w:r>
        <w:r>
          <w:rPr>
            <w:rFonts w:eastAsiaTheme="minorEastAsia"/>
            <w:noProof/>
            <w:color w:val="auto"/>
            <w:kern w:val="2"/>
            <w:lang w:eastAsia="en-AU"/>
            <w14:ligatures w14:val="standardContextual"/>
          </w:rPr>
          <w:tab/>
        </w:r>
        <w:r w:rsidRPr="00DD5A65">
          <w:rPr>
            <w:rStyle w:val="Hyperlink"/>
            <w:noProof/>
          </w:rPr>
          <w:t>Analysis of Strategy: Active 55</w:t>
        </w:r>
        <w:r>
          <w:rPr>
            <w:noProof/>
            <w:webHidden/>
          </w:rPr>
          <w:tab/>
        </w:r>
        <w:r>
          <w:rPr>
            <w:noProof/>
            <w:webHidden/>
          </w:rPr>
          <w:fldChar w:fldCharType="begin"/>
        </w:r>
        <w:r>
          <w:rPr>
            <w:noProof/>
            <w:webHidden/>
          </w:rPr>
          <w:instrText xml:space="preserve"> PAGEREF _Toc147262748 \h </w:instrText>
        </w:r>
        <w:r>
          <w:rPr>
            <w:noProof/>
            <w:webHidden/>
          </w:rPr>
        </w:r>
        <w:r>
          <w:rPr>
            <w:noProof/>
            <w:webHidden/>
          </w:rPr>
          <w:fldChar w:fldCharType="separate"/>
        </w:r>
        <w:r>
          <w:rPr>
            <w:noProof/>
            <w:webHidden/>
          </w:rPr>
          <w:t>18</w:t>
        </w:r>
        <w:r>
          <w:rPr>
            <w:noProof/>
            <w:webHidden/>
          </w:rPr>
          <w:fldChar w:fldCharType="end"/>
        </w:r>
      </w:hyperlink>
    </w:p>
    <w:p w14:paraId="4BCB0B63" w14:textId="46F24793"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54" w:history="1">
        <w:r w:rsidRPr="00DD5A65">
          <w:rPr>
            <w:rStyle w:val="Hyperlink"/>
            <w:noProof/>
          </w:rPr>
          <w:t>2.6</w:t>
        </w:r>
        <w:r>
          <w:rPr>
            <w:rFonts w:eastAsiaTheme="minorEastAsia"/>
            <w:noProof/>
            <w:color w:val="auto"/>
            <w:kern w:val="2"/>
            <w:lang w:eastAsia="en-AU"/>
            <w14:ligatures w14:val="standardContextual"/>
          </w:rPr>
          <w:tab/>
        </w:r>
        <w:r w:rsidRPr="00DD5A65">
          <w:rPr>
            <w:rStyle w:val="Hyperlink"/>
            <w:noProof/>
          </w:rPr>
          <w:t>Analysis of Strategy: Active 70</w:t>
        </w:r>
        <w:r>
          <w:rPr>
            <w:noProof/>
            <w:webHidden/>
          </w:rPr>
          <w:tab/>
        </w:r>
        <w:r>
          <w:rPr>
            <w:noProof/>
            <w:webHidden/>
          </w:rPr>
          <w:fldChar w:fldCharType="begin"/>
        </w:r>
        <w:r>
          <w:rPr>
            <w:noProof/>
            <w:webHidden/>
          </w:rPr>
          <w:instrText xml:space="preserve"> PAGEREF _Toc147262754 \h </w:instrText>
        </w:r>
        <w:r>
          <w:rPr>
            <w:noProof/>
            <w:webHidden/>
          </w:rPr>
        </w:r>
        <w:r>
          <w:rPr>
            <w:noProof/>
            <w:webHidden/>
          </w:rPr>
          <w:fldChar w:fldCharType="separate"/>
        </w:r>
        <w:r>
          <w:rPr>
            <w:noProof/>
            <w:webHidden/>
          </w:rPr>
          <w:t>22</w:t>
        </w:r>
        <w:r>
          <w:rPr>
            <w:noProof/>
            <w:webHidden/>
          </w:rPr>
          <w:fldChar w:fldCharType="end"/>
        </w:r>
      </w:hyperlink>
    </w:p>
    <w:p w14:paraId="46BBA8E2" w14:textId="7F4DE906"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60" w:history="1">
        <w:r w:rsidRPr="00DD5A65">
          <w:rPr>
            <w:rStyle w:val="Hyperlink"/>
            <w:noProof/>
          </w:rPr>
          <w:t>2.7</w:t>
        </w:r>
        <w:r>
          <w:rPr>
            <w:rFonts w:eastAsiaTheme="minorEastAsia"/>
            <w:noProof/>
            <w:color w:val="auto"/>
            <w:kern w:val="2"/>
            <w:lang w:eastAsia="en-AU"/>
            <w14:ligatures w14:val="standardContextual"/>
          </w:rPr>
          <w:tab/>
        </w:r>
        <w:r w:rsidRPr="00DD5A65">
          <w:rPr>
            <w:rStyle w:val="Hyperlink"/>
            <w:noProof/>
          </w:rPr>
          <w:t>Analysis of Strategy: Active 85</w:t>
        </w:r>
        <w:r>
          <w:rPr>
            <w:noProof/>
            <w:webHidden/>
          </w:rPr>
          <w:tab/>
        </w:r>
        <w:r>
          <w:rPr>
            <w:noProof/>
            <w:webHidden/>
          </w:rPr>
          <w:fldChar w:fldCharType="begin"/>
        </w:r>
        <w:r>
          <w:rPr>
            <w:noProof/>
            <w:webHidden/>
          </w:rPr>
          <w:instrText xml:space="preserve"> PAGEREF _Toc147262760 \h </w:instrText>
        </w:r>
        <w:r>
          <w:rPr>
            <w:noProof/>
            <w:webHidden/>
          </w:rPr>
        </w:r>
        <w:r>
          <w:rPr>
            <w:noProof/>
            <w:webHidden/>
          </w:rPr>
          <w:fldChar w:fldCharType="separate"/>
        </w:r>
        <w:r>
          <w:rPr>
            <w:noProof/>
            <w:webHidden/>
          </w:rPr>
          <w:t>26</w:t>
        </w:r>
        <w:r>
          <w:rPr>
            <w:noProof/>
            <w:webHidden/>
          </w:rPr>
          <w:fldChar w:fldCharType="end"/>
        </w:r>
      </w:hyperlink>
    </w:p>
    <w:p w14:paraId="0248EEA6" w14:textId="404AFBFE"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66" w:history="1">
        <w:r w:rsidRPr="00DD5A65">
          <w:rPr>
            <w:rStyle w:val="Hyperlink"/>
            <w:noProof/>
          </w:rPr>
          <w:t>2.8</w:t>
        </w:r>
        <w:r>
          <w:rPr>
            <w:rFonts w:eastAsiaTheme="minorEastAsia"/>
            <w:noProof/>
            <w:color w:val="auto"/>
            <w:kern w:val="2"/>
            <w:lang w:eastAsia="en-AU"/>
            <w14:ligatures w14:val="standardContextual"/>
          </w:rPr>
          <w:tab/>
        </w:r>
        <w:r w:rsidRPr="00DD5A65">
          <w:rPr>
            <w:rStyle w:val="Hyperlink"/>
            <w:noProof/>
          </w:rPr>
          <w:t>Analysis of Strategy: Active 100</w:t>
        </w:r>
        <w:r>
          <w:rPr>
            <w:noProof/>
            <w:webHidden/>
          </w:rPr>
          <w:tab/>
        </w:r>
        <w:r>
          <w:rPr>
            <w:noProof/>
            <w:webHidden/>
          </w:rPr>
          <w:fldChar w:fldCharType="begin"/>
        </w:r>
        <w:r>
          <w:rPr>
            <w:noProof/>
            <w:webHidden/>
          </w:rPr>
          <w:instrText xml:space="preserve"> PAGEREF _Toc147262766 \h </w:instrText>
        </w:r>
        <w:r>
          <w:rPr>
            <w:noProof/>
            <w:webHidden/>
          </w:rPr>
        </w:r>
        <w:r>
          <w:rPr>
            <w:noProof/>
            <w:webHidden/>
          </w:rPr>
          <w:fldChar w:fldCharType="separate"/>
        </w:r>
        <w:r>
          <w:rPr>
            <w:noProof/>
            <w:webHidden/>
          </w:rPr>
          <w:t>30</w:t>
        </w:r>
        <w:r>
          <w:rPr>
            <w:noProof/>
            <w:webHidden/>
          </w:rPr>
          <w:fldChar w:fldCharType="end"/>
        </w:r>
      </w:hyperlink>
    </w:p>
    <w:p w14:paraId="4AAF51B4" w14:textId="66BE24E8"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2" w:history="1">
        <w:r w:rsidRPr="00DD5A65">
          <w:rPr>
            <w:rStyle w:val="Hyperlink"/>
            <w:noProof/>
          </w:rPr>
          <w:t>2.9</w:t>
        </w:r>
        <w:r>
          <w:rPr>
            <w:rFonts w:eastAsiaTheme="minorEastAsia"/>
            <w:noProof/>
            <w:color w:val="auto"/>
            <w:kern w:val="2"/>
            <w:lang w:eastAsia="en-AU"/>
            <w14:ligatures w14:val="standardContextual"/>
          </w:rPr>
          <w:tab/>
        </w:r>
        <w:r w:rsidRPr="00DD5A65">
          <w:rPr>
            <w:rStyle w:val="Hyperlink"/>
            <w:noProof/>
          </w:rPr>
          <w:t>Scenario Stress Testing Summary</w:t>
        </w:r>
        <w:r>
          <w:rPr>
            <w:noProof/>
            <w:webHidden/>
          </w:rPr>
          <w:tab/>
        </w:r>
        <w:r>
          <w:rPr>
            <w:noProof/>
            <w:webHidden/>
          </w:rPr>
          <w:fldChar w:fldCharType="begin"/>
        </w:r>
        <w:r>
          <w:rPr>
            <w:noProof/>
            <w:webHidden/>
          </w:rPr>
          <w:instrText xml:space="preserve"> PAGEREF _Toc147262772 \h </w:instrText>
        </w:r>
        <w:r>
          <w:rPr>
            <w:noProof/>
            <w:webHidden/>
          </w:rPr>
        </w:r>
        <w:r>
          <w:rPr>
            <w:noProof/>
            <w:webHidden/>
          </w:rPr>
          <w:fldChar w:fldCharType="separate"/>
        </w:r>
        <w:r>
          <w:rPr>
            <w:noProof/>
            <w:webHidden/>
          </w:rPr>
          <w:t>34</w:t>
        </w:r>
        <w:r>
          <w:rPr>
            <w:noProof/>
            <w:webHidden/>
          </w:rPr>
          <w:fldChar w:fldCharType="end"/>
        </w:r>
      </w:hyperlink>
    </w:p>
    <w:p w14:paraId="42DE3211" w14:textId="49082048"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3" w:history="1">
        <w:r w:rsidRPr="00DD5A65">
          <w:rPr>
            <w:rStyle w:val="Hyperlink"/>
            <w:noProof/>
          </w:rPr>
          <w:t>2.10</w:t>
        </w:r>
        <w:r>
          <w:rPr>
            <w:rFonts w:eastAsiaTheme="minorEastAsia"/>
            <w:noProof/>
            <w:color w:val="auto"/>
            <w:kern w:val="2"/>
            <w:lang w:eastAsia="en-AU"/>
            <w14:ligatures w14:val="standardContextual"/>
          </w:rPr>
          <w:tab/>
        </w:r>
        <w:r w:rsidRPr="00DD5A65">
          <w:rPr>
            <w:rStyle w:val="Hyperlink"/>
            <w:noProof/>
          </w:rPr>
          <w:t>Environmental Stress Testing Summary</w:t>
        </w:r>
        <w:r>
          <w:rPr>
            <w:noProof/>
            <w:webHidden/>
          </w:rPr>
          <w:tab/>
        </w:r>
        <w:r>
          <w:rPr>
            <w:noProof/>
            <w:webHidden/>
          </w:rPr>
          <w:fldChar w:fldCharType="begin"/>
        </w:r>
        <w:r>
          <w:rPr>
            <w:noProof/>
            <w:webHidden/>
          </w:rPr>
          <w:instrText xml:space="preserve"> PAGEREF _Toc147262773 \h </w:instrText>
        </w:r>
        <w:r>
          <w:rPr>
            <w:noProof/>
            <w:webHidden/>
          </w:rPr>
        </w:r>
        <w:r>
          <w:rPr>
            <w:noProof/>
            <w:webHidden/>
          </w:rPr>
          <w:fldChar w:fldCharType="separate"/>
        </w:r>
        <w:r>
          <w:rPr>
            <w:noProof/>
            <w:webHidden/>
          </w:rPr>
          <w:t>35</w:t>
        </w:r>
        <w:r>
          <w:rPr>
            <w:noProof/>
            <w:webHidden/>
          </w:rPr>
          <w:fldChar w:fldCharType="end"/>
        </w:r>
      </w:hyperlink>
    </w:p>
    <w:p w14:paraId="6133A18C" w14:textId="623CE640" w:rsidR="006B3EE7" w:rsidRDefault="006B3EE7">
      <w:pPr>
        <w:pStyle w:val="TOC2"/>
        <w:tabs>
          <w:tab w:val="left" w:pos="880"/>
          <w:tab w:val="right" w:leader="dot" w:pos="9622"/>
        </w:tabs>
        <w:rPr>
          <w:rStyle w:val="Hyperlink"/>
          <w:noProof/>
        </w:rPr>
      </w:pPr>
      <w:hyperlink w:anchor="_Toc147262774" w:history="1">
        <w:r w:rsidRPr="00DD5A65">
          <w:rPr>
            <w:rStyle w:val="Hyperlink"/>
            <w:noProof/>
          </w:rPr>
          <w:t>2.11</w:t>
        </w:r>
        <w:r>
          <w:rPr>
            <w:rFonts w:eastAsiaTheme="minorEastAsia"/>
            <w:noProof/>
            <w:color w:val="auto"/>
            <w:kern w:val="2"/>
            <w:lang w:eastAsia="en-AU"/>
            <w14:ligatures w14:val="standardContextual"/>
          </w:rPr>
          <w:tab/>
        </w:r>
        <w:r w:rsidRPr="00DD5A65">
          <w:rPr>
            <w:rStyle w:val="Hyperlink"/>
            <w:noProof/>
          </w:rPr>
          <w:t>Liquidity Stress Testing Summary</w:t>
        </w:r>
        <w:r>
          <w:rPr>
            <w:noProof/>
            <w:webHidden/>
          </w:rPr>
          <w:tab/>
        </w:r>
        <w:r>
          <w:rPr>
            <w:noProof/>
            <w:webHidden/>
          </w:rPr>
          <w:fldChar w:fldCharType="begin"/>
        </w:r>
        <w:r>
          <w:rPr>
            <w:noProof/>
            <w:webHidden/>
          </w:rPr>
          <w:instrText xml:space="preserve"> PAGEREF _Toc147262774 \h </w:instrText>
        </w:r>
        <w:r>
          <w:rPr>
            <w:noProof/>
            <w:webHidden/>
          </w:rPr>
        </w:r>
        <w:r>
          <w:rPr>
            <w:noProof/>
            <w:webHidden/>
          </w:rPr>
          <w:fldChar w:fldCharType="separate"/>
        </w:r>
        <w:r>
          <w:rPr>
            <w:noProof/>
            <w:webHidden/>
          </w:rPr>
          <w:t>35</w:t>
        </w:r>
        <w:r>
          <w:rPr>
            <w:noProof/>
            <w:webHidden/>
          </w:rPr>
          <w:fldChar w:fldCharType="end"/>
        </w:r>
      </w:hyperlink>
    </w:p>
    <w:p w14:paraId="1B2F8AB6" w14:textId="77777777" w:rsidR="006B3EE7" w:rsidRPr="006B3EE7" w:rsidRDefault="006B3EE7" w:rsidP="006B3EE7"/>
    <w:p w14:paraId="0CCF8107" w14:textId="77777777" w:rsidR="006B3EE7" w:rsidRPr="006B3EE7" w:rsidRDefault="006B3EE7" w:rsidP="006B3EE7"/>
    <w:p w14:paraId="14C95CDE" w14:textId="6E4F6BAB" w:rsidR="006B3EE7" w:rsidRDefault="006B3EE7">
      <w:pPr>
        <w:pStyle w:val="TOC1"/>
        <w:rPr>
          <w:rFonts w:eastAsiaTheme="minorEastAsia"/>
          <w:b w:val="0"/>
          <w:color w:val="auto"/>
          <w:kern w:val="2"/>
          <w:lang w:eastAsia="en-AU"/>
          <w14:ligatures w14:val="standardContextual"/>
        </w:rPr>
      </w:pPr>
      <w:hyperlink w:anchor="_Toc147262775" w:history="1">
        <w:r w:rsidRPr="00DD5A65">
          <w:rPr>
            <w:rStyle w:val="Hyperlink"/>
          </w:rPr>
          <w:t>3</w:t>
        </w:r>
        <w:r>
          <w:rPr>
            <w:rFonts w:eastAsiaTheme="minorEastAsia"/>
            <w:b w:val="0"/>
            <w:color w:val="auto"/>
            <w:kern w:val="2"/>
            <w:lang w:eastAsia="en-AU"/>
            <w14:ligatures w14:val="standardContextual"/>
          </w:rPr>
          <w:tab/>
        </w:r>
        <w:r w:rsidRPr="00DD5A65">
          <w:rPr>
            <w:rStyle w:val="Hyperlink"/>
          </w:rPr>
          <w:t>Appendix A – Assump</w:t>
        </w:r>
        <w:r w:rsidRPr="00DD5A65">
          <w:rPr>
            <w:rStyle w:val="Hyperlink"/>
          </w:rPr>
          <w:t>t</w:t>
        </w:r>
        <w:r w:rsidRPr="00DD5A65">
          <w:rPr>
            <w:rStyle w:val="Hyperlink"/>
          </w:rPr>
          <w:t>ions</w:t>
        </w:r>
        <w:r>
          <w:rPr>
            <w:webHidden/>
          </w:rPr>
          <w:tab/>
        </w:r>
        <w:r>
          <w:rPr>
            <w:webHidden/>
          </w:rPr>
          <w:fldChar w:fldCharType="begin"/>
        </w:r>
        <w:r>
          <w:rPr>
            <w:webHidden/>
          </w:rPr>
          <w:instrText xml:space="preserve"> PAGEREF _Toc147262775 \h </w:instrText>
        </w:r>
        <w:r>
          <w:rPr>
            <w:webHidden/>
          </w:rPr>
        </w:r>
        <w:r>
          <w:rPr>
            <w:webHidden/>
          </w:rPr>
          <w:fldChar w:fldCharType="separate"/>
        </w:r>
        <w:r>
          <w:rPr>
            <w:webHidden/>
          </w:rPr>
          <w:t>36</w:t>
        </w:r>
        <w:r>
          <w:rPr>
            <w:webHidden/>
          </w:rPr>
          <w:fldChar w:fldCharType="end"/>
        </w:r>
      </w:hyperlink>
    </w:p>
    <w:p w14:paraId="0BFC5E6F" w14:textId="52CBCC9B"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6" w:history="1">
        <w:r w:rsidRPr="00DD5A65">
          <w:rPr>
            <w:rStyle w:val="Hyperlink"/>
            <w:noProof/>
          </w:rPr>
          <w:t>3.1</w:t>
        </w:r>
        <w:r>
          <w:rPr>
            <w:rFonts w:eastAsiaTheme="minorEastAsia"/>
            <w:noProof/>
            <w:color w:val="auto"/>
            <w:kern w:val="2"/>
            <w:lang w:eastAsia="en-AU"/>
            <w14:ligatures w14:val="standardContextual"/>
          </w:rPr>
          <w:tab/>
        </w:r>
        <w:r w:rsidRPr="00DD5A65">
          <w:rPr>
            <w:rStyle w:val="Hyperlink"/>
            <w:noProof/>
          </w:rPr>
          <w:t>Analysis of Asset Classes</w:t>
        </w:r>
        <w:r>
          <w:rPr>
            <w:noProof/>
            <w:webHidden/>
          </w:rPr>
          <w:tab/>
        </w:r>
        <w:r>
          <w:rPr>
            <w:noProof/>
            <w:webHidden/>
          </w:rPr>
          <w:fldChar w:fldCharType="begin"/>
        </w:r>
        <w:r>
          <w:rPr>
            <w:noProof/>
            <w:webHidden/>
          </w:rPr>
          <w:instrText xml:space="preserve"> PAGEREF _Toc147262776 \h </w:instrText>
        </w:r>
        <w:r>
          <w:rPr>
            <w:noProof/>
            <w:webHidden/>
          </w:rPr>
        </w:r>
        <w:r>
          <w:rPr>
            <w:noProof/>
            <w:webHidden/>
          </w:rPr>
          <w:fldChar w:fldCharType="separate"/>
        </w:r>
        <w:r>
          <w:rPr>
            <w:noProof/>
            <w:webHidden/>
          </w:rPr>
          <w:t>36</w:t>
        </w:r>
        <w:r>
          <w:rPr>
            <w:noProof/>
            <w:webHidden/>
          </w:rPr>
          <w:fldChar w:fldCharType="end"/>
        </w:r>
      </w:hyperlink>
    </w:p>
    <w:p w14:paraId="6BBF7B20" w14:textId="5A2C36B6" w:rsidR="006B3EE7" w:rsidRDefault="006B3EE7">
      <w:pPr>
        <w:pStyle w:val="TOC2"/>
        <w:tabs>
          <w:tab w:val="left" w:pos="880"/>
          <w:tab w:val="right" w:leader="dot" w:pos="9622"/>
        </w:tabs>
        <w:rPr>
          <w:rStyle w:val="Hyperlink"/>
          <w:noProof/>
        </w:rPr>
      </w:pPr>
      <w:hyperlink w:anchor="_Toc147262777" w:history="1">
        <w:r w:rsidRPr="00DD5A65">
          <w:rPr>
            <w:rStyle w:val="Hyperlink"/>
            <w:noProof/>
          </w:rPr>
          <w:t>3.2</w:t>
        </w:r>
        <w:r>
          <w:rPr>
            <w:rFonts w:eastAsiaTheme="minorEastAsia"/>
            <w:noProof/>
            <w:color w:val="auto"/>
            <w:kern w:val="2"/>
            <w:lang w:eastAsia="en-AU"/>
            <w14:ligatures w14:val="standardContextual"/>
          </w:rPr>
          <w:tab/>
        </w:r>
        <w:r w:rsidRPr="00DD5A65">
          <w:rPr>
            <w:rStyle w:val="Hyperlink"/>
            <w:noProof/>
          </w:rPr>
          <w:t>Income/Capital Returns and Franking Assumption</w:t>
        </w:r>
        <w:r>
          <w:rPr>
            <w:noProof/>
            <w:webHidden/>
          </w:rPr>
          <w:tab/>
        </w:r>
        <w:r>
          <w:rPr>
            <w:noProof/>
            <w:webHidden/>
          </w:rPr>
          <w:fldChar w:fldCharType="begin"/>
        </w:r>
        <w:r>
          <w:rPr>
            <w:noProof/>
            <w:webHidden/>
          </w:rPr>
          <w:instrText xml:space="preserve"> PAGEREF _Toc147262777 \h </w:instrText>
        </w:r>
        <w:r>
          <w:rPr>
            <w:noProof/>
            <w:webHidden/>
          </w:rPr>
        </w:r>
        <w:r>
          <w:rPr>
            <w:noProof/>
            <w:webHidden/>
          </w:rPr>
          <w:fldChar w:fldCharType="separate"/>
        </w:r>
        <w:r>
          <w:rPr>
            <w:noProof/>
            <w:webHidden/>
          </w:rPr>
          <w:t>36</w:t>
        </w:r>
        <w:r>
          <w:rPr>
            <w:noProof/>
            <w:webHidden/>
          </w:rPr>
          <w:fldChar w:fldCharType="end"/>
        </w:r>
      </w:hyperlink>
    </w:p>
    <w:p w14:paraId="511BEDA3" w14:textId="77777777" w:rsidR="006B3EE7" w:rsidRPr="006B3EE7" w:rsidRDefault="006B3EE7" w:rsidP="006B3EE7"/>
    <w:p w14:paraId="2BE35A4F" w14:textId="43F80EFC" w:rsidR="006B3EE7" w:rsidRDefault="006B3EE7">
      <w:pPr>
        <w:pStyle w:val="TOC1"/>
        <w:rPr>
          <w:rFonts w:eastAsiaTheme="minorEastAsia"/>
          <w:b w:val="0"/>
          <w:color w:val="auto"/>
          <w:kern w:val="2"/>
          <w:lang w:eastAsia="en-AU"/>
          <w14:ligatures w14:val="standardContextual"/>
        </w:rPr>
      </w:pPr>
      <w:hyperlink w:anchor="_Toc147262778" w:history="1">
        <w:r w:rsidRPr="00DD5A65">
          <w:rPr>
            <w:rStyle w:val="Hyperlink"/>
          </w:rPr>
          <w:t>4</w:t>
        </w:r>
        <w:r>
          <w:rPr>
            <w:rFonts w:eastAsiaTheme="minorEastAsia"/>
            <w:b w:val="0"/>
            <w:color w:val="auto"/>
            <w:kern w:val="2"/>
            <w:lang w:eastAsia="en-AU"/>
            <w14:ligatures w14:val="standardContextual"/>
          </w:rPr>
          <w:tab/>
        </w:r>
        <w:r w:rsidRPr="00DD5A65">
          <w:rPr>
            <w:rStyle w:val="Hyperlink"/>
          </w:rPr>
          <w:t>Appendix B – Sc</w:t>
        </w:r>
        <w:r w:rsidRPr="00DD5A65">
          <w:rPr>
            <w:rStyle w:val="Hyperlink"/>
          </w:rPr>
          <w:t>e</w:t>
        </w:r>
        <w:r w:rsidRPr="00DD5A65">
          <w:rPr>
            <w:rStyle w:val="Hyperlink"/>
          </w:rPr>
          <w:t xml:space="preserve">nario </w:t>
        </w:r>
        <w:r w:rsidR="00965001">
          <w:rPr>
            <w:rStyle w:val="Hyperlink"/>
          </w:rPr>
          <w:t xml:space="preserve">&amp; Enviromental </w:t>
        </w:r>
        <w:r w:rsidRPr="00DD5A65">
          <w:rPr>
            <w:rStyle w:val="Hyperlink"/>
          </w:rPr>
          <w:t>Stress Testing</w:t>
        </w:r>
        <w:r>
          <w:rPr>
            <w:webHidden/>
          </w:rPr>
          <w:tab/>
        </w:r>
        <w:r>
          <w:rPr>
            <w:webHidden/>
          </w:rPr>
          <w:fldChar w:fldCharType="begin"/>
        </w:r>
        <w:r>
          <w:rPr>
            <w:webHidden/>
          </w:rPr>
          <w:instrText xml:space="preserve"> PAGEREF _Toc147262778 \h </w:instrText>
        </w:r>
        <w:r>
          <w:rPr>
            <w:webHidden/>
          </w:rPr>
        </w:r>
        <w:r>
          <w:rPr>
            <w:webHidden/>
          </w:rPr>
          <w:fldChar w:fldCharType="separate"/>
        </w:r>
        <w:r>
          <w:rPr>
            <w:webHidden/>
          </w:rPr>
          <w:t>39</w:t>
        </w:r>
        <w:r>
          <w:rPr>
            <w:webHidden/>
          </w:rPr>
          <w:fldChar w:fldCharType="end"/>
        </w:r>
      </w:hyperlink>
    </w:p>
    <w:p w14:paraId="4C0C60E4" w14:textId="7F67220C"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79" w:history="1">
        <w:r w:rsidRPr="00DD5A65">
          <w:rPr>
            <w:rStyle w:val="Hyperlink"/>
            <w:noProof/>
          </w:rPr>
          <w:t>4.1</w:t>
        </w:r>
        <w:r>
          <w:rPr>
            <w:rFonts w:eastAsiaTheme="minorEastAsia"/>
            <w:noProof/>
            <w:color w:val="auto"/>
            <w:kern w:val="2"/>
            <w:lang w:eastAsia="en-AU"/>
            <w14:ligatures w14:val="standardContextual"/>
          </w:rPr>
          <w:tab/>
        </w:r>
        <w:r w:rsidRPr="00DD5A65">
          <w:rPr>
            <w:rStyle w:val="Hyperlink"/>
            <w:noProof/>
          </w:rPr>
          <w:t>Background</w:t>
        </w:r>
        <w:r>
          <w:rPr>
            <w:noProof/>
            <w:webHidden/>
          </w:rPr>
          <w:tab/>
        </w:r>
        <w:r>
          <w:rPr>
            <w:noProof/>
            <w:webHidden/>
          </w:rPr>
          <w:fldChar w:fldCharType="begin"/>
        </w:r>
        <w:r>
          <w:rPr>
            <w:noProof/>
            <w:webHidden/>
          </w:rPr>
          <w:instrText xml:space="preserve"> PAGEREF _Toc147262779 \h </w:instrText>
        </w:r>
        <w:r>
          <w:rPr>
            <w:noProof/>
            <w:webHidden/>
          </w:rPr>
        </w:r>
        <w:r>
          <w:rPr>
            <w:noProof/>
            <w:webHidden/>
          </w:rPr>
          <w:fldChar w:fldCharType="separate"/>
        </w:r>
        <w:r>
          <w:rPr>
            <w:noProof/>
            <w:webHidden/>
          </w:rPr>
          <w:t>39</w:t>
        </w:r>
        <w:r>
          <w:rPr>
            <w:noProof/>
            <w:webHidden/>
          </w:rPr>
          <w:fldChar w:fldCharType="end"/>
        </w:r>
      </w:hyperlink>
    </w:p>
    <w:p w14:paraId="11EDDCA7" w14:textId="2219658F"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0" w:history="1">
        <w:r w:rsidRPr="00DD5A65">
          <w:rPr>
            <w:rStyle w:val="Hyperlink"/>
            <w:noProof/>
          </w:rPr>
          <w:t>4.2</w:t>
        </w:r>
        <w:r>
          <w:rPr>
            <w:rFonts w:eastAsiaTheme="minorEastAsia"/>
            <w:noProof/>
            <w:color w:val="auto"/>
            <w:kern w:val="2"/>
            <w:lang w:eastAsia="en-AU"/>
            <w14:ligatures w14:val="standardContextual"/>
          </w:rPr>
          <w:tab/>
        </w:r>
        <w:r w:rsidRPr="00DD5A65">
          <w:rPr>
            <w:rStyle w:val="Hyperlink"/>
            <w:noProof/>
          </w:rPr>
          <w:t>Investment Option</w:t>
        </w:r>
        <w:r>
          <w:rPr>
            <w:noProof/>
            <w:webHidden/>
          </w:rPr>
          <w:tab/>
        </w:r>
        <w:r>
          <w:rPr>
            <w:noProof/>
            <w:webHidden/>
          </w:rPr>
          <w:fldChar w:fldCharType="begin"/>
        </w:r>
        <w:r>
          <w:rPr>
            <w:noProof/>
            <w:webHidden/>
          </w:rPr>
          <w:instrText xml:space="preserve"> PAGEREF _Toc147262780 \h </w:instrText>
        </w:r>
        <w:r>
          <w:rPr>
            <w:noProof/>
            <w:webHidden/>
          </w:rPr>
        </w:r>
        <w:r>
          <w:rPr>
            <w:noProof/>
            <w:webHidden/>
          </w:rPr>
          <w:fldChar w:fldCharType="separate"/>
        </w:r>
        <w:r>
          <w:rPr>
            <w:noProof/>
            <w:webHidden/>
          </w:rPr>
          <w:t>39</w:t>
        </w:r>
        <w:r>
          <w:rPr>
            <w:noProof/>
            <w:webHidden/>
          </w:rPr>
          <w:fldChar w:fldCharType="end"/>
        </w:r>
      </w:hyperlink>
    </w:p>
    <w:p w14:paraId="6D36B3A1" w14:textId="4918112F"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1" w:history="1">
        <w:r w:rsidRPr="00DD5A65">
          <w:rPr>
            <w:rStyle w:val="Hyperlink"/>
            <w:noProof/>
          </w:rPr>
          <w:t>4.3</w:t>
        </w:r>
        <w:r>
          <w:rPr>
            <w:rFonts w:eastAsiaTheme="minorEastAsia"/>
            <w:noProof/>
            <w:color w:val="auto"/>
            <w:kern w:val="2"/>
            <w:lang w:eastAsia="en-AU"/>
            <w14:ligatures w14:val="standardContextual"/>
          </w:rPr>
          <w:tab/>
        </w:r>
        <w:r w:rsidRPr="00DD5A65">
          <w:rPr>
            <w:rStyle w:val="Hyperlink"/>
            <w:noProof/>
          </w:rPr>
          <w:t>Risk Factors</w:t>
        </w:r>
        <w:r>
          <w:rPr>
            <w:noProof/>
            <w:webHidden/>
          </w:rPr>
          <w:tab/>
        </w:r>
        <w:r>
          <w:rPr>
            <w:noProof/>
            <w:webHidden/>
          </w:rPr>
          <w:fldChar w:fldCharType="begin"/>
        </w:r>
        <w:r>
          <w:rPr>
            <w:noProof/>
            <w:webHidden/>
          </w:rPr>
          <w:instrText xml:space="preserve"> PAGEREF _Toc147262781 \h </w:instrText>
        </w:r>
        <w:r>
          <w:rPr>
            <w:noProof/>
            <w:webHidden/>
          </w:rPr>
        </w:r>
        <w:r>
          <w:rPr>
            <w:noProof/>
            <w:webHidden/>
          </w:rPr>
          <w:fldChar w:fldCharType="separate"/>
        </w:r>
        <w:r>
          <w:rPr>
            <w:noProof/>
            <w:webHidden/>
          </w:rPr>
          <w:t>39</w:t>
        </w:r>
        <w:r>
          <w:rPr>
            <w:noProof/>
            <w:webHidden/>
          </w:rPr>
          <w:fldChar w:fldCharType="end"/>
        </w:r>
      </w:hyperlink>
    </w:p>
    <w:p w14:paraId="2683C565" w14:textId="0E885A19"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3" w:history="1">
        <w:r w:rsidRPr="00DD5A65">
          <w:rPr>
            <w:rStyle w:val="Hyperlink"/>
            <w:noProof/>
          </w:rPr>
          <w:t>4.4</w:t>
        </w:r>
        <w:r>
          <w:rPr>
            <w:rFonts w:eastAsiaTheme="minorEastAsia"/>
            <w:noProof/>
            <w:color w:val="auto"/>
            <w:kern w:val="2"/>
            <w:lang w:eastAsia="en-AU"/>
            <w14:ligatures w14:val="standardContextual"/>
          </w:rPr>
          <w:tab/>
        </w:r>
        <w:r w:rsidRPr="00DD5A65">
          <w:rPr>
            <w:rStyle w:val="Hyperlink"/>
            <w:noProof/>
          </w:rPr>
          <w:t>Methodology</w:t>
        </w:r>
        <w:r>
          <w:rPr>
            <w:noProof/>
            <w:webHidden/>
          </w:rPr>
          <w:tab/>
        </w:r>
        <w:r>
          <w:rPr>
            <w:noProof/>
            <w:webHidden/>
          </w:rPr>
          <w:fldChar w:fldCharType="begin"/>
        </w:r>
        <w:r>
          <w:rPr>
            <w:noProof/>
            <w:webHidden/>
          </w:rPr>
          <w:instrText xml:space="preserve"> PAGEREF _Toc147262783 \h </w:instrText>
        </w:r>
        <w:r>
          <w:rPr>
            <w:noProof/>
            <w:webHidden/>
          </w:rPr>
        </w:r>
        <w:r>
          <w:rPr>
            <w:noProof/>
            <w:webHidden/>
          </w:rPr>
          <w:fldChar w:fldCharType="separate"/>
        </w:r>
        <w:r>
          <w:rPr>
            <w:noProof/>
            <w:webHidden/>
          </w:rPr>
          <w:t>40</w:t>
        </w:r>
        <w:r>
          <w:rPr>
            <w:noProof/>
            <w:webHidden/>
          </w:rPr>
          <w:fldChar w:fldCharType="end"/>
        </w:r>
      </w:hyperlink>
    </w:p>
    <w:p w14:paraId="22391C67" w14:textId="6C8BDBE0"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87" w:history="1">
        <w:r w:rsidRPr="00DD5A65">
          <w:rPr>
            <w:rStyle w:val="Hyperlink"/>
            <w:noProof/>
          </w:rPr>
          <w:t>4.5</w:t>
        </w:r>
        <w:r>
          <w:rPr>
            <w:rFonts w:eastAsiaTheme="minorEastAsia"/>
            <w:noProof/>
            <w:color w:val="auto"/>
            <w:kern w:val="2"/>
            <w:lang w:eastAsia="en-AU"/>
            <w14:ligatures w14:val="standardContextual"/>
          </w:rPr>
          <w:tab/>
        </w:r>
        <w:r w:rsidRPr="00DD5A65">
          <w:rPr>
            <w:rStyle w:val="Hyperlink"/>
            <w:noProof/>
          </w:rPr>
          <w:t>Historical Analysis – Results</w:t>
        </w:r>
        <w:r>
          <w:rPr>
            <w:noProof/>
            <w:webHidden/>
          </w:rPr>
          <w:tab/>
        </w:r>
        <w:r>
          <w:rPr>
            <w:noProof/>
            <w:webHidden/>
          </w:rPr>
          <w:fldChar w:fldCharType="begin"/>
        </w:r>
        <w:r>
          <w:rPr>
            <w:noProof/>
            <w:webHidden/>
          </w:rPr>
          <w:instrText xml:space="preserve"> PAGEREF _Toc147262787 \h </w:instrText>
        </w:r>
        <w:r>
          <w:rPr>
            <w:noProof/>
            <w:webHidden/>
          </w:rPr>
        </w:r>
        <w:r>
          <w:rPr>
            <w:noProof/>
            <w:webHidden/>
          </w:rPr>
          <w:fldChar w:fldCharType="separate"/>
        </w:r>
        <w:r>
          <w:rPr>
            <w:noProof/>
            <w:webHidden/>
          </w:rPr>
          <w:t>41</w:t>
        </w:r>
        <w:r>
          <w:rPr>
            <w:noProof/>
            <w:webHidden/>
          </w:rPr>
          <w:fldChar w:fldCharType="end"/>
        </w:r>
      </w:hyperlink>
    </w:p>
    <w:p w14:paraId="618EEFB6" w14:textId="4075127B"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91" w:history="1">
        <w:r w:rsidRPr="00DD5A65">
          <w:rPr>
            <w:rStyle w:val="Hyperlink"/>
            <w:noProof/>
          </w:rPr>
          <w:t>4.6</w:t>
        </w:r>
        <w:r>
          <w:rPr>
            <w:rFonts w:eastAsiaTheme="minorEastAsia"/>
            <w:noProof/>
            <w:color w:val="auto"/>
            <w:kern w:val="2"/>
            <w:lang w:eastAsia="en-AU"/>
            <w14:ligatures w14:val="standardContextual"/>
          </w:rPr>
          <w:tab/>
        </w:r>
        <w:r w:rsidRPr="00DD5A65">
          <w:rPr>
            <w:rStyle w:val="Hyperlink"/>
            <w:noProof/>
          </w:rPr>
          <w:t>Forecast Analysis – Results</w:t>
        </w:r>
        <w:r>
          <w:rPr>
            <w:noProof/>
            <w:webHidden/>
          </w:rPr>
          <w:tab/>
        </w:r>
        <w:r>
          <w:rPr>
            <w:noProof/>
            <w:webHidden/>
          </w:rPr>
          <w:fldChar w:fldCharType="begin"/>
        </w:r>
        <w:r>
          <w:rPr>
            <w:noProof/>
            <w:webHidden/>
          </w:rPr>
          <w:instrText xml:space="preserve"> PAGEREF _Toc147262791 \h </w:instrText>
        </w:r>
        <w:r>
          <w:rPr>
            <w:noProof/>
            <w:webHidden/>
          </w:rPr>
        </w:r>
        <w:r>
          <w:rPr>
            <w:noProof/>
            <w:webHidden/>
          </w:rPr>
          <w:fldChar w:fldCharType="separate"/>
        </w:r>
        <w:r>
          <w:rPr>
            <w:noProof/>
            <w:webHidden/>
          </w:rPr>
          <w:t>44</w:t>
        </w:r>
        <w:r>
          <w:rPr>
            <w:noProof/>
            <w:webHidden/>
          </w:rPr>
          <w:fldChar w:fldCharType="end"/>
        </w:r>
      </w:hyperlink>
    </w:p>
    <w:p w14:paraId="0D461A0D" w14:textId="7FF698DE" w:rsidR="006B3EE7" w:rsidRDefault="006B3EE7">
      <w:pPr>
        <w:pStyle w:val="TOC2"/>
        <w:tabs>
          <w:tab w:val="left" w:pos="880"/>
          <w:tab w:val="right" w:leader="dot" w:pos="9622"/>
        </w:tabs>
        <w:rPr>
          <w:rStyle w:val="Hyperlink"/>
          <w:noProof/>
        </w:rPr>
      </w:pPr>
      <w:hyperlink w:anchor="_Toc147262794" w:history="1">
        <w:r w:rsidRPr="00DD5A65">
          <w:rPr>
            <w:rStyle w:val="Hyperlink"/>
            <w:noProof/>
          </w:rPr>
          <w:t>4.7</w:t>
        </w:r>
        <w:r>
          <w:rPr>
            <w:rFonts w:eastAsiaTheme="minorEastAsia"/>
            <w:noProof/>
            <w:color w:val="auto"/>
            <w:kern w:val="2"/>
            <w:lang w:eastAsia="en-AU"/>
            <w14:ligatures w14:val="standardContextual"/>
          </w:rPr>
          <w:tab/>
        </w:r>
        <w:r w:rsidRPr="00DD5A65">
          <w:rPr>
            <w:rStyle w:val="Hyperlink"/>
            <w:noProof/>
          </w:rPr>
          <w:t>Trigger levels</w:t>
        </w:r>
        <w:r>
          <w:rPr>
            <w:noProof/>
            <w:webHidden/>
          </w:rPr>
          <w:tab/>
        </w:r>
        <w:r>
          <w:rPr>
            <w:noProof/>
            <w:webHidden/>
          </w:rPr>
          <w:fldChar w:fldCharType="begin"/>
        </w:r>
        <w:r>
          <w:rPr>
            <w:noProof/>
            <w:webHidden/>
          </w:rPr>
          <w:instrText xml:space="preserve"> PAGEREF _Toc147262794 \h </w:instrText>
        </w:r>
        <w:r>
          <w:rPr>
            <w:noProof/>
            <w:webHidden/>
          </w:rPr>
        </w:r>
        <w:r>
          <w:rPr>
            <w:noProof/>
            <w:webHidden/>
          </w:rPr>
          <w:fldChar w:fldCharType="separate"/>
        </w:r>
        <w:r>
          <w:rPr>
            <w:noProof/>
            <w:webHidden/>
          </w:rPr>
          <w:t>46</w:t>
        </w:r>
        <w:r>
          <w:rPr>
            <w:noProof/>
            <w:webHidden/>
          </w:rPr>
          <w:fldChar w:fldCharType="end"/>
        </w:r>
      </w:hyperlink>
    </w:p>
    <w:p w14:paraId="689366ED" w14:textId="77777777" w:rsidR="006B3EE7" w:rsidRPr="006B3EE7" w:rsidRDefault="006B3EE7" w:rsidP="006B3EE7"/>
    <w:p w14:paraId="55621580" w14:textId="22BD4702" w:rsidR="006B3EE7" w:rsidRDefault="006B3EE7">
      <w:pPr>
        <w:pStyle w:val="TOC1"/>
        <w:rPr>
          <w:rFonts w:eastAsiaTheme="minorEastAsia"/>
          <w:b w:val="0"/>
          <w:color w:val="auto"/>
          <w:kern w:val="2"/>
          <w:lang w:eastAsia="en-AU"/>
          <w14:ligatures w14:val="standardContextual"/>
        </w:rPr>
      </w:pPr>
      <w:hyperlink w:anchor="_Toc147262795" w:history="1">
        <w:r w:rsidRPr="00DD5A65">
          <w:rPr>
            <w:rStyle w:val="Hyperlink"/>
          </w:rPr>
          <w:t>5</w:t>
        </w:r>
        <w:r>
          <w:rPr>
            <w:rFonts w:eastAsiaTheme="minorEastAsia"/>
            <w:b w:val="0"/>
            <w:color w:val="auto"/>
            <w:kern w:val="2"/>
            <w:lang w:eastAsia="en-AU"/>
            <w14:ligatures w14:val="standardContextual"/>
          </w:rPr>
          <w:tab/>
        </w:r>
        <w:r w:rsidRPr="00DD5A65">
          <w:rPr>
            <w:rStyle w:val="Hyperlink"/>
          </w:rPr>
          <w:t>Appendix C - Liquidity Stress Testing</w:t>
        </w:r>
        <w:r>
          <w:rPr>
            <w:webHidden/>
          </w:rPr>
          <w:tab/>
        </w:r>
        <w:r>
          <w:rPr>
            <w:webHidden/>
          </w:rPr>
          <w:fldChar w:fldCharType="begin"/>
        </w:r>
        <w:r>
          <w:rPr>
            <w:webHidden/>
          </w:rPr>
          <w:instrText xml:space="preserve"> PAGEREF _Toc147262795 \h </w:instrText>
        </w:r>
        <w:r>
          <w:rPr>
            <w:webHidden/>
          </w:rPr>
        </w:r>
        <w:r>
          <w:rPr>
            <w:webHidden/>
          </w:rPr>
          <w:fldChar w:fldCharType="separate"/>
        </w:r>
        <w:r>
          <w:rPr>
            <w:webHidden/>
          </w:rPr>
          <w:t>47</w:t>
        </w:r>
        <w:r>
          <w:rPr>
            <w:webHidden/>
          </w:rPr>
          <w:fldChar w:fldCharType="end"/>
        </w:r>
      </w:hyperlink>
    </w:p>
    <w:p w14:paraId="2EDFB2DB" w14:textId="1C4D3DDD"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96" w:history="1">
        <w:r w:rsidRPr="00DD5A65">
          <w:rPr>
            <w:rStyle w:val="Hyperlink"/>
            <w:noProof/>
          </w:rPr>
          <w:t>5.1</w:t>
        </w:r>
        <w:r>
          <w:rPr>
            <w:rFonts w:eastAsiaTheme="minorEastAsia"/>
            <w:noProof/>
            <w:color w:val="auto"/>
            <w:kern w:val="2"/>
            <w:lang w:eastAsia="en-AU"/>
            <w14:ligatures w14:val="standardContextual"/>
          </w:rPr>
          <w:tab/>
        </w:r>
        <w:r w:rsidRPr="00DD5A65">
          <w:rPr>
            <w:rStyle w:val="Hyperlink"/>
            <w:noProof/>
          </w:rPr>
          <w:t>Liquidity Profile</w:t>
        </w:r>
        <w:r>
          <w:rPr>
            <w:noProof/>
            <w:webHidden/>
          </w:rPr>
          <w:tab/>
        </w:r>
        <w:r>
          <w:rPr>
            <w:noProof/>
            <w:webHidden/>
          </w:rPr>
          <w:fldChar w:fldCharType="begin"/>
        </w:r>
        <w:r>
          <w:rPr>
            <w:noProof/>
            <w:webHidden/>
          </w:rPr>
          <w:instrText xml:space="preserve"> PAGEREF _Toc147262796 \h </w:instrText>
        </w:r>
        <w:r>
          <w:rPr>
            <w:noProof/>
            <w:webHidden/>
          </w:rPr>
        </w:r>
        <w:r>
          <w:rPr>
            <w:noProof/>
            <w:webHidden/>
          </w:rPr>
          <w:fldChar w:fldCharType="separate"/>
        </w:r>
        <w:r>
          <w:rPr>
            <w:noProof/>
            <w:webHidden/>
          </w:rPr>
          <w:t>47</w:t>
        </w:r>
        <w:r>
          <w:rPr>
            <w:noProof/>
            <w:webHidden/>
          </w:rPr>
          <w:fldChar w:fldCharType="end"/>
        </w:r>
      </w:hyperlink>
    </w:p>
    <w:p w14:paraId="56DD4FDA" w14:textId="37720FB7" w:rsidR="006B3EE7" w:rsidRDefault="006B3EE7">
      <w:pPr>
        <w:pStyle w:val="TOC2"/>
        <w:tabs>
          <w:tab w:val="left" w:pos="880"/>
          <w:tab w:val="right" w:leader="dot" w:pos="9622"/>
        </w:tabs>
        <w:rPr>
          <w:rFonts w:eastAsiaTheme="minorEastAsia"/>
          <w:noProof/>
          <w:color w:val="auto"/>
          <w:kern w:val="2"/>
          <w:lang w:eastAsia="en-AU"/>
          <w14:ligatures w14:val="standardContextual"/>
        </w:rPr>
      </w:pPr>
      <w:hyperlink w:anchor="_Toc147262797" w:history="1">
        <w:r w:rsidRPr="00DD5A65">
          <w:rPr>
            <w:rStyle w:val="Hyperlink"/>
            <w:noProof/>
          </w:rPr>
          <w:t>5.2</w:t>
        </w:r>
        <w:r>
          <w:rPr>
            <w:rFonts w:eastAsiaTheme="minorEastAsia"/>
            <w:noProof/>
            <w:color w:val="auto"/>
            <w:kern w:val="2"/>
            <w:lang w:eastAsia="en-AU"/>
            <w14:ligatures w14:val="standardContextual"/>
          </w:rPr>
          <w:tab/>
        </w:r>
        <w:r w:rsidRPr="00DD5A65">
          <w:rPr>
            <w:rStyle w:val="Hyperlink"/>
            <w:noProof/>
          </w:rPr>
          <w:t>Liquidity Risk Management</w:t>
        </w:r>
        <w:r>
          <w:rPr>
            <w:noProof/>
            <w:webHidden/>
          </w:rPr>
          <w:tab/>
        </w:r>
        <w:r>
          <w:rPr>
            <w:noProof/>
            <w:webHidden/>
          </w:rPr>
          <w:fldChar w:fldCharType="begin"/>
        </w:r>
        <w:r>
          <w:rPr>
            <w:noProof/>
            <w:webHidden/>
          </w:rPr>
          <w:instrText xml:space="preserve"> PAGEREF _Toc147262797 \h </w:instrText>
        </w:r>
        <w:r>
          <w:rPr>
            <w:noProof/>
            <w:webHidden/>
          </w:rPr>
        </w:r>
        <w:r>
          <w:rPr>
            <w:noProof/>
            <w:webHidden/>
          </w:rPr>
          <w:fldChar w:fldCharType="separate"/>
        </w:r>
        <w:r>
          <w:rPr>
            <w:noProof/>
            <w:webHidden/>
          </w:rPr>
          <w:t>60</w:t>
        </w:r>
        <w:r>
          <w:rPr>
            <w:noProof/>
            <w:webHidden/>
          </w:rPr>
          <w:fldChar w:fldCharType="end"/>
        </w:r>
      </w:hyperlink>
    </w:p>
    <w:p w14:paraId="5BADCBC1" w14:textId="2A3A6797" w:rsidR="008667A0" w:rsidRDefault="00165603">
      <w:r>
        <w:fldChar w:fldCharType="end"/>
      </w:r>
    </w:p>
    <w:p w14:paraId="356E9896" w14:textId="77777777" w:rsidR="008667A0" w:rsidRDefault="00165603">
      <w:r>
        <w:br w:type="page"/>
      </w:r>
    </w:p>
    <w:p w14:paraId="6EE0746D" w14:textId="77777777" w:rsidR="008667A0" w:rsidRDefault="00165603">
      <w:pPr>
        <w:pStyle w:val="Heading1"/>
      </w:pPr>
      <w:bookmarkStart w:id="0" w:name="_Toc147262732"/>
      <w:r>
        <w:lastRenderedPageBreak/>
        <w:t>Executive Summary</w:t>
      </w:r>
      <w:bookmarkEnd w:id="0"/>
    </w:p>
    <w:p w14:paraId="475A29CD" w14:textId="1CB8D819" w:rsidR="005E5CCA" w:rsidRDefault="00C51304" w:rsidP="00C51304">
      <w:pPr>
        <w:pStyle w:val="BodyStyle"/>
      </w:pPr>
      <w:r w:rsidRPr="00C51304">
        <w:t xml:space="preserve">Atchison </w:t>
      </w:r>
      <w:r w:rsidR="00E24120">
        <w:t>Active</w:t>
      </w:r>
      <w:r w:rsidRPr="00C51304">
        <w:t xml:space="preserve"> </w:t>
      </w:r>
      <w:r w:rsidR="005E5CCA">
        <w:t xml:space="preserve">SMA </w:t>
      </w:r>
      <w:r w:rsidRPr="00C51304">
        <w:t>strategies</w:t>
      </w:r>
      <w:r w:rsidR="005E5CCA">
        <w:t xml:space="preserve"> have been developed to </w:t>
      </w:r>
      <w:r w:rsidR="00510530">
        <w:t xml:space="preserve">provide </w:t>
      </w:r>
      <w:r w:rsidR="00191F69">
        <w:t xml:space="preserve">an implemented </w:t>
      </w:r>
      <w:r w:rsidR="00510530">
        <w:t>multi-asset solution</w:t>
      </w:r>
      <w:r w:rsidR="00191F69">
        <w:t xml:space="preserve">. </w:t>
      </w:r>
    </w:p>
    <w:p w14:paraId="5C9B7E1B" w14:textId="77777777" w:rsidR="00820245" w:rsidRDefault="00C51304" w:rsidP="00C51304">
      <w:pPr>
        <w:pStyle w:val="BodyStyle"/>
      </w:pPr>
      <w:r w:rsidRPr="00C51304">
        <w:t>A review the investment strategies provides recommendations on strategic asset allocation (SAA), expected return</w:t>
      </w:r>
      <w:r w:rsidR="00864B92">
        <w:t xml:space="preserve"> </w:t>
      </w:r>
      <w:r w:rsidRPr="00C51304">
        <w:t xml:space="preserve">profile, time horizon, volatility, risk objective, </w:t>
      </w:r>
      <w:r w:rsidR="0040208C">
        <w:t xml:space="preserve">alternate allocation optimisation, </w:t>
      </w:r>
      <w:r w:rsidRPr="00C51304">
        <w:t>expected behaviour under stressed scenarios, and expected liquidity profile</w:t>
      </w:r>
      <w:r w:rsidR="00820245">
        <w:t>s</w:t>
      </w:r>
      <w:r w:rsidRPr="00C51304">
        <w:t>.</w:t>
      </w:r>
    </w:p>
    <w:p w14:paraId="782C5072" w14:textId="3DB4A6B2" w:rsidR="008667A0" w:rsidRDefault="00165603" w:rsidP="00C51304">
      <w:pPr>
        <w:pStyle w:val="BodyStyle"/>
      </w:pPr>
      <w:r>
        <w:t xml:space="preserve">Atchison will offer the choice of the following </w:t>
      </w:r>
      <w:r w:rsidR="00820245">
        <w:t xml:space="preserve">spectrum of </w:t>
      </w:r>
      <w:r>
        <w:t xml:space="preserve">diversified investment </w:t>
      </w:r>
      <w:r w:rsidR="00701A75">
        <w:t>solutions</w:t>
      </w:r>
      <w:r>
        <w:t>. Refer to Table 1 below.</w:t>
      </w:r>
    </w:p>
    <w:p w14:paraId="57171E46" w14:textId="77777777" w:rsidR="008667A0" w:rsidRDefault="00165603">
      <w:pPr>
        <w:pStyle w:val="T-Title"/>
      </w:pPr>
      <w:r>
        <w:t>Table 1: Investment Options</w:t>
      </w:r>
    </w:p>
    <w:tbl>
      <w:tblPr>
        <w:tblStyle w:val="Table2"/>
        <w:tblW w:w="0" w:type="auto"/>
        <w:tblLook w:val="04A0" w:firstRow="1" w:lastRow="0" w:firstColumn="1" w:lastColumn="0" w:noHBand="0" w:noVBand="1"/>
      </w:tblPr>
      <w:tblGrid>
        <w:gridCol w:w="4816"/>
        <w:gridCol w:w="4816"/>
      </w:tblGrid>
      <w:tr w:rsidR="008667A0" w14:paraId="334E1DB5"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2CF13CD2" w14:textId="77777777" w:rsidR="008667A0" w:rsidRDefault="00165603">
            <w:r>
              <w:t>Investment Strategy</w:t>
            </w:r>
          </w:p>
        </w:tc>
        <w:tc>
          <w:tcPr>
            <w:tcW w:w="4816" w:type="dxa"/>
          </w:tcPr>
          <w:p w14:paraId="3DB71284" w14:textId="77777777" w:rsidR="008667A0" w:rsidRDefault="00165603">
            <w:pPr>
              <w:cnfStyle w:val="100000000000" w:firstRow="1" w:lastRow="0" w:firstColumn="0" w:lastColumn="0" w:oddVBand="0" w:evenVBand="0" w:oddHBand="0" w:evenHBand="0" w:firstRowFirstColumn="0" w:firstRowLastColumn="0" w:lastRowFirstColumn="0" w:lastRowLastColumn="0"/>
            </w:pPr>
            <w:r>
              <w:t>Growth/Defensive Allocations</w:t>
            </w:r>
          </w:p>
        </w:tc>
      </w:tr>
      <w:tr w:rsidR="008667A0" w14:paraId="1930C87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6D674BB" w14:textId="536BD6AD" w:rsidR="008667A0" w:rsidRDefault="00165603">
            <w:r>
              <w:t xml:space="preserve">Atchison </w:t>
            </w:r>
            <w:r w:rsidR="00E24120">
              <w:t>Active</w:t>
            </w:r>
            <w:r>
              <w:t xml:space="preserve"> 20</w:t>
            </w:r>
          </w:p>
        </w:tc>
        <w:tc>
          <w:tcPr>
            <w:tcW w:w="4816" w:type="dxa"/>
          </w:tcPr>
          <w:p w14:paraId="7C490AD0" w14:textId="0128F186" w:rsidR="008667A0" w:rsidRDefault="00165603">
            <w:pPr>
              <w:cnfStyle w:val="000000000000" w:firstRow="0" w:lastRow="0" w:firstColumn="0" w:lastColumn="0" w:oddVBand="0" w:evenVBand="0" w:oddHBand="0" w:evenHBand="0" w:firstRowFirstColumn="0" w:firstRowLastColumn="0" w:lastRowFirstColumn="0" w:lastRowLastColumn="0"/>
            </w:pPr>
            <w:r>
              <w:t>20.0% Growth assets</w:t>
            </w:r>
            <w:r w:rsidR="00701A75">
              <w:t xml:space="preserve"> </w:t>
            </w:r>
            <w:r>
              <w:t>/</w:t>
            </w:r>
            <w:r w:rsidR="00701A75">
              <w:t xml:space="preserve"> </w:t>
            </w:r>
            <w:r>
              <w:t>80.0% Defensive assets</w:t>
            </w:r>
          </w:p>
        </w:tc>
      </w:tr>
      <w:tr w:rsidR="008667A0" w14:paraId="5344222E"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F86930E" w14:textId="02D3C863" w:rsidR="008667A0" w:rsidRDefault="00165603">
            <w:r>
              <w:t xml:space="preserve">Atchison </w:t>
            </w:r>
            <w:r w:rsidR="00E24120">
              <w:t>Active</w:t>
            </w:r>
            <w:r>
              <w:t xml:space="preserve"> 40</w:t>
            </w:r>
          </w:p>
        </w:tc>
        <w:tc>
          <w:tcPr>
            <w:tcW w:w="4816" w:type="dxa"/>
          </w:tcPr>
          <w:p w14:paraId="68C47186" w14:textId="44873F2C" w:rsidR="008667A0" w:rsidRDefault="00165603">
            <w:pPr>
              <w:cnfStyle w:val="000000000000" w:firstRow="0" w:lastRow="0" w:firstColumn="0" w:lastColumn="0" w:oddVBand="0" w:evenVBand="0" w:oddHBand="0" w:evenHBand="0" w:firstRowFirstColumn="0" w:firstRowLastColumn="0" w:lastRowFirstColumn="0" w:lastRowLastColumn="0"/>
            </w:pPr>
            <w:r>
              <w:t>40.0% Growth assets</w:t>
            </w:r>
            <w:r w:rsidR="00701A75">
              <w:t xml:space="preserve"> </w:t>
            </w:r>
            <w:r>
              <w:t>/</w:t>
            </w:r>
            <w:r w:rsidR="00701A75">
              <w:t xml:space="preserve"> </w:t>
            </w:r>
            <w:r>
              <w:t>60.0% Defensive assets</w:t>
            </w:r>
          </w:p>
        </w:tc>
      </w:tr>
      <w:tr w:rsidR="008667A0" w14:paraId="4371B5E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7E02C41" w14:textId="53BB20DD" w:rsidR="008667A0" w:rsidRDefault="00165603">
            <w:r>
              <w:t xml:space="preserve">Atchison </w:t>
            </w:r>
            <w:r w:rsidR="00E24120">
              <w:t>Active</w:t>
            </w:r>
            <w:r>
              <w:t xml:space="preserve"> 55</w:t>
            </w:r>
          </w:p>
        </w:tc>
        <w:tc>
          <w:tcPr>
            <w:tcW w:w="4816" w:type="dxa"/>
          </w:tcPr>
          <w:p w14:paraId="6E0EA8E1" w14:textId="7C138BAA" w:rsidR="008667A0" w:rsidRDefault="00165603">
            <w:pPr>
              <w:cnfStyle w:val="000000000000" w:firstRow="0" w:lastRow="0" w:firstColumn="0" w:lastColumn="0" w:oddVBand="0" w:evenVBand="0" w:oddHBand="0" w:evenHBand="0" w:firstRowFirstColumn="0" w:firstRowLastColumn="0" w:lastRowFirstColumn="0" w:lastRowLastColumn="0"/>
            </w:pPr>
            <w:r>
              <w:t>55.0% Growth assets</w:t>
            </w:r>
            <w:r w:rsidR="00701A75">
              <w:t xml:space="preserve"> </w:t>
            </w:r>
            <w:r>
              <w:t>/</w:t>
            </w:r>
            <w:r w:rsidR="00701A75">
              <w:t xml:space="preserve"> </w:t>
            </w:r>
            <w:r>
              <w:t>45.0% Defensive assets</w:t>
            </w:r>
          </w:p>
        </w:tc>
      </w:tr>
      <w:tr w:rsidR="008667A0" w14:paraId="3951B20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C5C23A0" w14:textId="14EC9519" w:rsidR="008667A0" w:rsidRDefault="00165603">
            <w:r>
              <w:t xml:space="preserve">Atchison </w:t>
            </w:r>
            <w:r w:rsidR="00E24120">
              <w:t>Active</w:t>
            </w:r>
            <w:r>
              <w:t xml:space="preserve"> 70</w:t>
            </w:r>
          </w:p>
        </w:tc>
        <w:tc>
          <w:tcPr>
            <w:tcW w:w="4816" w:type="dxa"/>
          </w:tcPr>
          <w:p w14:paraId="75CFA09E" w14:textId="3CF33D49" w:rsidR="008667A0" w:rsidRDefault="00165603">
            <w:pPr>
              <w:cnfStyle w:val="000000000000" w:firstRow="0" w:lastRow="0" w:firstColumn="0" w:lastColumn="0" w:oddVBand="0" w:evenVBand="0" w:oddHBand="0" w:evenHBand="0" w:firstRowFirstColumn="0" w:firstRowLastColumn="0" w:lastRowFirstColumn="0" w:lastRowLastColumn="0"/>
            </w:pPr>
            <w:r>
              <w:t>70.0% Growth assets</w:t>
            </w:r>
            <w:r w:rsidR="00701A75">
              <w:t xml:space="preserve"> </w:t>
            </w:r>
            <w:r>
              <w:t>/</w:t>
            </w:r>
            <w:r w:rsidR="00701A75">
              <w:t xml:space="preserve"> </w:t>
            </w:r>
            <w:r>
              <w:t>30.0% Defensive assets</w:t>
            </w:r>
          </w:p>
        </w:tc>
      </w:tr>
      <w:tr w:rsidR="008667A0" w14:paraId="3BE7AEE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E278E4A" w14:textId="252B36B7" w:rsidR="008667A0" w:rsidRDefault="00165603">
            <w:r>
              <w:t xml:space="preserve">Atchison </w:t>
            </w:r>
            <w:r w:rsidR="00E24120">
              <w:t>Active</w:t>
            </w:r>
            <w:r>
              <w:t xml:space="preserve"> 85</w:t>
            </w:r>
          </w:p>
        </w:tc>
        <w:tc>
          <w:tcPr>
            <w:tcW w:w="4816" w:type="dxa"/>
          </w:tcPr>
          <w:p w14:paraId="1E8A54E6" w14:textId="6CC781B4" w:rsidR="008667A0" w:rsidRDefault="00165603">
            <w:pPr>
              <w:cnfStyle w:val="000000000000" w:firstRow="0" w:lastRow="0" w:firstColumn="0" w:lastColumn="0" w:oddVBand="0" w:evenVBand="0" w:oddHBand="0" w:evenHBand="0" w:firstRowFirstColumn="0" w:firstRowLastColumn="0" w:lastRowFirstColumn="0" w:lastRowLastColumn="0"/>
            </w:pPr>
            <w:r>
              <w:t>85.0% Growth assets</w:t>
            </w:r>
            <w:r w:rsidR="00701A75">
              <w:t xml:space="preserve"> </w:t>
            </w:r>
            <w:r>
              <w:t>/</w:t>
            </w:r>
            <w:r w:rsidR="00701A75">
              <w:t xml:space="preserve"> </w:t>
            </w:r>
            <w:r>
              <w:t>15.0% Defensive assets</w:t>
            </w:r>
          </w:p>
        </w:tc>
      </w:tr>
      <w:tr w:rsidR="008667A0" w14:paraId="1F71465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22CD7D6" w14:textId="519F5E55" w:rsidR="008667A0" w:rsidRDefault="00165603">
            <w:r>
              <w:t xml:space="preserve">Atchison </w:t>
            </w:r>
            <w:r w:rsidR="00E24120">
              <w:t>Active</w:t>
            </w:r>
            <w:r>
              <w:t xml:space="preserve"> 100</w:t>
            </w:r>
          </w:p>
        </w:tc>
        <w:tc>
          <w:tcPr>
            <w:tcW w:w="4816" w:type="dxa"/>
          </w:tcPr>
          <w:p w14:paraId="4D610E60" w14:textId="5794CD01" w:rsidR="008667A0" w:rsidRDefault="00165603">
            <w:pPr>
              <w:cnfStyle w:val="000000000000" w:firstRow="0" w:lastRow="0" w:firstColumn="0" w:lastColumn="0" w:oddVBand="0" w:evenVBand="0" w:oddHBand="0" w:evenHBand="0" w:firstRowFirstColumn="0" w:firstRowLastColumn="0" w:lastRowFirstColumn="0" w:lastRowLastColumn="0"/>
            </w:pPr>
            <w:r>
              <w:t>99.0% Growth assets</w:t>
            </w:r>
            <w:r w:rsidR="00701A75">
              <w:t xml:space="preserve"> </w:t>
            </w:r>
            <w:r>
              <w:t>/</w:t>
            </w:r>
            <w:r w:rsidR="00701A75">
              <w:t xml:space="preserve"> </w:t>
            </w:r>
            <w:r>
              <w:t>1.0% Defensive assets</w:t>
            </w:r>
          </w:p>
        </w:tc>
      </w:tr>
    </w:tbl>
    <w:p w14:paraId="57A4BD7D" w14:textId="77777777" w:rsidR="008667A0" w:rsidRDefault="008667A0">
      <w:pPr>
        <w:pStyle w:val="BodyStyle"/>
      </w:pPr>
    </w:p>
    <w:p w14:paraId="66065999" w14:textId="451E8F40" w:rsidR="008667A0" w:rsidRDefault="00165603">
      <w:pPr>
        <w:pStyle w:val="BodyStyle"/>
      </w:pPr>
      <w:r>
        <w:t xml:space="preserve">The scope of this review </w:t>
      </w:r>
      <w:r w:rsidR="00250133">
        <w:t>meets requirements for APRA regulated Superannuation Funds as per</w:t>
      </w:r>
      <w:r>
        <w:t xml:space="preserve"> Prudential Standard 530 Investment Governance Guidelines and summarised in Table 2 below:</w:t>
      </w:r>
    </w:p>
    <w:p w14:paraId="1CA81FB8" w14:textId="77777777" w:rsidR="008667A0" w:rsidRDefault="00165603">
      <w:pPr>
        <w:pStyle w:val="T-Title"/>
      </w:pPr>
      <w:r>
        <w:t>Table 2: The scope of this review</w:t>
      </w:r>
    </w:p>
    <w:tbl>
      <w:tblPr>
        <w:tblStyle w:val="Table2"/>
        <w:tblW w:w="0" w:type="auto"/>
        <w:tblLook w:val="04A0" w:firstRow="1" w:lastRow="0" w:firstColumn="1" w:lastColumn="0" w:noHBand="0" w:noVBand="1"/>
      </w:tblPr>
      <w:tblGrid>
        <w:gridCol w:w="2397"/>
        <w:gridCol w:w="954"/>
        <w:gridCol w:w="974"/>
        <w:gridCol w:w="1179"/>
        <w:gridCol w:w="1063"/>
        <w:gridCol w:w="1049"/>
        <w:gridCol w:w="974"/>
        <w:gridCol w:w="1042"/>
      </w:tblGrid>
      <w:tr w:rsidR="008667A0" w14:paraId="14210E44"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78D5A736" w14:textId="77777777" w:rsidR="008667A0" w:rsidRDefault="00165603">
            <w:r>
              <w:t>Investment Strategy</w:t>
            </w:r>
          </w:p>
        </w:tc>
        <w:tc>
          <w:tcPr>
            <w:tcW w:w="1204" w:type="dxa"/>
          </w:tcPr>
          <w:p w14:paraId="377CCCDC" w14:textId="77777777" w:rsidR="008667A0" w:rsidRDefault="00165603">
            <w:pPr>
              <w:cnfStyle w:val="100000000000" w:firstRow="1" w:lastRow="0" w:firstColumn="0" w:lastColumn="0" w:oddVBand="0" w:evenVBand="0" w:oddHBand="0" w:evenHBand="0" w:firstRowFirstColumn="0" w:firstRowLastColumn="0" w:lastRowFirstColumn="0" w:lastRowLastColumn="0"/>
            </w:pPr>
            <w:r>
              <w:t>SAA Review</w:t>
            </w:r>
          </w:p>
        </w:tc>
        <w:tc>
          <w:tcPr>
            <w:tcW w:w="1204" w:type="dxa"/>
          </w:tcPr>
          <w:p w14:paraId="49CBF2B5" w14:textId="77777777" w:rsidR="008667A0" w:rsidRDefault="00165603">
            <w:pPr>
              <w:cnfStyle w:val="100000000000" w:firstRow="1" w:lastRow="0" w:firstColumn="0" w:lastColumn="0" w:oddVBand="0" w:evenVBand="0" w:oddHBand="0" w:evenHBand="0" w:firstRowFirstColumn="0" w:firstRowLastColumn="0" w:lastRowFirstColumn="0" w:lastRowLastColumn="0"/>
            </w:pPr>
            <w:r>
              <w:t>SAA Ranges</w:t>
            </w:r>
          </w:p>
        </w:tc>
        <w:tc>
          <w:tcPr>
            <w:tcW w:w="1204" w:type="dxa"/>
          </w:tcPr>
          <w:p w14:paraId="302ADAFA" w14:textId="3FCDCDF0" w:rsidR="008667A0" w:rsidRDefault="00165603">
            <w:pPr>
              <w:cnfStyle w:val="100000000000" w:firstRow="1" w:lastRow="0" w:firstColumn="0" w:lastColumn="0" w:oddVBand="0" w:evenVBand="0" w:oddHBand="0" w:evenHBand="0" w:firstRowFirstColumn="0" w:firstRowLastColumn="0" w:lastRowFirstColumn="0" w:lastRowLastColumn="0"/>
            </w:pPr>
            <w:r>
              <w:t>Investment Objective</w:t>
            </w:r>
            <w:r w:rsidR="00F86711">
              <w:t>s</w:t>
            </w:r>
          </w:p>
        </w:tc>
        <w:tc>
          <w:tcPr>
            <w:tcW w:w="1204" w:type="dxa"/>
          </w:tcPr>
          <w:p w14:paraId="771F7EC3" w14:textId="77777777" w:rsidR="008667A0" w:rsidRDefault="00165603">
            <w:pPr>
              <w:cnfStyle w:val="100000000000" w:firstRow="1" w:lastRow="0" w:firstColumn="0" w:lastColumn="0" w:oddVBand="0" w:evenVBand="0" w:oddHBand="0" w:evenHBand="0" w:firstRowFirstColumn="0" w:firstRowLastColumn="0" w:lastRowFirstColumn="0" w:lastRowLastColumn="0"/>
            </w:pPr>
            <w:r>
              <w:t>Standard Risk Measure</w:t>
            </w:r>
          </w:p>
        </w:tc>
        <w:tc>
          <w:tcPr>
            <w:tcW w:w="1204" w:type="dxa"/>
          </w:tcPr>
          <w:p w14:paraId="0E4EE5CB"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Stress Testing</w:t>
            </w:r>
          </w:p>
        </w:tc>
        <w:tc>
          <w:tcPr>
            <w:tcW w:w="1204" w:type="dxa"/>
          </w:tcPr>
          <w:p w14:paraId="029B0AC5" w14:textId="77777777" w:rsidR="00F86711" w:rsidRDefault="00165603">
            <w:pPr>
              <w:cnfStyle w:val="100000000000" w:firstRow="1" w:lastRow="0" w:firstColumn="0" w:lastColumn="0" w:oddVBand="0" w:evenVBand="0" w:oddHBand="0" w:evenHBand="0" w:firstRowFirstColumn="0" w:firstRowLastColumn="0" w:lastRowFirstColumn="0" w:lastRowLastColumn="0"/>
              <w:rPr>
                <w:b w:val="0"/>
              </w:rPr>
            </w:pPr>
            <w:r>
              <w:t>ESG</w:t>
            </w:r>
            <w:r w:rsidR="00F86711">
              <w:t>/</w:t>
            </w:r>
          </w:p>
          <w:p w14:paraId="03D26668" w14:textId="7A35F23D" w:rsidR="008667A0" w:rsidRDefault="00F86711">
            <w:pPr>
              <w:cnfStyle w:val="100000000000" w:firstRow="1" w:lastRow="0" w:firstColumn="0" w:lastColumn="0" w:oddVBand="0" w:evenVBand="0" w:oddHBand="0" w:evenHBand="0" w:firstRowFirstColumn="0" w:firstRowLastColumn="0" w:lastRowFirstColumn="0" w:lastRowLastColumn="0"/>
            </w:pPr>
            <w:r>
              <w:t>Climate</w:t>
            </w:r>
            <w:r w:rsidR="00165603">
              <w:t xml:space="preserve"> Stress Testing</w:t>
            </w:r>
          </w:p>
        </w:tc>
        <w:tc>
          <w:tcPr>
            <w:tcW w:w="1204" w:type="dxa"/>
          </w:tcPr>
          <w:p w14:paraId="39AF4619" w14:textId="77777777" w:rsidR="008667A0" w:rsidRDefault="00165603">
            <w:pPr>
              <w:cnfStyle w:val="100000000000" w:firstRow="1" w:lastRow="0" w:firstColumn="0" w:lastColumn="0" w:oddVBand="0" w:evenVBand="0" w:oddHBand="0" w:evenHBand="0" w:firstRowFirstColumn="0" w:firstRowLastColumn="0" w:lastRowFirstColumn="0" w:lastRowLastColumn="0"/>
            </w:pPr>
            <w:r>
              <w:t>Liquidity Stress Testing</w:t>
            </w:r>
          </w:p>
        </w:tc>
      </w:tr>
      <w:tr w:rsidR="008667A0" w14:paraId="548562C8"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532D10BB" w14:textId="2235B9E3" w:rsidR="008667A0" w:rsidRDefault="00165603">
            <w:r>
              <w:t xml:space="preserve">Atchison </w:t>
            </w:r>
            <w:r w:rsidR="00E24120">
              <w:t>Active</w:t>
            </w:r>
            <w:r>
              <w:t xml:space="preserve"> 20</w:t>
            </w:r>
          </w:p>
        </w:tc>
        <w:tc>
          <w:tcPr>
            <w:tcW w:w="1204" w:type="dxa"/>
          </w:tcPr>
          <w:p w14:paraId="02E7C17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FF5721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6265B8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892615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2AC7CB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39C1A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8C7654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10E034A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C2B7484" w14:textId="782D7EAD" w:rsidR="008667A0" w:rsidRDefault="00165603">
            <w:r>
              <w:t xml:space="preserve">Atchison </w:t>
            </w:r>
            <w:r w:rsidR="00E24120">
              <w:t>Active</w:t>
            </w:r>
            <w:r>
              <w:t xml:space="preserve"> 40</w:t>
            </w:r>
          </w:p>
        </w:tc>
        <w:tc>
          <w:tcPr>
            <w:tcW w:w="1204" w:type="dxa"/>
          </w:tcPr>
          <w:p w14:paraId="4A21A7F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835C1E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15C17C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508FFD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54CA192"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7DF212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6088B9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30670D4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4512D8F" w14:textId="30A39F0E" w:rsidR="008667A0" w:rsidRDefault="00165603">
            <w:r>
              <w:t xml:space="preserve">Atchison </w:t>
            </w:r>
            <w:r w:rsidR="00E24120">
              <w:t>Active</w:t>
            </w:r>
            <w:r>
              <w:t xml:space="preserve"> 55</w:t>
            </w:r>
          </w:p>
        </w:tc>
        <w:tc>
          <w:tcPr>
            <w:tcW w:w="1204" w:type="dxa"/>
          </w:tcPr>
          <w:p w14:paraId="394D8B9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F0BBA7"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245BDE6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370864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EDD83EE"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31B056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EABD06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0EE8FC33"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C7470E5" w14:textId="43850C5E" w:rsidR="008667A0" w:rsidRDefault="00165603">
            <w:r>
              <w:t xml:space="preserve">Atchison </w:t>
            </w:r>
            <w:r w:rsidR="00E24120">
              <w:t>Active</w:t>
            </w:r>
            <w:r>
              <w:t xml:space="preserve"> 70</w:t>
            </w:r>
          </w:p>
        </w:tc>
        <w:tc>
          <w:tcPr>
            <w:tcW w:w="1204" w:type="dxa"/>
          </w:tcPr>
          <w:p w14:paraId="1A1BEBD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C3276A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6FFF58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547B5A1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B3B1B2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58DDDB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E7EBB6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2031579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B1FDB9D" w14:textId="245D9F5E" w:rsidR="008667A0" w:rsidRDefault="00165603">
            <w:r>
              <w:t xml:space="preserve">Atchison </w:t>
            </w:r>
            <w:r w:rsidR="00E24120">
              <w:t>Active</w:t>
            </w:r>
            <w:r>
              <w:t xml:space="preserve"> 85</w:t>
            </w:r>
          </w:p>
        </w:tc>
        <w:tc>
          <w:tcPr>
            <w:tcW w:w="1204" w:type="dxa"/>
          </w:tcPr>
          <w:p w14:paraId="3038DA8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023FAE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F5D60E9"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4C5BA13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7243806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22A20B0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D8E892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49386D7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FF935D0" w14:textId="4023C80A" w:rsidR="008667A0" w:rsidRDefault="00165603">
            <w:r>
              <w:t xml:space="preserve">Atchison </w:t>
            </w:r>
            <w:r w:rsidR="00E24120">
              <w:t>Active</w:t>
            </w:r>
            <w:r>
              <w:t xml:space="preserve"> 100</w:t>
            </w:r>
          </w:p>
        </w:tc>
        <w:tc>
          <w:tcPr>
            <w:tcW w:w="1204" w:type="dxa"/>
          </w:tcPr>
          <w:p w14:paraId="369221C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F260E5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12009A37"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3C28E07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737D65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0426F91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204" w:type="dxa"/>
          </w:tcPr>
          <w:p w14:paraId="662F8CC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bl>
    <w:p w14:paraId="14CC0011" w14:textId="77777777" w:rsidR="008667A0" w:rsidRDefault="008667A0">
      <w:pPr>
        <w:pStyle w:val="BodyStyle"/>
      </w:pPr>
    </w:p>
    <w:p w14:paraId="2488EC15" w14:textId="48D05CEC" w:rsidR="008667A0" w:rsidRDefault="00165603">
      <w:pPr>
        <w:pStyle w:val="BoldBody"/>
      </w:pPr>
      <w:r>
        <w:t>Review of Strategic Asset Allocation, Investment Objectives and Standard Risk Measures</w:t>
      </w:r>
    </w:p>
    <w:p w14:paraId="33D5A118" w14:textId="69B290AE" w:rsidR="008667A0" w:rsidRDefault="00C20BF2">
      <w:pPr>
        <w:pStyle w:val="BodyStyle"/>
      </w:pPr>
      <w:r>
        <w:t>Investment strategies</w:t>
      </w:r>
      <w:r w:rsidR="00165603">
        <w:t xml:space="preserve"> have been analysed on a historical and forecast basis to ascertain whether </w:t>
      </w:r>
      <w:r>
        <w:t xml:space="preserve">the </w:t>
      </w:r>
      <w:r w:rsidR="00165603">
        <w:t xml:space="preserve">SAA, asset allocation ranges, investment objectives and standard risk measure (SRM) for the investment options remain </w:t>
      </w:r>
      <w:r w:rsidR="00234118">
        <w:t>suitable</w:t>
      </w:r>
      <w:r w:rsidR="00165603">
        <w:t>.</w:t>
      </w:r>
    </w:p>
    <w:p w14:paraId="1349700E" w14:textId="3BF7F4F1" w:rsidR="006C45B4" w:rsidRDefault="006C45B4" w:rsidP="00EF0848">
      <w:pPr>
        <w:pStyle w:val="BodyStyle"/>
        <w:spacing w:after="0"/>
      </w:pPr>
      <w:r>
        <w:t xml:space="preserve">The review has included </w:t>
      </w:r>
      <w:r w:rsidR="00600A61">
        <w:t xml:space="preserve">an assessment of how optimal the proposed asset allocation </w:t>
      </w:r>
      <w:r w:rsidR="005044AA">
        <w:t xml:space="preserve">is </w:t>
      </w:r>
      <w:r>
        <w:t xml:space="preserve">against 100x Monte-Carlo randomised portfolio </w:t>
      </w:r>
      <w:r w:rsidR="005044AA">
        <w:t>allocations</w:t>
      </w:r>
      <w:r>
        <w:t xml:space="preserve"> </w:t>
      </w:r>
      <w:r w:rsidR="003E0B2B">
        <w:t xml:space="preserve">selected </w:t>
      </w:r>
      <w:r>
        <w:t xml:space="preserve">within the asset class minimum and maximum constraints of the strategy. </w:t>
      </w:r>
      <w:r w:rsidR="00656476">
        <w:t xml:space="preserve">The below provides an extract of the Active 70 analysis visualised </w:t>
      </w:r>
      <w:r w:rsidR="00C121AE">
        <w:t xml:space="preserve">under the primary forecast </w:t>
      </w:r>
      <w:r>
        <w:t xml:space="preserve">scenario. </w:t>
      </w:r>
    </w:p>
    <w:p w14:paraId="2C933B77" w14:textId="77777777" w:rsidR="006C45B4" w:rsidRDefault="006C45B4" w:rsidP="006C45B4">
      <w:r>
        <w:rPr>
          <w:noProof/>
        </w:rPr>
        <w:drawing>
          <wp:inline distT="0" distB="0" distL="0" distR="0" wp14:anchorId="7A168B7B" wp14:editId="6BD4427F">
            <wp:extent cx="3067050" cy="2236033"/>
            <wp:effectExtent l="0" t="0" r="0" b="0"/>
            <wp:docPr id="306198220" name="Picture 306198220"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aph with green and red dots&#10;&#10;Description automatically generated"/>
                    <pic:cNvPicPr/>
                  </pic:nvPicPr>
                  <pic:blipFill rotWithShape="1">
                    <a:blip r:embed="rId12"/>
                    <a:srcRect l="4840" t="6453" r="6520" b="3193"/>
                    <a:stretch/>
                  </pic:blipFill>
                  <pic:spPr bwMode="auto">
                    <a:xfrm>
                      <a:off x="0" y="0"/>
                      <a:ext cx="3158210" cy="2302493"/>
                    </a:xfrm>
                    <a:prstGeom prst="rect">
                      <a:avLst/>
                    </a:prstGeom>
                    <a:ln>
                      <a:noFill/>
                    </a:ln>
                    <a:extLst>
                      <a:ext uri="{53640926-AAD7-44D8-BBD7-CCE9431645EC}">
                        <a14:shadowObscured xmlns:a14="http://schemas.microsoft.com/office/drawing/2010/main"/>
                      </a:ext>
                    </a:extLst>
                  </pic:spPr>
                </pic:pic>
              </a:graphicData>
            </a:graphic>
          </wp:inline>
        </w:drawing>
      </w:r>
    </w:p>
    <w:p w14:paraId="26E89524" w14:textId="6711ED22" w:rsidR="006C45B4" w:rsidRDefault="00EF1B38">
      <w:pPr>
        <w:pStyle w:val="BodyStyle"/>
      </w:pPr>
      <w:r>
        <w:lastRenderedPageBreak/>
        <w:t xml:space="preserve">Detailed analysis of each investment strategy </w:t>
      </w:r>
      <w:r w:rsidR="00786233">
        <w:t>is provided within Section 2.</w:t>
      </w:r>
    </w:p>
    <w:p w14:paraId="0283542D" w14:textId="77777777" w:rsidR="00322DFF" w:rsidRDefault="00322DFF" w:rsidP="00322DFF">
      <w:pPr>
        <w:pStyle w:val="GreenBody"/>
      </w:pPr>
      <w:r>
        <w:t>Recommendation</w:t>
      </w:r>
    </w:p>
    <w:p w14:paraId="2591E9CA" w14:textId="3EA04BAA" w:rsidR="008667A0" w:rsidRDefault="000E5FDA">
      <w:pPr>
        <w:pStyle w:val="BodyStyle"/>
      </w:pPr>
      <w:r>
        <w:t xml:space="preserve">The following </w:t>
      </w:r>
      <w:r w:rsidR="00165603">
        <w:t>Table</w:t>
      </w:r>
      <w:r>
        <w:t>s</w:t>
      </w:r>
      <w:r w:rsidR="00165603">
        <w:t xml:space="preserve"> 3 to 8 below provide </w:t>
      </w:r>
      <w:r w:rsidR="006E3807">
        <w:t xml:space="preserve">a summary of </w:t>
      </w:r>
      <w:r w:rsidR="009E4C43">
        <w:t xml:space="preserve">recommendations </w:t>
      </w:r>
      <w:r w:rsidR="003A4CD2">
        <w:t>regarding</w:t>
      </w:r>
      <w:r w:rsidR="00165603">
        <w:t xml:space="preserve"> investment objectives, SAA, asset class ranges, and SRMs</w:t>
      </w:r>
      <w:r w:rsidR="00786233">
        <w:t xml:space="preserve"> for each investment strategy</w:t>
      </w:r>
      <w:r>
        <w:t>:</w:t>
      </w:r>
    </w:p>
    <w:p w14:paraId="4B0F9D01" w14:textId="48FB9D10" w:rsidR="00250455" w:rsidRDefault="00250455">
      <w:pPr>
        <w:rPr>
          <w:b/>
          <w:color w:val="75C104"/>
          <w:szCs w:val="32"/>
        </w:rPr>
      </w:pPr>
    </w:p>
    <w:p w14:paraId="6EC95D91" w14:textId="7DC00869" w:rsidR="008667A0" w:rsidRDefault="00165603">
      <w:pPr>
        <w:pStyle w:val="BoldBody"/>
      </w:pPr>
      <w:r>
        <w:t xml:space="preserve">Atchison </w:t>
      </w:r>
      <w:r w:rsidR="00E24120">
        <w:t>Active</w:t>
      </w:r>
      <w:r>
        <w:t xml:space="preserve"> 20</w:t>
      </w:r>
    </w:p>
    <w:p w14:paraId="26DAA41C" w14:textId="1E84746A" w:rsidR="008667A0" w:rsidRDefault="00165603">
      <w:pPr>
        <w:pStyle w:val="T-Title"/>
      </w:pPr>
      <w:r>
        <w:t xml:space="preserve">Table 3: </w:t>
      </w:r>
      <w:r w:rsidR="000E5FDA">
        <w:t>Recommended Key Strategy Settings</w:t>
      </w:r>
      <w:r>
        <w:t xml:space="preserve"> of Atchison </w:t>
      </w:r>
      <w:r w:rsidR="00E24120">
        <w:t>Active</w:t>
      </w:r>
      <w:r>
        <w:t xml:space="preserve"> 20</w:t>
      </w:r>
    </w:p>
    <w:tbl>
      <w:tblPr>
        <w:tblStyle w:val="Table2"/>
        <w:tblW w:w="0" w:type="auto"/>
        <w:tblLook w:val="04A0" w:firstRow="1" w:lastRow="0" w:firstColumn="1" w:lastColumn="0" w:noHBand="0" w:noVBand="1"/>
      </w:tblPr>
      <w:tblGrid>
        <w:gridCol w:w="3574"/>
        <w:gridCol w:w="1615"/>
        <w:gridCol w:w="1634"/>
      </w:tblGrid>
      <w:tr w:rsidR="00706013" w14:paraId="726E4451" w14:textId="77777777" w:rsidTr="005A0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2CD68078" w14:textId="77777777" w:rsidR="00706013" w:rsidRDefault="00706013" w:rsidP="00706013">
            <w:r>
              <w:t>Strategic Asset Allocation (%)</w:t>
            </w:r>
          </w:p>
        </w:tc>
        <w:tc>
          <w:tcPr>
            <w:tcW w:w="1615" w:type="dxa"/>
          </w:tcPr>
          <w:p w14:paraId="3CCBF947" w14:textId="727189DE" w:rsidR="00706013" w:rsidRDefault="00706013" w:rsidP="00706013">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34" w:type="dxa"/>
          </w:tcPr>
          <w:p w14:paraId="794BF7CC" w14:textId="08C2F6F9" w:rsidR="00706013" w:rsidRDefault="00706013" w:rsidP="00706013">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250455" w14:paraId="7F469CCC" w14:textId="77777777" w:rsidTr="005A0D40">
        <w:tc>
          <w:tcPr>
            <w:cnfStyle w:val="001000000000" w:firstRow="0" w:lastRow="0" w:firstColumn="1" w:lastColumn="0" w:oddVBand="0" w:evenVBand="0" w:oddHBand="0" w:evenHBand="0" w:firstRowFirstColumn="0" w:firstRowLastColumn="0" w:lastRowFirstColumn="0" w:lastRowLastColumn="0"/>
            <w:tcW w:w="3574" w:type="dxa"/>
          </w:tcPr>
          <w:p w14:paraId="0B3FD755" w14:textId="28FB02FB" w:rsidR="00250455" w:rsidRDefault="00250455">
            <w:r>
              <w:t>Growth</w:t>
            </w:r>
            <w:r w:rsidR="00AA1BFE">
              <w:t xml:space="preserve"> Asset</w:t>
            </w:r>
            <w:r>
              <w:t xml:space="preserve"> Allocation (%)</w:t>
            </w:r>
          </w:p>
        </w:tc>
        <w:tc>
          <w:tcPr>
            <w:tcW w:w="1615" w:type="dxa"/>
          </w:tcPr>
          <w:p w14:paraId="15AA62D4" w14:textId="40AE1BF8" w:rsidR="00250455" w:rsidRDefault="00250455">
            <w:pPr>
              <w:cnfStyle w:val="000000000000" w:firstRow="0" w:lastRow="0" w:firstColumn="0" w:lastColumn="0" w:oddVBand="0" w:evenVBand="0" w:oddHBand="0" w:evenHBand="0" w:firstRowFirstColumn="0" w:firstRowLastColumn="0" w:lastRowFirstColumn="0" w:lastRowLastColumn="0"/>
            </w:pPr>
            <w:r>
              <w:t>20.0</w:t>
            </w:r>
          </w:p>
        </w:tc>
        <w:tc>
          <w:tcPr>
            <w:tcW w:w="1634" w:type="dxa"/>
          </w:tcPr>
          <w:p w14:paraId="449E12DE" w14:textId="081DFBB5" w:rsidR="00250455" w:rsidRDefault="00706013">
            <w:pPr>
              <w:cnfStyle w:val="000000000000" w:firstRow="0" w:lastRow="0" w:firstColumn="0" w:lastColumn="0" w:oddVBand="0" w:evenVBand="0" w:oddHBand="0" w:evenHBand="0" w:firstRowFirstColumn="0" w:firstRowLastColumn="0" w:lastRowFirstColumn="0" w:lastRowLastColumn="0"/>
            </w:pPr>
            <w:r>
              <w:t>10.0-30.0</w:t>
            </w:r>
          </w:p>
        </w:tc>
      </w:tr>
    </w:tbl>
    <w:p w14:paraId="52FA2942" w14:textId="77777777" w:rsidR="008667A0" w:rsidRDefault="008667A0">
      <w:pPr>
        <w:pStyle w:val="BoldBody"/>
      </w:pPr>
    </w:p>
    <w:tbl>
      <w:tblPr>
        <w:tblStyle w:val="Table2"/>
        <w:tblW w:w="0" w:type="auto"/>
        <w:tblLook w:val="04A0" w:firstRow="1" w:lastRow="0" w:firstColumn="1" w:lastColumn="0" w:noHBand="0" w:noVBand="1"/>
      </w:tblPr>
      <w:tblGrid>
        <w:gridCol w:w="3544"/>
        <w:gridCol w:w="1751"/>
        <w:gridCol w:w="1601"/>
      </w:tblGrid>
      <w:tr w:rsidR="00250455" w14:paraId="2F79B878" w14:textId="77777777" w:rsidTr="00250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20D9939" w14:textId="77777777" w:rsidR="00250455" w:rsidRDefault="00250455">
            <w:r>
              <w:t>Asset Class</w:t>
            </w:r>
          </w:p>
        </w:tc>
        <w:tc>
          <w:tcPr>
            <w:tcW w:w="1751" w:type="dxa"/>
          </w:tcPr>
          <w:p w14:paraId="3FBF97BA" w14:textId="77777777" w:rsidR="00250455" w:rsidRDefault="00250455">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342CA319" w14:textId="77777777" w:rsidR="00250455" w:rsidRDefault="00250455">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250455" w14:paraId="5F23CD0D"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5539F31C" w14:textId="77777777" w:rsidR="00250455" w:rsidRDefault="00250455">
            <w:r>
              <w:t>Australian Shares</w:t>
            </w:r>
          </w:p>
        </w:tc>
        <w:tc>
          <w:tcPr>
            <w:tcW w:w="1751" w:type="dxa"/>
          </w:tcPr>
          <w:p w14:paraId="2EAFD412" w14:textId="77777777" w:rsidR="00250455" w:rsidRDefault="00250455">
            <w:pPr>
              <w:cnfStyle w:val="000000000000" w:firstRow="0" w:lastRow="0" w:firstColumn="0" w:lastColumn="0" w:oddVBand="0" w:evenVBand="0" w:oddHBand="0" w:evenHBand="0" w:firstRowFirstColumn="0" w:firstRowLastColumn="0" w:lastRowFirstColumn="0" w:lastRowLastColumn="0"/>
            </w:pPr>
            <w:r>
              <w:t>7.5</w:t>
            </w:r>
          </w:p>
        </w:tc>
        <w:tc>
          <w:tcPr>
            <w:tcW w:w="1601" w:type="dxa"/>
          </w:tcPr>
          <w:p w14:paraId="2A677C99" w14:textId="1CB8F1A0" w:rsidR="00250455" w:rsidRDefault="00250455">
            <w:pPr>
              <w:cnfStyle w:val="000000000000" w:firstRow="0" w:lastRow="0" w:firstColumn="0" w:lastColumn="0" w:oddVBand="0" w:evenVBand="0" w:oddHBand="0" w:evenHBand="0" w:firstRowFirstColumn="0" w:firstRowLastColumn="0" w:lastRowFirstColumn="0" w:lastRowLastColumn="0"/>
            </w:pPr>
            <w:r>
              <w:t>5.0-15.0</w:t>
            </w:r>
          </w:p>
        </w:tc>
      </w:tr>
      <w:tr w:rsidR="00250455" w14:paraId="1B52A0AB"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7B7E52E5" w14:textId="77777777" w:rsidR="00250455" w:rsidRDefault="00250455">
            <w:r>
              <w:t>International Shares</w:t>
            </w:r>
          </w:p>
        </w:tc>
        <w:tc>
          <w:tcPr>
            <w:tcW w:w="1751" w:type="dxa"/>
          </w:tcPr>
          <w:p w14:paraId="46BCDB81" w14:textId="77777777" w:rsidR="00250455" w:rsidRDefault="00250455">
            <w:pPr>
              <w:cnfStyle w:val="000000000000" w:firstRow="0" w:lastRow="0" w:firstColumn="0" w:lastColumn="0" w:oddVBand="0" w:evenVBand="0" w:oddHBand="0" w:evenHBand="0" w:firstRowFirstColumn="0" w:firstRowLastColumn="0" w:lastRowFirstColumn="0" w:lastRowLastColumn="0"/>
            </w:pPr>
            <w:r>
              <w:t>7.5</w:t>
            </w:r>
          </w:p>
        </w:tc>
        <w:tc>
          <w:tcPr>
            <w:tcW w:w="1601" w:type="dxa"/>
          </w:tcPr>
          <w:p w14:paraId="563DC8F1" w14:textId="77777777" w:rsidR="00250455" w:rsidRDefault="00250455">
            <w:pPr>
              <w:cnfStyle w:val="000000000000" w:firstRow="0" w:lastRow="0" w:firstColumn="0" w:lastColumn="0" w:oddVBand="0" w:evenVBand="0" w:oddHBand="0" w:evenHBand="0" w:firstRowFirstColumn="0" w:firstRowLastColumn="0" w:lastRowFirstColumn="0" w:lastRowLastColumn="0"/>
            </w:pPr>
            <w:r>
              <w:t>5.0-15.0</w:t>
            </w:r>
          </w:p>
        </w:tc>
      </w:tr>
      <w:tr w:rsidR="00250455" w14:paraId="12010588"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BEA6ECD" w14:textId="77777777" w:rsidR="00250455" w:rsidRDefault="00250455">
            <w:r>
              <w:t>Real Assets</w:t>
            </w:r>
          </w:p>
        </w:tc>
        <w:tc>
          <w:tcPr>
            <w:tcW w:w="1751" w:type="dxa"/>
          </w:tcPr>
          <w:p w14:paraId="1C17F8B0" w14:textId="77777777" w:rsidR="00250455" w:rsidRDefault="00250455">
            <w:pPr>
              <w:cnfStyle w:val="000000000000" w:firstRow="0" w:lastRow="0" w:firstColumn="0" w:lastColumn="0" w:oddVBand="0" w:evenVBand="0" w:oddHBand="0" w:evenHBand="0" w:firstRowFirstColumn="0" w:firstRowLastColumn="0" w:lastRowFirstColumn="0" w:lastRowLastColumn="0"/>
            </w:pPr>
            <w:r>
              <w:t>2.5</w:t>
            </w:r>
          </w:p>
        </w:tc>
        <w:tc>
          <w:tcPr>
            <w:tcW w:w="1601" w:type="dxa"/>
          </w:tcPr>
          <w:p w14:paraId="5EAC45DD" w14:textId="77777777" w:rsidR="00250455" w:rsidRDefault="00250455">
            <w:pPr>
              <w:cnfStyle w:val="000000000000" w:firstRow="0" w:lastRow="0" w:firstColumn="0" w:lastColumn="0" w:oddVBand="0" w:evenVBand="0" w:oddHBand="0" w:evenHBand="0" w:firstRowFirstColumn="0" w:firstRowLastColumn="0" w:lastRowFirstColumn="0" w:lastRowLastColumn="0"/>
            </w:pPr>
            <w:r>
              <w:t>0.0-10.0</w:t>
            </w:r>
          </w:p>
        </w:tc>
      </w:tr>
      <w:tr w:rsidR="00250455" w14:paraId="6F12E4F4"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C3DE881" w14:textId="77777777" w:rsidR="00250455" w:rsidRDefault="00250455">
            <w:r>
              <w:t>Alternatives</w:t>
            </w:r>
          </w:p>
        </w:tc>
        <w:tc>
          <w:tcPr>
            <w:tcW w:w="1751" w:type="dxa"/>
          </w:tcPr>
          <w:p w14:paraId="33B0401D" w14:textId="77777777" w:rsidR="00250455" w:rsidRDefault="00250455">
            <w:pPr>
              <w:cnfStyle w:val="000000000000" w:firstRow="0" w:lastRow="0" w:firstColumn="0" w:lastColumn="0" w:oddVBand="0" w:evenVBand="0" w:oddHBand="0" w:evenHBand="0" w:firstRowFirstColumn="0" w:firstRowLastColumn="0" w:lastRowFirstColumn="0" w:lastRowLastColumn="0"/>
            </w:pPr>
            <w:r>
              <w:t>2.5</w:t>
            </w:r>
          </w:p>
        </w:tc>
        <w:tc>
          <w:tcPr>
            <w:tcW w:w="1601" w:type="dxa"/>
          </w:tcPr>
          <w:p w14:paraId="0B985C20" w14:textId="77777777" w:rsidR="00250455" w:rsidRDefault="00250455">
            <w:pPr>
              <w:cnfStyle w:val="000000000000" w:firstRow="0" w:lastRow="0" w:firstColumn="0" w:lastColumn="0" w:oddVBand="0" w:evenVBand="0" w:oddHBand="0" w:evenHBand="0" w:firstRowFirstColumn="0" w:firstRowLastColumn="0" w:lastRowFirstColumn="0" w:lastRowLastColumn="0"/>
            </w:pPr>
            <w:r>
              <w:t>0.0-10.0</w:t>
            </w:r>
          </w:p>
        </w:tc>
      </w:tr>
      <w:tr w:rsidR="00250455" w14:paraId="538D911E"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2E660B9" w14:textId="77777777" w:rsidR="00250455" w:rsidRDefault="00250455">
            <w:r>
              <w:t>Long Duration</w:t>
            </w:r>
          </w:p>
        </w:tc>
        <w:tc>
          <w:tcPr>
            <w:tcW w:w="1751" w:type="dxa"/>
          </w:tcPr>
          <w:p w14:paraId="2C18B8AB" w14:textId="77777777" w:rsidR="00250455" w:rsidRDefault="00250455">
            <w:pPr>
              <w:cnfStyle w:val="000000000000" w:firstRow="0" w:lastRow="0" w:firstColumn="0" w:lastColumn="0" w:oddVBand="0" w:evenVBand="0" w:oddHBand="0" w:evenHBand="0" w:firstRowFirstColumn="0" w:firstRowLastColumn="0" w:lastRowFirstColumn="0" w:lastRowLastColumn="0"/>
            </w:pPr>
            <w:r>
              <w:t>40.0</w:t>
            </w:r>
          </w:p>
        </w:tc>
        <w:tc>
          <w:tcPr>
            <w:tcW w:w="1601" w:type="dxa"/>
          </w:tcPr>
          <w:p w14:paraId="4B7145BF" w14:textId="77777777" w:rsidR="00250455" w:rsidRDefault="00250455">
            <w:pPr>
              <w:cnfStyle w:val="000000000000" w:firstRow="0" w:lastRow="0" w:firstColumn="0" w:lastColumn="0" w:oddVBand="0" w:evenVBand="0" w:oddHBand="0" w:evenHBand="0" w:firstRowFirstColumn="0" w:firstRowLastColumn="0" w:lastRowFirstColumn="0" w:lastRowLastColumn="0"/>
            </w:pPr>
            <w:r>
              <w:t>20.0-60.0</w:t>
            </w:r>
          </w:p>
        </w:tc>
      </w:tr>
      <w:tr w:rsidR="00250455" w14:paraId="1BD80666"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790518D7" w14:textId="77777777" w:rsidR="00250455" w:rsidRDefault="00250455">
            <w:r>
              <w:t>Floating Rate</w:t>
            </w:r>
          </w:p>
        </w:tc>
        <w:tc>
          <w:tcPr>
            <w:tcW w:w="1751" w:type="dxa"/>
          </w:tcPr>
          <w:p w14:paraId="7F8FC3DD" w14:textId="77777777" w:rsidR="00250455" w:rsidRDefault="00250455">
            <w:pPr>
              <w:cnfStyle w:val="000000000000" w:firstRow="0" w:lastRow="0" w:firstColumn="0" w:lastColumn="0" w:oddVBand="0" w:evenVBand="0" w:oddHBand="0" w:evenHBand="0" w:firstRowFirstColumn="0" w:firstRowLastColumn="0" w:lastRowFirstColumn="0" w:lastRowLastColumn="0"/>
            </w:pPr>
            <w:r>
              <w:t>25.0</w:t>
            </w:r>
          </w:p>
        </w:tc>
        <w:tc>
          <w:tcPr>
            <w:tcW w:w="1601" w:type="dxa"/>
          </w:tcPr>
          <w:p w14:paraId="4959F9FC" w14:textId="77777777" w:rsidR="00250455" w:rsidRDefault="00250455">
            <w:pPr>
              <w:cnfStyle w:val="000000000000" w:firstRow="0" w:lastRow="0" w:firstColumn="0" w:lastColumn="0" w:oddVBand="0" w:evenVBand="0" w:oddHBand="0" w:evenHBand="0" w:firstRowFirstColumn="0" w:firstRowLastColumn="0" w:lastRowFirstColumn="0" w:lastRowLastColumn="0"/>
            </w:pPr>
            <w:r>
              <w:t>10.0-35.0</w:t>
            </w:r>
          </w:p>
        </w:tc>
      </w:tr>
      <w:tr w:rsidR="00250455" w14:paraId="3EB68AC4"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1655FC89" w14:textId="77777777" w:rsidR="00250455" w:rsidRDefault="00250455" w:rsidP="00B44DFF">
            <w:r>
              <w:t>Cash</w:t>
            </w:r>
          </w:p>
        </w:tc>
        <w:tc>
          <w:tcPr>
            <w:tcW w:w="1751" w:type="dxa"/>
          </w:tcPr>
          <w:p w14:paraId="36DCA3C1" w14:textId="77777777" w:rsidR="00250455" w:rsidRDefault="00250455" w:rsidP="00B44DFF">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4982EC78" w14:textId="77777777" w:rsidR="00250455" w:rsidRDefault="00250455" w:rsidP="00B44DFF">
            <w:pPr>
              <w:cnfStyle w:val="000000000000" w:firstRow="0" w:lastRow="0" w:firstColumn="0" w:lastColumn="0" w:oddVBand="0" w:evenVBand="0" w:oddHBand="0" w:evenHBand="0" w:firstRowFirstColumn="0" w:firstRowLastColumn="0" w:lastRowFirstColumn="0" w:lastRowLastColumn="0"/>
            </w:pPr>
            <w:r>
              <w:t>5.0-30.0</w:t>
            </w:r>
          </w:p>
        </w:tc>
      </w:tr>
      <w:tr w:rsidR="00250455" w14:paraId="6C7A8B7B"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497A4654" w14:textId="77777777" w:rsidR="00250455" w:rsidRDefault="00250455">
            <w:r>
              <w:rPr>
                <w:b/>
              </w:rPr>
              <w:t>Investment Objective</w:t>
            </w:r>
          </w:p>
        </w:tc>
        <w:tc>
          <w:tcPr>
            <w:tcW w:w="3352" w:type="dxa"/>
            <w:gridSpan w:val="2"/>
          </w:tcPr>
          <w:p w14:paraId="6BA9CF17" w14:textId="77777777" w:rsidR="00250455" w:rsidRDefault="00250455">
            <w:pPr>
              <w:cnfStyle w:val="000000000000" w:firstRow="0" w:lastRow="0" w:firstColumn="0" w:lastColumn="0" w:oddVBand="0" w:evenVBand="0" w:oddHBand="0" w:evenHBand="0" w:firstRowFirstColumn="0" w:firstRowLastColumn="0" w:lastRowFirstColumn="0" w:lastRowLastColumn="0"/>
            </w:pPr>
            <w:r>
              <w:rPr>
                <w:b/>
              </w:rPr>
              <w:t xml:space="preserve">CPI + 0.5% pa over rolling 3-year periods </w:t>
            </w:r>
          </w:p>
        </w:tc>
      </w:tr>
      <w:tr w:rsidR="00250455" w14:paraId="595FF747" w14:textId="77777777" w:rsidTr="00250455">
        <w:tc>
          <w:tcPr>
            <w:cnfStyle w:val="001000000000" w:firstRow="0" w:lastRow="0" w:firstColumn="1" w:lastColumn="0" w:oddVBand="0" w:evenVBand="0" w:oddHBand="0" w:evenHBand="0" w:firstRowFirstColumn="0" w:firstRowLastColumn="0" w:lastRowFirstColumn="0" w:lastRowLastColumn="0"/>
            <w:tcW w:w="3544" w:type="dxa"/>
          </w:tcPr>
          <w:p w14:paraId="3445DDB4" w14:textId="77777777" w:rsidR="00250455" w:rsidRDefault="00250455">
            <w:r>
              <w:rPr>
                <w:b/>
              </w:rPr>
              <w:t>Standard Risk Measure</w:t>
            </w:r>
          </w:p>
        </w:tc>
        <w:tc>
          <w:tcPr>
            <w:tcW w:w="3352" w:type="dxa"/>
            <w:gridSpan w:val="2"/>
          </w:tcPr>
          <w:p w14:paraId="61537297" w14:textId="77777777" w:rsidR="00250455" w:rsidRDefault="00250455">
            <w:pPr>
              <w:cnfStyle w:val="000000000000" w:firstRow="0" w:lastRow="0" w:firstColumn="0" w:lastColumn="0" w:oddVBand="0" w:evenVBand="0" w:oddHBand="0" w:evenHBand="0" w:firstRowFirstColumn="0" w:firstRowLastColumn="0" w:lastRowFirstColumn="0" w:lastRowLastColumn="0"/>
            </w:pPr>
            <w:r>
              <w:rPr>
                <w:b/>
              </w:rPr>
              <w:t>Medium</w:t>
            </w:r>
          </w:p>
        </w:tc>
      </w:tr>
    </w:tbl>
    <w:p w14:paraId="732C9743" w14:textId="77777777" w:rsidR="00560E97" w:rsidRDefault="00560E97">
      <w:pPr>
        <w:pStyle w:val="BoldBody"/>
      </w:pPr>
    </w:p>
    <w:p w14:paraId="2DB09DB2" w14:textId="77777777" w:rsidR="009C0492" w:rsidRPr="009C0492" w:rsidRDefault="009C0492" w:rsidP="009C0492">
      <w:pPr>
        <w:pStyle w:val="BodyStyle"/>
      </w:pPr>
    </w:p>
    <w:p w14:paraId="0C7B475F" w14:textId="12557315" w:rsidR="008667A0" w:rsidRDefault="00165603">
      <w:pPr>
        <w:pStyle w:val="BoldBody"/>
      </w:pPr>
      <w:r>
        <w:t xml:space="preserve">Atchison </w:t>
      </w:r>
      <w:r w:rsidR="00E24120">
        <w:t>Active</w:t>
      </w:r>
      <w:r>
        <w:t xml:space="preserve"> 40</w:t>
      </w:r>
    </w:p>
    <w:p w14:paraId="2E4FD1C1" w14:textId="3841ECA3" w:rsidR="000E5FDA" w:rsidRDefault="00165603" w:rsidP="000E5FDA">
      <w:pPr>
        <w:pStyle w:val="T-Title"/>
      </w:pPr>
      <w:r>
        <w:t xml:space="preserve">Table 4: </w:t>
      </w:r>
      <w:r w:rsidR="000E5FDA">
        <w:t xml:space="preserve">Recommended Key Strategy Settings of Atchison Active </w:t>
      </w:r>
      <w:r w:rsidR="009B0956">
        <w:t>4</w:t>
      </w:r>
      <w:r w:rsidR="000E5FDA">
        <w:t>0</w:t>
      </w:r>
    </w:p>
    <w:tbl>
      <w:tblPr>
        <w:tblStyle w:val="Table2"/>
        <w:tblW w:w="0" w:type="auto"/>
        <w:tblLook w:val="04A0" w:firstRow="1" w:lastRow="0" w:firstColumn="1" w:lastColumn="0" w:noHBand="0" w:noVBand="1"/>
      </w:tblPr>
      <w:tblGrid>
        <w:gridCol w:w="3574"/>
        <w:gridCol w:w="1596"/>
        <w:gridCol w:w="19"/>
        <w:gridCol w:w="1615"/>
      </w:tblGrid>
      <w:tr w:rsidR="005A0D40" w14:paraId="4D1841CA"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1B6E692E" w14:textId="77777777" w:rsidR="005A0D40" w:rsidRDefault="005A0D40" w:rsidP="00B44DFF">
            <w:r>
              <w:t>Strategic Asset Allocation (%)</w:t>
            </w:r>
          </w:p>
        </w:tc>
        <w:tc>
          <w:tcPr>
            <w:tcW w:w="1615" w:type="dxa"/>
            <w:gridSpan w:val="2"/>
          </w:tcPr>
          <w:p w14:paraId="75C5DCA7"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42AEF5CB"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5A0D40" w14:paraId="5B16718B"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36A0C271" w14:textId="77777777" w:rsidR="005A0D40" w:rsidRDefault="005A0D40" w:rsidP="00B44DFF">
            <w:r>
              <w:t>Growth Asset Allocation (%)</w:t>
            </w:r>
          </w:p>
        </w:tc>
        <w:tc>
          <w:tcPr>
            <w:tcW w:w="1596" w:type="dxa"/>
          </w:tcPr>
          <w:p w14:paraId="50503DA5" w14:textId="5CD25FF8" w:rsidR="005A0D40" w:rsidRDefault="005A0D40" w:rsidP="00B44DFF">
            <w:pPr>
              <w:cnfStyle w:val="000000000000" w:firstRow="0" w:lastRow="0" w:firstColumn="0" w:lastColumn="0" w:oddVBand="0" w:evenVBand="0" w:oddHBand="0" w:evenHBand="0" w:firstRowFirstColumn="0" w:firstRowLastColumn="0" w:lastRowFirstColumn="0" w:lastRowLastColumn="0"/>
            </w:pPr>
            <w:r>
              <w:t>4</w:t>
            </w:r>
            <w:r>
              <w:t>0.0</w:t>
            </w:r>
          </w:p>
        </w:tc>
        <w:tc>
          <w:tcPr>
            <w:tcW w:w="1634" w:type="dxa"/>
            <w:gridSpan w:val="2"/>
          </w:tcPr>
          <w:p w14:paraId="3159BF8E" w14:textId="0243A353" w:rsidR="005A0D40" w:rsidRDefault="005A0D40" w:rsidP="00B44DFF">
            <w:pPr>
              <w:cnfStyle w:val="000000000000" w:firstRow="0" w:lastRow="0" w:firstColumn="0" w:lastColumn="0" w:oddVBand="0" w:evenVBand="0" w:oddHBand="0" w:evenHBand="0" w:firstRowFirstColumn="0" w:firstRowLastColumn="0" w:lastRowFirstColumn="0" w:lastRowLastColumn="0"/>
            </w:pPr>
            <w:r>
              <w:t>3</w:t>
            </w:r>
            <w:r>
              <w:t>0.0-</w:t>
            </w:r>
            <w:r>
              <w:t>5</w:t>
            </w:r>
            <w:r>
              <w:t>0.0</w:t>
            </w:r>
          </w:p>
        </w:tc>
      </w:tr>
    </w:tbl>
    <w:p w14:paraId="2C5112B7" w14:textId="77777777" w:rsidR="005A0D40" w:rsidRPr="005A0D40" w:rsidRDefault="005A0D40" w:rsidP="005A0D40">
      <w:pPr>
        <w:pStyle w:val="BodyStyle"/>
      </w:pPr>
    </w:p>
    <w:tbl>
      <w:tblPr>
        <w:tblStyle w:val="Table2"/>
        <w:tblW w:w="0" w:type="auto"/>
        <w:tblLook w:val="04A0" w:firstRow="1" w:lastRow="0" w:firstColumn="1" w:lastColumn="0" w:noHBand="0" w:noVBand="1"/>
      </w:tblPr>
      <w:tblGrid>
        <w:gridCol w:w="3544"/>
        <w:gridCol w:w="1751"/>
        <w:gridCol w:w="1601"/>
      </w:tblGrid>
      <w:tr w:rsidR="007874F1" w14:paraId="7DAAF0CA" w14:textId="77777777" w:rsidTr="005A0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7274459" w14:textId="77777777" w:rsidR="007874F1" w:rsidRDefault="007874F1">
            <w:r>
              <w:t>Asset Class</w:t>
            </w:r>
          </w:p>
        </w:tc>
        <w:tc>
          <w:tcPr>
            <w:tcW w:w="1751" w:type="dxa"/>
          </w:tcPr>
          <w:p w14:paraId="1CDD38F0" w14:textId="77777777" w:rsidR="007874F1" w:rsidRDefault="007874F1">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6DDE2128" w14:textId="77777777" w:rsidR="007874F1" w:rsidRDefault="007874F1">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7874F1" w14:paraId="4FD322C4"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5B303C1D" w14:textId="77777777" w:rsidR="007874F1" w:rsidRDefault="007874F1">
            <w:r>
              <w:t>Australian Shares</w:t>
            </w:r>
          </w:p>
        </w:tc>
        <w:tc>
          <w:tcPr>
            <w:tcW w:w="1751" w:type="dxa"/>
          </w:tcPr>
          <w:p w14:paraId="7147EE52" w14:textId="77777777" w:rsidR="007874F1" w:rsidRDefault="007874F1">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6F8EAEC1" w14:textId="77777777" w:rsidR="007874F1" w:rsidRDefault="007874F1">
            <w:pPr>
              <w:cnfStyle w:val="000000000000" w:firstRow="0" w:lastRow="0" w:firstColumn="0" w:lastColumn="0" w:oddVBand="0" w:evenVBand="0" w:oddHBand="0" w:evenHBand="0" w:firstRowFirstColumn="0" w:firstRowLastColumn="0" w:lastRowFirstColumn="0" w:lastRowLastColumn="0"/>
            </w:pPr>
            <w:r>
              <w:t>5.0-30.0</w:t>
            </w:r>
          </w:p>
        </w:tc>
      </w:tr>
      <w:tr w:rsidR="007874F1" w14:paraId="0E50B5CF"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71E98E65" w14:textId="77777777" w:rsidR="007874F1" w:rsidRDefault="007874F1">
            <w:r>
              <w:t>International Shares</w:t>
            </w:r>
          </w:p>
        </w:tc>
        <w:tc>
          <w:tcPr>
            <w:tcW w:w="1751" w:type="dxa"/>
          </w:tcPr>
          <w:p w14:paraId="7433463E" w14:textId="77777777" w:rsidR="007874F1" w:rsidRDefault="007874F1">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6E1A9EF3" w14:textId="77777777" w:rsidR="007874F1" w:rsidRDefault="007874F1">
            <w:pPr>
              <w:cnfStyle w:val="000000000000" w:firstRow="0" w:lastRow="0" w:firstColumn="0" w:lastColumn="0" w:oddVBand="0" w:evenVBand="0" w:oddHBand="0" w:evenHBand="0" w:firstRowFirstColumn="0" w:firstRowLastColumn="0" w:lastRowFirstColumn="0" w:lastRowLastColumn="0"/>
            </w:pPr>
            <w:r>
              <w:t>5.0-30.0</w:t>
            </w:r>
          </w:p>
        </w:tc>
      </w:tr>
      <w:tr w:rsidR="007874F1" w14:paraId="2E8D6041"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495B7E78" w14:textId="77777777" w:rsidR="007874F1" w:rsidRDefault="007874F1">
            <w:r>
              <w:t>Real Assets</w:t>
            </w:r>
          </w:p>
        </w:tc>
        <w:tc>
          <w:tcPr>
            <w:tcW w:w="1751" w:type="dxa"/>
          </w:tcPr>
          <w:p w14:paraId="74B0D0F4" w14:textId="77777777" w:rsidR="007874F1" w:rsidRDefault="007874F1">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3E4D178D" w14:textId="77777777" w:rsidR="007874F1" w:rsidRDefault="007874F1">
            <w:pPr>
              <w:cnfStyle w:val="000000000000" w:firstRow="0" w:lastRow="0" w:firstColumn="0" w:lastColumn="0" w:oddVBand="0" w:evenVBand="0" w:oddHBand="0" w:evenHBand="0" w:firstRowFirstColumn="0" w:firstRowLastColumn="0" w:lastRowFirstColumn="0" w:lastRowLastColumn="0"/>
            </w:pPr>
            <w:r>
              <w:t>0.0-10.0</w:t>
            </w:r>
          </w:p>
        </w:tc>
      </w:tr>
      <w:tr w:rsidR="007874F1" w14:paraId="4EF8CE16"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00B263E6" w14:textId="77777777" w:rsidR="007874F1" w:rsidRDefault="007874F1">
            <w:r>
              <w:t>Alternatives</w:t>
            </w:r>
          </w:p>
        </w:tc>
        <w:tc>
          <w:tcPr>
            <w:tcW w:w="1751" w:type="dxa"/>
          </w:tcPr>
          <w:p w14:paraId="4ECA7768" w14:textId="77777777" w:rsidR="007874F1" w:rsidRDefault="007874F1">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4853B94E" w14:textId="77777777" w:rsidR="007874F1" w:rsidRDefault="007874F1">
            <w:pPr>
              <w:cnfStyle w:val="000000000000" w:firstRow="0" w:lastRow="0" w:firstColumn="0" w:lastColumn="0" w:oddVBand="0" w:evenVBand="0" w:oddHBand="0" w:evenHBand="0" w:firstRowFirstColumn="0" w:firstRowLastColumn="0" w:lastRowFirstColumn="0" w:lastRowLastColumn="0"/>
            </w:pPr>
            <w:r>
              <w:t>2.0-10.0</w:t>
            </w:r>
          </w:p>
        </w:tc>
      </w:tr>
      <w:tr w:rsidR="007874F1" w14:paraId="58FA621E"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3A06F949" w14:textId="77777777" w:rsidR="007874F1" w:rsidRDefault="007874F1">
            <w:r>
              <w:t>Long Duration</w:t>
            </w:r>
          </w:p>
        </w:tc>
        <w:tc>
          <w:tcPr>
            <w:tcW w:w="1751" w:type="dxa"/>
          </w:tcPr>
          <w:p w14:paraId="097AE7DF" w14:textId="77777777" w:rsidR="007874F1" w:rsidRDefault="007874F1">
            <w:pPr>
              <w:cnfStyle w:val="000000000000" w:firstRow="0" w:lastRow="0" w:firstColumn="0" w:lastColumn="0" w:oddVBand="0" w:evenVBand="0" w:oddHBand="0" w:evenHBand="0" w:firstRowFirstColumn="0" w:firstRowLastColumn="0" w:lastRowFirstColumn="0" w:lastRowLastColumn="0"/>
            </w:pPr>
            <w:r>
              <w:t>30.0</w:t>
            </w:r>
          </w:p>
        </w:tc>
        <w:tc>
          <w:tcPr>
            <w:tcW w:w="1601" w:type="dxa"/>
          </w:tcPr>
          <w:p w14:paraId="4B1E0032" w14:textId="77777777" w:rsidR="007874F1" w:rsidRDefault="007874F1">
            <w:pPr>
              <w:cnfStyle w:val="000000000000" w:firstRow="0" w:lastRow="0" w:firstColumn="0" w:lastColumn="0" w:oddVBand="0" w:evenVBand="0" w:oddHBand="0" w:evenHBand="0" w:firstRowFirstColumn="0" w:firstRowLastColumn="0" w:lastRowFirstColumn="0" w:lastRowLastColumn="0"/>
            </w:pPr>
            <w:r>
              <w:t>15.0-50.0</w:t>
            </w:r>
          </w:p>
        </w:tc>
      </w:tr>
      <w:tr w:rsidR="007874F1" w14:paraId="304284F0"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1892FE94" w14:textId="77777777" w:rsidR="007874F1" w:rsidRDefault="007874F1">
            <w:r>
              <w:t>Floating Rate</w:t>
            </w:r>
          </w:p>
        </w:tc>
        <w:tc>
          <w:tcPr>
            <w:tcW w:w="1751" w:type="dxa"/>
          </w:tcPr>
          <w:p w14:paraId="15902155" w14:textId="77777777" w:rsidR="007874F1" w:rsidRDefault="007874F1">
            <w:pPr>
              <w:cnfStyle w:val="000000000000" w:firstRow="0" w:lastRow="0" w:firstColumn="0" w:lastColumn="0" w:oddVBand="0" w:evenVBand="0" w:oddHBand="0" w:evenHBand="0" w:firstRowFirstColumn="0" w:firstRowLastColumn="0" w:lastRowFirstColumn="0" w:lastRowLastColumn="0"/>
            </w:pPr>
            <w:r>
              <w:t>20.0</w:t>
            </w:r>
          </w:p>
        </w:tc>
        <w:tc>
          <w:tcPr>
            <w:tcW w:w="1601" w:type="dxa"/>
          </w:tcPr>
          <w:p w14:paraId="555B7273" w14:textId="77777777" w:rsidR="007874F1" w:rsidRDefault="007874F1">
            <w:pPr>
              <w:cnfStyle w:val="000000000000" w:firstRow="0" w:lastRow="0" w:firstColumn="0" w:lastColumn="0" w:oddVBand="0" w:evenVBand="0" w:oddHBand="0" w:evenHBand="0" w:firstRowFirstColumn="0" w:firstRowLastColumn="0" w:lastRowFirstColumn="0" w:lastRowLastColumn="0"/>
            </w:pPr>
            <w:r>
              <w:t>10.0-35.0</w:t>
            </w:r>
          </w:p>
        </w:tc>
      </w:tr>
      <w:tr w:rsidR="007874F1" w14:paraId="1C2A963E"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58C8AF3E" w14:textId="77777777" w:rsidR="007874F1" w:rsidRDefault="007874F1" w:rsidP="00B44DFF">
            <w:r>
              <w:t>Cash</w:t>
            </w:r>
          </w:p>
        </w:tc>
        <w:tc>
          <w:tcPr>
            <w:tcW w:w="1751" w:type="dxa"/>
          </w:tcPr>
          <w:p w14:paraId="46200073" w14:textId="77777777" w:rsidR="007874F1" w:rsidRDefault="007874F1" w:rsidP="00B44DFF">
            <w:pPr>
              <w:cnfStyle w:val="000000000000" w:firstRow="0" w:lastRow="0" w:firstColumn="0" w:lastColumn="0" w:oddVBand="0" w:evenVBand="0" w:oddHBand="0" w:evenHBand="0" w:firstRowFirstColumn="0" w:firstRowLastColumn="0" w:lastRowFirstColumn="0" w:lastRowLastColumn="0"/>
            </w:pPr>
            <w:r>
              <w:t>10.0</w:t>
            </w:r>
          </w:p>
        </w:tc>
        <w:tc>
          <w:tcPr>
            <w:tcW w:w="1601" w:type="dxa"/>
          </w:tcPr>
          <w:p w14:paraId="54BE1B4F" w14:textId="77777777" w:rsidR="007874F1" w:rsidRDefault="007874F1" w:rsidP="00B44DFF">
            <w:pPr>
              <w:cnfStyle w:val="000000000000" w:firstRow="0" w:lastRow="0" w:firstColumn="0" w:lastColumn="0" w:oddVBand="0" w:evenVBand="0" w:oddHBand="0" w:evenHBand="0" w:firstRowFirstColumn="0" w:firstRowLastColumn="0" w:lastRowFirstColumn="0" w:lastRowLastColumn="0"/>
            </w:pPr>
            <w:r>
              <w:t>5.0-25.0</w:t>
            </w:r>
          </w:p>
        </w:tc>
      </w:tr>
      <w:tr w:rsidR="007874F1" w14:paraId="3152E2E5"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02F2B8E4" w14:textId="77777777" w:rsidR="007874F1" w:rsidRDefault="007874F1">
            <w:r>
              <w:rPr>
                <w:b/>
              </w:rPr>
              <w:t>Investment Objective</w:t>
            </w:r>
          </w:p>
        </w:tc>
        <w:tc>
          <w:tcPr>
            <w:tcW w:w="3352" w:type="dxa"/>
            <w:gridSpan w:val="2"/>
          </w:tcPr>
          <w:p w14:paraId="3C916816" w14:textId="77777777" w:rsidR="007874F1" w:rsidRDefault="007874F1">
            <w:pPr>
              <w:cnfStyle w:val="000000000000" w:firstRow="0" w:lastRow="0" w:firstColumn="0" w:lastColumn="0" w:oddVBand="0" w:evenVBand="0" w:oddHBand="0" w:evenHBand="0" w:firstRowFirstColumn="0" w:firstRowLastColumn="0" w:lastRowFirstColumn="0" w:lastRowLastColumn="0"/>
            </w:pPr>
            <w:r>
              <w:rPr>
                <w:b/>
              </w:rPr>
              <w:t xml:space="preserve">CPI + 1.0% pa over rolling 5-year periods </w:t>
            </w:r>
          </w:p>
        </w:tc>
      </w:tr>
      <w:tr w:rsidR="007874F1" w14:paraId="181E58B9" w14:textId="77777777" w:rsidTr="005A0D40">
        <w:tc>
          <w:tcPr>
            <w:cnfStyle w:val="001000000000" w:firstRow="0" w:lastRow="0" w:firstColumn="1" w:lastColumn="0" w:oddVBand="0" w:evenVBand="0" w:oddHBand="0" w:evenHBand="0" w:firstRowFirstColumn="0" w:firstRowLastColumn="0" w:lastRowFirstColumn="0" w:lastRowLastColumn="0"/>
            <w:tcW w:w="3544" w:type="dxa"/>
          </w:tcPr>
          <w:p w14:paraId="53D728EE" w14:textId="77777777" w:rsidR="007874F1" w:rsidRDefault="007874F1">
            <w:r>
              <w:rPr>
                <w:b/>
              </w:rPr>
              <w:t>Standard Risk Measure</w:t>
            </w:r>
          </w:p>
        </w:tc>
        <w:tc>
          <w:tcPr>
            <w:tcW w:w="3352" w:type="dxa"/>
            <w:gridSpan w:val="2"/>
          </w:tcPr>
          <w:p w14:paraId="37A38B28" w14:textId="77777777" w:rsidR="007874F1" w:rsidRDefault="007874F1">
            <w:pPr>
              <w:cnfStyle w:val="000000000000" w:firstRow="0" w:lastRow="0" w:firstColumn="0" w:lastColumn="0" w:oddVBand="0" w:evenVBand="0" w:oddHBand="0" w:evenHBand="0" w:firstRowFirstColumn="0" w:firstRowLastColumn="0" w:lastRowFirstColumn="0" w:lastRowLastColumn="0"/>
            </w:pPr>
            <w:r>
              <w:rPr>
                <w:b/>
              </w:rPr>
              <w:t>Medium to High</w:t>
            </w:r>
          </w:p>
        </w:tc>
      </w:tr>
    </w:tbl>
    <w:p w14:paraId="4AAA4605" w14:textId="77777777" w:rsidR="008667A0" w:rsidRDefault="008667A0">
      <w:pPr>
        <w:pStyle w:val="BodyStyle"/>
      </w:pPr>
    </w:p>
    <w:p w14:paraId="5CC261F9" w14:textId="77777777" w:rsidR="00560E97" w:rsidRDefault="00560E97">
      <w:pPr>
        <w:rPr>
          <w:b/>
          <w:color w:val="75C104"/>
          <w:szCs w:val="32"/>
        </w:rPr>
      </w:pPr>
      <w:r>
        <w:br w:type="page"/>
      </w:r>
    </w:p>
    <w:p w14:paraId="014D1A3E" w14:textId="10B3CCBE" w:rsidR="008667A0" w:rsidRDefault="00165603">
      <w:pPr>
        <w:pStyle w:val="BoldBody"/>
      </w:pPr>
      <w:r>
        <w:lastRenderedPageBreak/>
        <w:t xml:space="preserve">Atchison </w:t>
      </w:r>
      <w:r w:rsidR="00E24120">
        <w:t>Active</w:t>
      </w:r>
      <w:r>
        <w:t xml:space="preserve"> 55</w:t>
      </w:r>
    </w:p>
    <w:p w14:paraId="6805C594" w14:textId="7640C9D3" w:rsidR="009B0956" w:rsidRDefault="00165603" w:rsidP="009B0956">
      <w:pPr>
        <w:pStyle w:val="T-Title"/>
      </w:pPr>
      <w:r>
        <w:t xml:space="preserve">Table 5: </w:t>
      </w:r>
      <w:r w:rsidR="009B0956">
        <w:t xml:space="preserve">Recommended Key Strategy Settings of Atchison Active </w:t>
      </w:r>
      <w:r w:rsidR="009B0956">
        <w:t>55</w:t>
      </w:r>
    </w:p>
    <w:tbl>
      <w:tblPr>
        <w:tblStyle w:val="Table2"/>
        <w:tblW w:w="0" w:type="auto"/>
        <w:tblLook w:val="04A0" w:firstRow="1" w:lastRow="0" w:firstColumn="1" w:lastColumn="0" w:noHBand="0" w:noVBand="1"/>
      </w:tblPr>
      <w:tblGrid>
        <w:gridCol w:w="3574"/>
        <w:gridCol w:w="1596"/>
        <w:gridCol w:w="19"/>
        <w:gridCol w:w="1615"/>
      </w:tblGrid>
      <w:tr w:rsidR="005A0D40" w14:paraId="156DB495"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11D7D4CC" w14:textId="77777777" w:rsidR="005A0D40" w:rsidRDefault="005A0D40" w:rsidP="00B44DFF">
            <w:r>
              <w:t>Strategic Asset Allocation (%)</w:t>
            </w:r>
          </w:p>
        </w:tc>
        <w:tc>
          <w:tcPr>
            <w:tcW w:w="1615" w:type="dxa"/>
            <w:gridSpan w:val="2"/>
          </w:tcPr>
          <w:p w14:paraId="200B4218"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6AF35E18" w14:textId="77777777" w:rsidR="005A0D40" w:rsidRDefault="005A0D40"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5A0D40" w14:paraId="2AD658A7"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2CB58754" w14:textId="77777777" w:rsidR="005A0D40" w:rsidRDefault="005A0D40" w:rsidP="00B44DFF">
            <w:r>
              <w:t>Growth Asset Allocation (%)</w:t>
            </w:r>
          </w:p>
        </w:tc>
        <w:tc>
          <w:tcPr>
            <w:tcW w:w="1596" w:type="dxa"/>
          </w:tcPr>
          <w:p w14:paraId="4B157B21" w14:textId="407D3388" w:rsidR="005A0D40" w:rsidRDefault="005A0D40" w:rsidP="00B44DFF">
            <w:pPr>
              <w:cnfStyle w:val="000000000000" w:firstRow="0" w:lastRow="0" w:firstColumn="0" w:lastColumn="0" w:oddVBand="0" w:evenVBand="0" w:oddHBand="0" w:evenHBand="0" w:firstRowFirstColumn="0" w:firstRowLastColumn="0" w:lastRowFirstColumn="0" w:lastRowLastColumn="0"/>
            </w:pPr>
            <w:r>
              <w:t>55</w:t>
            </w:r>
            <w:r>
              <w:t>.0</w:t>
            </w:r>
          </w:p>
        </w:tc>
        <w:tc>
          <w:tcPr>
            <w:tcW w:w="1634" w:type="dxa"/>
            <w:gridSpan w:val="2"/>
          </w:tcPr>
          <w:p w14:paraId="1221841F" w14:textId="2B9B06E8" w:rsidR="005A0D40" w:rsidRDefault="00A65250" w:rsidP="00B44DFF">
            <w:pPr>
              <w:cnfStyle w:val="000000000000" w:firstRow="0" w:lastRow="0" w:firstColumn="0" w:lastColumn="0" w:oddVBand="0" w:evenVBand="0" w:oddHBand="0" w:evenHBand="0" w:firstRowFirstColumn="0" w:firstRowLastColumn="0" w:lastRowFirstColumn="0" w:lastRowLastColumn="0"/>
            </w:pPr>
            <w:r>
              <w:t>45</w:t>
            </w:r>
            <w:r w:rsidR="005A0D40">
              <w:t>.0-</w:t>
            </w:r>
            <w:r>
              <w:t>65</w:t>
            </w:r>
            <w:r w:rsidR="005A0D40">
              <w:t>.0</w:t>
            </w:r>
          </w:p>
        </w:tc>
      </w:tr>
    </w:tbl>
    <w:p w14:paraId="04CA05B0" w14:textId="77777777" w:rsidR="008667A0" w:rsidRDefault="008667A0">
      <w:pPr>
        <w:pStyle w:val="BoldBody"/>
      </w:pPr>
    </w:p>
    <w:tbl>
      <w:tblPr>
        <w:tblStyle w:val="Table2"/>
        <w:tblW w:w="0" w:type="auto"/>
        <w:tblLook w:val="04A0" w:firstRow="1" w:lastRow="0" w:firstColumn="1" w:lastColumn="0" w:noHBand="0" w:noVBand="1"/>
      </w:tblPr>
      <w:tblGrid>
        <w:gridCol w:w="3544"/>
        <w:gridCol w:w="1751"/>
        <w:gridCol w:w="1601"/>
      </w:tblGrid>
      <w:tr w:rsidR="00A65250" w14:paraId="73BCFDD9" w14:textId="77777777" w:rsidTr="00A6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548D56D" w14:textId="77777777" w:rsidR="00A65250" w:rsidRDefault="00A65250">
            <w:r>
              <w:t>Asset Class</w:t>
            </w:r>
          </w:p>
        </w:tc>
        <w:tc>
          <w:tcPr>
            <w:tcW w:w="1751" w:type="dxa"/>
          </w:tcPr>
          <w:p w14:paraId="1ACBD91F" w14:textId="77777777" w:rsidR="00A65250" w:rsidRDefault="00A65250">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19552D71" w14:textId="77777777" w:rsidR="00A65250" w:rsidRDefault="00A65250">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A65250" w14:paraId="64FA5650"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6BDBAC00" w14:textId="77777777" w:rsidR="00A65250" w:rsidRDefault="00A65250">
            <w:r>
              <w:t>Australian Shares</w:t>
            </w:r>
          </w:p>
        </w:tc>
        <w:tc>
          <w:tcPr>
            <w:tcW w:w="1751" w:type="dxa"/>
          </w:tcPr>
          <w:p w14:paraId="68A72710" w14:textId="77777777" w:rsidR="00A65250" w:rsidRDefault="00A65250">
            <w:pPr>
              <w:cnfStyle w:val="000000000000" w:firstRow="0" w:lastRow="0" w:firstColumn="0" w:lastColumn="0" w:oddVBand="0" w:evenVBand="0" w:oddHBand="0" w:evenHBand="0" w:firstRowFirstColumn="0" w:firstRowLastColumn="0" w:lastRowFirstColumn="0" w:lastRowLastColumn="0"/>
            </w:pPr>
            <w:r>
              <w:t>18.0</w:t>
            </w:r>
          </w:p>
        </w:tc>
        <w:tc>
          <w:tcPr>
            <w:tcW w:w="1601" w:type="dxa"/>
          </w:tcPr>
          <w:p w14:paraId="6F929210" w14:textId="77777777" w:rsidR="00A65250" w:rsidRDefault="00A65250">
            <w:pPr>
              <w:cnfStyle w:val="000000000000" w:firstRow="0" w:lastRow="0" w:firstColumn="0" w:lastColumn="0" w:oddVBand="0" w:evenVBand="0" w:oddHBand="0" w:evenHBand="0" w:firstRowFirstColumn="0" w:firstRowLastColumn="0" w:lastRowFirstColumn="0" w:lastRowLastColumn="0"/>
            </w:pPr>
            <w:r>
              <w:t>10.0-40.0</w:t>
            </w:r>
          </w:p>
        </w:tc>
      </w:tr>
      <w:tr w:rsidR="00A65250" w14:paraId="032A6411"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72CE277B" w14:textId="77777777" w:rsidR="00A65250" w:rsidRDefault="00A65250">
            <w:r>
              <w:t>International Shares</w:t>
            </w:r>
          </w:p>
        </w:tc>
        <w:tc>
          <w:tcPr>
            <w:tcW w:w="1751" w:type="dxa"/>
          </w:tcPr>
          <w:p w14:paraId="54E08E23" w14:textId="77777777" w:rsidR="00A65250" w:rsidRDefault="00A65250">
            <w:pPr>
              <w:cnfStyle w:val="000000000000" w:firstRow="0" w:lastRow="0" w:firstColumn="0" w:lastColumn="0" w:oddVBand="0" w:evenVBand="0" w:oddHBand="0" w:evenHBand="0" w:firstRowFirstColumn="0" w:firstRowLastColumn="0" w:lastRowFirstColumn="0" w:lastRowLastColumn="0"/>
            </w:pPr>
            <w:r>
              <w:t>17.0</w:t>
            </w:r>
          </w:p>
        </w:tc>
        <w:tc>
          <w:tcPr>
            <w:tcW w:w="1601" w:type="dxa"/>
          </w:tcPr>
          <w:p w14:paraId="45B9C794" w14:textId="77777777" w:rsidR="00A65250" w:rsidRDefault="00A65250">
            <w:pPr>
              <w:cnfStyle w:val="000000000000" w:firstRow="0" w:lastRow="0" w:firstColumn="0" w:lastColumn="0" w:oddVBand="0" w:evenVBand="0" w:oddHBand="0" w:evenHBand="0" w:firstRowFirstColumn="0" w:firstRowLastColumn="0" w:lastRowFirstColumn="0" w:lastRowLastColumn="0"/>
            </w:pPr>
            <w:r>
              <w:t>10.0-40.0</w:t>
            </w:r>
          </w:p>
        </w:tc>
      </w:tr>
      <w:tr w:rsidR="00A65250" w14:paraId="045EEEE6"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0C4D97DA" w14:textId="77777777" w:rsidR="00A65250" w:rsidRDefault="00A65250">
            <w:r>
              <w:t>Real Assets</w:t>
            </w:r>
          </w:p>
        </w:tc>
        <w:tc>
          <w:tcPr>
            <w:tcW w:w="1751" w:type="dxa"/>
          </w:tcPr>
          <w:p w14:paraId="71D43D89" w14:textId="77777777" w:rsidR="00A65250" w:rsidRDefault="00A65250">
            <w:pPr>
              <w:cnfStyle w:val="000000000000" w:firstRow="0" w:lastRow="0" w:firstColumn="0" w:lastColumn="0" w:oddVBand="0" w:evenVBand="0" w:oddHBand="0" w:evenHBand="0" w:firstRowFirstColumn="0" w:firstRowLastColumn="0" w:lastRowFirstColumn="0" w:lastRowLastColumn="0"/>
            </w:pPr>
            <w:r>
              <w:t>10.0</w:t>
            </w:r>
          </w:p>
        </w:tc>
        <w:tc>
          <w:tcPr>
            <w:tcW w:w="1601" w:type="dxa"/>
          </w:tcPr>
          <w:p w14:paraId="7649B2D8" w14:textId="79BF979A" w:rsidR="00A65250" w:rsidRDefault="00A65250">
            <w:pPr>
              <w:cnfStyle w:val="000000000000" w:firstRow="0" w:lastRow="0" w:firstColumn="0" w:lastColumn="0" w:oddVBand="0" w:evenVBand="0" w:oddHBand="0" w:evenHBand="0" w:firstRowFirstColumn="0" w:firstRowLastColumn="0" w:lastRowFirstColumn="0" w:lastRowLastColumn="0"/>
            </w:pPr>
            <w:r>
              <w:t>0.0-15.0</w:t>
            </w:r>
          </w:p>
        </w:tc>
      </w:tr>
      <w:tr w:rsidR="00A65250" w14:paraId="4606AED1"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48FFACB8" w14:textId="77777777" w:rsidR="00A65250" w:rsidRDefault="00A65250">
            <w:r>
              <w:t>Alternatives</w:t>
            </w:r>
          </w:p>
        </w:tc>
        <w:tc>
          <w:tcPr>
            <w:tcW w:w="1751" w:type="dxa"/>
          </w:tcPr>
          <w:p w14:paraId="15128064" w14:textId="77777777" w:rsidR="00A65250" w:rsidRDefault="00A65250">
            <w:pPr>
              <w:cnfStyle w:val="000000000000" w:firstRow="0" w:lastRow="0" w:firstColumn="0" w:lastColumn="0" w:oddVBand="0" w:evenVBand="0" w:oddHBand="0" w:evenHBand="0" w:firstRowFirstColumn="0" w:firstRowLastColumn="0" w:lastRowFirstColumn="0" w:lastRowLastColumn="0"/>
            </w:pPr>
            <w:r>
              <w:t>10.0</w:t>
            </w:r>
          </w:p>
        </w:tc>
        <w:tc>
          <w:tcPr>
            <w:tcW w:w="1601" w:type="dxa"/>
          </w:tcPr>
          <w:p w14:paraId="01D43BCC" w14:textId="77777777" w:rsidR="00A65250" w:rsidRDefault="00A65250">
            <w:pPr>
              <w:cnfStyle w:val="000000000000" w:firstRow="0" w:lastRow="0" w:firstColumn="0" w:lastColumn="0" w:oddVBand="0" w:evenVBand="0" w:oddHBand="0" w:evenHBand="0" w:firstRowFirstColumn="0" w:firstRowLastColumn="0" w:lastRowFirstColumn="0" w:lastRowLastColumn="0"/>
            </w:pPr>
            <w:r>
              <w:t>2.0-15.0</w:t>
            </w:r>
          </w:p>
        </w:tc>
      </w:tr>
      <w:tr w:rsidR="00A65250" w14:paraId="3CC70548"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096D5A21" w14:textId="77777777" w:rsidR="00A65250" w:rsidRDefault="00A65250">
            <w:r>
              <w:t>Long Duration</w:t>
            </w:r>
          </w:p>
        </w:tc>
        <w:tc>
          <w:tcPr>
            <w:tcW w:w="1751" w:type="dxa"/>
          </w:tcPr>
          <w:p w14:paraId="2C464C2E" w14:textId="77777777" w:rsidR="00A65250" w:rsidRDefault="00A65250">
            <w:pPr>
              <w:cnfStyle w:val="000000000000" w:firstRow="0" w:lastRow="0" w:firstColumn="0" w:lastColumn="0" w:oddVBand="0" w:evenVBand="0" w:oddHBand="0" w:evenHBand="0" w:firstRowFirstColumn="0" w:firstRowLastColumn="0" w:lastRowFirstColumn="0" w:lastRowLastColumn="0"/>
            </w:pPr>
            <w:r>
              <w:t>22.5</w:t>
            </w:r>
          </w:p>
        </w:tc>
        <w:tc>
          <w:tcPr>
            <w:tcW w:w="1601" w:type="dxa"/>
          </w:tcPr>
          <w:p w14:paraId="1FE55A54" w14:textId="77777777" w:rsidR="00A65250" w:rsidRDefault="00A65250">
            <w:pPr>
              <w:cnfStyle w:val="000000000000" w:firstRow="0" w:lastRow="0" w:firstColumn="0" w:lastColumn="0" w:oddVBand="0" w:evenVBand="0" w:oddHBand="0" w:evenHBand="0" w:firstRowFirstColumn="0" w:firstRowLastColumn="0" w:lastRowFirstColumn="0" w:lastRowLastColumn="0"/>
            </w:pPr>
            <w:r>
              <w:t>5.0-45.0</w:t>
            </w:r>
          </w:p>
        </w:tc>
      </w:tr>
      <w:tr w:rsidR="00A65250" w14:paraId="39031734"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3A2280E9" w14:textId="77777777" w:rsidR="00A65250" w:rsidRDefault="00A65250">
            <w:r>
              <w:t>Floating Rate</w:t>
            </w:r>
          </w:p>
        </w:tc>
        <w:tc>
          <w:tcPr>
            <w:tcW w:w="1751" w:type="dxa"/>
          </w:tcPr>
          <w:p w14:paraId="52D38CD2" w14:textId="77777777" w:rsidR="00A65250" w:rsidRDefault="00A65250">
            <w:pPr>
              <w:cnfStyle w:val="000000000000" w:firstRow="0" w:lastRow="0" w:firstColumn="0" w:lastColumn="0" w:oddVBand="0" w:evenVBand="0" w:oddHBand="0" w:evenHBand="0" w:firstRowFirstColumn="0" w:firstRowLastColumn="0" w:lastRowFirstColumn="0" w:lastRowLastColumn="0"/>
            </w:pPr>
            <w:r>
              <w:t>17.5</w:t>
            </w:r>
          </w:p>
        </w:tc>
        <w:tc>
          <w:tcPr>
            <w:tcW w:w="1601" w:type="dxa"/>
          </w:tcPr>
          <w:p w14:paraId="18CE2F8E" w14:textId="77777777" w:rsidR="00A65250" w:rsidRDefault="00A65250">
            <w:pPr>
              <w:cnfStyle w:val="000000000000" w:firstRow="0" w:lastRow="0" w:firstColumn="0" w:lastColumn="0" w:oddVBand="0" w:evenVBand="0" w:oddHBand="0" w:evenHBand="0" w:firstRowFirstColumn="0" w:firstRowLastColumn="0" w:lastRowFirstColumn="0" w:lastRowLastColumn="0"/>
            </w:pPr>
            <w:r>
              <w:t>5.0-35.0</w:t>
            </w:r>
          </w:p>
        </w:tc>
      </w:tr>
      <w:tr w:rsidR="00A65250" w14:paraId="005B4B78"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1AC63485" w14:textId="77777777" w:rsidR="00A65250" w:rsidRDefault="00A65250" w:rsidP="00B44DFF">
            <w:r>
              <w:t>Cash</w:t>
            </w:r>
          </w:p>
        </w:tc>
        <w:tc>
          <w:tcPr>
            <w:tcW w:w="1751" w:type="dxa"/>
          </w:tcPr>
          <w:p w14:paraId="6C8E98D3" w14:textId="77777777" w:rsidR="00A65250" w:rsidRDefault="00A65250" w:rsidP="00B44DFF">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3589BE6E" w14:textId="77777777" w:rsidR="00A65250" w:rsidRDefault="00A65250" w:rsidP="00B44DFF">
            <w:pPr>
              <w:cnfStyle w:val="000000000000" w:firstRow="0" w:lastRow="0" w:firstColumn="0" w:lastColumn="0" w:oddVBand="0" w:evenVBand="0" w:oddHBand="0" w:evenHBand="0" w:firstRowFirstColumn="0" w:firstRowLastColumn="0" w:lastRowFirstColumn="0" w:lastRowLastColumn="0"/>
            </w:pPr>
            <w:r>
              <w:t>5.0-20.0</w:t>
            </w:r>
          </w:p>
        </w:tc>
      </w:tr>
      <w:tr w:rsidR="00A65250" w14:paraId="5921DCC7"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469DFDB5" w14:textId="77777777" w:rsidR="00A65250" w:rsidRDefault="00A65250">
            <w:r>
              <w:rPr>
                <w:b/>
              </w:rPr>
              <w:t>Investment Objective</w:t>
            </w:r>
          </w:p>
        </w:tc>
        <w:tc>
          <w:tcPr>
            <w:tcW w:w="3352" w:type="dxa"/>
            <w:gridSpan w:val="2"/>
          </w:tcPr>
          <w:p w14:paraId="3FC73AA7" w14:textId="77777777" w:rsidR="00A65250" w:rsidRDefault="00A65250">
            <w:pPr>
              <w:cnfStyle w:val="000000000000" w:firstRow="0" w:lastRow="0" w:firstColumn="0" w:lastColumn="0" w:oddVBand="0" w:evenVBand="0" w:oddHBand="0" w:evenHBand="0" w:firstRowFirstColumn="0" w:firstRowLastColumn="0" w:lastRowFirstColumn="0" w:lastRowLastColumn="0"/>
            </w:pPr>
            <w:r>
              <w:rPr>
                <w:b/>
              </w:rPr>
              <w:t xml:space="preserve">CPI + 2.0% pa over rolling 7-year periods </w:t>
            </w:r>
          </w:p>
        </w:tc>
      </w:tr>
      <w:tr w:rsidR="00A65250" w14:paraId="4CA9B6E6" w14:textId="77777777" w:rsidTr="00A65250">
        <w:tc>
          <w:tcPr>
            <w:cnfStyle w:val="001000000000" w:firstRow="0" w:lastRow="0" w:firstColumn="1" w:lastColumn="0" w:oddVBand="0" w:evenVBand="0" w:oddHBand="0" w:evenHBand="0" w:firstRowFirstColumn="0" w:firstRowLastColumn="0" w:lastRowFirstColumn="0" w:lastRowLastColumn="0"/>
            <w:tcW w:w="3544" w:type="dxa"/>
          </w:tcPr>
          <w:p w14:paraId="031F9C68" w14:textId="77777777" w:rsidR="00A65250" w:rsidRDefault="00A65250">
            <w:r>
              <w:rPr>
                <w:b/>
              </w:rPr>
              <w:t>Standard Risk Measure</w:t>
            </w:r>
          </w:p>
        </w:tc>
        <w:tc>
          <w:tcPr>
            <w:tcW w:w="3352" w:type="dxa"/>
            <w:gridSpan w:val="2"/>
          </w:tcPr>
          <w:p w14:paraId="55FFAD57" w14:textId="77777777" w:rsidR="00A65250" w:rsidRDefault="00A65250">
            <w:pPr>
              <w:cnfStyle w:val="000000000000" w:firstRow="0" w:lastRow="0" w:firstColumn="0" w:lastColumn="0" w:oddVBand="0" w:evenVBand="0" w:oddHBand="0" w:evenHBand="0" w:firstRowFirstColumn="0" w:firstRowLastColumn="0" w:lastRowFirstColumn="0" w:lastRowLastColumn="0"/>
            </w:pPr>
            <w:r>
              <w:rPr>
                <w:b/>
              </w:rPr>
              <w:t>High</w:t>
            </w:r>
          </w:p>
        </w:tc>
      </w:tr>
    </w:tbl>
    <w:p w14:paraId="57BFED29" w14:textId="77777777" w:rsidR="008667A0" w:rsidRDefault="008667A0">
      <w:pPr>
        <w:pStyle w:val="BodyStyle"/>
      </w:pPr>
    </w:p>
    <w:p w14:paraId="78FA1123" w14:textId="5947EFB1" w:rsidR="008667A0" w:rsidRDefault="00165603">
      <w:pPr>
        <w:pStyle w:val="BoldBody"/>
      </w:pPr>
      <w:r>
        <w:t xml:space="preserve">Atchison </w:t>
      </w:r>
      <w:r w:rsidR="00E24120">
        <w:t>Active</w:t>
      </w:r>
      <w:r>
        <w:t xml:space="preserve"> 70</w:t>
      </w:r>
    </w:p>
    <w:p w14:paraId="6EC69541" w14:textId="072EC53F" w:rsidR="008667A0" w:rsidRDefault="00165603">
      <w:pPr>
        <w:pStyle w:val="T-Title"/>
      </w:pPr>
      <w:r>
        <w:t xml:space="preserve">Table 6: </w:t>
      </w:r>
      <w:r w:rsidR="009B0956">
        <w:t xml:space="preserve">Recommended Key Strategy Settings of Atchison Active </w:t>
      </w:r>
      <w:r w:rsidR="009B0956">
        <w:t>7</w:t>
      </w:r>
      <w:r w:rsidR="009B0956">
        <w:t>0</w:t>
      </w:r>
    </w:p>
    <w:tbl>
      <w:tblPr>
        <w:tblStyle w:val="Table2"/>
        <w:tblW w:w="0" w:type="auto"/>
        <w:tblLook w:val="04A0" w:firstRow="1" w:lastRow="0" w:firstColumn="1" w:lastColumn="0" w:noHBand="0" w:noVBand="1"/>
      </w:tblPr>
      <w:tblGrid>
        <w:gridCol w:w="3574"/>
        <w:gridCol w:w="1596"/>
        <w:gridCol w:w="19"/>
        <w:gridCol w:w="1615"/>
      </w:tblGrid>
      <w:tr w:rsidR="00B4531E" w14:paraId="063C46FB"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0F44E023" w14:textId="77777777" w:rsidR="00B4531E" w:rsidRDefault="00B4531E" w:rsidP="00B44DFF">
            <w:r>
              <w:t>Strategic Asset Allocation (%)</w:t>
            </w:r>
          </w:p>
        </w:tc>
        <w:tc>
          <w:tcPr>
            <w:tcW w:w="1615" w:type="dxa"/>
            <w:gridSpan w:val="2"/>
          </w:tcPr>
          <w:p w14:paraId="605759FB" w14:textId="77777777" w:rsidR="00B4531E" w:rsidRDefault="00B4531E"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1223E607" w14:textId="77777777" w:rsidR="00B4531E" w:rsidRDefault="00B4531E"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B4531E" w14:paraId="4704EF18"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517BB3A5" w14:textId="77777777" w:rsidR="00B4531E" w:rsidRDefault="00B4531E" w:rsidP="00B44DFF">
            <w:r>
              <w:t>Growth Asset Allocation (%)</w:t>
            </w:r>
          </w:p>
        </w:tc>
        <w:tc>
          <w:tcPr>
            <w:tcW w:w="1596" w:type="dxa"/>
          </w:tcPr>
          <w:p w14:paraId="11A79E15" w14:textId="5825506D" w:rsidR="00B4531E" w:rsidRDefault="00B4531E" w:rsidP="00B44DFF">
            <w:pPr>
              <w:cnfStyle w:val="000000000000" w:firstRow="0" w:lastRow="0" w:firstColumn="0" w:lastColumn="0" w:oddVBand="0" w:evenVBand="0" w:oddHBand="0" w:evenHBand="0" w:firstRowFirstColumn="0" w:firstRowLastColumn="0" w:lastRowFirstColumn="0" w:lastRowLastColumn="0"/>
            </w:pPr>
            <w:r>
              <w:t>70</w:t>
            </w:r>
            <w:r>
              <w:t>.0</w:t>
            </w:r>
          </w:p>
        </w:tc>
        <w:tc>
          <w:tcPr>
            <w:tcW w:w="1634" w:type="dxa"/>
            <w:gridSpan w:val="2"/>
          </w:tcPr>
          <w:p w14:paraId="666836A3" w14:textId="459528E3" w:rsidR="00B4531E" w:rsidRDefault="00B4531E" w:rsidP="00B44DFF">
            <w:pPr>
              <w:cnfStyle w:val="000000000000" w:firstRow="0" w:lastRow="0" w:firstColumn="0" w:lastColumn="0" w:oddVBand="0" w:evenVBand="0" w:oddHBand="0" w:evenHBand="0" w:firstRowFirstColumn="0" w:firstRowLastColumn="0" w:lastRowFirstColumn="0" w:lastRowLastColumn="0"/>
            </w:pPr>
            <w:r>
              <w:t>60</w:t>
            </w:r>
            <w:r>
              <w:t>.0-</w:t>
            </w:r>
            <w:r>
              <w:t>80</w:t>
            </w:r>
            <w:r>
              <w:t>.0</w:t>
            </w:r>
          </w:p>
        </w:tc>
      </w:tr>
    </w:tbl>
    <w:p w14:paraId="31DD3B9E" w14:textId="77777777" w:rsidR="00B4531E" w:rsidRPr="00B4531E" w:rsidRDefault="00B4531E" w:rsidP="00B4531E">
      <w:pPr>
        <w:pStyle w:val="BodyStyle"/>
      </w:pPr>
    </w:p>
    <w:tbl>
      <w:tblPr>
        <w:tblStyle w:val="Table2"/>
        <w:tblW w:w="0" w:type="auto"/>
        <w:tblLook w:val="04A0" w:firstRow="1" w:lastRow="0" w:firstColumn="1" w:lastColumn="0" w:noHBand="0" w:noVBand="1"/>
      </w:tblPr>
      <w:tblGrid>
        <w:gridCol w:w="3544"/>
        <w:gridCol w:w="1751"/>
        <w:gridCol w:w="1601"/>
      </w:tblGrid>
      <w:tr w:rsidR="00B4531E" w14:paraId="47FA80F1" w14:textId="77777777" w:rsidTr="00B4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1169474" w14:textId="77777777" w:rsidR="00B4531E" w:rsidRDefault="00B4531E">
            <w:r>
              <w:t>Asset Class</w:t>
            </w:r>
          </w:p>
        </w:tc>
        <w:tc>
          <w:tcPr>
            <w:tcW w:w="1751" w:type="dxa"/>
          </w:tcPr>
          <w:p w14:paraId="3DFE2BB4" w14:textId="77777777" w:rsidR="00B4531E" w:rsidRDefault="00B4531E">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5ADF6A36" w14:textId="77777777" w:rsidR="00B4531E" w:rsidRDefault="00B4531E">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B4531E" w14:paraId="2E4E1D13"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50460E7A" w14:textId="77777777" w:rsidR="00B4531E" w:rsidRDefault="00B4531E">
            <w:r>
              <w:t>Australian Shares</w:t>
            </w:r>
          </w:p>
        </w:tc>
        <w:tc>
          <w:tcPr>
            <w:tcW w:w="1751" w:type="dxa"/>
          </w:tcPr>
          <w:p w14:paraId="21CA8851" w14:textId="77777777" w:rsidR="00B4531E" w:rsidRDefault="00B4531E">
            <w:pPr>
              <w:cnfStyle w:val="000000000000" w:firstRow="0" w:lastRow="0" w:firstColumn="0" w:lastColumn="0" w:oddVBand="0" w:evenVBand="0" w:oddHBand="0" w:evenHBand="0" w:firstRowFirstColumn="0" w:firstRowLastColumn="0" w:lastRowFirstColumn="0" w:lastRowLastColumn="0"/>
            </w:pPr>
            <w:r>
              <w:t>22.5</w:t>
            </w:r>
          </w:p>
        </w:tc>
        <w:tc>
          <w:tcPr>
            <w:tcW w:w="1601" w:type="dxa"/>
          </w:tcPr>
          <w:p w14:paraId="71DC5FA4" w14:textId="77777777" w:rsidR="00B4531E" w:rsidRDefault="00B4531E">
            <w:pPr>
              <w:cnfStyle w:val="000000000000" w:firstRow="0" w:lastRow="0" w:firstColumn="0" w:lastColumn="0" w:oddVBand="0" w:evenVBand="0" w:oddHBand="0" w:evenHBand="0" w:firstRowFirstColumn="0" w:firstRowLastColumn="0" w:lastRowFirstColumn="0" w:lastRowLastColumn="0"/>
            </w:pPr>
            <w:r>
              <w:t>18.0-35.0</w:t>
            </w:r>
          </w:p>
        </w:tc>
      </w:tr>
      <w:tr w:rsidR="00B4531E" w14:paraId="73597B8C"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05BE3D8B" w14:textId="77777777" w:rsidR="00B4531E" w:rsidRDefault="00B4531E">
            <w:r>
              <w:t>International Shares</w:t>
            </w:r>
          </w:p>
        </w:tc>
        <w:tc>
          <w:tcPr>
            <w:tcW w:w="1751" w:type="dxa"/>
          </w:tcPr>
          <w:p w14:paraId="06525B42" w14:textId="77777777" w:rsidR="00B4531E" w:rsidRDefault="00B4531E">
            <w:pPr>
              <w:cnfStyle w:val="000000000000" w:firstRow="0" w:lastRow="0" w:firstColumn="0" w:lastColumn="0" w:oddVBand="0" w:evenVBand="0" w:oddHBand="0" w:evenHBand="0" w:firstRowFirstColumn="0" w:firstRowLastColumn="0" w:lastRowFirstColumn="0" w:lastRowLastColumn="0"/>
            </w:pPr>
            <w:r>
              <w:t>22.5</w:t>
            </w:r>
          </w:p>
        </w:tc>
        <w:tc>
          <w:tcPr>
            <w:tcW w:w="1601" w:type="dxa"/>
          </w:tcPr>
          <w:p w14:paraId="2083978B" w14:textId="77777777" w:rsidR="00B4531E" w:rsidRDefault="00B4531E">
            <w:pPr>
              <w:cnfStyle w:val="000000000000" w:firstRow="0" w:lastRow="0" w:firstColumn="0" w:lastColumn="0" w:oddVBand="0" w:evenVBand="0" w:oddHBand="0" w:evenHBand="0" w:firstRowFirstColumn="0" w:firstRowLastColumn="0" w:lastRowFirstColumn="0" w:lastRowLastColumn="0"/>
            </w:pPr>
            <w:r>
              <w:t>15.0-35.0</w:t>
            </w:r>
          </w:p>
        </w:tc>
      </w:tr>
      <w:tr w:rsidR="00B4531E" w14:paraId="272CE3F7"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4AE591B6" w14:textId="77777777" w:rsidR="00B4531E" w:rsidRDefault="00B4531E">
            <w:r>
              <w:t>Real Assets</w:t>
            </w:r>
          </w:p>
        </w:tc>
        <w:tc>
          <w:tcPr>
            <w:tcW w:w="1751" w:type="dxa"/>
          </w:tcPr>
          <w:p w14:paraId="51610FCB"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13A7CB3F" w14:textId="77777777" w:rsidR="00B4531E" w:rsidRDefault="00B4531E">
            <w:pPr>
              <w:cnfStyle w:val="000000000000" w:firstRow="0" w:lastRow="0" w:firstColumn="0" w:lastColumn="0" w:oddVBand="0" w:evenVBand="0" w:oddHBand="0" w:evenHBand="0" w:firstRowFirstColumn="0" w:firstRowLastColumn="0" w:lastRowFirstColumn="0" w:lastRowLastColumn="0"/>
            </w:pPr>
            <w:r>
              <w:t>10.0-15.0</w:t>
            </w:r>
          </w:p>
        </w:tc>
      </w:tr>
      <w:tr w:rsidR="00B4531E" w14:paraId="40B73892"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0032376D" w14:textId="77777777" w:rsidR="00B4531E" w:rsidRDefault="00B4531E">
            <w:r>
              <w:t>Alternatives</w:t>
            </w:r>
          </w:p>
        </w:tc>
        <w:tc>
          <w:tcPr>
            <w:tcW w:w="1751" w:type="dxa"/>
          </w:tcPr>
          <w:p w14:paraId="329B21F7"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0472BC87" w14:textId="77777777" w:rsidR="00B4531E" w:rsidRDefault="00B4531E">
            <w:pPr>
              <w:cnfStyle w:val="000000000000" w:firstRow="0" w:lastRow="0" w:firstColumn="0" w:lastColumn="0" w:oddVBand="0" w:evenVBand="0" w:oddHBand="0" w:evenHBand="0" w:firstRowFirstColumn="0" w:firstRowLastColumn="0" w:lastRowFirstColumn="0" w:lastRowLastColumn="0"/>
            </w:pPr>
            <w:r>
              <w:t>10.0-15.0</w:t>
            </w:r>
          </w:p>
        </w:tc>
      </w:tr>
      <w:tr w:rsidR="00B4531E" w14:paraId="1CCE1F00"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5002155A" w14:textId="77777777" w:rsidR="00B4531E" w:rsidRDefault="00B4531E">
            <w:r>
              <w:t>Long Duration</w:t>
            </w:r>
          </w:p>
        </w:tc>
        <w:tc>
          <w:tcPr>
            <w:tcW w:w="1751" w:type="dxa"/>
          </w:tcPr>
          <w:p w14:paraId="0D40B8D7"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06FFC250" w14:textId="77777777" w:rsidR="00B4531E" w:rsidRDefault="00B4531E">
            <w:pPr>
              <w:cnfStyle w:val="000000000000" w:firstRow="0" w:lastRow="0" w:firstColumn="0" w:lastColumn="0" w:oddVBand="0" w:evenVBand="0" w:oddHBand="0" w:evenHBand="0" w:firstRowFirstColumn="0" w:firstRowLastColumn="0" w:lastRowFirstColumn="0" w:lastRowLastColumn="0"/>
            </w:pPr>
            <w:r>
              <w:t>5.0-25.0</w:t>
            </w:r>
          </w:p>
        </w:tc>
      </w:tr>
      <w:tr w:rsidR="00B4531E" w14:paraId="05BBCEF1"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2A8815B9" w14:textId="77777777" w:rsidR="00B4531E" w:rsidRDefault="00B4531E">
            <w:r>
              <w:t>Floating Rate</w:t>
            </w:r>
          </w:p>
        </w:tc>
        <w:tc>
          <w:tcPr>
            <w:tcW w:w="1751" w:type="dxa"/>
          </w:tcPr>
          <w:p w14:paraId="2141008A" w14:textId="77777777" w:rsidR="00B4531E" w:rsidRDefault="00B4531E">
            <w:pPr>
              <w:cnfStyle w:val="000000000000" w:firstRow="0" w:lastRow="0" w:firstColumn="0" w:lastColumn="0" w:oddVBand="0" w:evenVBand="0" w:oddHBand="0" w:evenHBand="0" w:firstRowFirstColumn="0" w:firstRowLastColumn="0" w:lastRowFirstColumn="0" w:lastRowLastColumn="0"/>
            </w:pPr>
            <w:r>
              <w:t>12.5</w:t>
            </w:r>
          </w:p>
        </w:tc>
        <w:tc>
          <w:tcPr>
            <w:tcW w:w="1601" w:type="dxa"/>
          </w:tcPr>
          <w:p w14:paraId="55BE6F2C" w14:textId="77777777" w:rsidR="00B4531E" w:rsidRDefault="00B4531E">
            <w:pPr>
              <w:cnfStyle w:val="000000000000" w:firstRow="0" w:lastRow="0" w:firstColumn="0" w:lastColumn="0" w:oddVBand="0" w:evenVBand="0" w:oddHBand="0" w:evenHBand="0" w:firstRowFirstColumn="0" w:firstRowLastColumn="0" w:lastRowFirstColumn="0" w:lastRowLastColumn="0"/>
            </w:pPr>
            <w:r>
              <w:t>2.0-20.0</w:t>
            </w:r>
          </w:p>
        </w:tc>
      </w:tr>
      <w:tr w:rsidR="00B4531E" w14:paraId="68A045A7"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02922FA6" w14:textId="77777777" w:rsidR="00B4531E" w:rsidRDefault="00B4531E" w:rsidP="00B44DFF">
            <w:r>
              <w:t>Cash</w:t>
            </w:r>
          </w:p>
        </w:tc>
        <w:tc>
          <w:tcPr>
            <w:tcW w:w="1751" w:type="dxa"/>
          </w:tcPr>
          <w:p w14:paraId="523AB348" w14:textId="77777777" w:rsidR="00B4531E" w:rsidRDefault="00B4531E" w:rsidP="00B44DFF">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30FCADB2" w14:textId="77777777" w:rsidR="00B4531E" w:rsidRDefault="00B4531E" w:rsidP="00B44DFF">
            <w:pPr>
              <w:cnfStyle w:val="000000000000" w:firstRow="0" w:lastRow="0" w:firstColumn="0" w:lastColumn="0" w:oddVBand="0" w:evenVBand="0" w:oddHBand="0" w:evenHBand="0" w:firstRowFirstColumn="0" w:firstRowLastColumn="0" w:lastRowFirstColumn="0" w:lastRowLastColumn="0"/>
            </w:pPr>
            <w:r>
              <w:t>2.0-10.0</w:t>
            </w:r>
          </w:p>
        </w:tc>
      </w:tr>
      <w:tr w:rsidR="00B4531E" w14:paraId="258276C7"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10FEB2DE" w14:textId="77777777" w:rsidR="00B4531E" w:rsidRDefault="00B4531E">
            <w:r>
              <w:rPr>
                <w:b/>
              </w:rPr>
              <w:t>Investment Objective</w:t>
            </w:r>
          </w:p>
        </w:tc>
        <w:tc>
          <w:tcPr>
            <w:tcW w:w="3352" w:type="dxa"/>
            <w:gridSpan w:val="2"/>
          </w:tcPr>
          <w:p w14:paraId="7FC43717" w14:textId="77777777" w:rsidR="00B4531E" w:rsidRDefault="00B4531E">
            <w:pPr>
              <w:cnfStyle w:val="000000000000" w:firstRow="0" w:lastRow="0" w:firstColumn="0" w:lastColumn="0" w:oddVBand="0" w:evenVBand="0" w:oddHBand="0" w:evenHBand="0" w:firstRowFirstColumn="0" w:firstRowLastColumn="0" w:lastRowFirstColumn="0" w:lastRowLastColumn="0"/>
            </w:pPr>
            <w:r>
              <w:rPr>
                <w:b/>
              </w:rPr>
              <w:t xml:space="preserve">CPI + 3.0% pa over rolling 8-year periods </w:t>
            </w:r>
          </w:p>
        </w:tc>
      </w:tr>
      <w:tr w:rsidR="00B4531E" w14:paraId="5124643C" w14:textId="77777777" w:rsidTr="00B4531E">
        <w:tc>
          <w:tcPr>
            <w:cnfStyle w:val="001000000000" w:firstRow="0" w:lastRow="0" w:firstColumn="1" w:lastColumn="0" w:oddVBand="0" w:evenVBand="0" w:oddHBand="0" w:evenHBand="0" w:firstRowFirstColumn="0" w:firstRowLastColumn="0" w:lastRowFirstColumn="0" w:lastRowLastColumn="0"/>
            <w:tcW w:w="3544" w:type="dxa"/>
          </w:tcPr>
          <w:p w14:paraId="191368DE" w14:textId="77777777" w:rsidR="00B4531E" w:rsidRDefault="00B4531E">
            <w:r>
              <w:rPr>
                <w:b/>
              </w:rPr>
              <w:t>Standard Risk Measure</w:t>
            </w:r>
          </w:p>
        </w:tc>
        <w:tc>
          <w:tcPr>
            <w:tcW w:w="3352" w:type="dxa"/>
            <w:gridSpan w:val="2"/>
          </w:tcPr>
          <w:p w14:paraId="6A65741D" w14:textId="77777777" w:rsidR="00B4531E" w:rsidRDefault="00B4531E">
            <w:pPr>
              <w:cnfStyle w:val="000000000000" w:firstRow="0" w:lastRow="0" w:firstColumn="0" w:lastColumn="0" w:oddVBand="0" w:evenVBand="0" w:oddHBand="0" w:evenHBand="0" w:firstRowFirstColumn="0" w:firstRowLastColumn="0" w:lastRowFirstColumn="0" w:lastRowLastColumn="0"/>
            </w:pPr>
            <w:r>
              <w:rPr>
                <w:b/>
              </w:rPr>
              <w:t>High</w:t>
            </w:r>
          </w:p>
        </w:tc>
      </w:tr>
    </w:tbl>
    <w:p w14:paraId="7C263A9E" w14:textId="77777777" w:rsidR="008667A0" w:rsidRDefault="008667A0">
      <w:pPr>
        <w:pStyle w:val="BodyStyle"/>
      </w:pPr>
    </w:p>
    <w:p w14:paraId="6408EE3C" w14:textId="6312DC34" w:rsidR="008667A0" w:rsidRDefault="00165603">
      <w:pPr>
        <w:pStyle w:val="BoldBody"/>
      </w:pPr>
      <w:r>
        <w:t xml:space="preserve">Atchison </w:t>
      </w:r>
      <w:r w:rsidR="00E24120">
        <w:t>Active</w:t>
      </w:r>
      <w:r>
        <w:t xml:space="preserve"> 85</w:t>
      </w:r>
    </w:p>
    <w:p w14:paraId="64D6D676" w14:textId="35E69E0E" w:rsidR="008667A0" w:rsidRDefault="00165603">
      <w:pPr>
        <w:pStyle w:val="T-Title"/>
      </w:pPr>
      <w:r>
        <w:t xml:space="preserve">Table 7: </w:t>
      </w:r>
      <w:r w:rsidR="009B0956">
        <w:t xml:space="preserve">Recommended Key Strategy Settings of Atchison Active </w:t>
      </w:r>
      <w:r w:rsidR="009B0956">
        <w:t>85</w:t>
      </w:r>
    </w:p>
    <w:tbl>
      <w:tblPr>
        <w:tblStyle w:val="Table2"/>
        <w:tblW w:w="0" w:type="auto"/>
        <w:tblLook w:val="04A0" w:firstRow="1" w:lastRow="0" w:firstColumn="1" w:lastColumn="0" w:noHBand="0" w:noVBand="1"/>
      </w:tblPr>
      <w:tblGrid>
        <w:gridCol w:w="3574"/>
        <w:gridCol w:w="1596"/>
        <w:gridCol w:w="19"/>
        <w:gridCol w:w="1615"/>
      </w:tblGrid>
      <w:tr w:rsidR="00FA78FD" w14:paraId="7EAD8C96"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7B4717AC" w14:textId="77777777" w:rsidR="00FA78FD" w:rsidRDefault="00FA78FD" w:rsidP="00B44DFF">
            <w:r>
              <w:t>Strategic Asset Allocation (%)</w:t>
            </w:r>
          </w:p>
        </w:tc>
        <w:tc>
          <w:tcPr>
            <w:tcW w:w="1615" w:type="dxa"/>
            <w:gridSpan w:val="2"/>
          </w:tcPr>
          <w:p w14:paraId="71640B5B"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2614953A"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6348BEAE"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62F7515F" w14:textId="77777777" w:rsidR="00FA78FD" w:rsidRDefault="00FA78FD" w:rsidP="00B44DFF">
            <w:r>
              <w:t>Growth Asset Allocation (%)</w:t>
            </w:r>
          </w:p>
        </w:tc>
        <w:tc>
          <w:tcPr>
            <w:tcW w:w="1596" w:type="dxa"/>
          </w:tcPr>
          <w:p w14:paraId="44F9A585" w14:textId="3B23289D" w:rsidR="00FA78FD" w:rsidRDefault="00FA78FD" w:rsidP="00B44DFF">
            <w:pPr>
              <w:cnfStyle w:val="000000000000" w:firstRow="0" w:lastRow="0" w:firstColumn="0" w:lastColumn="0" w:oddVBand="0" w:evenVBand="0" w:oddHBand="0" w:evenHBand="0" w:firstRowFirstColumn="0" w:firstRowLastColumn="0" w:lastRowFirstColumn="0" w:lastRowLastColumn="0"/>
            </w:pPr>
            <w:r>
              <w:t>85</w:t>
            </w:r>
            <w:r>
              <w:t>.0</w:t>
            </w:r>
          </w:p>
        </w:tc>
        <w:tc>
          <w:tcPr>
            <w:tcW w:w="1634" w:type="dxa"/>
            <w:gridSpan w:val="2"/>
          </w:tcPr>
          <w:p w14:paraId="384FAA65" w14:textId="025FC76C" w:rsidR="00FA78FD" w:rsidRDefault="00FA78FD" w:rsidP="00B44DFF">
            <w:pPr>
              <w:cnfStyle w:val="000000000000" w:firstRow="0" w:lastRow="0" w:firstColumn="0" w:lastColumn="0" w:oddVBand="0" w:evenVBand="0" w:oddHBand="0" w:evenHBand="0" w:firstRowFirstColumn="0" w:firstRowLastColumn="0" w:lastRowFirstColumn="0" w:lastRowLastColumn="0"/>
            </w:pPr>
            <w:r>
              <w:t>75.0</w:t>
            </w:r>
            <w:r>
              <w:t>-</w:t>
            </w:r>
            <w:r>
              <w:t>95</w:t>
            </w:r>
            <w:r>
              <w:t>.0</w:t>
            </w:r>
          </w:p>
        </w:tc>
      </w:tr>
    </w:tbl>
    <w:p w14:paraId="243E0B60" w14:textId="77777777" w:rsidR="00FA78FD" w:rsidRPr="00FA78FD" w:rsidRDefault="00FA78FD" w:rsidP="00FA78FD">
      <w:pPr>
        <w:pStyle w:val="BodyStyle"/>
      </w:pPr>
    </w:p>
    <w:tbl>
      <w:tblPr>
        <w:tblStyle w:val="Table2"/>
        <w:tblW w:w="0" w:type="auto"/>
        <w:tblLook w:val="04A0" w:firstRow="1" w:lastRow="0" w:firstColumn="1" w:lastColumn="0" w:noHBand="0" w:noVBand="1"/>
      </w:tblPr>
      <w:tblGrid>
        <w:gridCol w:w="3544"/>
        <w:gridCol w:w="1751"/>
        <w:gridCol w:w="1601"/>
      </w:tblGrid>
      <w:tr w:rsidR="00FA78FD" w14:paraId="382B8CC7" w14:textId="77777777" w:rsidTr="00FA7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7B76BF8" w14:textId="77777777" w:rsidR="00FA78FD" w:rsidRDefault="00FA78FD">
            <w:r>
              <w:t>Asset Class</w:t>
            </w:r>
          </w:p>
        </w:tc>
        <w:tc>
          <w:tcPr>
            <w:tcW w:w="1751" w:type="dxa"/>
          </w:tcPr>
          <w:p w14:paraId="7DE16D7B" w14:textId="77777777" w:rsidR="00FA78FD" w:rsidRDefault="00FA78FD">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4C3213B9" w14:textId="77777777" w:rsidR="00FA78FD" w:rsidRDefault="00FA78FD">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616507C8"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261A9A89" w14:textId="77777777" w:rsidR="00FA78FD" w:rsidRDefault="00FA78FD">
            <w:r>
              <w:t>Australian Shares</w:t>
            </w:r>
          </w:p>
        </w:tc>
        <w:tc>
          <w:tcPr>
            <w:tcW w:w="1751" w:type="dxa"/>
          </w:tcPr>
          <w:p w14:paraId="49A65637" w14:textId="77777777" w:rsidR="00FA78FD" w:rsidRDefault="00FA78FD">
            <w:pPr>
              <w:cnfStyle w:val="000000000000" w:firstRow="0" w:lastRow="0" w:firstColumn="0" w:lastColumn="0" w:oddVBand="0" w:evenVBand="0" w:oddHBand="0" w:evenHBand="0" w:firstRowFirstColumn="0" w:firstRowLastColumn="0" w:lastRowFirstColumn="0" w:lastRowLastColumn="0"/>
            </w:pPr>
            <w:r>
              <w:t>31.5</w:t>
            </w:r>
          </w:p>
        </w:tc>
        <w:tc>
          <w:tcPr>
            <w:tcW w:w="1601" w:type="dxa"/>
          </w:tcPr>
          <w:p w14:paraId="0D466A34" w14:textId="77777777" w:rsidR="00FA78FD" w:rsidRDefault="00FA78FD">
            <w:pPr>
              <w:cnfStyle w:val="000000000000" w:firstRow="0" w:lastRow="0" w:firstColumn="0" w:lastColumn="0" w:oddVBand="0" w:evenVBand="0" w:oddHBand="0" w:evenHBand="0" w:firstRowFirstColumn="0" w:firstRowLastColumn="0" w:lastRowFirstColumn="0" w:lastRowLastColumn="0"/>
            </w:pPr>
            <w:r>
              <w:t>20.0-50.0</w:t>
            </w:r>
          </w:p>
        </w:tc>
      </w:tr>
      <w:tr w:rsidR="00FA78FD" w14:paraId="70D8C0B7"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7BE87B04" w14:textId="77777777" w:rsidR="00FA78FD" w:rsidRDefault="00FA78FD">
            <w:r>
              <w:t>International Shares</w:t>
            </w:r>
          </w:p>
        </w:tc>
        <w:tc>
          <w:tcPr>
            <w:tcW w:w="1751" w:type="dxa"/>
          </w:tcPr>
          <w:p w14:paraId="61E2B6F8" w14:textId="77777777" w:rsidR="00FA78FD" w:rsidRDefault="00FA78FD">
            <w:pPr>
              <w:cnfStyle w:val="000000000000" w:firstRow="0" w:lastRow="0" w:firstColumn="0" w:lastColumn="0" w:oddVBand="0" w:evenVBand="0" w:oddHBand="0" w:evenHBand="0" w:firstRowFirstColumn="0" w:firstRowLastColumn="0" w:lastRowFirstColumn="0" w:lastRowLastColumn="0"/>
            </w:pPr>
            <w:r>
              <w:t>31.5</w:t>
            </w:r>
          </w:p>
        </w:tc>
        <w:tc>
          <w:tcPr>
            <w:tcW w:w="1601" w:type="dxa"/>
          </w:tcPr>
          <w:p w14:paraId="519233C4" w14:textId="77777777" w:rsidR="00FA78FD" w:rsidRDefault="00FA78FD">
            <w:pPr>
              <w:cnfStyle w:val="000000000000" w:firstRow="0" w:lastRow="0" w:firstColumn="0" w:lastColumn="0" w:oddVBand="0" w:evenVBand="0" w:oddHBand="0" w:evenHBand="0" w:firstRowFirstColumn="0" w:firstRowLastColumn="0" w:lastRowFirstColumn="0" w:lastRowLastColumn="0"/>
            </w:pPr>
            <w:r>
              <w:t>20.0-55.0</w:t>
            </w:r>
          </w:p>
        </w:tc>
      </w:tr>
      <w:tr w:rsidR="00FA78FD" w14:paraId="31195215"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46661681" w14:textId="77777777" w:rsidR="00FA78FD" w:rsidRDefault="00FA78FD">
            <w:r>
              <w:t>Real Assets</w:t>
            </w:r>
          </w:p>
        </w:tc>
        <w:tc>
          <w:tcPr>
            <w:tcW w:w="1751" w:type="dxa"/>
          </w:tcPr>
          <w:p w14:paraId="2F5B80E4" w14:textId="77777777" w:rsidR="00FA78FD" w:rsidRDefault="00FA78FD">
            <w:pPr>
              <w:cnfStyle w:val="000000000000" w:firstRow="0" w:lastRow="0" w:firstColumn="0" w:lastColumn="0" w:oddVBand="0" w:evenVBand="0" w:oddHBand="0" w:evenHBand="0" w:firstRowFirstColumn="0" w:firstRowLastColumn="0" w:lastRowFirstColumn="0" w:lastRowLastColumn="0"/>
            </w:pPr>
            <w:r>
              <w:t>8.0</w:t>
            </w:r>
          </w:p>
        </w:tc>
        <w:tc>
          <w:tcPr>
            <w:tcW w:w="1601" w:type="dxa"/>
          </w:tcPr>
          <w:p w14:paraId="646C7D8C"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7176A8BC"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336EAA86" w14:textId="77777777" w:rsidR="00FA78FD" w:rsidRDefault="00FA78FD">
            <w:r>
              <w:t>Alternatives</w:t>
            </w:r>
          </w:p>
        </w:tc>
        <w:tc>
          <w:tcPr>
            <w:tcW w:w="1751" w:type="dxa"/>
          </w:tcPr>
          <w:p w14:paraId="40878734" w14:textId="77777777" w:rsidR="00FA78FD" w:rsidRDefault="00FA78FD">
            <w:pPr>
              <w:cnfStyle w:val="000000000000" w:firstRow="0" w:lastRow="0" w:firstColumn="0" w:lastColumn="0" w:oddVBand="0" w:evenVBand="0" w:oddHBand="0" w:evenHBand="0" w:firstRowFirstColumn="0" w:firstRowLastColumn="0" w:lastRowFirstColumn="0" w:lastRowLastColumn="0"/>
            </w:pPr>
            <w:r>
              <w:t>14.0</w:t>
            </w:r>
          </w:p>
        </w:tc>
        <w:tc>
          <w:tcPr>
            <w:tcW w:w="1601" w:type="dxa"/>
          </w:tcPr>
          <w:p w14:paraId="2A5A9E46" w14:textId="77777777" w:rsidR="00FA78FD" w:rsidRDefault="00FA78FD">
            <w:pPr>
              <w:cnfStyle w:val="000000000000" w:firstRow="0" w:lastRow="0" w:firstColumn="0" w:lastColumn="0" w:oddVBand="0" w:evenVBand="0" w:oddHBand="0" w:evenHBand="0" w:firstRowFirstColumn="0" w:firstRowLastColumn="0" w:lastRowFirstColumn="0" w:lastRowLastColumn="0"/>
            </w:pPr>
            <w:r>
              <w:t>2.0-25.0</w:t>
            </w:r>
          </w:p>
        </w:tc>
      </w:tr>
      <w:tr w:rsidR="00FA78FD" w14:paraId="522339DD"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7034352C" w14:textId="77777777" w:rsidR="00FA78FD" w:rsidRDefault="00FA78FD">
            <w:r>
              <w:t>Long Duration</w:t>
            </w:r>
          </w:p>
        </w:tc>
        <w:tc>
          <w:tcPr>
            <w:tcW w:w="1751" w:type="dxa"/>
          </w:tcPr>
          <w:p w14:paraId="3367F3CC" w14:textId="77777777" w:rsidR="00FA78FD" w:rsidRDefault="00FA78FD">
            <w:pPr>
              <w:cnfStyle w:val="000000000000" w:firstRow="0" w:lastRow="0" w:firstColumn="0" w:lastColumn="0" w:oddVBand="0" w:evenVBand="0" w:oddHBand="0" w:evenHBand="0" w:firstRowFirstColumn="0" w:firstRowLastColumn="0" w:lastRowFirstColumn="0" w:lastRowLastColumn="0"/>
            </w:pPr>
            <w:r>
              <w:t>7.0</w:t>
            </w:r>
          </w:p>
        </w:tc>
        <w:tc>
          <w:tcPr>
            <w:tcW w:w="1601" w:type="dxa"/>
          </w:tcPr>
          <w:p w14:paraId="3600A769" w14:textId="77777777" w:rsidR="00FA78FD" w:rsidRDefault="00FA78FD">
            <w:pPr>
              <w:cnfStyle w:val="000000000000" w:firstRow="0" w:lastRow="0" w:firstColumn="0" w:lastColumn="0" w:oddVBand="0" w:evenVBand="0" w:oddHBand="0" w:evenHBand="0" w:firstRowFirstColumn="0" w:firstRowLastColumn="0" w:lastRowFirstColumn="0" w:lastRowLastColumn="0"/>
            </w:pPr>
            <w:r>
              <w:t>0.0-15.0</w:t>
            </w:r>
          </w:p>
        </w:tc>
      </w:tr>
      <w:tr w:rsidR="00FA78FD" w14:paraId="3C49D22F"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2C6FC182" w14:textId="77777777" w:rsidR="00FA78FD" w:rsidRDefault="00FA78FD">
            <w:r>
              <w:t>Floating Rate</w:t>
            </w:r>
          </w:p>
        </w:tc>
        <w:tc>
          <w:tcPr>
            <w:tcW w:w="1751" w:type="dxa"/>
          </w:tcPr>
          <w:p w14:paraId="2611D461" w14:textId="77777777" w:rsidR="00FA78FD" w:rsidRDefault="00FA78FD">
            <w:pPr>
              <w:cnfStyle w:val="000000000000" w:firstRow="0" w:lastRow="0" w:firstColumn="0" w:lastColumn="0" w:oddVBand="0" w:evenVBand="0" w:oddHBand="0" w:evenHBand="0" w:firstRowFirstColumn="0" w:firstRowLastColumn="0" w:lastRowFirstColumn="0" w:lastRowLastColumn="0"/>
            </w:pPr>
            <w:r>
              <w:t>5.0</w:t>
            </w:r>
          </w:p>
        </w:tc>
        <w:tc>
          <w:tcPr>
            <w:tcW w:w="1601" w:type="dxa"/>
          </w:tcPr>
          <w:p w14:paraId="150D5A31" w14:textId="77777777" w:rsidR="00FA78FD" w:rsidRDefault="00FA78FD">
            <w:pPr>
              <w:cnfStyle w:val="000000000000" w:firstRow="0" w:lastRow="0" w:firstColumn="0" w:lastColumn="0" w:oddVBand="0" w:evenVBand="0" w:oddHBand="0" w:evenHBand="0" w:firstRowFirstColumn="0" w:firstRowLastColumn="0" w:lastRowFirstColumn="0" w:lastRowLastColumn="0"/>
            </w:pPr>
            <w:r>
              <w:t>0.0-15.0</w:t>
            </w:r>
          </w:p>
        </w:tc>
      </w:tr>
      <w:tr w:rsidR="00FA78FD" w14:paraId="2990A159"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34DE7EC8" w14:textId="77777777" w:rsidR="00FA78FD" w:rsidRDefault="00FA78FD" w:rsidP="00B44DFF">
            <w:r>
              <w:t>Cash</w:t>
            </w:r>
          </w:p>
        </w:tc>
        <w:tc>
          <w:tcPr>
            <w:tcW w:w="1751" w:type="dxa"/>
          </w:tcPr>
          <w:p w14:paraId="69481E44"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3.0</w:t>
            </w:r>
          </w:p>
        </w:tc>
        <w:tc>
          <w:tcPr>
            <w:tcW w:w="1601" w:type="dxa"/>
          </w:tcPr>
          <w:p w14:paraId="0EBDFC9C"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2.0-20.0</w:t>
            </w:r>
          </w:p>
        </w:tc>
      </w:tr>
      <w:tr w:rsidR="00FA78FD" w14:paraId="315A1E9D"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77111A61" w14:textId="77777777" w:rsidR="00FA78FD" w:rsidRDefault="00FA78FD">
            <w:r>
              <w:rPr>
                <w:b/>
              </w:rPr>
              <w:t>Investment Objective</w:t>
            </w:r>
          </w:p>
        </w:tc>
        <w:tc>
          <w:tcPr>
            <w:tcW w:w="3352" w:type="dxa"/>
            <w:gridSpan w:val="2"/>
          </w:tcPr>
          <w:p w14:paraId="0D2DCE90"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 xml:space="preserve">CPI + 4.0% pa over rolling 10-year periods </w:t>
            </w:r>
          </w:p>
        </w:tc>
      </w:tr>
      <w:tr w:rsidR="00FA78FD" w14:paraId="040C27AD" w14:textId="77777777" w:rsidTr="00FA78FD">
        <w:tc>
          <w:tcPr>
            <w:cnfStyle w:val="001000000000" w:firstRow="0" w:lastRow="0" w:firstColumn="1" w:lastColumn="0" w:oddVBand="0" w:evenVBand="0" w:oddHBand="0" w:evenHBand="0" w:firstRowFirstColumn="0" w:firstRowLastColumn="0" w:lastRowFirstColumn="0" w:lastRowLastColumn="0"/>
            <w:tcW w:w="3544" w:type="dxa"/>
          </w:tcPr>
          <w:p w14:paraId="69553EA1" w14:textId="77777777" w:rsidR="00FA78FD" w:rsidRDefault="00FA78FD">
            <w:r>
              <w:rPr>
                <w:b/>
              </w:rPr>
              <w:t>Standard Risk Measure</w:t>
            </w:r>
          </w:p>
        </w:tc>
        <w:tc>
          <w:tcPr>
            <w:tcW w:w="3352" w:type="dxa"/>
            <w:gridSpan w:val="2"/>
          </w:tcPr>
          <w:p w14:paraId="5DFB12C6"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High</w:t>
            </w:r>
          </w:p>
        </w:tc>
      </w:tr>
    </w:tbl>
    <w:p w14:paraId="7FE2BAF3" w14:textId="5B01AEA9" w:rsidR="008667A0" w:rsidRDefault="00165603">
      <w:pPr>
        <w:pStyle w:val="BoldBody"/>
      </w:pPr>
      <w:r>
        <w:lastRenderedPageBreak/>
        <w:t xml:space="preserve">Atchison </w:t>
      </w:r>
      <w:r w:rsidR="00E24120">
        <w:t>Active</w:t>
      </w:r>
      <w:r>
        <w:t xml:space="preserve"> 100</w:t>
      </w:r>
    </w:p>
    <w:p w14:paraId="65050257" w14:textId="5A21DB6B" w:rsidR="008667A0" w:rsidRDefault="00165603">
      <w:pPr>
        <w:pStyle w:val="T-Title"/>
      </w:pPr>
      <w:r>
        <w:t xml:space="preserve">Table 8: </w:t>
      </w:r>
      <w:r w:rsidR="009B0956">
        <w:t xml:space="preserve">Recommended Key Strategy Settings of Atchison Active </w:t>
      </w:r>
      <w:r w:rsidR="009B0956">
        <w:t>100</w:t>
      </w:r>
    </w:p>
    <w:tbl>
      <w:tblPr>
        <w:tblStyle w:val="Table2"/>
        <w:tblW w:w="0" w:type="auto"/>
        <w:tblLook w:val="04A0" w:firstRow="1" w:lastRow="0" w:firstColumn="1" w:lastColumn="0" w:noHBand="0" w:noVBand="1"/>
      </w:tblPr>
      <w:tblGrid>
        <w:gridCol w:w="3574"/>
        <w:gridCol w:w="1596"/>
        <w:gridCol w:w="19"/>
        <w:gridCol w:w="1615"/>
      </w:tblGrid>
      <w:tr w:rsidR="00FA78FD" w14:paraId="3933B961" w14:textId="77777777" w:rsidTr="00B4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4" w:type="dxa"/>
          </w:tcPr>
          <w:p w14:paraId="1DAF8689" w14:textId="77777777" w:rsidR="00FA78FD" w:rsidRDefault="00FA78FD" w:rsidP="00B44DFF">
            <w:r>
              <w:t>Strategic Asset Allocation (%)</w:t>
            </w:r>
          </w:p>
        </w:tc>
        <w:tc>
          <w:tcPr>
            <w:tcW w:w="1615" w:type="dxa"/>
            <w:gridSpan w:val="2"/>
          </w:tcPr>
          <w:p w14:paraId="71C9056A"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rPr>
                <w:b w:val="0"/>
              </w:rPr>
            </w:pPr>
            <w:r>
              <w:t xml:space="preserve">Recommended </w:t>
            </w:r>
            <w:proofErr w:type="gramStart"/>
            <w:r>
              <w:t>SAA(</w:t>
            </w:r>
            <w:proofErr w:type="gramEnd"/>
            <w:r>
              <w:t>%)</w:t>
            </w:r>
          </w:p>
        </w:tc>
        <w:tc>
          <w:tcPr>
            <w:tcW w:w="1615" w:type="dxa"/>
          </w:tcPr>
          <w:p w14:paraId="47E1B6EF" w14:textId="77777777" w:rsidR="00FA78FD" w:rsidRDefault="00FA78FD" w:rsidP="00B44DFF">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3B6BE836" w14:textId="77777777" w:rsidTr="00B44DFF">
        <w:tc>
          <w:tcPr>
            <w:cnfStyle w:val="001000000000" w:firstRow="0" w:lastRow="0" w:firstColumn="1" w:lastColumn="0" w:oddVBand="0" w:evenVBand="0" w:oddHBand="0" w:evenHBand="0" w:firstRowFirstColumn="0" w:firstRowLastColumn="0" w:lastRowFirstColumn="0" w:lastRowLastColumn="0"/>
            <w:tcW w:w="3574" w:type="dxa"/>
          </w:tcPr>
          <w:p w14:paraId="105B8DD1" w14:textId="77777777" w:rsidR="00FA78FD" w:rsidRDefault="00FA78FD" w:rsidP="00B44DFF">
            <w:r>
              <w:t>Growth Asset Allocation (%)</w:t>
            </w:r>
          </w:p>
        </w:tc>
        <w:tc>
          <w:tcPr>
            <w:tcW w:w="1596" w:type="dxa"/>
          </w:tcPr>
          <w:p w14:paraId="235C3AA8" w14:textId="41334EB3" w:rsidR="00FA78FD" w:rsidRDefault="00FA78FD" w:rsidP="00B44DFF">
            <w:pPr>
              <w:cnfStyle w:val="000000000000" w:firstRow="0" w:lastRow="0" w:firstColumn="0" w:lastColumn="0" w:oddVBand="0" w:evenVBand="0" w:oddHBand="0" w:evenHBand="0" w:firstRowFirstColumn="0" w:firstRowLastColumn="0" w:lastRowFirstColumn="0" w:lastRowLastColumn="0"/>
            </w:pPr>
            <w:r>
              <w:t>99</w:t>
            </w:r>
            <w:r>
              <w:t>.0</w:t>
            </w:r>
          </w:p>
        </w:tc>
        <w:tc>
          <w:tcPr>
            <w:tcW w:w="1634" w:type="dxa"/>
            <w:gridSpan w:val="2"/>
          </w:tcPr>
          <w:p w14:paraId="24430D8F" w14:textId="2A4CF0DD" w:rsidR="00FA78FD" w:rsidRDefault="00FA78FD" w:rsidP="00B44DFF">
            <w:pPr>
              <w:cnfStyle w:val="000000000000" w:firstRow="0" w:lastRow="0" w:firstColumn="0" w:lastColumn="0" w:oddVBand="0" w:evenVBand="0" w:oddHBand="0" w:evenHBand="0" w:firstRowFirstColumn="0" w:firstRowLastColumn="0" w:lastRowFirstColumn="0" w:lastRowLastColumn="0"/>
            </w:pPr>
            <w:r>
              <w:t>90</w:t>
            </w:r>
            <w:r>
              <w:t>.0-</w:t>
            </w:r>
            <w:r>
              <w:t>100</w:t>
            </w:r>
            <w:r>
              <w:t>.0</w:t>
            </w:r>
          </w:p>
        </w:tc>
      </w:tr>
    </w:tbl>
    <w:p w14:paraId="0702BF9B" w14:textId="77777777" w:rsidR="00FA78FD" w:rsidRPr="00FA78FD" w:rsidRDefault="00FA78FD" w:rsidP="00FA78FD">
      <w:pPr>
        <w:pStyle w:val="BodyStyle"/>
      </w:pPr>
    </w:p>
    <w:tbl>
      <w:tblPr>
        <w:tblStyle w:val="Table2"/>
        <w:tblW w:w="0" w:type="auto"/>
        <w:tblLook w:val="04A0" w:firstRow="1" w:lastRow="0" w:firstColumn="1" w:lastColumn="0" w:noHBand="0" w:noVBand="1"/>
      </w:tblPr>
      <w:tblGrid>
        <w:gridCol w:w="3544"/>
        <w:gridCol w:w="1751"/>
        <w:gridCol w:w="1601"/>
      </w:tblGrid>
      <w:tr w:rsidR="00FA78FD" w14:paraId="01C619A6" w14:textId="77777777" w:rsidTr="00802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D33CEAF" w14:textId="77777777" w:rsidR="00FA78FD" w:rsidRDefault="00FA78FD">
            <w:r>
              <w:t>Asset Class</w:t>
            </w:r>
          </w:p>
        </w:tc>
        <w:tc>
          <w:tcPr>
            <w:tcW w:w="1751" w:type="dxa"/>
          </w:tcPr>
          <w:p w14:paraId="4655A0D8" w14:textId="77777777" w:rsidR="00FA78FD" w:rsidRDefault="00FA78FD">
            <w:pPr>
              <w:cnfStyle w:val="100000000000" w:firstRow="1" w:lastRow="0" w:firstColumn="0" w:lastColumn="0" w:oddVBand="0" w:evenVBand="0" w:oddHBand="0" w:evenHBand="0" w:firstRowFirstColumn="0" w:firstRowLastColumn="0" w:lastRowFirstColumn="0" w:lastRowLastColumn="0"/>
            </w:pPr>
            <w:r>
              <w:t xml:space="preserve">Recommended </w:t>
            </w:r>
            <w:proofErr w:type="gramStart"/>
            <w:r>
              <w:t>SAA(</w:t>
            </w:r>
            <w:proofErr w:type="gramEnd"/>
            <w:r>
              <w:t>%)</w:t>
            </w:r>
          </w:p>
        </w:tc>
        <w:tc>
          <w:tcPr>
            <w:tcW w:w="1601" w:type="dxa"/>
          </w:tcPr>
          <w:p w14:paraId="5E085C34" w14:textId="77777777" w:rsidR="00FA78FD" w:rsidRDefault="00FA78FD">
            <w:pPr>
              <w:cnfStyle w:val="100000000000" w:firstRow="1" w:lastRow="0" w:firstColumn="0" w:lastColumn="0" w:oddVBand="0" w:evenVBand="0" w:oddHBand="0" w:evenHBand="0" w:firstRowFirstColumn="0" w:firstRowLastColumn="0" w:lastRowFirstColumn="0" w:lastRowLastColumn="0"/>
            </w:pPr>
            <w:proofErr w:type="gramStart"/>
            <w:r>
              <w:t>Ranges(</w:t>
            </w:r>
            <w:proofErr w:type="gramEnd"/>
            <w:r>
              <w:t>%)</w:t>
            </w:r>
          </w:p>
        </w:tc>
      </w:tr>
      <w:tr w:rsidR="00FA78FD" w14:paraId="7ED8B5B6"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604E9E0" w14:textId="77777777" w:rsidR="00FA78FD" w:rsidRDefault="00FA78FD">
            <w:r>
              <w:t>Australian Shares</w:t>
            </w:r>
          </w:p>
        </w:tc>
        <w:tc>
          <w:tcPr>
            <w:tcW w:w="1751" w:type="dxa"/>
          </w:tcPr>
          <w:p w14:paraId="717467A8" w14:textId="77777777" w:rsidR="00FA78FD" w:rsidRDefault="00FA78FD">
            <w:pPr>
              <w:cnfStyle w:val="000000000000" w:firstRow="0" w:lastRow="0" w:firstColumn="0" w:lastColumn="0" w:oddVBand="0" w:evenVBand="0" w:oddHBand="0" w:evenHBand="0" w:firstRowFirstColumn="0" w:firstRowLastColumn="0" w:lastRowFirstColumn="0" w:lastRowLastColumn="0"/>
            </w:pPr>
            <w:r>
              <w:t>40.0</w:t>
            </w:r>
          </w:p>
        </w:tc>
        <w:tc>
          <w:tcPr>
            <w:tcW w:w="1601" w:type="dxa"/>
          </w:tcPr>
          <w:p w14:paraId="19B99012" w14:textId="77777777" w:rsidR="00FA78FD" w:rsidRDefault="00FA78FD">
            <w:pPr>
              <w:cnfStyle w:val="000000000000" w:firstRow="0" w:lastRow="0" w:firstColumn="0" w:lastColumn="0" w:oddVBand="0" w:evenVBand="0" w:oddHBand="0" w:evenHBand="0" w:firstRowFirstColumn="0" w:firstRowLastColumn="0" w:lastRowFirstColumn="0" w:lastRowLastColumn="0"/>
            </w:pPr>
            <w:r>
              <w:t>25.0-55.0</w:t>
            </w:r>
          </w:p>
        </w:tc>
      </w:tr>
      <w:tr w:rsidR="00FA78FD" w14:paraId="03E2BCC3"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5AC009A4" w14:textId="77777777" w:rsidR="00FA78FD" w:rsidRDefault="00FA78FD">
            <w:r>
              <w:t>International Shares</w:t>
            </w:r>
          </w:p>
        </w:tc>
        <w:tc>
          <w:tcPr>
            <w:tcW w:w="1751" w:type="dxa"/>
          </w:tcPr>
          <w:p w14:paraId="4505FA45" w14:textId="77777777" w:rsidR="00FA78FD" w:rsidRDefault="00FA78FD">
            <w:pPr>
              <w:cnfStyle w:val="000000000000" w:firstRow="0" w:lastRow="0" w:firstColumn="0" w:lastColumn="0" w:oddVBand="0" w:evenVBand="0" w:oddHBand="0" w:evenHBand="0" w:firstRowFirstColumn="0" w:firstRowLastColumn="0" w:lastRowFirstColumn="0" w:lastRowLastColumn="0"/>
            </w:pPr>
            <w:r>
              <w:t>40.0</w:t>
            </w:r>
          </w:p>
        </w:tc>
        <w:tc>
          <w:tcPr>
            <w:tcW w:w="1601" w:type="dxa"/>
          </w:tcPr>
          <w:p w14:paraId="115EFB7E" w14:textId="77777777" w:rsidR="00FA78FD" w:rsidRDefault="00FA78FD">
            <w:pPr>
              <w:cnfStyle w:val="000000000000" w:firstRow="0" w:lastRow="0" w:firstColumn="0" w:lastColumn="0" w:oddVBand="0" w:evenVBand="0" w:oddHBand="0" w:evenHBand="0" w:firstRowFirstColumn="0" w:firstRowLastColumn="0" w:lastRowFirstColumn="0" w:lastRowLastColumn="0"/>
            </w:pPr>
            <w:r>
              <w:t>25.0-60.0</w:t>
            </w:r>
          </w:p>
        </w:tc>
      </w:tr>
      <w:tr w:rsidR="00FA78FD" w14:paraId="2D91230D"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2C7029DB" w14:textId="77777777" w:rsidR="00FA78FD" w:rsidRDefault="00FA78FD">
            <w:r>
              <w:t>Real Assets</w:t>
            </w:r>
          </w:p>
        </w:tc>
        <w:tc>
          <w:tcPr>
            <w:tcW w:w="1751" w:type="dxa"/>
          </w:tcPr>
          <w:p w14:paraId="1A98260D" w14:textId="77777777" w:rsidR="00FA78FD" w:rsidRDefault="00FA78FD">
            <w:pPr>
              <w:cnfStyle w:val="000000000000" w:firstRow="0" w:lastRow="0" w:firstColumn="0" w:lastColumn="0" w:oddVBand="0" w:evenVBand="0" w:oddHBand="0" w:evenHBand="0" w:firstRowFirstColumn="0" w:firstRowLastColumn="0" w:lastRowFirstColumn="0" w:lastRowLastColumn="0"/>
            </w:pPr>
            <w:r>
              <w:t>4.0</w:t>
            </w:r>
          </w:p>
        </w:tc>
        <w:tc>
          <w:tcPr>
            <w:tcW w:w="1601" w:type="dxa"/>
          </w:tcPr>
          <w:p w14:paraId="59F8819C"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27A35BD4"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33FA7A59" w14:textId="77777777" w:rsidR="00FA78FD" w:rsidRDefault="00FA78FD">
            <w:r>
              <w:t>Alternatives</w:t>
            </w:r>
          </w:p>
        </w:tc>
        <w:tc>
          <w:tcPr>
            <w:tcW w:w="1751" w:type="dxa"/>
          </w:tcPr>
          <w:p w14:paraId="2ADFC479" w14:textId="77777777" w:rsidR="00FA78FD" w:rsidRDefault="00FA78FD">
            <w:pPr>
              <w:cnfStyle w:val="000000000000" w:firstRow="0" w:lastRow="0" w:firstColumn="0" w:lastColumn="0" w:oddVBand="0" w:evenVBand="0" w:oddHBand="0" w:evenHBand="0" w:firstRowFirstColumn="0" w:firstRowLastColumn="0" w:lastRowFirstColumn="0" w:lastRowLastColumn="0"/>
            </w:pPr>
            <w:r>
              <w:t>15.0</w:t>
            </w:r>
          </w:p>
        </w:tc>
        <w:tc>
          <w:tcPr>
            <w:tcW w:w="1601" w:type="dxa"/>
          </w:tcPr>
          <w:p w14:paraId="65812CDF" w14:textId="77777777" w:rsidR="00FA78FD" w:rsidRDefault="00FA78FD">
            <w:pPr>
              <w:cnfStyle w:val="000000000000" w:firstRow="0" w:lastRow="0" w:firstColumn="0" w:lastColumn="0" w:oddVBand="0" w:evenVBand="0" w:oddHBand="0" w:evenHBand="0" w:firstRowFirstColumn="0" w:firstRowLastColumn="0" w:lastRowFirstColumn="0" w:lastRowLastColumn="0"/>
            </w:pPr>
            <w:r>
              <w:t>2.0-25.0</w:t>
            </w:r>
          </w:p>
        </w:tc>
      </w:tr>
      <w:tr w:rsidR="00FA78FD" w14:paraId="2DE89516"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1068E4F" w14:textId="77777777" w:rsidR="00FA78FD" w:rsidRDefault="00FA78FD">
            <w:r>
              <w:t>Long Duration</w:t>
            </w:r>
          </w:p>
        </w:tc>
        <w:tc>
          <w:tcPr>
            <w:tcW w:w="1751" w:type="dxa"/>
          </w:tcPr>
          <w:p w14:paraId="7622D383" w14:textId="77777777" w:rsidR="00FA78FD" w:rsidRDefault="00FA78FD">
            <w:pPr>
              <w:cnfStyle w:val="000000000000" w:firstRow="0" w:lastRow="0" w:firstColumn="0" w:lastColumn="0" w:oddVBand="0" w:evenVBand="0" w:oddHBand="0" w:evenHBand="0" w:firstRowFirstColumn="0" w:firstRowLastColumn="0" w:lastRowFirstColumn="0" w:lastRowLastColumn="0"/>
            </w:pPr>
            <w:r>
              <w:t>0.0</w:t>
            </w:r>
          </w:p>
        </w:tc>
        <w:tc>
          <w:tcPr>
            <w:tcW w:w="1601" w:type="dxa"/>
          </w:tcPr>
          <w:p w14:paraId="31192D38"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2B85F783"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EAC3B5E" w14:textId="77777777" w:rsidR="00FA78FD" w:rsidRDefault="00FA78FD">
            <w:r>
              <w:t>Floating Rate</w:t>
            </w:r>
          </w:p>
        </w:tc>
        <w:tc>
          <w:tcPr>
            <w:tcW w:w="1751" w:type="dxa"/>
          </w:tcPr>
          <w:p w14:paraId="5BD416BC" w14:textId="77777777" w:rsidR="00FA78FD" w:rsidRDefault="00FA78FD">
            <w:pPr>
              <w:cnfStyle w:val="000000000000" w:firstRow="0" w:lastRow="0" w:firstColumn="0" w:lastColumn="0" w:oddVBand="0" w:evenVBand="0" w:oddHBand="0" w:evenHBand="0" w:firstRowFirstColumn="0" w:firstRowLastColumn="0" w:lastRowFirstColumn="0" w:lastRowLastColumn="0"/>
            </w:pPr>
            <w:r>
              <w:t>0.0</w:t>
            </w:r>
          </w:p>
        </w:tc>
        <w:tc>
          <w:tcPr>
            <w:tcW w:w="1601" w:type="dxa"/>
          </w:tcPr>
          <w:p w14:paraId="72791E22" w14:textId="77777777" w:rsidR="00FA78FD" w:rsidRDefault="00FA78FD">
            <w:pPr>
              <w:cnfStyle w:val="000000000000" w:firstRow="0" w:lastRow="0" w:firstColumn="0" w:lastColumn="0" w:oddVBand="0" w:evenVBand="0" w:oddHBand="0" w:evenHBand="0" w:firstRowFirstColumn="0" w:firstRowLastColumn="0" w:lastRowFirstColumn="0" w:lastRowLastColumn="0"/>
            </w:pPr>
            <w:r>
              <w:t>0.0-10.0</w:t>
            </w:r>
          </w:p>
        </w:tc>
      </w:tr>
      <w:tr w:rsidR="00FA78FD" w14:paraId="45CF283B"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208CBD1D" w14:textId="77777777" w:rsidR="00FA78FD" w:rsidRDefault="00FA78FD" w:rsidP="00B44DFF">
            <w:r>
              <w:t>Cash</w:t>
            </w:r>
          </w:p>
        </w:tc>
        <w:tc>
          <w:tcPr>
            <w:tcW w:w="1751" w:type="dxa"/>
          </w:tcPr>
          <w:p w14:paraId="4512DAFB"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1.0</w:t>
            </w:r>
          </w:p>
        </w:tc>
        <w:tc>
          <w:tcPr>
            <w:tcW w:w="1601" w:type="dxa"/>
          </w:tcPr>
          <w:p w14:paraId="7F67A26D" w14:textId="77777777" w:rsidR="00FA78FD" w:rsidRDefault="00FA78FD" w:rsidP="00B44DFF">
            <w:pPr>
              <w:cnfStyle w:val="000000000000" w:firstRow="0" w:lastRow="0" w:firstColumn="0" w:lastColumn="0" w:oddVBand="0" w:evenVBand="0" w:oddHBand="0" w:evenHBand="0" w:firstRowFirstColumn="0" w:firstRowLastColumn="0" w:lastRowFirstColumn="0" w:lastRowLastColumn="0"/>
            </w:pPr>
            <w:r>
              <w:t>0.5-10.0</w:t>
            </w:r>
          </w:p>
        </w:tc>
      </w:tr>
      <w:tr w:rsidR="00FA78FD" w14:paraId="0F217E26"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4D752B7D" w14:textId="77777777" w:rsidR="00FA78FD" w:rsidRDefault="00FA78FD">
            <w:r>
              <w:rPr>
                <w:b/>
              </w:rPr>
              <w:t>Investment Objective</w:t>
            </w:r>
          </w:p>
        </w:tc>
        <w:tc>
          <w:tcPr>
            <w:tcW w:w="3352" w:type="dxa"/>
            <w:gridSpan w:val="2"/>
          </w:tcPr>
          <w:p w14:paraId="0DF51B35"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 xml:space="preserve">CPI + 5.0% pa over rolling 12-year periods </w:t>
            </w:r>
          </w:p>
        </w:tc>
      </w:tr>
      <w:tr w:rsidR="00FA78FD" w14:paraId="6668F7A7" w14:textId="77777777" w:rsidTr="008027F3">
        <w:tc>
          <w:tcPr>
            <w:cnfStyle w:val="001000000000" w:firstRow="0" w:lastRow="0" w:firstColumn="1" w:lastColumn="0" w:oddVBand="0" w:evenVBand="0" w:oddHBand="0" w:evenHBand="0" w:firstRowFirstColumn="0" w:firstRowLastColumn="0" w:lastRowFirstColumn="0" w:lastRowLastColumn="0"/>
            <w:tcW w:w="3544" w:type="dxa"/>
          </w:tcPr>
          <w:p w14:paraId="12F12CA2" w14:textId="77777777" w:rsidR="00FA78FD" w:rsidRDefault="00FA78FD">
            <w:r>
              <w:rPr>
                <w:b/>
              </w:rPr>
              <w:t>Standard Risk Measure</w:t>
            </w:r>
          </w:p>
        </w:tc>
        <w:tc>
          <w:tcPr>
            <w:tcW w:w="3352" w:type="dxa"/>
            <w:gridSpan w:val="2"/>
          </w:tcPr>
          <w:p w14:paraId="35CF2270" w14:textId="77777777" w:rsidR="00FA78FD" w:rsidRDefault="00FA78FD">
            <w:pPr>
              <w:cnfStyle w:val="000000000000" w:firstRow="0" w:lastRow="0" w:firstColumn="0" w:lastColumn="0" w:oddVBand="0" w:evenVBand="0" w:oddHBand="0" w:evenHBand="0" w:firstRowFirstColumn="0" w:firstRowLastColumn="0" w:lastRowFirstColumn="0" w:lastRowLastColumn="0"/>
            </w:pPr>
            <w:r>
              <w:rPr>
                <w:b/>
              </w:rPr>
              <w:t>High</w:t>
            </w:r>
          </w:p>
        </w:tc>
      </w:tr>
    </w:tbl>
    <w:p w14:paraId="63F1C11E" w14:textId="77777777" w:rsidR="008667A0" w:rsidRDefault="008667A0">
      <w:pPr>
        <w:pStyle w:val="BodyStyle"/>
      </w:pPr>
    </w:p>
    <w:p w14:paraId="01985984" w14:textId="77777777" w:rsidR="008667A0" w:rsidRDefault="00165603">
      <w:pPr>
        <w:pStyle w:val="BoldBody"/>
      </w:pPr>
      <w:r>
        <w:t>Conducting Scenario Stress Testing</w:t>
      </w:r>
    </w:p>
    <w:p w14:paraId="4CAED2C0" w14:textId="77777777" w:rsidR="008667A0" w:rsidRDefault="00165603">
      <w:pPr>
        <w:pStyle w:val="BodyStyle"/>
      </w:pPr>
      <w:r>
        <w:t>Stress testing scenarios have been performed on Atchison strategies in accordance with APRA Prudential Standard SPS 530, factoring investment returns, SAA, and risk factors that have the potential to influence major asset classes and therefore have an impact on the investment performance of the investment strategy.</w:t>
      </w:r>
    </w:p>
    <w:p w14:paraId="69D7F99F" w14:textId="77777777" w:rsidR="008667A0" w:rsidRDefault="00165603">
      <w:pPr>
        <w:pStyle w:val="GreenBody"/>
      </w:pPr>
      <w:r>
        <w:t>Conclusion</w:t>
      </w:r>
    </w:p>
    <w:p w14:paraId="1D904751" w14:textId="77777777" w:rsidR="008667A0" w:rsidRDefault="00165603">
      <w:pPr>
        <w:pStyle w:val="listbullet0"/>
      </w:pPr>
      <w:r>
        <w:t>A probability of greater than 50% is sought for an investment objective to be considered adequate. The Atchison strategies would have achieved its investment objective more than 50% of the time.</w:t>
      </w:r>
    </w:p>
    <w:p w14:paraId="430CC03F" w14:textId="77777777" w:rsidR="008667A0" w:rsidRDefault="00165603">
      <w:pPr>
        <w:pStyle w:val="listbullet0"/>
      </w:pPr>
      <w:r>
        <w:t xml:space="preserve">The recommended risk disclosures for all multi-asset investment options remain </w:t>
      </w:r>
      <w:proofErr w:type="gramStart"/>
      <w:r>
        <w:t>suitable</w:t>
      </w:r>
      <w:proofErr w:type="gramEnd"/>
    </w:p>
    <w:p w14:paraId="5B381836" w14:textId="77777777" w:rsidR="008667A0" w:rsidRDefault="00165603">
      <w:pPr>
        <w:pStyle w:val="listbullet0"/>
      </w:pPr>
      <w:r>
        <w:t xml:space="preserve">The investment option ranges have been stress tested by the addition of the most volatile portfolio (P1) and the least volatile portfolio (P2) for each investment </w:t>
      </w:r>
      <w:proofErr w:type="gramStart"/>
      <w:r>
        <w:t>option</w:t>
      </w:r>
      <w:proofErr w:type="gramEnd"/>
    </w:p>
    <w:p w14:paraId="3D81245C" w14:textId="77777777" w:rsidR="00B560DB" w:rsidRDefault="00B560DB">
      <w:pPr>
        <w:pStyle w:val="GreenBody"/>
      </w:pPr>
    </w:p>
    <w:p w14:paraId="1205BBF7" w14:textId="1D54139D" w:rsidR="008667A0" w:rsidRDefault="00165603">
      <w:pPr>
        <w:pStyle w:val="GreenBody"/>
      </w:pPr>
      <w:r>
        <w:t>Recommendation</w:t>
      </w:r>
    </w:p>
    <w:p w14:paraId="0108BF3D" w14:textId="77777777" w:rsidR="008667A0" w:rsidRDefault="00165603">
      <w:pPr>
        <w:pStyle w:val="BodyStyle"/>
      </w:pPr>
      <w:r>
        <w:t>As a result of this review, the trigger level has been derived as a pre-emptive flag to be monitored as part of the ongoing supervision of the investment strategy included in Appendix B.</w:t>
      </w:r>
    </w:p>
    <w:p w14:paraId="479D25BB" w14:textId="77777777" w:rsidR="008667A0" w:rsidRDefault="00165603" w:rsidP="00B560DB">
      <w:pPr>
        <w:pStyle w:val="BodyStyle"/>
      </w:pPr>
      <w:r>
        <w:t xml:space="preserve">On a quarterly basis, the performance of the investment options is to be monitored against their trigger levels to ensure that the options maintain at least a 50% probability to achieve their respective investment objectives. </w:t>
      </w:r>
    </w:p>
    <w:p w14:paraId="72BD54F8" w14:textId="77777777" w:rsidR="008667A0" w:rsidRDefault="008667A0">
      <w:pPr>
        <w:pStyle w:val="BodyStyle"/>
      </w:pPr>
    </w:p>
    <w:p w14:paraId="647191D2" w14:textId="77777777" w:rsidR="008667A0" w:rsidRDefault="00165603">
      <w:pPr>
        <w:pStyle w:val="BoldBody"/>
      </w:pPr>
      <w:r>
        <w:t>Conducting ESG Stress Testing</w:t>
      </w:r>
    </w:p>
    <w:p w14:paraId="73F41C7F" w14:textId="77777777" w:rsidR="008667A0" w:rsidRDefault="00165603">
      <w:pPr>
        <w:pStyle w:val="BodyStyle"/>
      </w:pPr>
      <w:r>
        <w:t>An RSE licensee is required to consider the environmental (ESG) impacts of investments when formulating and implementing an investment strategy. APRA CPG 229 provides guidance on APRA’s view of sound practice in particular areas in relation to prudent practices to climate change financial risk management.</w:t>
      </w:r>
    </w:p>
    <w:p w14:paraId="76F633F6" w14:textId="77777777" w:rsidR="008667A0" w:rsidRDefault="00165603">
      <w:pPr>
        <w:pStyle w:val="BodyStyle"/>
      </w:pPr>
      <w:r>
        <w:t>Given the unique nature and asset allocations, the approach taken by the asset consultant to managing environmental risk is to test the Atchison multi-asset investment portfolios expected investment performance through various significant historical environmental disasters. Refer to Appendix B.</w:t>
      </w:r>
    </w:p>
    <w:p w14:paraId="5E346013" w14:textId="77777777" w:rsidR="008667A0" w:rsidRDefault="00165603">
      <w:pPr>
        <w:pStyle w:val="GreenBody"/>
      </w:pPr>
      <w:r>
        <w:t>Conclusion</w:t>
      </w:r>
    </w:p>
    <w:p w14:paraId="1A568E8C" w14:textId="77777777" w:rsidR="008667A0" w:rsidRDefault="00165603">
      <w:pPr>
        <w:pStyle w:val="listbullet0"/>
      </w:pPr>
      <w:r>
        <w:lastRenderedPageBreak/>
        <w:t xml:space="preserve">None of the environment disasters was a significant contributor (either negative or positive) to portfolio returns, likely due to the slow impact of climate change on asset class returns and the ability to take corrective actions as and when detrimental disasters etc. </w:t>
      </w:r>
      <w:proofErr w:type="gramStart"/>
      <w:r>
        <w:t>occur</w:t>
      </w:r>
      <w:proofErr w:type="gramEnd"/>
    </w:p>
    <w:p w14:paraId="0143B3C4" w14:textId="77777777" w:rsidR="00B560DB" w:rsidRDefault="00B560DB">
      <w:pPr>
        <w:pStyle w:val="GreenBody"/>
      </w:pPr>
    </w:p>
    <w:p w14:paraId="05A75BF1" w14:textId="11A1A500" w:rsidR="008667A0" w:rsidRDefault="00165603">
      <w:pPr>
        <w:pStyle w:val="GreenBody"/>
      </w:pPr>
      <w:r>
        <w:t>Recommendation</w:t>
      </w:r>
    </w:p>
    <w:p w14:paraId="007EE02E" w14:textId="77777777" w:rsidR="008667A0" w:rsidRDefault="00165603">
      <w:pPr>
        <w:pStyle w:val="listbullet0"/>
      </w:pPr>
      <w:r>
        <w:t xml:space="preserve">ESG stress testing to be performed </w:t>
      </w:r>
      <w:proofErr w:type="gramStart"/>
      <w:r>
        <w:t>annually</w:t>
      </w:r>
      <w:proofErr w:type="gramEnd"/>
    </w:p>
    <w:p w14:paraId="1E6AFDF5" w14:textId="77777777" w:rsidR="008667A0" w:rsidRDefault="008667A0">
      <w:pPr>
        <w:pStyle w:val="BodyStyle"/>
      </w:pPr>
    </w:p>
    <w:p w14:paraId="099D7128" w14:textId="77777777" w:rsidR="008667A0" w:rsidRDefault="00165603">
      <w:pPr>
        <w:pStyle w:val="BoldBody"/>
      </w:pPr>
      <w:r>
        <w:t>Conducting Liquidity Stress Testing</w:t>
      </w:r>
    </w:p>
    <w:p w14:paraId="780ABFA4"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w:t>
      </w:r>
    </w:p>
    <w:p w14:paraId="4F66F04C" w14:textId="77777777" w:rsidR="008667A0" w:rsidRDefault="00165603">
      <w:pPr>
        <w:pStyle w:val="BodyStyle"/>
      </w:pPr>
      <w:r>
        <w:t>The Atchison Administrator reports contribution flows and member exits/outflows to the Trustee and investment manager to assist in the early identification of unusual patterns.</w:t>
      </w:r>
    </w:p>
    <w:p w14:paraId="3B1D83A1" w14:textId="77777777" w:rsidR="008667A0" w:rsidRDefault="00165603">
      <w:pPr>
        <w:pStyle w:val="BodyStyle"/>
      </w:pPr>
      <w:r>
        <w:t xml:space="preserve">In managing liquidity risk the following matters may be included: </w:t>
      </w:r>
    </w:p>
    <w:p w14:paraId="764F802A" w14:textId="77777777" w:rsidR="008667A0" w:rsidRDefault="00165603">
      <w:pPr>
        <w:pStyle w:val="listbullet0"/>
      </w:pPr>
      <w:r>
        <w:t xml:space="preserve">Cash flow projections and past cash flow will be prepared on a regular basis to check the liquidity level </w:t>
      </w:r>
      <w:proofErr w:type="gramStart"/>
      <w:r>
        <w:t>needed</w:t>
      </w:r>
      <w:proofErr w:type="gramEnd"/>
    </w:p>
    <w:p w14:paraId="62F4D2CD" w14:textId="77777777" w:rsidR="008667A0" w:rsidRDefault="00165603">
      <w:pPr>
        <w:pStyle w:val="listbullet0"/>
      </w:pPr>
      <w:r>
        <w:t>Whether there are appropriate early warning indicators of liquidity risk for the single investment of Atchison, and</w:t>
      </w:r>
    </w:p>
    <w:p w14:paraId="6547F2F0" w14:textId="77777777" w:rsidR="008667A0" w:rsidRDefault="00165603">
      <w:pPr>
        <w:pStyle w:val="listbullet0"/>
      </w:pPr>
      <w:r>
        <w:t>Reporting to the Research and Investment Team, Trustee Investment Committee and Board.</w:t>
      </w:r>
    </w:p>
    <w:p w14:paraId="2031148E" w14:textId="77777777" w:rsidR="00B560DB" w:rsidRDefault="00B560DB">
      <w:pPr>
        <w:pStyle w:val="GreenBody"/>
      </w:pPr>
    </w:p>
    <w:p w14:paraId="143FD3AE" w14:textId="564495BB" w:rsidR="008667A0" w:rsidRDefault="00165603">
      <w:pPr>
        <w:pStyle w:val="GreenBody"/>
      </w:pPr>
      <w:r>
        <w:t>Conclusion</w:t>
      </w:r>
    </w:p>
    <w:p w14:paraId="6FA882AA" w14:textId="77777777" w:rsidR="008667A0" w:rsidRDefault="00165603">
      <w:pPr>
        <w:pStyle w:val="listbullet0"/>
      </w:pPr>
      <w:r>
        <w:t>Consideration has been given to the liquidity of the underlying investments in normal and stressed market conditions for Atchison. The asset allocation is expected to remain liquid under stressed market scenarios.</w:t>
      </w:r>
    </w:p>
    <w:p w14:paraId="74378978" w14:textId="77777777" w:rsidR="00B560DB" w:rsidRDefault="00B560DB">
      <w:pPr>
        <w:pStyle w:val="GreenBody"/>
      </w:pPr>
    </w:p>
    <w:p w14:paraId="2EA9A666" w14:textId="15EE5B76" w:rsidR="008667A0" w:rsidRDefault="00165603">
      <w:pPr>
        <w:pStyle w:val="GreenBody"/>
      </w:pPr>
      <w:r>
        <w:t>Recommendation</w:t>
      </w:r>
    </w:p>
    <w:p w14:paraId="3D616D99" w14:textId="77777777" w:rsidR="008667A0" w:rsidRDefault="00165603">
      <w:pPr>
        <w:pStyle w:val="listbullet0"/>
      </w:pPr>
      <w:r>
        <w:t xml:space="preserve">It is recommended that cash flow requirements are closely monitored to ensure sufficient cash is available to meet liabilities as they </w:t>
      </w:r>
      <w:proofErr w:type="gramStart"/>
      <w:r>
        <w:t>arise</w:t>
      </w:r>
      <w:proofErr w:type="gramEnd"/>
    </w:p>
    <w:p w14:paraId="5DB6588D" w14:textId="77777777" w:rsidR="008667A0" w:rsidRDefault="008667A0">
      <w:pPr>
        <w:pStyle w:val="BodyStyle"/>
      </w:pPr>
    </w:p>
    <w:p w14:paraId="37700E7C" w14:textId="77777777" w:rsidR="008667A0" w:rsidRDefault="00165603">
      <w:r>
        <w:br w:type="page"/>
      </w:r>
    </w:p>
    <w:p w14:paraId="026587C9" w14:textId="77777777" w:rsidR="008667A0" w:rsidRDefault="00165603">
      <w:pPr>
        <w:pStyle w:val="Heading1"/>
      </w:pPr>
      <w:bookmarkStart w:id="1" w:name="_Toc147262733"/>
      <w:r>
        <w:lastRenderedPageBreak/>
        <w:t>Review of Investment Strategies</w:t>
      </w:r>
      <w:bookmarkEnd w:id="1"/>
    </w:p>
    <w:p w14:paraId="0C16CB5E" w14:textId="5639BD97" w:rsidR="008667A0" w:rsidRDefault="00165603">
      <w:pPr>
        <w:pStyle w:val="BodyStyle"/>
      </w:pPr>
      <w:r>
        <w:t>A review of the current investment strategy and policy has been conducted. The investment objective, asset allocation and risk label</w:t>
      </w:r>
      <w:r w:rsidR="008A61D8">
        <w:t>s</w:t>
      </w:r>
      <w:r>
        <w:t xml:space="preserve"> have been examined.</w:t>
      </w:r>
    </w:p>
    <w:p w14:paraId="6184821B" w14:textId="77777777" w:rsidR="008667A0" w:rsidRDefault="00165603">
      <w:pPr>
        <w:pStyle w:val="Heading2"/>
      </w:pPr>
      <w:bookmarkStart w:id="2" w:name="_Toc147262734"/>
      <w:r>
        <w:t>Scenario Analysis Assumptions</w:t>
      </w:r>
      <w:bookmarkEnd w:id="2"/>
    </w:p>
    <w:p w14:paraId="3380360B" w14:textId="77777777" w:rsidR="008667A0" w:rsidRDefault="00165603">
      <w:pPr>
        <w:pStyle w:val="BodyStyle"/>
      </w:pPr>
      <w:r>
        <w:t>Scenario analysis, on a forecast and historical basis, of annual portfolio returns and volatility of returns, growth/defensive asset allocation and probability of a negative return for Atchison has been undertaken and analysis is presented in Table 10.</w:t>
      </w:r>
    </w:p>
    <w:p w14:paraId="58A6124C" w14:textId="77777777" w:rsidR="008667A0" w:rsidRDefault="00165603">
      <w:pPr>
        <w:pStyle w:val="BodyStyle"/>
      </w:pPr>
      <w:r>
        <w:t>Scenarios will be applied across the investment strategies based on the condition as detailed in Table 10.</w:t>
      </w:r>
    </w:p>
    <w:p w14:paraId="7618C054" w14:textId="77777777" w:rsidR="008667A0" w:rsidRDefault="00165603">
      <w:pPr>
        <w:pStyle w:val="T-Title"/>
      </w:pPr>
      <w:r>
        <w:t>Table 10: Scenarios settings</w:t>
      </w:r>
    </w:p>
    <w:tbl>
      <w:tblPr>
        <w:tblStyle w:val="Table2"/>
        <w:tblW w:w="0" w:type="auto"/>
        <w:tblLook w:val="04A0" w:firstRow="1" w:lastRow="0" w:firstColumn="1" w:lastColumn="0" w:noHBand="0" w:noVBand="1"/>
      </w:tblPr>
      <w:tblGrid>
        <w:gridCol w:w="3210"/>
        <w:gridCol w:w="3211"/>
        <w:gridCol w:w="3211"/>
      </w:tblGrid>
      <w:tr w:rsidR="008667A0" w14:paraId="6B44E691" w14:textId="77777777" w:rsidTr="00237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2E9744BD" w14:textId="77777777" w:rsidR="008667A0" w:rsidRDefault="00165603">
            <w:r>
              <w:t>Category</w:t>
            </w:r>
          </w:p>
        </w:tc>
        <w:tc>
          <w:tcPr>
            <w:tcW w:w="3211" w:type="dxa"/>
          </w:tcPr>
          <w:p w14:paraId="7C34C1A0"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1</w:t>
            </w:r>
          </w:p>
        </w:tc>
        <w:tc>
          <w:tcPr>
            <w:tcW w:w="3211" w:type="dxa"/>
          </w:tcPr>
          <w:p w14:paraId="0EF51575" w14:textId="77777777" w:rsidR="008667A0" w:rsidRDefault="00165603">
            <w:pPr>
              <w:cnfStyle w:val="100000000000" w:firstRow="1" w:lastRow="0" w:firstColumn="0" w:lastColumn="0" w:oddVBand="0" w:evenVBand="0" w:oddHBand="0" w:evenHBand="0" w:firstRowFirstColumn="0" w:firstRowLastColumn="0" w:lastRowFirstColumn="0" w:lastRowLastColumn="0"/>
            </w:pPr>
            <w:r>
              <w:t>Scenario 2</w:t>
            </w:r>
          </w:p>
        </w:tc>
      </w:tr>
      <w:tr w:rsidR="008667A0" w14:paraId="3A4E37A1"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4D4E4A4D" w14:textId="77777777" w:rsidR="008667A0" w:rsidRDefault="00165603">
            <w:r>
              <w:t>Date Type</w:t>
            </w:r>
          </w:p>
        </w:tc>
        <w:tc>
          <w:tcPr>
            <w:tcW w:w="3211" w:type="dxa"/>
          </w:tcPr>
          <w:p w14:paraId="4F854F1A" w14:textId="77777777" w:rsidR="008667A0" w:rsidRDefault="00165603">
            <w:pPr>
              <w:cnfStyle w:val="000000000000" w:firstRow="0" w:lastRow="0" w:firstColumn="0" w:lastColumn="0" w:oddVBand="0" w:evenVBand="0" w:oddHBand="0" w:evenHBand="0" w:firstRowFirstColumn="0" w:firstRowLastColumn="0" w:lastRowFirstColumn="0" w:lastRowLastColumn="0"/>
            </w:pPr>
            <w:r>
              <w:t>Before management fees and tax</w:t>
            </w:r>
          </w:p>
        </w:tc>
        <w:tc>
          <w:tcPr>
            <w:tcW w:w="3211" w:type="dxa"/>
          </w:tcPr>
          <w:p w14:paraId="48387E33" w14:textId="77777777" w:rsidR="008667A0" w:rsidRDefault="00165603">
            <w:pPr>
              <w:cnfStyle w:val="000000000000" w:firstRow="0" w:lastRow="0" w:firstColumn="0" w:lastColumn="0" w:oddVBand="0" w:evenVBand="0" w:oddHBand="0" w:evenHBand="0" w:firstRowFirstColumn="0" w:firstRowLastColumn="0" w:lastRowFirstColumn="0" w:lastRowLastColumn="0"/>
            </w:pPr>
            <w:r>
              <w:t>Before management fees and tax</w:t>
            </w:r>
          </w:p>
        </w:tc>
      </w:tr>
      <w:tr w:rsidR="008667A0" w14:paraId="5BACECB6"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65B8F1CE" w14:textId="77777777" w:rsidR="008667A0" w:rsidRDefault="00165603">
            <w:r>
              <w:t>Confidence Level</w:t>
            </w:r>
          </w:p>
        </w:tc>
        <w:tc>
          <w:tcPr>
            <w:tcW w:w="3211" w:type="dxa"/>
          </w:tcPr>
          <w:p w14:paraId="03214F45"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c>
          <w:tcPr>
            <w:tcW w:w="3211" w:type="dxa"/>
          </w:tcPr>
          <w:p w14:paraId="2FEABEF8"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r>
      <w:tr w:rsidR="008667A0" w14:paraId="1074A82A"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1401F0F0" w14:textId="77777777" w:rsidR="008667A0" w:rsidRDefault="00165603">
            <w:r>
              <w:t>Return and Volatility</w:t>
            </w:r>
          </w:p>
        </w:tc>
        <w:tc>
          <w:tcPr>
            <w:tcW w:w="3211" w:type="dxa"/>
          </w:tcPr>
          <w:p w14:paraId="2984F377"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30-year</w:t>
            </w:r>
          </w:p>
        </w:tc>
        <w:tc>
          <w:tcPr>
            <w:tcW w:w="3211" w:type="dxa"/>
          </w:tcPr>
          <w:p w14:paraId="6C7CF29F" w14:textId="77777777" w:rsidR="008667A0" w:rsidRDefault="00165603">
            <w:pPr>
              <w:cnfStyle w:val="000000000000" w:firstRow="0" w:lastRow="0" w:firstColumn="0" w:lastColumn="0" w:oddVBand="0" w:evenVBand="0" w:oddHBand="0" w:evenHBand="0" w:firstRowFirstColumn="0" w:firstRowLastColumn="0" w:lastRowFirstColumn="0" w:lastRowLastColumn="0"/>
            </w:pPr>
            <w:r>
              <w:t>Forecast 10-year</w:t>
            </w:r>
          </w:p>
        </w:tc>
      </w:tr>
      <w:tr w:rsidR="008667A0" w14:paraId="619CF5F8" w14:textId="77777777" w:rsidTr="002372DD">
        <w:tc>
          <w:tcPr>
            <w:cnfStyle w:val="001000000000" w:firstRow="0" w:lastRow="0" w:firstColumn="1" w:lastColumn="0" w:oddVBand="0" w:evenVBand="0" w:oddHBand="0" w:evenHBand="0" w:firstRowFirstColumn="0" w:firstRowLastColumn="0" w:lastRowFirstColumn="0" w:lastRowLastColumn="0"/>
            <w:tcW w:w="3210" w:type="dxa"/>
          </w:tcPr>
          <w:p w14:paraId="66640409" w14:textId="77777777" w:rsidR="008667A0" w:rsidRDefault="00165603">
            <w:r>
              <w:t>Correlation and methods</w:t>
            </w:r>
          </w:p>
        </w:tc>
        <w:tc>
          <w:tcPr>
            <w:tcW w:w="3211" w:type="dxa"/>
          </w:tcPr>
          <w:p w14:paraId="25FBB0A0"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30-year</w:t>
            </w:r>
          </w:p>
        </w:tc>
        <w:tc>
          <w:tcPr>
            <w:tcW w:w="3211" w:type="dxa"/>
          </w:tcPr>
          <w:p w14:paraId="43B3BE6B" w14:textId="77777777" w:rsidR="008667A0" w:rsidRDefault="00165603">
            <w:pPr>
              <w:cnfStyle w:val="000000000000" w:firstRow="0" w:lastRow="0" w:firstColumn="0" w:lastColumn="0" w:oddVBand="0" w:evenVBand="0" w:oddHBand="0" w:evenHBand="0" w:firstRowFirstColumn="0" w:firstRowLastColumn="0" w:lastRowFirstColumn="0" w:lastRowLastColumn="0"/>
            </w:pPr>
            <w:r>
              <w:t>Historical 5-year, using Covariance Matrix</w:t>
            </w:r>
          </w:p>
        </w:tc>
      </w:tr>
    </w:tbl>
    <w:p w14:paraId="66ED4FEF" w14:textId="77777777" w:rsidR="008667A0" w:rsidRDefault="008667A0">
      <w:pPr>
        <w:pStyle w:val="BodyStyle"/>
      </w:pPr>
    </w:p>
    <w:p w14:paraId="39207D5C" w14:textId="77777777" w:rsidR="008667A0" w:rsidRDefault="00165603">
      <w:pPr>
        <w:pStyle w:val="BodyStyle"/>
      </w:pPr>
      <w:r>
        <w:t>Value at risk measures the largest loss likely to be incurred over one year with a confidence level (varies upon scenarios). Standard Risk Measure, as per the FSC/AFSA guidelines has been derived for each investment option.</w:t>
      </w:r>
    </w:p>
    <w:p w14:paraId="2E75FDBA" w14:textId="77777777" w:rsidR="008667A0" w:rsidRDefault="00165603">
      <w:pPr>
        <w:pStyle w:val="Heading2"/>
      </w:pPr>
      <w:bookmarkStart w:id="3" w:name="_Toc147262735"/>
      <w:r>
        <w:t>The Most Volatile and the Least Volatile Portfolios</w:t>
      </w:r>
      <w:bookmarkEnd w:id="3"/>
    </w:p>
    <w:p w14:paraId="7F939119" w14:textId="77777777" w:rsidR="008667A0" w:rsidRDefault="00165603">
      <w:pPr>
        <w:pStyle w:val="BodyStyle"/>
      </w:pPr>
      <w:r>
        <w:t>Atchison Consultants has utilised a proxy approach for testing SAA ranges to generate:</w:t>
      </w:r>
    </w:p>
    <w:p w14:paraId="5B3265B0" w14:textId="77777777" w:rsidR="008667A0" w:rsidRDefault="00165603">
      <w:pPr>
        <w:pStyle w:val="listbullet0"/>
      </w:pPr>
      <w:r>
        <w:t>the most volatile portfolio for each investment option, denoted as P1. This portfolio has been structured to ensure that the allocation of assets conforms to the minimum range requirement for each asset class and growth-defensive constraints, while concurrently allocating the maximum range value to the most volatile asset classes.</w:t>
      </w:r>
    </w:p>
    <w:p w14:paraId="377409A6" w14:textId="77777777" w:rsidR="008667A0" w:rsidRDefault="00165603">
      <w:pPr>
        <w:pStyle w:val="listbullet0"/>
      </w:pPr>
      <w:r>
        <w:t>the least volatile portfolio for each investment option, denoted as P2. This portfolio has been structured to ensure that the allocation of assets conforms to the minimum range requirement for each asset class and growth-defensive constraints, while concurrently allocating the maximum range value to the least volatile asset classes.</w:t>
      </w:r>
    </w:p>
    <w:p w14:paraId="79A2F0AE" w14:textId="77777777" w:rsidR="008667A0" w:rsidRDefault="00165603">
      <w:pPr>
        <w:pStyle w:val="BodyStyle"/>
      </w:pPr>
      <w:r>
        <w:t>The asset allocations and scenario analysis of P1 and P2 for each investment option are displayed in the following sections.</w:t>
      </w:r>
    </w:p>
    <w:p w14:paraId="7AF83912" w14:textId="77777777" w:rsidR="008667A0" w:rsidRDefault="008667A0">
      <w:pPr>
        <w:pStyle w:val="BodyStyle"/>
      </w:pPr>
    </w:p>
    <w:p w14:paraId="32A56EAB" w14:textId="77777777" w:rsidR="00093218" w:rsidRDefault="00093218">
      <w:pPr>
        <w:rPr>
          <w:rFonts w:eastAsia="Times New Roman" w:cs="Times New Roman"/>
          <w:bCs/>
          <w:color w:val="75C104"/>
          <w:sz w:val="28"/>
          <w:szCs w:val="26"/>
        </w:rPr>
      </w:pPr>
      <w:r>
        <w:br w:type="page"/>
      </w:r>
    </w:p>
    <w:p w14:paraId="1FB25D1B" w14:textId="00E02984" w:rsidR="008667A0" w:rsidRDefault="00165603">
      <w:pPr>
        <w:pStyle w:val="Heading2"/>
      </w:pPr>
      <w:bookmarkStart w:id="4" w:name="_Toc147262736"/>
      <w:r>
        <w:lastRenderedPageBreak/>
        <w:t xml:space="preserve">Analysis of Strategy: </w:t>
      </w:r>
      <w:r w:rsidR="00E24120">
        <w:t>Active</w:t>
      </w:r>
      <w:r>
        <w:t xml:space="preserve"> 20</w:t>
      </w:r>
      <w:bookmarkEnd w:id="4"/>
    </w:p>
    <w:p w14:paraId="18AA8823" w14:textId="77777777" w:rsidR="008667A0" w:rsidRDefault="00165603">
      <w:pPr>
        <w:pStyle w:val="Heading3"/>
      </w:pPr>
      <w:bookmarkStart w:id="5" w:name="_Toc147262407"/>
      <w:bookmarkStart w:id="6" w:name="_Toc147262737"/>
      <w:r>
        <w:t>Analysis of Asset Allocation</w:t>
      </w:r>
      <w:bookmarkEnd w:id="5"/>
      <w:bookmarkEnd w:id="6"/>
    </w:p>
    <w:p w14:paraId="61356A73" w14:textId="77777777" w:rsidR="008667A0" w:rsidRDefault="00165603">
      <w:pPr>
        <w:pStyle w:val="BodyStyle"/>
      </w:pPr>
      <w:r>
        <w:t>Table 11 tests and demonstrates the returns, volatility of returns and the probabilities of the current SAA meeting the current stated investment objective of CPI + 0.5% pa over 3-year periods, on a historical basis, before management fees and tax.</w:t>
      </w:r>
    </w:p>
    <w:p w14:paraId="59419F68" w14:textId="77777777" w:rsidR="008667A0" w:rsidRDefault="00165603">
      <w:pPr>
        <w:pStyle w:val="T-Title"/>
      </w:pPr>
      <w:r>
        <w:t>Table 11: Scenario 1 Historical Analysis – Strategic Asset Allocations</w:t>
      </w:r>
    </w:p>
    <w:tbl>
      <w:tblPr>
        <w:tblStyle w:val="Table2"/>
        <w:tblW w:w="0" w:type="auto"/>
        <w:tblLook w:val="04A0" w:firstRow="1" w:lastRow="0" w:firstColumn="1" w:lastColumn="0" w:noHBand="0" w:noVBand="1"/>
      </w:tblPr>
      <w:tblGrid>
        <w:gridCol w:w="4962"/>
        <w:gridCol w:w="1542"/>
        <w:gridCol w:w="1543"/>
        <w:gridCol w:w="1543"/>
      </w:tblGrid>
      <w:tr w:rsidR="008667A0" w14:paraId="3F5C888C" w14:textId="77777777" w:rsidTr="0009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458D4C9F" w14:textId="77777777" w:rsidR="008667A0" w:rsidRDefault="00165603">
            <w:r>
              <w:t>Category</w:t>
            </w:r>
          </w:p>
        </w:tc>
        <w:tc>
          <w:tcPr>
            <w:tcW w:w="1542" w:type="dxa"/>
          </w:tcPr>
          <w:p w14:paraId="58C1428E"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43" w:type="dxa"/>
          </w:tcPr>
          <w:p w14:paraId="092336C7"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43" w:type="dxa"/>
          </w:tcPr>
          <w:p w14:paraId="26F92711"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0219D48"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BEF46BD" w14:textId="77777777" w:rsidR="008667A0" w:rsidRDefault="00165603">
            <w:r>
              <w:rPr>
                <w:b/>
              </w:rPr>
              <w:t>Asset Classes</w:t>
            </w:r>
          </w:p>
        </w:tc>
        <w:tc>
          <w:tcPr>
            <w:tcW w:w="1542" w:type="dxa"/>
          </w:tcPr>
          <w:p w14:paraId="05799F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25E3C9C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2EC03E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E3C9FE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C89B014" w14:textId="77777777" w:rsidR="008667A0" w:rsidRDefault="00165603">
            <w:r>
              <w:t xml:space="preserve">  Australian </w:t>
            </w:r>
            <w:proofErr w:type="gramStart"/>
            <w:r>
              <w:t>Shares(</w:t>
            </w:r>
            <w:proofErr w:type="gramEnd"/>
            <w:r>
              <w:t>%)</w:t>
            </w:r>
          </w:p>
        </w:tc>
        <w:tc>
          <w:tcPr>
            <w:tcW w:w="1542" w:type="dxa"/>
          </w:tcPr>
          <w:p w14:paraId="3934C2BD"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43" w:type="dxa"/>
          </w:tcPr>
          <w:p w14:paraId="381F8D7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43" w:type="dxa"/>
          </w:tcPr>
          <w:p w14:paraId="2D83395E"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0A76B998"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6CED861" w14:textId="77777777" w:rsidR="008667A0" w:rsidRDefault="00165603">
            <w:r>
              <w:t xml:space="preserve">  International </w:t>
            </w:r>
            <w:proofErr w:type="gramStart"/>
            <w:r>
              <w:t>Shares(</w:t>
            </w:r>
            <w:proofErr w:type="gramEnd"/>
            <w:r>
              <w:t>%)</w:t>
            </w:r>
          </w:p>
        </w:tc>
        <w:tc>
          <w:tcPr>
            <w:tcW w:w="1542" w:type="dxa"/>
          </w:tcPr>
          <w:p w14:paraId="184FBFF5"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43" w:type="dxa"/>
          </w:tcPr>
          <w:p w14:paraId="4683CEC1"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43" w:type="dxa"/>
          </w:tcPr>
          <w:p w14:paraId="499F972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3BB3793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7BAAA74" w14:textId="77777777" w:rsidR="008667A0" w:rsidRDefault="00165603">
            <w:r>
              <w:t xml:space="preserve">  Real </w:t>
            </w:r>
            <w:proofErr w:type="gramStart"/>
            <w:r>
              <w:t>Assets(</w:t>
            </w:r>
            <w:proofErr w:type="gramEnd"/>
            <w:r>
              <w:t>%)</w:t>
            </w:r>
          </w:p>
        </w:tc>
        <w:tc>
          <w:tcPr>
            <w:tcW w:w="1542" w:type="dxa"/>
          </w:tcPr>
          <w:p w14:paraId="1F29DA64"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543" w:type="dxa"/>
          </w:tcPr>
          <w:p w14:paraId="23ABF54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43" w:type="dxa"/>
          </w:tcPr>
          <w:p w14:paraId="16EDCBE3"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60EA4F5A"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F3D0957" w14:textId="77777777" w:rsidR="008667A0" w:rsidRDefault="00165603">
            <w:r>
              <w:t xml:space="preserve">  </w:t>
            </w:r>
            <w:proofErr w:type="gramStart"/>
            <w:r>
              <w:t>Alternatives(</w:t>
            </w:r>
            <w:proofErr w:type="gramEnd"/>
            <w:r>
              <w:t>%)</w:t>
            </w:r>
          </w:p>
        </w:tc>
        <w:tc>
          <w:tcPr>
            <w:tcW w:w="1542" w:type="dxa"/>
          </w:tcPr>
          <w:p w14:paraId="139C45D2"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543" w:type="dxa"/>
          </w:tcPr>
          <w:p w14:paraId="6D2F3C7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43" w:type="dxa"/>
          </w:tcPr>
          <w:p w14:paraId="482F7D6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D1E779C"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7F30A5C" w14:textId="77777777" w:rsidR="008667A0" w:rsidRDefault="00165603">
            <w:r>
              <w:t xml:space="preserve">  Long </w:t>
            </w:r>
            <w:proofErr w:type="gramStart"/>
            <w:r>
              <w:t>Duration(</w:t>
            </w:r>
            <w:proofErr w:type="gramEnd"/>
            <w:r>
              <w:t>%)</w:t>
            </w:r>
          </w:p>
        </w:tc>
        <w:tc>
          <w:tcPr>
            <w:tcW w:w="1542" w:type="dxa"/>
          </w:tcPr>
          <w:p w14:paraId="61E13D0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43" w:type="dxa"/>
          </w:tcPr>
          <w:p w14:paraId="18EEBB3E"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43" w:type="dxa"/>
          </w:tcPr>
          <w:p w14:paraId="1991E582"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48881DC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4DF44CE" w14:textId="77777777" w:rsidR="008667A0" w:rsidRDefault="00165603">
            <w:r>
              <w:t xml:space="preserve">  Floating </w:t>
            </w:r>
            <w:proofErr w:type="gramStart"/>
            <w:r>
              <w:t>Rate(</w:t>
            </w:r>
            <w:proofErr w:type="gramEnd"/>
            <w:r>
              <w:t>%)</w:t>
            </w:r>
          </w:p>
        </w:tc>
        <w:tc>
          <w:tcPr>
            <w:tcW w:w="1542" w:type="dxa"/>
          </w:tcPr>
          <w:p w14:paraId="645F8852"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c>
          <w:tcPr>
            <w:tcW w:w="1543" w:type="dxa"/>
          </w:tcPr>
          <w:p w14:paraId="3FFDAACC"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43" w:type="dxa"/>
          </w:tcPr>
          <w:p w14:paraId="018E3B5D"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4F572321"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5F8C2688" w14:textId="77777777" w:rsidR="00A20230" w:rsidRDefault="00A20230" w:rsidP="00B44DFF">
            <w:r>
              <w:t xml:space="preserve">  </w:t>
            </w:r>
            <w:proofErr w:type="gramStart"/>
            <w:r>
              <w:t>Cash(</w:t>
            </w:r>
            <w:proofErr w:type="gramEnd"/>
            <w:r>
              <w:t>%)</w:t>
            </w:r>
          </w:p>
        </w:tc>
        <w:tc>
          <w:tcPr>
            <w:tcW w:w="1542" w:type="dxa"/>
          </w:tcPr>
          <w:p w14:paraId="1EAF0B0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15.0</w:t>
            </w:r>
          </w:p>
        </w:tc>
        <w:tc>
          <w:tcPr>
            <w:tcW w:w="1543" w:type="dxa"/>
          </w:tcPr>
          <w:p w14:paraId="3C479B75"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543" w:type="dxa"/>
          </w:tcPr>
          <w:p w14:paraId="2223B804"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30.0</w:t>
            </w:r>
          </w:p>
        </w:tc>
      </w:tr>
      <w:tr w:rsidR="008667A0" w14:paraId="63683FA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8EC1219" w14:textId="77777777" w:rsidR="008667A0" w:rsidRDefault="00165603">
            <w:r>
              <w:rPr>
                <w:b/>
              </w:rPr>
              <w:t>Total</w:t>
            </w:r>
          </w:p>
        </w:tc>
        <w:tc>
          <w:tcPr>
            <w:tcW w:w="1542" w:type="dxa"/>
          </w:tcPr>
          <w:p w14:paraId="037F191C"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43" w:type="dxa"/>
          </w:tcPr>
          <w:p w14:paraId="3DF2FA59"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43" w:type="dxa"/>
          </w:tcPr>
          <w:p w14:paraId="2D7B047F"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26F9435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315E9008" w14:textId="77777777" w:rsidR="008667A0" w:rsidRDefault="00165603">
            <w:r>
              <w:t xml:space="preserve">  </w:t>
            </w:r>
            <w:proofErr w:type="gramStart"/>
            <w:r>
              <w:t>Growth(</w:t>
            </w:r>
            <w:proofErr w:type="gramEnd"/>
            <w:r>
              <w:t>%)</w:t>
            </w:r>
          </w:p>
        </w:tc>
        <w:tc>
          <w:tcPr>
            <w:tcW w:w="1542" w:type="dxa"/>
          </w:tcPr>
          <w:p w14:paraId="13C85CC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43" w:type="dxa"/>
          </w:tcPr>
          <w:p w14:paraId="089ADD1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43" w:type="dxa"/>
          </w:tcPr>
          <w:p w14:paraId="381F61D7"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CB5408C"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398DFA2" w14:textId="77777777" w:rsidR="008667A0" w:rsidRDefault="00165603">
            <w:r>
              <w:t xml:space="preserve">  </w:t>
            </w:r>
            <w:proofErr w:type="gramStart"/>
            <w:r>
              <w:t>Defensive(</w:t>
            </w:r>
            <w:proofErr w:type="gramEnd"/>
            <w:r>
              <w:t>%)</w:t>
            </w:r>
          </w:p>
        </w:tc>
        <w:tc>
          <w:tcPr>
            <w:tcW w:w="1542" w:type="dxa"/>
          </w:tcPr>
          <w:p w14:paraId="5AC815D4"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43" w:type="dxa"/>
          </w:tcPr>
          <w:p w14:paraId="48FA46E6"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43" w:type="dxa"/>
          </w:tcPr>
          <w:p w14:paraId="447EBA13"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r>
      <w:tr w:rsidR="008667A0" w14:paraId="206D7E2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07A05F0" w14:textId="77777777" w:rsidR="008667A0" w:rsidRDefault="00165603">
            <w:r>
              <w:rPr>
                <w:b/>
              </w:rPr>
              <w:t>Scenario Analysis</w:t>
            </w:r>
          </w:p>
        </w:tc>
        <w:tc>
          <w:tcPr>
            <w:tcW w:w="1542" w:type="dxa"/>
          </w:tcPr>
          <w:p w14:paraId="4442A22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4B5477F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028AC32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75B4C69"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38D1628" w14:textId="77777777" w:rsidR="008667A0" w:rsidRDefault="00165603">
            <w:r>
              <w:t xml:space="preserve">  Return(</w:t>
            </w:r>
            <w:proofErr w:type="gramStart"/>
            <w:r>
              <w:t>%,p.a.</w:t>
            </w:r>
            <w:proofErr w:type="gramEnd"/>
            <w:r>
              <w:t>)</w:t>
            </w:r>
          </w:p>
        </w:tc>
        <w:tc>
          <w:tcPr>
            <w:tcW w:w="1542" w:type="dxa"/>
          </w:tcPr>
          <w:p w14:paraId="7697B64C"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543" w:type="dxa"/>
          </w:tcPr>
          <w:p w14:paraId="35398389"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c>
          <w:tcPr>
            <w:tcW w:w="1543" w:type="dxa"/>
          </w:tcPr>
          <w:p w14:paraId="7A77F768"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708D9B9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348F4D42" w14:textId="77777777" w:rsidR="008667A0" w:rsidRDefault="00165603">
            <w:r>
              <w:t xml:space="preserve">  Volatility(</w:t>
            </w:r>
            <w:proofErr w:type="gramStart"/>
            <w:r>
              <w:t>%,p.a.</w:t>
            </w:r>
            <w:proofErr w:type="gramEnd"/>
            <w:r>
              <w:t>)</w:t>
            </w:r>
          </w:p>
        </w:tc>
        <w:tc>
          <w:tcPr>
            <w:tcW w:w="1542" w:type="dxa"/>
          </w:tcPr>
          <w:p w14:paraId="7893B324" w14:textId="77777777" w:rsidR="008667A0" w:rsidRDefault="00165603">
            <w:pPr>
              <w:cnfStyle w:val="000000000000" w:firstRow="0" w:lastRow="0" w:firstColumn="0" w:lastColumn="0" w:oddVBand="0" w:evenVBand="0" w:oddHBand="0" w:evenHBand="0" w:firstRowFirstColumn="0" w:firstRowLastColumn="0" w:lastRowFirstColumn="0" w:lastRowLastColumn="0"/>
            </w:pPr>
            <w:r>
              <w:t>3.1</w:t>
            </w:r>
          </w:p>
        </w:tc>
        <w:tc>
          <w:tcPr>
            <w:tcW w:w="1543" w:type="dxa"/>
          </w:tcPr>
          <w:p w14:paraId="554C67EF"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43" w:type="dxa"/>
          </w:tcPr>
          <w:p w14:paraId="6F3C1F67"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r>
      <w:tr w:rsidR="008667A0" w14:paraId="1778E9F3"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397D724" w14:textId="77777777" w:rsidR="008667A0" w:rsidRDefault="00165603">
            <w:r>
              <w:t xml:space="preserve">  Sharpe</w:t>
            </w:r>
          </w:p>
        </w:tc>
        <w:tc>
          <w:tcPr>
            <w:tcW w:w="1542" w:type="dxa"/>
          </w:tcPr>
          <w:p w14:paraId="7325325A"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c>
          <w:tcPr>
            <w:tcW w:w="1543" w:type="dxa"/>
          </w:tcPr>
          <w:p w14:paraId="7509A253" w14:textId="77777777" w:rsidR="008667A0" w:rsidRDefault="00165603">
            <w:pPr>
              <w:cnfStyle w:val="000000000000" w:firstRow="0" w:lastRow="0" w:firstColumn="0" w:lastColumn="0" w:oddVBand="0" w:evenVBand="0" w:oddHBand="0" w:evenHBand="0" w:firstRowFirstColumn="0" w:firstRowLastColumn="0" w:lastRowFirstColumn="0" w:lastRowLastColumn="0"/>
            </w:pPr>
            <w:r>
              <w:t>0.36</w:t>
            </w:r>
          </w:p>
        </w:tc>
        <w:tc>
          <w:tcPr>
            <w:tcW w:w="1543" w:type="dxa"/>
          </w:tcPr>
          <w:p w14:paraId="0DA53F45" w14:textId="77777777" w:rsidR="008667A0" w:rsidRDefault="00165603">
            <w:pPr>
              <w:cnfStyle w:val="000000000000" w:firstRow="0" w:lastRow="0" w:firstColumn="0" w:lastColumn="0" w:oddVBand="0" w:evenVBand="0" w:oddHBand="0" w:evenHBand="0" w:firstRowFirstColumn="0" w:firstRowLastColumn="0" w:lastRowFirstColumn="0" w:lastRowLastColumn="0"/>
            </w:pPr>
            <w:r>
              <w:t>0.50</w:t>
            </w:r>
          </w:p>
        </w:tc>
      </w:tr>
      <w:tr w:rsidR="008667A0" w14:paraId="130F6742"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4B3C561" w14:textId="77777777" w:rsidR="008667A0" w:rsidRDefault="00165603">
            <w:r>
              <w:t xml:space="preserve">  Risk Band</w:t>
            </w:r>
          </w:p>
        </w:tc>
        <w:tc>
          <w:tcPr>
            <w:tcW w:w="1542" w:type="dxa"/>
          </w:tcPr>
          <w:p w14:paraId="4FA7D342"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43" w:type="dxa"/>
          </w:tcPr>
          <w:p w14:paraId="74606D94"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543" w:type="dxa"/>
          </w:tcPr>
          <w:p w14:paraId="3258C878"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1D053C76"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0F90347" w14:textId="77777777" w:rsidR="008667A0" w:rsidRDefault="00165603">
            <w:r>
              <w:t xml:space="preserve">  Risk Level</w:t>
            </w:r>
          </w:p>
        </w:tc>
        <w:tc>
          <w:tcPr>
            <w:tcW w:w="1542" w:type="dxa"/>
          </w:tcPr>
          <w:p w14:paraId="7BFF8C63" w14:textId="77777777" w:rsidR="008667A0" w:rsidRDefault="00165603">
            <w:pPr>
              <w:cnfStyle w:val="000000000000" w:firstRow="0" w:lastRow="0" w:firstColumn="0" w:lastColumn="0" w:oddVBand="0" w:evenVBand="0" w:oddHBand="0" w:evenHBand="0" w:firstRowFirstColumn="0" w:firstRowLastColumn="0" w:lastRowFirstColumn="0" w:lastRowLastColumn="0"/>
            </w:pPr>
            <w:r>
              <w:t>Low</w:t>
            </w:r>
          </w:p>
        </w:tc>
        <w:tc>
          <w:tcPr>
            <w:tcW w:w="1543" w:type="dxa"/>
          </w:tcPr>
          <w:p w14:paraId="15B9AAC1"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c>
          <w:tcPr>
            <w:tcW w:w="1543" w:type="dxa"/>
          </w:tcPr>
          <w:p w14:paraId="0ED85A19" w14:textId="77777777" w:rsidR="008667A0" w:rsidRDefault="00165603">
            <w:pPr>
              <w:cnfStyle w:val="000000000000" w:firstRow="0" w:lastRow="0" w:firstColumn="0" w:lastColumn="0" w:oddVBand="0" w:evenVBand="0" w:oddHBand="0" w:evenHBand="0" w:firstRowFirstColumn="0" w:firstRowLastColumn="0" w:lastRowFirstColumn="0" w:lastRowLastColumn="0"/>
            </w:pPr>
            <w:r>
              <w:t>Very Low</w:t>
            </w:r>
          </w:p>
        </w:tc>
      </w:tr>
      <w:tr w:rsidR="008667A0" w14:paraId="6197308B"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CED4A5D" w14:textId="77777777" w:rsidR="008667A0" w:rsidRDefault="00165603">
            <w:r>
              <w:rPr>
                <w:b/>
              </w:rPr>
              <w:t>Probability of Achieving CPI-based Return Target</w:t>
            </w:r>
          </w:p>
        </w:tc>
        <w:tc>
          <w:tcPr>
            <w:tcW w:w="1542" w:type="dxa"/>
          </w:tcPr>
          <w:p w14:paraId="664AC7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5DCB9B1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67090F2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E7E7A9A"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02E3B7D" w14:textId="77777777" w:rsidR="008667A0" w:rsidRDefault="00165603">
            <w:r>
              <w:t xml:space="preserve">  CPI+0.5%p.a. over a 1-year rolling </w:t>
            </w:r>
            <w:proofErr w:type="gramStart"/>
            <w:r>
              <w:t>period(</w:t>
            </w:r>
            <w:proofErr w:type="gramEnd"/>
            <w:r>
              <w:t>%)</w:t>
            </w:r>
          </w:p>
        </w:tc>
        <w:tc>
          <w:tcPr>
            <w:tcW w:w="1542" w:type="dxa"/>
          </w:tcPr>
          <w:p w14:paraId="08ACC89C" w14:textId="77777777" w:rsidR="008667A0" w:rsidRDefault="00165603">
            <w:pPr>
              <w:cnfStyle w:val="000000000000" w:firstRow="0" w:lastRow="0" w:firstColumn="0" w:lastColumn="0" w:oddVBand="0" w:evenVBand="0" w:oddHBand="0" w:evenHBand="0" w:firstRowFirstColumn="0" w:firstRowLastColumn="0" w:lastRowFirstColumn="0" w:lastRowLastColumn="0"/>
            </w:pPr>
            <w:r>
              <w:t>78.7</w:t>
            </w:r>
          </w:p>
        </w:tc>
        <w:tc>
          <w:tcPr>
            <w:tcW w:w="1543" w:type="dxa"/>
          </w:tcPr>
          <w:p w14:paraId="6798C3DD" w14:textId="77777777" w:rsidR="008667A0" w:rsidRDefault="00165603">
            <w:pPr>
              <w:cnfStyle w:val="000000000000" w:firstRow="0" w:lastRow="0" w:firstColumn="0" w:lastColumn="0" w:oddVBand="0" w:evenVBand="0" w:oddHBand="0" w:evenHBand="0" w:firstRowFirstColumn="0" w:firstRowLastColumn="0" w:lastRowFirstColumn="0" w:lastRowLastColumn="0"/>
            </w:pPr>
            <w:r>
              <w:t>74.9</w:t>
            </w:r>
          </w:p>
        </w:tc>
        <w:tc>
          <w:tcPr>
            <w:tcW w:w="1543" w:type="dxa"/>
          </w:tcPr>
          <w:p w14:paraId="6A9EF088" w14:textId="77777777" w:rsidR="008667A0" w:rsidRDefault="00165603">
            <w:pPr>
              <w:cnfStyle w:val="000000000000" w:firstRow="0" w:lastRow="0" w:firstColumn="0" w:lastColumn="0" w:oddVBand="0" w:evenVBand="0" w:oddHBand="0" w:evenHBand="0" w:firstRowFirstColumn="0" w:firstRowLastColumn="0" w:lastRowFirstColumn="0" w:lastRowLastColumn="0"/>
            </w:pPr>
            <w:r>
              <w:t>82.6</w:t>
            </w:r>
          </w:p>
        </w:tc>
      </w:tr>
      <w:tr w:rsidR="008667A0" w14:paraId="602F2617"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532670D" w14:textId="77777777" w:rsidR="008667A0" w:rsidRDefault="00165603">
            <w:r>
              <w:t xml:space="preserve">  CPI+1.0%p.a. over a 1-year rolling </w:t>
            </w:r>
            <w:proofErr w:type="gramStart"/>
            <w:r>
              <w:t>period(</w:t>
            </w:r>
            <w:proofErr w:type="gramEnd"/>
            <w:r>
              <w:t>%)</w:t>
            </w:r>
          </w:p>
        </w:tc>
        <w:tc>
          <w:tcPr>
            <w:tcW w:w="1542" w:type="dxa"/>
          </w:tcPr>
          <w:p w14:paraId="79A80FFF" w14:textId="77777777" w:rsidR="008667A0" w:rsidRDefault="00165603">
            <w:pPr>
              <w:cnfStyle w:val="000000000000" w:firstRow="0" w:lastRow="0" w:firstColumn="0" w:lastColumn="0" w:oddVBand="0" w:evenVBand="0" w:oddHBand="0" w:evenHBand="0" w:firstRowFirstColumn="0" w:firstRowLastColumn="0" w:lastRowFirstColumn="0" w:lastRowLastColumn="0"/>
            </w:pPr>
            <w:r>
              <w:t>73.7</w:t>
            </w:r>
          </w:p>
        </w:tc>
        <w:tc>
          <w:tcPr>
            <w:tcW w:w="1543" w:type="dxa"/>
          </w:tcPr>
          <w:p w14:paraId="3F7AA54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43" w:type="dxa"/>
          </w:tcPr>
          <w:p w14:paraId="5F2316D1" w14:textId="77777777" w:rsidR="008667A0" w:rsidRDefault="00165603">
            <w:pPr>
              <w:cnfStyle w:val="000000000000" w:firstRow="0" w:lastRow="0" w:firstColumn="0" w:lastColumn="0" w:oddVBand="0" w:evenVBand="0" w:oddHBand="0" w:evenHBand="0" w:firstRowFirstColumn="0" w:firstRowLastColumn="0" w:lastRowFirstColumn="0" w:lastRowLastColumn="0"/>
            </w:pPr>
            <w:r>
              <w:t>76.7</w:t>
            </w:r>
          </w:p>
        </w:tc>
      </w:tr>
      <w:tr w:rsidR="008667A0" w14:paraId="5756C10B"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BD53C37" w14:textId="77777777" w:rsidR="008667A0" w:rsidRDefault="00165603">
            <w:r>
              <w:t xml:space="preserve">  CPI+1.5%p.a. over a 1-year rolling </w:t>
            </w:r>
            <w:proofErr w:type="gramStart"/>
            <w:r>
              <w:t>period(</w:t>
            </w:r>
            <w:proofErr w:type="gramEnd"/>
            <w:r>
              <w:t>%)</w:t>
            </w:r>
          </w:p>
        </w:tc>
        <w:tc>
          <w:tcPr>
            <w:tcW w:w="1542" w:type="dxa"/>
          </w:tcPr>
          <w:p w14:paraId="0E73C720"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543" w:type="dxa"/>
          </w:tcPr>
          <w:p w14:paraId="0AAAD27F"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543" w:type="dxa"/>
          </w:tcPr>
          <w:p w14:paraId="565A0AA2" w14:textId="77777777" w:rsidR="008667A0" w:rsidRDefault="00165603">
            <w:pPr>
              <w:cnfStyle w:val="000000000000" w:firstRow="0" w:lastRow="0" w:firstColumn="0" w:lastColumn="0" w:oddVBand="0" w:evenVBand="0" w:oddHBand="0" w:evenHBand="0" w:firstRowFirstColumn="0" w:firstRowLastColumn="0" w:lastRowFirstColumn="0" w:lastRowLastColumn="0"/>
            </w:pPr>
            <w:r>
              <w:t>69.9</w:t>
            </w:r>
          </w:p>
        </w:tc>
      </w:tr>
      <w:tr w:rsidR="008667A0" w14:paraId="7C2C6EEC"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363894D2" w14:textId="77777777" w:rsidR="008667A0" w:rsidRDefault="00165603">
            <w:r>
              <w:t xml:space="preserve">  CPI+2.0%p.a. over a 1-year rolling </w:t>
            </w:r>
            <w:proofErr w:type="gramStart"/>
            <w:r>
              <w:t>period(</w:t>
            </w:r>
            <w:proofErr w:type="gramEnd"/>
            <w:r>
              <w:t>%)</w:t>
            </w:r>
          </w:p>
        </w:tc>
        <w:tc>
          <w:tcPr>
            <w:tcW w:w="1542" w:type="dxa"/>
          </w:tcPr>
          <w:p w14:paraId="33B1FD41"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c>
          <w:tcPr>
            <w:tcW w:w="1543" w:type="dxa"/>
          </w:tcPr>
          <w:p w14:paraId="4E4D6C99" w14:textId="77777777" w:rsidR="008667A0" w:rsidRDefault="00165603">
            <w:pPr>
              <w:cnfStyle w:val="000000000000" w:firstRow="0" w:lastRow="0" w:firstColumn="0" w:lastColumn="0" w:oddVBand="0" w:evenVBand="0" w:oddHBand="0" w:evenHBand="0" w:firstRowFirstColumn="0" w:firstRowLastColumn="0" w:lastRowFirstColumn="0" w:lastRowLastColumn="0"/>
            </w:pPr>
            <w:r>
              <w:t>59.3</w:t>
            </w:r>
          </w:p>
        </w:tc>
        <w:tc>
          <w:tcPr>
            <w:tcW w:w="1543" w:type="dxa"/>
          </w:tcPr>
          <w:p w14:paraId="0B4BF616" w14:textId="77777777" w:rsidR="008667A0" w:rsidRDefault="00165603">
            <w:pPr>
              <w:cnfStyle w:val="000000000000" w:firstRow="0" w:lastRow="0" w:firstColumn="0" w:lastColumn="0" w:oddVBand="0" w:evenVBand="0" w:oddHBand="0" w:evenHBand="0" w:firstRowFirstColumn="0" w:firstRowLastColumn="0" w:lastRowFirstColumn="0" w:lastRowLastColumn="0"/>
            </w:pPr>
            <w:r>
              <w:t>62.2</w:t>
            </w:r>
          </w:p>
        </w:tc>
      </w:tr>
      <w:tr w:rsidR="008667A0" w14:paraId="4F01D28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FA85822" w14:textId="77777777" w:rsidR="008667A0" w:rsidRDefault="00165603">
            <w:r>
              <w:t xml:space="preserve">  CPI+2.5%p.a. over a 1-year rolling </w:t>
            </w:r>
            <w:proofErr w:type="gramStart"/>
            <w:r>
              <w:t>period(</w:t>
            </w:r>
            <w:proofErr w:type="gramEnd"/>
            <w:r>
              <w:t>%)</w:t>
            </w:r>
          </w:p>
        </w:tc>
        <w:tc>
          <w:tcPr>
            <w:tcW w:w="1542" w:type="dxa"/>
          </w:tcPr>
          <w:p w14:paraId="0849E8B2" w14:textId="77777777" w:rsidR="008667A0" w:rsidRDefault="00165603">
            <w:pPr>
              <w:cnfStyle w:val="000000000000" w:firstRow="0" w:lastRow="0" w:firstColumn="0" w:lastColumn="0" w:oddVBand="0" w:evenVBand="0" w:oddHBand="0" w:evenHBand="0" w:firstRowFirstColumn="0" w:firstRowLastColumn="0" w:lastRowFirstColumn="0" w:lastRowLastColumn="0"/>
            </w:pPr>
            <w:r>
              <w:t>55.8</w:t>
            </w:r>
          </w:p>
        </w:tc>
        <w:tc>
          <w:tcPr>
            <w:tcW w:w="1543" w:type="dxa"/>
          </w:tcPr>
          <w:p w14:paraId="1670AE10"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543" w:type="dxa"/>
          </w:tcPr>
          <w:p w14:paraId="7BD25488" w14:textId="77777777" w:rsidR="008667A0" w:rsidRDefault="00165603">
            <w:pPr>
              <w:cnfStyle w:val="000000000000" w:firstRow="0" w:lastRow="0" w:firstColumn="0" w:lastColumn="0" w:oddVBand="0" w:evenVBand="0" w:oddHBand="0" w:evenHBand="0" w:firstRowFirstColumn="0" w:firstRowLastColumn="0" w:lastRowFirstColumn="0" w:lastRowLastColumn="0"/>
            </w:pPr>
            <w:r>
              <w:t>54.1</w:t>
            </w:r>
          </w:p>
        </w:tc>
      </w:tr>
      <w:tr w:rsidR="008667A0" w14:paraId="74E77148"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3F56453" w14:textId="77777777" w:rsidR="008667A0" w:rsidRDefault="00165603">
            <w:r>
              <w:t xml:space="preserve">  CPI+0.5%p.a. over a 2-year rolling </w:t>
            </w:r>
            <w:proofErr w:type="gramStart"/>
            <w:r>
              <w:t>period(</w:t>
            </w:r>
            <w:proofErr w:type="gramEnd"/>
            <w:r>
              <w:t>%)</w:t>
            </w:r>
          </w:p>
        </w:tc>
        <w:tc>
          <w:tcPr>
            <w:tcW w:w="1542" w:type="dxa"/>
          </w:tcPr>
          <w:p w14:paraId="4816863D" w14:textId="77777777" w:rsidR="008667A0" w:rsidRDefault="00165603">
            <w:pPr>
              <w:cnfStyle w:val="000000000000" w:firstRow="0" w:lastRow="0" w:firstColumn="0" w:lastColumn="0" w:oddVBand="0" w:evenVBand="0" w:oddHBand="0" w:evenHBand="0" w:firstRowFirstColumn="0" w:firstRowLastColumn="0" w:lastRowFirstColumn="0" w:lastRowLastColumn="0"/>
            </w:pPr>
            <w:r>
              <w:t>88.0</w:t>
            </w:r>
          </w:p>
        </w:tc>
        <w:tc>
          <w:tcPr>
            <w:tcW w:w="1543" w:type="dxa"/>
          </w:tcPr>
          <w:p w14:paraId="2328B3F2"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43" w:type="dxa"/>
          </w:tcPr>
          <w:p w14:paraId="6B8BFFF6"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r>
      <w:tr w:rsidR="008667A0" w14:paraId="560E5496"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DF1CD2A" w14:textId="77777777" w:rsidR="008667A0" w:rsidRDefault="00165603">
            <w:r>
              <w:t xml:space="preserve">  CPI+1.0%p.a. over a 2-year rolling </w:t>
            </w:r>
            <w:proofErr w:type="gramStart"/>
            <w:r>
              <w:t>period(</w:t>
            </w:r>
            <w:proofErr w:type="gramEnd"/>
            <w:r>
              <w:t>%)</w:t>
            </w:r>
          </w:p>
        </w:tc>
        <w:tc>
          <w:tcPr>
            <w:tcW w:w="1542" w:type="dxa"/>
          </w:tcPr>
          <w:p w14:paraId="7058C7C1"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c>
          <w:tcPr>
            <w:tcW w:w="1543" w:type="dxa"/>
          </w:tcPr>
          <w:p w14:paraId="18F42EED" w14:textId="77777777" w:rsidR="008667A0" w:rsidRDefault="00165603">
            <w:pPr>
              <w:cnfStyle w:val="000000000000" w:firstRow="0" w:lastRow="0" w:firstColumn="0" w:lastColumn="0" w:oddVBand="0" w:evenVBand="0" w:oddHBand="0" w:evenHBand="0" w:firstRowFirstColumn="0" w:firstRowLastColumn="0" w:lastRowFirstColumn="0" w:lastRowLastColumn="0"/>
            </w:pPr>
            <w:r>
              <w:t>78.1</w:t>
            </w:r>
          </w:p>
        </w:tc>
        <w:tc>
          <w:tcPr>
            <w:tcW w:w="1543" w:type="dxa"/>
          </w:tcPr>
          <w:p w14:paraId="6AB8FEA8"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r>
      <w:tr w:rsidR="008667A0" w14:paraId="08C3CED2"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ECFEB5C" w14:textId="77777777" w:rsidR="008667A0" w:rsidRDefault="00165603">
            <w:r>
              <w:t xml:space="preserve">  CPI+1.5%p.a. over a 2-year rolling </w:t>
            </w:r>
            <w:proofErr w:type="gramStart"/>
            <w:r>
              <w:t>period(</w:t>
            </w:r>
            <w:proofErr w:type="gramEnd"/>
            <w:r>
              <w:t>%)</w:t>
            </w:r>
          </w:p>
        </w:tc>
        <w:tc>
          <w:tcPr>
            <w:tcW w:w="1542" w:type="dxa"/>
          </w:tcPr>
          <w:p w14:paraId="098525B5"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c>
          <w:tcPr>
            <w:tcW w:w="1543" w:type="dxa"/>
          </w:tcPr>
          <w:p w14:paraId="540438D7" w14:textId="77777777" w:rsidR="008667A0" w:rsidRDefault="00165603">
            <w:pPr>
              <w:cnfStyle w:val="000000000000" w:firstRow="0" w:lastRow="0" w:firstColumn="0" w:lastColumn="0" w:oddVBand="0" w:evenVBand="0" w:oddHBand="0" w:evenHBand="0" w:firstRowFirstColumn="0" w:firstRowLastColumn="0" w:lastRowFirstColumn="0" w:lastRowLastColumn="0"/>
            </w:pPr>
            <w:r>
              <w:t>71.4</w:t>
            </w:r>
          </w:p>
        </w:tc>
        <w:tc>
          <w:tcPr>
            <w:tcW w:w="1543" w:type="dxa"/>
          </w:tcPr>
          <w:p w14:paraId="410570C3"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r>
      <w:tr w:rsidR="008667A0" w14:paraId="0E894EF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AE209EE" w14:textId="77777777" w:rsidR="008667A0" w:rsidRDefault="00165603">
            <w:r>
              <w:t xml:space="preserve">  CPI+2.0%p.a. over a 2-year rolling </w:t>
            </w:r>
            <w:proofErr w:type="gramStart"/>
            <w:r>
              <w:t>period(</w:t>
            </w:r>
            <w:proofErr w:type="gramEnd"/>
            <w:r>
              <w:t>%)</w:t>
            </w:r>
          </w:p>
        </w:tc>
        <w:tc>
          <w:tcPr>
            <w:tcW w:w="1542" w:type="dxa"/>
          </w:tcPr>
          <w:p w14:paraId="2CA3DFC8"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543" w:type="dxa"/>
          </w:tcPr>
          <w:p w14:paraId="25CCB9D9" w14:textId="77777777" w:rsidR="008667A0" w:rsidRDefault="00165603">
            <w:pPr>
              <w:cnfStyle w:val="000000000000" w:firstRow="0" w:lastRow="0" w:firstColumn="0" w:lastColumn="0" w:oddVBand="0" w:evenVBand="0" w:oddHBand="0" w:evenHBand="0" w:firstRowFirstColumn="0" w:firstRowLastColumn="0" w:lastRowFirstColumn="0" w:lastRowLastColumn="0"/>
            </w:pPr>
            <w:r>
              <w:t>63.7</w:t>
            </w:r>
          </w:p>
        </w:tc>
        <w:tc>
          <w:tcPr>
            <w:tcW w:w="1543" w:type="dxa"/>
          </w:tcPr>
          <w:p w14:paraId="3A028A88" w14:textId="77777777" w:rsidR="008667A0" w:rsidRDefault="00165603">
            <w:pPr>
              <w:cnfStyle w:val="000000000000" w:firstRow="0" w:lastRow="0" w:firstColumn="0" w:lastColumn="0" w:oddVBand="0" w:evenVBand="0" w:oddHBand="0" w:evenHBand="0" w:firstRowFirstColumn="0" w:firstRowLastColumn="0" w:lastRowFirstColumn="0" w:lastRowLastColumn="0"/>
            </w:pPr>
            <w:r>
              <w:t>67.8</w:t>
            </w:r>
          </w:p>
        </w:tc>
      </w:tr>
      <w:tr w:rsidR="008667A0" w14:paraId="0E87A13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4A60443" w14:textId="77777777" w:rsidR="008667A0" w:rsidRDefault="00165603">
            <w:r>
              <w:t xml:space="preserve">  CPI+2.5%p.a. over a 2-year rolling </w:t>
            </w:r>
            <w:proofErr w:type="gramStart"/>
            <w:r>
              <w:t>period(</w:t>
            </w:r>
            <w:proofErr w:type="gramEnd"/>
            <w:r>
              <w:t>%)</w:t>
            </w:r>
          </w:p>
        </w:tc>
        <w:tc>
          <w:tcPr>
            <w:tcW w:w="1542" w:type="dxa"/>
          </w:tcPr>
          <w:p w14:paraId="2FFE4539"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543" w:type="dxa"/>
          </w:tcPr>
          <w:p w14:paraId="48B26F1A" w14:textId="77777777" w:rsidR="008667A0" w:rsidRDefault="00165603">
            <w:pPr>
              <w:cnfStyle w:val="000000000000" w:firstRow="0" w:lastRow="0" w:firstColumn="0" w:lastColumn="0" w:oddVBand="0" w:evenVBand="0" w:oddHBand="0" w:evenHBand="0" w:firstRowFirstColumn="0" w:firstRowLastColumn="0" w:lastRowFirstColumn="0" w:lastRowLastColumn="0"/>
            </w:pPr>
            <w:r>
              <w:t>55.3</w:t>
            </w:r>
          </w:p>
        </w:tc>
        <w:tc>
          <w:tcPr>
            <w:tcW w:w="1543" w:type="dxa"/>
          </w:tcPr>
          <w:p w14:paraId="005D18A8" w14:textId="77777777" w:rsidR="008667A0" w:rsidRDefault="00165603">
            <w:pPr>
              <w:cnfStyle w:val="000000000000" w:firstRow="0" w:lastRow="0" w:firstColumn="0" w:lastColumn="0" w:oddVBand="0" w:evenVBand="0" w:oddHBand="0" w:evenHBand="0" w:firstRowFirstColumn="0" w:firstRowLastColumn="0" w:lastRowFirstColumn="0" w:lastRowLastColumn="0"/>
            </w:pPr>
            <w:r>
              <w:t>56.0</w:t>
            </w:r>
          </w:p>
        </w:tc>
      </w:tr>
      <w:tr w:rsidR="008667A0" w14:paraId="35FFB95A"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43FF5E7" w14:textId="77777777" w:rsidR="008667A0" w:rsidRDefault="00165603">
            <w:pPr>
              <w:pStyle w:val="Mark1"/>
            </w:pPr>
            <w:r>
              <w:t xml:space="preserve">  CPI+0.5%p.a. over a 3-year rolling </w:t>
            </w:r>
            <w:proofErr w:type="gramStart"/>
            <w:r>
              <w:t>period(</w:t>
            </w:r>
            <w:proofErr w:type="gramEnd"/>
            <w:r>
              <w:t>%)</w:t>
            </w:r>
          </w:p>
        </w:tc>
        <w:tc>
          <w:tcPr>
            <w:tcW w:w="1542" w:type="dxa"/>
          </w:tcPr>
          <w:p w14:paraId="24C94EA1"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93.3</w:t>
            </w:r>
          </w:p>
        </w:tc>
        <w:tc>
          <w:tcPr>
            <w:tcW w:w="1543" w:type="dxa"/>
          </w:tcPr>
          <w:p w14:paraId="59DA4CD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89.7</w:t>
            </w:r>
          </w:p>
        </w:tc>
        <w:tc>
          <w:tcPr>
            <w:tcW w:w="1543" w:type="dxa"/>
          </w:tcPr>
          <w:p w14:paraId="26C3863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96.2</w:t>
            </w:r>
          </w:p>
        </w:tc>
      </w:tr>
      <w:tr w:rsidR="008667A0" w14:paraId="64D2E2A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2E768A56" w14:textId="77777777" w:rsidR="008667A0" w:rsidRDefault="00165603">
            <w:r>
              <w:t xml:space="preserve">  CPI+1.0%p.a. over a 3-year rolling </w:t>
            </w:r>
            <w:proofErr w:type="gramStart"/>
            <w:r>
              <w:t>period(</w:t>
            </w:r>
            <w:proofErr w:type="gramEnd"/>
            <w:r>
              <w:t>%)</w:t>
            </w:r>
          </w:p>
        </w:tc>
        <w:tc>
          <w:tcPr>
            <w:tcW w:w="1542" w:type="dxa"/>
          </w:tcPr>
          <w:p w14:paraId="14A5DA83"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c>
          <w:tcPr>
            <w:tcW w:w="1543" w:type="dxa"/>
          </w:tcPr>
          <w:p w14:paraId="39BCA231"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543" w:type="dxa"/>
          </w:tcPr>
          <w:p w14:paraId="14A6FA09"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r>
      <w:tr w:rsidR="008667A0" w14:paraId="29C006F7"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94D9056" w14:textId="77777777" w:rsidR="008667A0" w:rsidRDefault="00165603">
            <w:r>
              <w:t xml:space="preserve">  CPI+1.5%p.a. over a 3-year rolling </w:t>
            </w:r>
            <w:proofErr w:type="gramStart"/>
            <w:r>
              <w:t>period(</w:t>
            </w:r>
            <w:proofErr w:type="gramEnd"/>
            <w:r>
              <w:t>%)</w:t>
            </w:r>
          </w:p>
        </w:tc>
        <w:tc>
          <w:tcPr>
            <w:tcW w:w="1542" w:type="dxa"/>
          </w:tcPr>
          <w:p w14:paraId="7FA6F626" w14:textId="77777777" w:rsidR="008667A0" w:rsidRDefault="00165603">
            <w:pPr>
              <w:cnfStyle w:val="000000000000" w:firstRow="0" w:lastRow="0" w:firstColumn="0" w:lastColumn="0" w:oddVBand="0" w:evenVBand="0" w:oddHBand="0" w:evenHBand="0" w:firstRowFirstColumn="0" w:firstRowLastColumn="0" w:lastRowFirstColumn="0" w:lastRowLastColumn="0"/>
            </w:pPr>
            <w:r>
              <w:t>81.5</w:t>
            </w:r>
          </w:p>
        </w:tc>
        <w:tc>
          <w:tcPr>
            <w:tcW w:w="1543" w:type="dxa"/>
          </w:tcPr>
          <w:p w14:paraId="433E17E0"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c>
          <w:tcPr>
            <w:tcW w:w="1543" w:type="dxa"/>
          </w:tcPr>
          <w:p w14:paraId="4026C0D2"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r>
      <w:tr w:rsidR="008667A0" w14:paraId="2166087F"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46D800EE" w14:textId="77777777" w:rsidR="008667A0" w:rsidRDefault="00165603">
            <w:r>
              <w:t xml:space="preserve">  CPI+2.0%p.a. over a 3-year rolling </w:t>
            </w:r>
            <w:proofErr w:type="gramStart"/>
            <w:r>
              <w:t>period(</w:t>
            </w:r>
            <w:proofErr w:type="gramEnd"/>
            <w:r>
              <w:t>%)</w:t>
            </w:r>
          </w:p>
        </w:tc>
        <w:tc>
          <w:tcPr>
            <w:tcW w:w="1542" w:type="dxa"/>
          </w:tcPr>
          <w:p w14:paraId="67A88413" w14:textId="77777777" w:rsidR="008667A0" w:rsidRDefault="00165603">
            <w:pPr>
              <w:cnfStyle w:val="000000000000" w:firstRow="0" w:lastRow="0" w:firstColumn="0" w:lastColumn="0" w:oddVBand="0" w:evenVBand="0" w:oddHBand="0" w:evenHBand="0" w:firstRowFirstColumn="0" w:firstRowLastColumn="0" w:lastRowFirstColumn="0" w:lastRowLastColumn="0"/>
            </w:pPr>
            <w:r>
              <w:t>72.2</w:t>
            </w:r>
          </w:p>
        </w:tc>
        <w:tc>
          <w:tcPr>
            <w:tcW w:w="1543" w:type="dxa"/>
          </w:tcPr>
          <w:p w14:paraId="46DFB008" w14:textId="77777777" w:rsidR="008667A0" w:rsidRDefault="00165603">
            <w:pPr>
              <w:cnfStyle w:val="000000000000" w:firstRow="0" w:lastRow="0" w:firstColumn="0" w:lastColumn="0" w:oddVBand="0" w:evenVBand="0" w:oddHBand="0" w:evenHBand="0" w:firstRowFirstColumn="0" w:firstRowLastColumn="0" w:lastRowFirstColumn="0" w:lastRowLastColumn="0"/>
            </w:pPr>
            <w:r>
              <w:t>67.4</w:t>
            </w:r>
          </w:p>
        </w:tc>
        <w:tc>
          <w:tcPr>
            <w:tcW w:w="1543" w:type="dxa"/>
          </w:tcPr>
          <w:p w14:paraId="0E7108AA"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57553F7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260C674" w14:textId="77777777" w:rsidR="008667A0" w:rsidRDefault="00165603">
            <w:r>
              <w:t xml:space="preserve">  CPI+2.5%p.a. over a 3-year rolling </w:t>
            </w:r>
            <w:proofErr w:type="gramStart"/>
            <w:r>
              <w:t>period(</w:t>
            </w:r>
            <w:proofErr w:type="gramEnd"/>
            <w:r>
              <w:t>%)</w:t>
            </w:r>
          </w:p>
        </w:tc>
        <w:tc>
          <w:tcPr>
            <w:tcW w:w="1542" w:type="dxa"/>
          </w:tcPr>
          <w:p w14:paraId="35AA3392"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543" w:type="dxa"/>
          </w:tcPr>
          <w:p w14:paraId="5D89434D" w14:textId="77777777" w:rsidR="008667A0" w:rsidRDefault="00165603">
            <w:pPr>
              <w:cnfStyle w:val="000000000000" w:firstRow="0" w:lastRow="0" w:firstColumn="0" w:lastColumn="0" w:oddVBand="0" w:evenVBand="0" w:oddHBand="0" w:evenHBand="0" w:firstRowFirstColumn="0" w:firstRowLastColumn="0" w:lastRowFirstColumn="0" w:lastRowLastColumn="0"/>
            </w:pPr>
            <w:r>
              <w:t>56.9</w:t>
            </w:r>
          </w:p>
        </w:tc>
        <w:tc>
          <w:tcPr>
            <w:tcW w:w="1543" w:type="dxa"/>
          </w:tcPr>
          <w:p w14:paraId="75E7C3F3" w14:textId="77777777" w:rsidR="008667A0" w:rsidRDefault="00165603">
            <w:pPr>
              <w:cnfStyle w:val="000000000000" w:firstRow="0" w:lastRow="0" w:firstColumn="0" w:lastColumn="0" w:oddVBand="0" w:evenVBand="0" w:oddHBand="0" w:evenHBand="0" w:firstRowFirstColumn="0" w:firstRowLastColumn="0" w:lastRowFirstColumn="0" w:lastRowLastColumn="0"/>
            </w:pPr>
            <w:r>
              <w:t>57.8</w:t>
            </w:r>
          </w:p>
        </w:tc>
      </w:tr>
      <w:tr w:rsidR="008667A0" w14:paraId="49C08D0E"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C7040D8" w14:textId="77777777" w:rsidR="008667A0" w:rsidRDefault="00165603">
            <w:r>
              <w:t xml:space="preserve">  CPI+0.5%p.a. over a 4-year rolling </w:t>
            </w:r>
            <w:proofErr w:type="gramStart"/>
            <w:r>
              <w:t>period(</w:t>
            </w:r>
            <w:proofErr w:type="gramEnd"/>
            <w:r>
              <w:t>%)</w:t>
            </w:r>
          </w:p>
        </w:tc>
        <w:tc>
          <w:tcPr>
            <w:tcW w:w="1542" w:type="dxa"/>
          </w:tcPr>
          <w:p w14:paraId="79749A66" w14:textId="77777777" w:rsidR="008667A0" w:rsidRDefault="00165603">
            <w:pPr>
              <w:cnfStyle w:val="000000000000" w:firstRow="0" w:lastRow="0" w:firstColumn="0" w:lastColumn="0" w:oddVBand="0" w:evenVBand="0" w:oddHBand="0" w:evenHBand="0" w:firstRowFirstColumn="0" w:firstRowLastColumn="0" w:lastRowFirstColumn="0" w:lastRowLastColumn="0"/>
            </w:pPr>
            <w:r>
              <w:t>96.5</w:t>
            </w:r>
          </w:p>
        </w:tc>
        <w:tc>
          <w:tcPr>
            <w:tcW w:w="1543" w:type="dxa"/>
          </w:tcPr>
          <w:p w14:paraId="095425AE"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543" w:type="dxa"/>
          </w:tcPr>
          <w:p w14:paraId="7C3649F7"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426320A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AF02388" w14:textId="77777777" w:rsidR="008667A0" w:rsidRDefault="00165603">
            <w:r>
              <w:t xml:space="preserve">  CPI+1.0%p.a. over a 4-year rolling </w:t>
            </w:r>
            <w:proofErr w:type="gramStart"/>
            <w:r>
              <w:t>period(</w:t>
            </w:r>
            <w:proofErr w:type="gramEnd"/>
            <w:r>
              <w:t>%)</w:t>
            </w:r>
          </w:p>
        </w:tc>
        <w:tc>
          <w:tcPr>
            <w:tcW w:w="1542" w:type="dxa"/>
          </w:tcPr>
          <w:p w14:paraId="69900340" w14:textId="77777777" w:rsidR="008667A0" w:rsidRDefault="00165603">
            <w:pPr>
              <w:cnfStyle w:val="000000000000" w:firstRow="0" w:lastRow="0" w:firstColumn="0" w:lastColumn="0" w:oddVBand="0" w:evenVBand="0" w:oddHBand="0" w:evenHBand="0" w:firstRowFirstColumn="0" w:firstRowLastColumn="0" w:lastRowFirstColumn="0" w:lastRowLastColumn="0"/>
            </w:pPr>
            <w:r>
              <w:t>92.7</w:t>
            </w:r>
          </w:p>
        </w:tc>
        <w:tc>
          <w:tcPr>
            <w:tcW w:w="1543" w:type="dxa"/>
          </w:tcPr>
          <w:p w14:paraId="54D9AF5A"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c>
          <w:tcPr>
            <w:tcW w:w="1543" w:type="dxa"/>
          </w:tcPr>
          <w:p w14:paraId="3E28E843"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r>
      <w:tr w:rsidR="008667A0" w14:paraId="3DA3CDE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FE8064C" w14:textId="77777777" w:rsidR="008667A0" w:rsidRDefault="00165603">
            <w:r>
              <w:t xml:space="preserve">  CPI+1.5%p.a. over a 4-year rolling </w:t>
            </w:r>
            <w:proofErr w:type="gramStart"/>
            <w:r>
              <w:t>period(</w:t>
            </w:r>
            <w:proofErr w:type="gramEnd"/>
            <w:r>
              <w:t>%)</w:t>
            </w:r>
          </w:p>
        </w:tc>
        <w:tc>
          <w:tcPr>
            <w:tcW w:w="1542" w:type="dxa"/>
          </w:tcPr>
          <w:p w14:paraId="33467FD4" w14:textId="77777777" w:rsidR="008667A0" w:rsidRDefault="00165603">
            <w:pPr>
              <w:cnfStyle w:val="000000000000" w:firstRow="0" w:lastRow="0" w:firstColumn="0" w:lastColumn="0" w:oddVBand="0" w:evenVBand="0" w:oddHBand="0" w:evenHBand="0" w:firstRowFirstColumn="0" w:firstRowLastColumn="0" w:lastRowFirstColumn="0" w:lastRowLastColumn="0"/>
            </w:pPr>
            <w:r>
              <w:t>86.1</w:t>
            </w:r>
          </w:p>
        </w:tc>
        <w:tc>
          <w:tcPr>
            <w:tcW w:w="1543" w:type="dxa"/>
          </w:tcPr>
          <w:p w14:paraId="32A2C959"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543" w:type="dxa"/>
          </w:tcPr>
          <w:p w14:paraId="2A13334D"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r>
      <w:tr w:rsidR="008667A0" w14:paraId="0DBC35AF"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01E7127" w14:textId="77777777" w:rsidR="008667A0" w:rsidRDefault="00165603">
            <w:r>
              <w:t xml:space="preserve">  CPI+2.0%p.a. over a 4-year rolling </w:t>
            </w:r>
            <w:proofErr w:type="gramStart"/>
            <w:r>
              <w:t>period(</w:t>
            </w:r>
            <w:proofErr w:type="gramEnd"/>
            <w:r>
              <w:t>%)</w:t>
            </w:r>
          </w:p>
        </w:tc>
        <w:tc>
          <w:tcPr>
            <w:tcW w:w="1542" w:type="dxa"/>
          </w:tcPr>
          <w:p w14:paraId="3AE7D064"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543" w:type="dxa"/>
          </w:tcPr>
          <w:p w14:paraId="6A326364" w14:textId="77777777" w:rsidR="008667A0" w:rsidRDefault="00165603">
            <w:pPr>
              <w:cnfStyle w:val="000000000000" w:firstRow="0" w:lastRow="0" w:firstColumn="0" w:lastColumn="0" w:oddVBand="0" w:evenVBand="0" w:oddHBand="0" w:evenHBand="0" w:firstRowFirstColumn="0" w:firstRowLastColumn="0" w:lastRowFirstColumn="0" w:lastRowLastColumn="0"/>
            </w:pPr>
            <w:r>
              <w:t>70.7</w:t>
            </w:r>
          </w:p>
        </w:tc>
        <w:tc>
          <w:tcPr>
            <w:tcW w:w="1543" w:type="dxa"/>
          </w:tcPr>
          <w:p w14:paraId="2A1BF614"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r>
      <w:tr w:rsidR="008667A0" w14:paraId="3CD5D5C7"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8643AF1" w14:textId="77777777" w:rsidR="008667A0" w:rsidRDefault="00165603">
            <w:r>
              <w:t xml:space="preserve">  CPI+2.5%p.a. over a 4-year rolling </w:t>
            </w:r>
            <w:proofErr w:type="gramStart"/>
            <w:r>
              <w:t>period(</w:t>
            </w:r>
            <w:proofErr w:type="gramEnd"/>
            <w:r>
              <w:t>%)</w:t>
            </w:r>
          </w:p>
        </w:tc>
        <w:tc>
          <w:tcPr>
            <w:tcW w:w="1542" w:type="dxa"/>
          </w:tcPr>
          <w:p w14:paraId="0835E427"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c>
          <w:tcPr>
            <w:tcW w:w="1543" w:type="dxa"/>
          </w:tcPr>
          <w:p w14:paraId="167E7347" w14:textId="77777777" w:rsidR="008667A0" w:rsidRDefault="00165603">
            <w:pPr>
              <w:cnfStyle w:val="000000000000" w:firstRow="0" w:lastRow="0" w:firstColumn="0" w:lastColumn="0" w:oddVBand="0" w:evenVBand="0" w:oddHBand="0" w:evenHBand="0" w:firstRowFirstColumn="0" w:firstRowLastColumn="0" w:lastRowFirstColumn="0" w:lastRowLastColumn="0"/>
            </w:pPr>
            <w:r>
              <w:t>58.3</w:t>
            </w:r>
          </w:p>
        </w:tc>
        <w:tc>
          <w:tcPr>
            <w:tcW w:w="1543" w:type="dxa"/>
          </w:tcPr>
          <w:p w14:paraId="0C192CBC" w14:textId="77777777" w:rsidR="008667A0" w:rsidRDefault="00165603">
            <w:pPr>
              <w:cnfStyle w:val="000000000000" w:firstRow="0" w:lastRow="0" w:firstColumn="0" w:lastColumn="0" w:oddVBand="0" w:evenVBand="0" w:oddHBand="0" w:evenHBand="0" w:firstRowFirstColumn="0" w:firstRowLastColumn="0" w:lastRowFirstColumn="0" w:lastRowLastColumn="0"/>
            </w:pPr>
            <w:r>
              <w:t>59.4</w:t>
            </w:r>
          </w:p>
        </w:tc>
      </w:tr>
      <w:tr w:rsidR="008667A0" w14:paraId="31A354B0"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27716F2" w14:textId="77777777" w:rsidR="008667A0" w:rsidRDefault="00165603">
            <w:r>
              <w:t xml:space="preserve">  CPI+0.5%p.a. over a 5-year rolling </w:t>
            </w:r>
            <w:proofErr w:type="gramStart"/>
            <w:r>
              <w:t>period(</w:t>
            </w:r>
            <w:proofErr w:type="gramEnd"/>
            <w:r>
              <w:t>%)</w:t>
            </w:r>
          </w:p>
        </w:tc>
        <w:tc>
          <w:tcPr>
            <w:tcW w:w="1542" w:type="dxa"/>
          </w:tcPr>
          <w:p w14:paraId="5DB83215" w14:textId="77777777" w:rsidR="008667A0" w:rsidRDefault="00165603">
            <w:pPr>
              <w:cnfStyle w:val="000000000000" w:firstRow="0" w:lastRow="0" w:firstColumn="0" w:lastColumn="0" w:oddVBand="0" w:evenVBand="0" w:oddHBand="0" w:evenHBand="0" w:firstRowFirstColumn="0" w:firstRowLastColumn="0" w:lastRowFirstColumn="0" w:lastRowLastColumn="0"/>
            </w:pPr>
            <w:r>
              <w:t>98.3</w:t>
            </w:r>
          </w:p>
        </w:tc>
        <w:tc>
          <w:tcPr>
            <w:tcW w:w="1543" w:type="dxa"/>
          </w:tcPr>
          <w:p w14:paraId="7E662651" w14:textId="77777777" w:rsidR="008667A0" w:rsidRDefault="00165603">
            <w:pPr>
              <w:cnfStyle w:val="000000000000" w:firstRow="0" w:lastRow="0" w:firstColumn="0" w:lastColumn="0" w:oddVBand="0" w:evenVBand="0" w:oddHBand="0" w:evenHBand="0" w:firstRowFirstColumn="0" w:firstRowLastColumn="0" w:lastRowFirstColumn="0" w:lastRowLastColumn="0"/>
            </w:pPr>
            <w:r>
              <w:t>96.2</w:t>
            </w:r>
          </w:p>
        </w:tc>
        <w:tc>
          <w:tcPr>
            <w:tcW w:w="1543" w:type="dxa"/>
          </w:tcPr>
          <w:p w14:paraId="2FD8F7B3" w14:textId="77777777" w:rsidR="008667A0" w:rsidRDefault="00165603">
            <w:pPr>
              <w:cnfStyle w:val="000000000000" w:firstRow="0" w:lastRow="0" w:firstColumn="0" w:lastColumn="0" w:oddVBand="0" w:evenVBand="0" w:oddHBand="0" w:evenHBand="0" w:firstRowFirstColumn="0" w:firstRowLastColumn="0" w:lastRowFirstColumn="0" w:lastRowLastColumn="0"/>
            </w:pPr>
            <w:r>
              <w:t>99.4</w:t>
            </w:r>
          </w:p>
        </w:tc>
      </w:tr>
      <w:tr w:rsidR="008667A0" w14:paraId="628B48FB"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1F4A26D" w14:textId="77777777" w:rsidR="008667A0" w:rsidRDefault="00165603">
            <w:r>
              <w:t xml:space="preserve">  CPI+1.0%p.a. over a 5-year rolling </w:t>
            </w:r>
            <w:proofErr w:type="gramStart"/>
            <w:r>
              <w:t>period(</w:t>
            </w:r>
            <w:proofErr w:type="gramEnd"/>
            <w:r>
              <w:t>%)</w:t>
            </w:r>
          </w:p>
        </w:tc>
        <w:tc>
          <w:tcPr>
            <w:tcW w:w="1542" w:type="dxa"/>
          </w:tcPr>
          <w:p w14:paraId="01081C2C" w14:textId="77777777" w:rsidR="008667A0" w:rsidRDefault="00165603">
            <w:pPr>
              <w:cnfStyle w:val="000000000000" w:firstRow="0" w:lastRow="0" w:firstColumn="0" w:lastColumn="0" w:oddVBand="0" w:evenVBand="0" w:oddHBand="0" w:evenHBand="0" w:firstRowFirstColumn="0" w:firstRowLastColumn="0" w:lastRowFirstColumn="0" w:lastRowLastColumn="0"/>
            </w:pPr>
            <w:r>
              <w:t>95.5</w:t>
            </w:r>
          </w:p>
        </w:tc>
        <w:tc>
          <w:tcPr>
            <w:tcW w:w="1543" w:type="dxa"/>
          </w:tcPr>
          <w:p w14:paraId="2F2D7F07"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1543" w:type="dxa"/>
          </w:tcPr>
          <w:p w14:paraId="7F6F0E7A" w14:textId="77777777" w:rsidR="008667A0" w:rsidRDefault="00165603">
            <w:pPr>
              <w:cnfStyle w:val="000000000000" w:firstRow="0" w:lastRow="0" w:firstColumn="0" w:lastColumn="0" w:oddVBand="0" w:evenVBand="0" w:oddHBand="0" w:evenHBand="0" w:firstRowFirstColumn="0" w:firstRowLastColumn="0" w:lastRowFirstColumn="0" w:lastRowLastColumn="0"/>
            </w:pPr>
            <w:r>
              <w:t>97.4</w:t>
            </w:r>
          </w:p>
        </w:tc>
      </w:tr>
      <w:tr w:rsidR="008667A0" w14:paraId="6B592724"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47BA193" w14:textId="77777777" w:rsidR="008667A0" w:rsidRDefault="00165603">
            <w:r>
              <w:t xml:space="preserve">  CPI+1.5%p.a. over a 5-year rolling </w:t>
            </w:r>
            <w:proofErr w:type="gramStart"/>
            <w:r>
              <w:t>period(</w:t>
            </w:r>
            <w:proofErr w:type="gramEnd"/>
            <w:r>
              <w:t>%)</w:t>
            </w:r>
          </w:p>
        </w:tc>
        <w:tc>
          <w:tcPr>
            <w:tcW w:w="1542" w:type="dxa"/>
          </w:tcPr>
          <w:p w14:paraId="65F23674" w14:textId="77777777" w:rsidR="008667A0" w:rsidRDefault="00165603">
            <w:pPr>
              <w:cnfStyle w:val="000000000000" w:firstRow="0" w:lastRow="0" w:firstColumn="0" w:lastColumn="0" w:oddVBand="0" w:evenVBand="0" w:oddHBand="0" w:evenHBand="0" w:firstRowFirstColumn="0" w:firstRowLastColumn="0" w:lastRowFirstColumn="0" w:lastRowLastColumn="0"/>
            </w:pPr>
            <w:r>
              <w:t>89.9</w:t>
            </w:r>
          </w:p>
        </w:tc>
        <w:tc>
          <w:tcPr>
            <w:tcW w:w="1543" w:type="dxa"/>
          </w:tcPr>
          <w:p w14:paraId="181FE6DF"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543" w:type="dxa"/>
          </w:tcPr>
          <w:p w14:paraId="1AE8AD9D"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47D9B2C5"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63F7861" w14:textId="77777777" w:rsidR="008667A0" w:rsidRDefault="00165603">
            <w:r>
              <w:t xml:space="preserve">  CPI+2.0%p.a. over a 5-year rolling </w:t>
            </w:r>
            <w:proofErr w:type="gramStart"/>
            <w:r>
              <w:t>period(</w:t>
            </w:r>
            <w:proofErr w:type="gramEnd"/>
            <w:r>
              <w:t>%)</w:t>
            </w:r>
          </w:p>
        </w:tc>
        <w:tc>
          <w:tcPr>
            <w:tcW w:w="1542" w:type="dxa"/>
          </w:tcPr>
          <w:p w14:paraId="5BF9F51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543" w:type="dxa"/>
          </w:tcPr>
          <w:p w14:paraId="1F3C0A49" w14:textId="77777777" w:rsidR="008667A0" w:rsidRDefault="00165603">
            <w:pPr>
              <w:cnfStyle w:val="000000000000" w:firstRow="0" w:lastRow="0" w:firstColumn="0" w:lastColumn="0" w:oddVBand="0" w:evenVBand="0" w:oddHBand="0" w:evenHBand="0" w:firstRowFirstColumn="0" w:firstRowLastColumn="0" w:lastRowFirstColumn="0" w:lastRowLastColumn="0"/>
            </w:pPr>
            <w:r>
              <w:t>73.9</w:t>
            </w:r>
          </w:p>
        </w:tc>
        <w:tc>
          <w:tcPr>
            <w:tcW w:w="1543" w:type="dxa"/>
          </w:tcPr>
          <w:p w14:paraId="5D635C53" w14:textId="77777777" w:rsidR="008667A0" w:rsidRDefault="00165603">
            <w:pPr>
              <w:cnfStyle w:val="000000000000" w:firstRow="0" w:lastRow="0" w:firstColumn="0" w:lastColumn="0" w:oddVBand="0" w:evenVBand="0" w:oddHBand="0" w:evenHBand="0" w:firstRowFirstColumn="0" w:firstRowLastColumn="0" w:lastRowFirstColumn="0" w:lastRowLastColumn="0"/>
            </w:pPr>
            <w:r>
              <w:t>80.2</w:t>
            </w:r>
          </w:p>
        </w:tc>
      </w:tr>
      <w:tr w:rsidR="008667A0" w14:paraId="4B06BC2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05AC0883" w14:textId="77777777" w:rsidR="008667A0" w:rsidRDefault="00165603">
            <w:r>
              <w:t xml:space="preserve">  CPI+2.5%p.a. over a 5-year rolling </w:t>
            </w:r>
            <w:proofErr w:type="gramStart"/>
            <w:r>
              <w:t>period(</w:t>
            </w:r>
            <w:proofErr w:type="gramEnd"/>
            <w:r>
              <w:t>%)</w:t>
            </w:r>
          </w:p>
        </w:tc>
        <w:tc>
          <w:tcPr>
            <w:tcW w:w="1542" w:type="dxa"/>
          </w:tcPr>
          <w:p w14:paraId="33CF2E02" w14:textId="77777777" w:rsidR="008667A0" w:rsidRDefault="00165603">
            <w:pPr>
              <w:cnfStyle w:val="000000000000" w:firstRow="0" w:lastRow="0" w:firstColumn="0" w:lastColumn="0" w:oddVBand="0" w:evenVBand="0" w:oddHBand="0" w:evenHBand="0" w:firstRowFirstColumn="0" w:firstRowLastColumn="0" w:lastRowFirstColumn="0" w:lastRowLastColumn="0"/>
            </w:pPr>
            <w:r>
              <w:t>65.7</w:t>
            </w:r>
          </w:p>
        </w:tc>
        <w:tc>
          <w:tcPr>
            <w:tcW w:w="1543" w:type="dxa"/>
          </w:tcPr>
          <w:p w14:paraId="2E24C0D8"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543" w:type="dxa"/>
          </w:tcPr>
          <w:p w14:paraId="5306E833"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r>
      <w:tr w:rsidR="008667A0" w14:paraId="07DF16C2"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5C6DE768" w14:textId="77777777" w:rsidR="008667A0" w:rsidRDefault="00165603">
            <w:r>
              <w:rPr>
                <w:b/>
              </w:rPr>
              <w:t>Annualised Value at Risk</w:t>
            </w:r>
          </w:p>
        </w:tc>
        <w:tc>
          <w:tcPr>
            <w:tcW w:w="1542" w:type="dxa"/>
          </w:tcPr>
          <w:p w14:paraId="7F53718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3F37EFD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5FF9A94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741786D"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478B26C" w14:textId="77777777" w:rsidR="008667A0" w:rsidRDefault="00165603">
            <w:r>
              <w:t xml:space="preserve">  1 in 20 year </w:t>
            </w:r>
            <w:proofErr w:type="gramStart"/>
            <w:r>
              <w:t>event(</w:t>
            </w:r>
            <w:proofErr w:type="gramEnd"/>
            <w:r>
              <w:t>%)</w:t>
            </w:r>
          </w:p>
        </w:tc>
        <w:tc>
          <w:tcPr>
            <w:tcW w:w="1542" w:type="dxa"/>
          </w:tcPr>
          <w:p w14:paraId="75619792" w14:textId="77777777" w:rsidR="008667A0" w:rsidRDefault="00165603">
            <w:pPr>
              <w:cnfStyle w:val="000000000000" w:firstRow="0" w:lastRow="0" w:firstColumn="0" w:lastColumn="0" w:oddVBand="0" w:evenVBand="0" w:oddHBand="0" w:evenHBand="0" w:firstRowFirstColumn="0" w:firstRowLastColumn="0" w:lastRowFirstColumn="0" w:lastRowLastColumn="0"/>
            </w:pPr>
            <w:r>
              <w:t>0</w:t>
            </w:r>
          </w:p>
        </w:tc>
        <w:tc>
          <w:tcPr>
            <w:tcW w:w="1543" w:type="dxa"/>
          </w:tcPr>
          <w:p w14:paraId="3C00C10A" w14:textId="77777777" w:rsidR="008667A0" w:rsidRDefault="00165603">
            <w:pPr>
              <w:cnfStyle w:val="000000000000" w:firstRow="0" w:lastRow="0" w:firstColumn="0" w:lastColumn="0" w:oddVBand="0" w:evenVBand="0" w:oddHBand="0" w:evenHBand="0" w:firstRowFirstColumn="0" w:firstRowLastColumn="0" w:lastRowFirstColumn="0" w:lastRowLastColumn="0"/>
            </w:pPr>
            <w:r>
              <w:t>-0.2</w:t>
            </w:r>
          </w:p>
        </w:tc>
        <w:tc>
          <w:tcPr>
            <w:tcW w:w="1543" w:type="dxa"/>
          </w:tcPr>
          <w:p w14:paraId="03FA5FFF" w14:textId="77777777" w:rsidR="008667A0" w:rsidRDefault="00165603">
            <w:pPr>
              <w:cnfStyle w:val="000000000000" w:firstRow="0" w:lastRow="0" w:firstColumn="0" w:lastColumn="0" w:oddVBand="0" w:evenVBand="0" w:oddHBand="0" w:evenHBand="0" w:firstRowFirstColumn="0" w:firstRowLastColumn="0" w:lastRowFirstColumn="0" w:lastRowLastColumn="0"/>
            </w:pPr>
            <w:r>
              <w:t>0</w:t>
            </w:r>
          </w:p>
        </w:tc>
      </w:tr>
      <w:tr w:rsidR="008667A0" w14:paraId="4C16BBB9"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65B5CFAD" w14:textId="77777777" w:rsidR="008667A0" w:rsidRDefault="00165603">
            <w:r>
              <w:rPr>
                <w:b/>
              </w:rPr>
              <w:t>Frequency of Negative Annual Total Return</w:t>
            </w:r>
          </w:p>
        </w:tc>
        <w:tc>
          <w:tcPr>
            <w:tcW w:w="1542" w:type="dxa"/>
          </w:tcPr>
          <w:p w14:paraId="0AED172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449D53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43" w:type="dxa"/>
          </w:tcPr>
          <w:p w14:paraId="62A4171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48D12A9"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1F2C9767" w14:textId="77777777" w:rsidR="008667A0" w:rsidRDefault="00165603">
            <w:r>
              <w:t xml:space="preserve">  Number of Negative Annual Return in any 20-year period</w:t>
            </w:r>
          </w:p>
        </w:tc>
        <w:tc>
          <w:tcPr>
            <w:tcW w:w="1542" w:type="dxa"/>
          </w:tcPr>
          <w:p w14:paraId="0CB9132D" w14:textId="77777777" w:rsidR="008667A0" w:rsidRDefault="00165603">
            <w:pPr>
              <w:cnfStyle w:val="000000000000" w:firstRow="0" w:lastRow="0" w:firstColumn="0" w:lastColumn="0" w:oddVBand="0" w:evenVBand="0" w:oddHBand="0" w:evenHBand="0" w:firstRowFirstColumn="0" w:firstRowLastColumn="0" w:lastRowFirstColumn="0" w:lastRowLastColumn="0"/>
            </w:pPr>
            <w:r>
              <w:t>0.7</w:t>
            </w:r>
          </w:p>
        </w:tc>
        <w:tc>
          <w:tcPr>
            <w:tcW w:w="1543" w:type="dxa"/>
          </w:tcPr>
          <w:p w14:paraId="33216723" w14:textId="77777777" w:rsidR="008667A0" w:rsidRDefault="00165603">
            <w:pPr>
              <w:cnfStyle w:val="000000000000" w:firstRow="0" w:lastRow="0" w:firstColumn="0" w:lastColumn="0" w:oddVBand="0" w:evenVBand="0" w:oddHBand="0" w:evenHBand="0" w:firstRowFirstColumn="0" w:firstRowLastColumn="0" w:lastRowFirstColumn="0" w:lastRowLastColumn="0"/>
            </w:pPr>
            <w:r>
              <w:t>1.1</w:t>
            </w:r>
          </w:p>
        </w:tc>
        <w:tc>
          <w:tcPr>
            <w:tcW w:w="1543" w:type="dxa"/>
          </w:tcPr>
          <w:p w14:paraId="237E6FA0" w14:textId="77777777" w:rsidR="008667A0" w:rsidRDefault="00165603">
            <w:pPr>
              <w:cnfStyle w:val="000000000000" w:firstRow="0" w:lastRow="0" w:firstColumn="0" w:lastColumn="0" w:oddVBand="0" w:evenVBand="0" w:oddHBand="0" w:evenHBand="0" w:firstRowFirstColumn="0" w:firstRowLastColumn="0" w:lastRowFirstColumn="0" w:lastRowLastColumn="0"/>
            </w:pPr>
            <w:r>
              <w:t>0.2</w:t>
            </w:r>
          </w:p>
        </w:tc>
      </w:tr>
      <w:tr w:rsidR="008667A0" w14:paraId="67D46BCE" w14:textId="77777777" w:rsidTr="00093218">
        <w:tc>
          <w:tcPr>
            <w:cnfStyle w:val="001000000000" w:firstRow="0" w:lastRow="0" w:firstColumn="1" w:lastColumn="0" w:oddVBand="0" w:evenVBand="0" w:oddHBand="0" w:evenHBand="0" w:firstRowFirstColumn="0" w:firstRowLastColumn="0" w:lastRowFirstColumn="0" w:lastRowLastColumn="0"/>
            <w:tcW w:w="4962" w:type="dxa"/>
          </w:tcPr>
          <w:p w14:paraId="7311A672" w14:textId="77777777" w:rsidR="008667A0" w:rsidRDefault="00165603">
            <w:r>
              <w:t xml:space="preserve">  Probability of a Negative Annual </w:t>
            </w:r>
            <w:proofErr w:type="gramStart"/>
            <w:r>
              <w:t>Return(</w:t>
            </w:r>
            <w:proofErr w:type="gramEnd"/>
            <w:r>
              <w:t>%)</w:t>
            </w:r>
          </w:p>
        </w:tc>
        <w:tc>
          <w:tcPr>
            <w:tcW w:w="1542" w:type="dxa"/>
          </w:tcPr>
          <w:p w14:paraId="072B6771"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43" w:type="dxa"/>
          </w:tcPr>
          <w:p w14:paraId="272C0FA0"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543" w:type="dxa"/>
          </w:tcPr>
          <w:p w14:paraId="60604218" w14:textId="77777777" w:rsidR="008667A0" w:rsidRDefault="00165603">
            <w:pPr>
              <w:cnfStyle w:val="000000000000" w:firstRow="0" w:lastRow="0" w:firstColumn="0" w:lastColumn="0" w:oddVBand="0" w:evenVBand="0" w:oddHBand="0" w:evenHBand="0" w:firstRowFirstColumn="0" w:firstRowLastColumn="0" w:lastRowFirstColumn="0" w:lastRowLastColumn="0"/>
            </w:pPr>
            <w:r>
              <w:t>1.2</w:t>
            </w:r>
          </w:p>
        </w:tc>
      </w:tr>
    </w:tbl>
    <w:p w14:paraId="5B38BCEA" w14:textId="77777777" w:rsidR="008667A0" w:rsidRDefault="008667A0">
      <w:pPr>
        <w:pStyle w:val="BodyStyle"/>
      </w:pPr>
    </w:p>
    <w:p w14:paraId="2AB4393F" w14:textId="77777777" w:rsidR="008667A0" w:rsidRDefault="00165603">
      <w:pPr>
        <w:pStyle w:val="BodyStyle"/>
      </w:pPr>
      <w:r>
        <w:lastRenderedPageBreak/>
        <w:t>Table 12 tests and demonstrates the returns, volatility of returns and the probabilities of the current SAA meeting the current stated investment objective of CPI + 0.5% pa over 3-year periods, on a forecast basis, before management fees and tax.</w:t>
      </w:r>
    </w:p>
    <w:p w14:paraId="5F04F05D" w14:textId="77777777" w:rsidR="008667A0" w:rsidRDefault="00165603">
      <w:pPr>
        <w:pStyle w:val="T-Title"/>
      </w:pPr>
      <w:r>
        <w:t>Table 12: Scenario 2 Forecast Analysis – Strategic Asset Allocations</w:t>
      </w:r>
    </w:p>
    <w:tbl>
      <w:tblPr>
        <w:tblStyle w:val="Table2"/>
        <w:tblW w:w="9590" w:type="dxa"/>
        <w:tblLook w:val="04A0" w:firstRow="1" w:lastRow="0" w:firstColumn="1" w:lastColumn="0" w:noHBand="0" w:noVBand="1"/>
      </w:tblPr>
      <w:tblGrid>
        <w:gridCol w:w="4962"/>
        <w:gridCol w:w="1510"/>
        <w:gridCol w:w="1417"/>
        <w:gridCol w:w="1701"/>
      </w:tblGrid>
      <w:tr w:rsidR="008667A0" w14:paraId="1151B888"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5B860EC1" w14:textId="77777777" w:rsidR="008667A0" w:rsidRDefault="00165603">
            <w:r>
              <w:t>Category</w:t>
            </w:r>
          </w:p>
        </w:tc>
        <w:tc>
          <w:tcPr>
            <w:tcW w:w="1510" w:type="dxa"/>
          </w:tcPr>
          <w:p w14:paraId="40F0DC54"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17" w:type="dxa"/>
          </w:tcPr>
          <w:p w14:paraId="734150AA"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701" w:type="dxa"/>
          </w:tcPr>
          <w:p w14:paraId="2BC074E8"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0D8BFBA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721017E" w14:textId="77777777" w:rsidR="008667A0" w:rsidRDefault="00165603">
            <w:r>
              <w:rPr>
                <w:b/>
              </w:rPr>
              <w:t>Asset Classes</w:t>
            </w:r>
          </w:p>
        </w:tc>
        <w:tc>
          <w:tcPr>
            <w:tcW w:w="1510" w:type="dxa"/>
          </w:tcPr>
          <w:p w14:paraId="1842E83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59D3244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42293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8C036E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89E001C" w14:textId="77777777" w:rsidR="008667A0" w:rsidRDefault="00165603">
            <w:r>
              <w:t xml:space="preserve">  Australian </w:t>
            </w:r>
            <w:proofErr w:type="gramStart"/>
            <w:r>
              <w:t>Shares(</w:t>
            </w:r>
            <w:proofErr w:type="gramEnd"/>
            <w:r>
              <w:t>%)</w:t>
            </w:r>
          </w:p>
        </w:tc>
        <w:tc>
          <w:tcPr>
            <w:tcW w:w="1510" w:type="dxa"/>
          </w:tcPr>
          <w:p w14:paraId="7077207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417" w:type="dxa"/>
          </w:tcPr>
          <w:p w14:paraId="25255D7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257F1E7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B3CA94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0667C7" w14:textId="77777777" w:rsidR="008667A0" w:rsidRDefault="00165603">
            <w:r>
              <w:t xml:space="preserve">  International </w:t>
            </w:r>
            <w:proofErr w:type="gramStart"/>
            <w:r>
              <w:t>Shares(</w:t>
            </w:r>
            <w:proofErr w:type="gramEnd"/>
            <w:r>
              <w:t>%)</w:t>
            </w:r>
          </w:p>
        </w:tc>
        <w:tc>
          <w:tcPr>
            <w:tcW w:w="1510" w:type="dxa"/>
          </w:tcPr>
          <w:p w14:paraId="0DC7F172"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417" w:type="dxa"/>
          </w:tcPr>
          <w:p w14:paraId="4A86661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2106C191"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3869B8B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136B4DB" w14:textId="77777777" w:rsidR="008667A0" w:rsidRDefault="00165603">
            <w:r>
              <w:t xml:space="preserve">  Real </w:t>
            </w:r>
            <w:proofErr w:type="gramStart"/>
            <w:r>
              <w:t>Assets(</w:t>
            </w:r>
            <w:proofErr w:type="gramEnd"/>
            <w:r>
              <w:t>%)</w:t>
            </w:r>
          </w:p>
        </w:tc>
        <w:tc>
          <w:tcPr>
            <w:tcW w:w="1510" w:type="dxa"/>
          </w:tcPr>
          <w:p w14:paraId="2AC4E18B"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417" w:type="dxa"/>
          </w:tcPr>
          <w:p w14:paraId="5E0D5CE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
          <w:p w14:paraId="41B0D860"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007C807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ADEFB4C" w14:textId="77777777" w:rsidR="008667A0" w:rsidRDefault="00165603">
            <w:r>
              <w:t xml:space="preserve">  </w:t>
            </w:r>
            <w:proofErr w:type="gramStart"/>
            <w:r>
              <w:t>Alternatives(</w:t>
            </w:r>
            <w:proofErr w:type="gramEnd"/>
            <w:r>
              <w:t>%)</w:t>
            </w:r>
          </w:p>
        </w:tc>
        <w:tc>
          <w:tcPr>
            <w:tcW w:w="1510" w:type="dxa"/>
          </w:tcPr>
          <w:p w14:paraId="675B77C3"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1417" w:type="dxa"/>
          </w:tcPr>
          <w:p w14:paraId="3B0E55E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701" w:type="dxa"/>
          </w:tcPr>
          <w:p w14:paraId="30030FA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79E6D5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59264E" w14:textId="77777777" w:rsidR="008667A0" w:rsidRDefault="00165603">
            <w:r>
              <w:t xml:space="preserve">  Long </w:t>
            </w:r>
            <w:proofErr w:type="gramStart"/>
            <w:r>
              <w:t>Duration(</w:t>
            </w:r>
            <w:proofErr w:type="gramEnd"/>
            <w:r>
              <w:t>%)</w:t>
            </w:r>
          </w:p>
        </w:tc>
        <w:tc>
          <w:tcPr>
            <w:tcW w:w="1510" w:type="dxa"/>
          </w:tcPr>
          <w:p w14:paraId="4E1F465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17" w:type="dxa"/>
          </w:tcPr>
          <w:p w14:paraId="20DA724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701" w:type="dxa"/>
          </w:tcPr>
          <w:p w14:paraId="775E5B70"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CBA0DA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7991BB7" w14:textId="77777777" w:rsidR="008667A0" w:rsidRDefault="00165603">
            <w:r>
              <w:t xml:space="preserve">  Floating </w:t>
            </w:r>
            <w:proofErr w:type="gramStart"/>
            <w:r>
              <w:t>Rate(</w:t>
            </w:r>
            <w:proofErr w:type="gramEnd"/>
            <w:r>
              <w:t>%)</w:t>
            </w:r>
          </w:p>
        </w:tc>
        <w:tc>
          <w:tcPr>
            <w:tcW w:w="1510" w:type="dxa"/>
          </w:tcPr>
          <w:p w14:paraId="37C90656"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c>
          <w:tcPr>
            <w:tcW w:w="1417" w:type="dxa"/>
          </w:tcPr>
          <w:p w14:paraId="3604D654"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701" w:type="dxa"/>
          </w:tcPr>
          <w:p w14:paraId="729F1A1F"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082D6565"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30F1CCFB" w14:textId="77777777" w:rsidR="00A20230" w:rsidRDefault="00A20230" w:rsidP="00B44DFF">
            <w:r>
              <w:t xml:space="preserve">  </w:t>
            </w:r>
            <w:proofErr w:type="gramStart"/>
            <w:r>
              <w:t>Cash(</w:t>
            </w:r>
            <w:proofErr w:type="gramEnd"/>
            <w:r>
              <w:t>%)</w:t>
            </w:r>
          </w:p>
        </w:tc>
        <w:tc>
          <w:tcPr>
            <w:tcW w:w="1510" w:type="dxa"/>
          </w:tcPr>
          <w:p w14:paraId="47517F51"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15.0</w:t>
            </w:r>
          </w:p>
        </w:tc>
        <w:tc>
          <w:tcPr>
            <w:tcW w:w="1417" w:type="dxa"/>
          </w:tcPr>
          <w:p w14:paraId="1C8E20DE"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138FA158"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30.0</w:t>
            </w:r>
          </w:p>
        </w:tc>
      </w:tr>
      <w:tr w:rsidR="008667A0" w14:paraId="7C6FB54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8AA72D8" w14:textId="77777777" w:rsidR="008667A0" w:rsidRDefault="00165603">
            <w:r>
              <w:rPr>
                <w:b/>
              </w:rPr>
              <w:t>Total</w:t>
            </w:r>
          </w:p>
        </w:tc>
        <w:tc>
          <w:tcPr>
            <w:tcW w:w="1510" w:type="dxa"/>
          </w:tcPr>
          <w:p w14:paraId="6E04A4A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7" w:type="dxa"/>
          </w:tcPr>
          <w:p w14:paraId="432C9E5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
          <w:p w14:paraId="21C4229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7FF64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8B1886" w14:textId="77777777" w:rsidR="008667A0" w:rsidRDefault="00165603">
            <w:r>
              <w:t xml:space="preserve">  </w:t>
            </w:r>
            <w:proofErr w:type="gramStart"/>
            <w:r>
              <w:t>Growth(</w:t>
            </w:r>
            <w:proofErr w:type="gramEnd"/>
            <w:r>
              <w:t>%)</w:t>
            </w:r>
          </w:p>
        </w:tc>
        <w:tc>
          <w:tcPr>
            <w:tcW w:w="1510" w:type="dxa"/>
          </w:tcPr>
          <w:p w14:paraId="4738A685"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417" w:type="dxa"/>
          </w:tcPr>
          <w:p w14:paraId="63590DFD"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701" w:type="dxa"/>
          </w:tcPr>
          <w:p w14:paraId="6A7A7C4C"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07B5064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BB3C448" w14:textId="77777777" w:rsidR="008667A0" w:rsidRDefault="00165603">
            <w:r>
              <w:t xml:space="preserve">  </w:t>
            </w:r>
            <w:proofErr w:type="gramStart"/>
            <w:r>
              <w:t>Defensive(</w:t>
            </w:r>
            <w:proofErr w:type="gramEnd"/>
            <w:r>
              <w:t>%)</w:t>
            </w:r>
          </w:p>
        </w:tc>
        <w:tc>
          <w:tcPr>
            <w:tcW w:w="1510" w:type="dxa"/>
          </w:tcPr>
          <w:p w14:paraId="5A7DCA3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417" w:type="dxa"/>
          </w:tcPr>
          <w:p w14:paraId="26C33B1B"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c>
          <w:tcPr>
            <w:tcW w:w="1701" w:type="dxa"/>
          </w:tcPr>
          <w:p w14:paraId="2ABF4B35" w14:textId="77777777" w:rsidR="008667A0" w:rsidRDefault="00165603">
            <w:pPr>
              <w:cnfStyle w:val="000000000000" w:firstRow="0" w:lastRow="0" w:firstColumn="0" w:lastColumn="0" w:oddVBand="0" w:evenVBand="0" w:oddHBand="0" w:evenHBand="0" w:firstRowFirstColumn="0" w:firstRowLastColumn="0" w:lastRowFirstColumn="0" w:lastRowLastColumn="0"/>
            </w:pPr>
            <w:r>
              <w:t>80.0</w:t>
            </w:r>
          </w:p>
        </w:tc>
      </w:tr>
      <w:tr w:rsidR="008667A0" w14:paraId="7B5098F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6BE72FC" w14:textId="77777777" w:rsidR="008667A0" w:rsidRDefault="00165603">
            <w:r>
              <w:rPr>
                <w:b/>
              </w:rPr>
              <w:t>Scenario Analysis</w:t>
            </w:r>
          </w:p>
        </w:tc>
        <w:tc>
          <w:tcPr>
            <w:tcW w:w="1510" w:type="dxa"/>
          </w:tcPr>
          <w:p w14:paraId="134E194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362D33B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7F264C7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F6BA2F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E0A3CC9" w14:textId="77777777" w:rsidR="008667A0" w:rsidRDefault="00165603">
            <w:r>
              <w:t xml:space="preserve">  Return(</w:t>
            </w:r>
            <w:proofErr w:type="gramStart"/>
            <w:r>
              <w:t>%,p.a.</w:t>
            </w:r>
            <w:proofErr w:type="gramEnd"/>
            <w:r>
              <w:t>)</w:t>
            </w:r>
          </w:p>
        </w:tc>
        <w:tc>
          <w:tcPr>
            <w:tcW w:w="1510" w:type="dxa"/>
          </w:tcPr>
          <w:p w14:paraId="49CAD63E"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417" w:type="dxa"/>
          </w:tcPr>
          <w:p w14:paraId="0589DF98" w14:textId="77777777" w:rsidR="008667A0" w:rsidRDefault="00165603">
            <w:pPr>
              <w:cnfStyle w:val="000000000000" w:firstRow="0" w:lastRow="0" w:firstColumn="0" w:lastColumn="0" w:oddVBand="0" w:evenVBand="0" w:oddHBand="0" w:evenHBand="0" w:firstRowFirstColumn="0" w:firstRowLastColumn="0" w:lastRowFirstColumn="0" w:lastRowLastColumn="0"/>
            </w:pPr>
            <w:r>
              <w:t>4.6</w:t>
            </w:r>
          </w:p>
        </w:tc>
        <w:tc>
          <w:tcPr>
            <w:tcW w:w="1701" w:type="dxa"/>
          </w:tcPr>
          <w:p w14:paraId="1553803F"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r>
      <w:tr w:rsidR="008667A0" w14:paraId="155673E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56B7EB" w14:textId="77777777" w:rsidR="008667A0" w:rsidRDefault="00165603">
            <w:r>
              <w:t xml:space="preserve">  Volatility(</w:t>
            </w:r>
            <w:proofErr w:type="gramStart"/>
            <w:r>
              <w:t>%,p.a.</w:t>
            </w:r>
            <w:proofErr w:type="gramEnd"/>
            <w:r>
              <w:t>)</w:t>
            </w:r>
          </w:p>
        </w:tc>
        <w:tc>
          <w:tcPr>
            <w:tcW w:w="1510" w:type="dxa"/>
          </w:tcPr>
          <w:p w14:paraId="5CDA66F8"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c>
          <w:tcPr>
            <w:tcW w:w="1417" w:type="dxa"/>
          </w:tcPr>
          <w:p w14:paraId="41AD2590"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701" w:type="dxa"/>
          </w:tcPr>
          <w:p w14:paraId="2A86ED9D"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r>
      <w:tr w:rsidR="008667A0" w14:paraId="363660D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0A86265" w14:textId="77777777" w:rsidR="008667A0" w:rsidRDefault="00165603">
            <w:r>
              <w:t xml:space="preserve">  Sharpe</w:t>
            </w:r>
          </w:p>
        </w:tc>
        <w:tc>
          <w:tcPr>
            <w:tcW w:w="1510" w:type="dxa"/>
          </w:tcPr>
          <w:p w14:paraId="46D3867F"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c>
          <w:tcPr>
            <w:tcW w:w="1417" w:type="dxa"/>
          </w:tcPr>
          <w:p w14:paraId="3BDB8CC1"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701" w:type="dxa"/>
          </w:tcPr>
          <w:p w14:paraId="70B3A10D" w14:textId="77777777" w:rsidR="008667A0" w:rsidRDefault="00165603">
            <w:pPr>
              <w:cnfStyle w:val="000000000000" w:firstRow="0" w:lastRow="0" w:firstColumn="0" w:lastColumn="0" w:oddVBand="0" w:evenVBand="0" w:oddHBand="0" w:evenHBand="0" w:firstRowFirstColumn="0" w:firstRowLastColumn="0" w:lastRowFirstColumn="0" w:lastRowLastColumn="0"/>
            </w:pPr>
            <w:r>
              <w:t>0.44</w:t>
            </w:r>
          </w:p>
        </w:tc>
      </w:tr>
      <w:tr w:rsidR="008667A0" w14:paraId="7D00C5F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F2EE2EA" w14:textId="77777777" w:rsidR="008667A0" w:rsidRDefault="00165603">
            <w:r>
              <w:t xml:space="preserve">  Risk Band</w:t>
            </w:r>
          </w:p>
        </w:tc>
        <w:tc>
          <w:tcPr>
            <w:tcW w:w="1510" w:type="dxa"/>
          </w:tcPr>
          <w:p w14:paraId="24C402AD"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417" w:type="dxa"/>
          </w:tcPr>
          <w:p w14:paraId="0EA76E42"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483D916C"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r>
      <w:tr w:rsidR="008667A0" w14:paraId="2BEC812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B72D29" w14:textId="77777777" w:rsidR="008667A0" w:rsidRDefault="00165603">
            <w:r>
              <w:t xml:space="preserve">  Risk Level</w:t>
            </w:r>
          </w:p>
        </w:tc>
        <w:tc>
          <w:tcPr>
            <w:tcW w:w="1510" w:type="dxa"/>
          </w:tcPr>
          <w:p w14:paraId="0B4C39C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417" w:type="dxa"/>
          </w:tcPr>
          <w:p w14:paraId="0650CCB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701" w:type="dxa"/>
          </w:tcPr>
          <w:p w14:paraId="64C9C737"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r>
      <w:tr w:rsidR="008667A0" w14:paraId="2649828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B240F96" w14:textId="77777777" w:rsidR="008667A0" w:rsidRDefault="00165603">
            <w:r>
              <w:rPr>
                <w:b/>
              </w:rPr>
              <w:t>Probability of Achieving CPI-based Return Target</w:t>
            </w:r>
          </w:p>
        </w:tc>
        <w:tc>
          <w:tcPr>
            <w:tcW w:w="1510" w:type="dxa"/>
          </w:tcPr>
          <w:p w14:paraId="2176B37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61D01BD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07C8329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F97625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214D4E" w14:textId="77777777" w:rsidR="008667A0" w:rsidRDefault="00165603">
            <w:r>
              <w:t xml:space="preserve">  CPI+0.5%p.a. over a 1-year rolling </w:t>
            </w:r>
            <w:proofErr w:type="gramStart"/>
            <w:r>
              <w:t>period(</w:t>
            </w:r>
            <w:proofErr w:type="gramEnd"/>
            <w:r>
              <w:t>%)</w:t>
            </w:r>
          </w:p>
        </w:tc>
        <w:tc>
          <w:tcPr>
            <w:tcW w:w="1510" w:type="dxa"/>
          </w:tcPr>
          <w:p w14:paraId="319FA87E" w14:textId="77777777" w:rsidR="008667A0" w:rsidRDefault="00165603">
            <w:pPr>
              <w:cnfStyle w:val="000000000000" w:firstRow="0" w:lastRow="0" w:firstColumn="0" w:lastColumn="0" w:oddVBand="0" w:evenVBand="0" w:oddHBand="0" w:evenHBand="0" w:firstRowFirstColumn="0" w:firstRowLastColumn="0" w:lastRowFirstColumn="0" w:lastRowLastColumn="0"/>
            </w:pPr>
            <w:r>
              <w:t>64.3</w:t>
            </w:r>
          </w:p>
        </w:tc>
        <w:tc>
          <w:tcPr>
            <w:tcW w:w="1417" w:type="dxa"/>
          </w:tcPr>
          <w:p w14:paraId="550FA6B0" w14:textId="77777777" w:rsidR="008667A0" w:rsidRDefault="00165603">
            <w:pPr>
              <w:cnfStyle w:val="000000000000" w:firstRow="0" w:lastRow="0" w:firstColumn="0" w:lastColumn="0" w:oddVBand="0" w:evenVBand="0" w:oddHBand="0" w:evenHBand="0" w:firstRowFirstColumn="0" w:firstRowLastColumn="0" w:lastRowFirstColumn="0" w:lastRowLastColumn="0"/>
            </w:pPr>
            <w:r>
              <w:t>62.6</w:t>
            </w:r>
          </w:p>
        </w:tc>
        <w:tc>
          <w:tcPr>
            <w:tcW w:w="1701" w:type="dxa"/>
          </w:tcPr>
          <w:p w14:paraId="547AA1A0"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r>
      <w:tr w:rsidR="008667A0" w14:paraId="6C54FA4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A4C765" w14:textId="77777777" w:rsidR="008667A0" w:rsidRDefault="00165603">
            <w:r>
              <w:t xml:space="preserve">  CPI+1.0%p.a. over a 1-year rolling </w:t>
            </w:r>
            <w:proofErr w:type="gramStart"/>
            <w:r>
              <w:t>period(</w:t>
            </w:r>
            <w:proofErr w:type="gramEnd"/>
            <w:r>
              <w:t>%)</w:t>
            </w:r>
          </w:p>
        </w:tc>
        <w:tc>
          <w:tcPr>
            <w:tcW w:w="1510" w:type="dxa"/>
          </w:tcPr>
          <w:p w14:paraId="65827097"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417" w:type="dxa"/>
          </w:tcPr>
          <w:p w14:paraId="58263748"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701" w:type="dxa"/>
          </w:tcPr>
          <w:p w14:paraId="4D23AA9C" w14:textId="77777777" w:rsidR="008667A0" w:rsidRDefault="00165603">
            <w:pPr>
              <w:cnfStyle w:val="000000000000" w:firstRow="0" w:lastRow="0" w:firstColumn="0" w:lastColumn="0" w:oddVBand="0" w:evenVBand="0" w:oddHBand="0" w:evenHBand="0" w:firstRowFirstColumn="0" w:firstRowLastColumn="0" w:lastRowFirstColumn="0" w:lastRowLastColumn="0"/>
            </w:pPr>
            <w:r>
              <w:t>58.2</w:t>
            </w:r>
          </w:p>
        </w:tc>
      </w:tr>
      <w:tr w:rsidR="008667A0" w14:paraId="7988171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11C325" w14:textId="77777777" w:rsidR="008667A0" w:rsidRDefault="00165603">
            <w:r>
              <w:t xml:space="preserve">  CPI+1.5%p.a. over a 1-year rolling </w:t>
            </w:r>
            <w:proofErr w:type="gramStart"/>
            <w:r>
              <w:t>period(</w:t>
            </w:r>
            <w:proofErr w:type="gramEnd"/>
            <w:r>
              <w:t>%)</w:t>
            </w:r>
          </w:p>
        </w:tc>
        <w:tc>
          <w:tcPr>
            <w:tcW w:w="1510" w:type="dxa"/>
          </w:tcPr>
          <w:p w14:paraId="2B781E03"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c>
          <w:tcPr>
            <w:tcW w:w="1417" w:type="dxa"/>
          </w:tcPr>
          <w:p w14:paraId="3A241C14"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c>
          <w:tcPr>
            <w:tcW w:w="1701" w:type="dxa"/>
          </w:tcPr>
          <w:p w14:paraId="1655ED94"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r>
      <w:tr w:rsidR="008667A0" w14:paraId="6385817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4EA9C67" w14:textId="77777777" w:rsidR="008667A0" w:rsidRDefault="00165603">
            <w:r>
              <w:t xml:space="preserve">  CPI+2.0%p.a. over a 1-year rolling </w:t>
            </w:r>
            <w:proofErr w:type="gramStart"/>
            <w:r>
              <w:t>period(</w:t>
            </w:r>
            <w:proofErr w:type="gramEnd"/>
            <w:r>
              <w:t>%)</w:t>
            </w:r>
          </w:p>
        </w:tc>
        <w:tc>
          <w:tcPr>
            <w:tcW w:w="1510" w:type="dxa"/>
          </w:tcPr>
          <w:p w14:paraId="677F0D88" w14:textId="77777777" w:rsidR="008667A0" w:rsidRDefault="00165603">
            <w:pPr>
              <w:cnfStyle w:val="000000000000" w:firstRow="0" w:lastRow="0" w:firstColumn="0" w:lastColumn="0" w:oddVBand="0" w:evenVBand="0" w:oddHBand="0" w:evenHBand="0" w:firstRowFirstColumn="0" w:firstRowLastColumn="0" w:lastRowFirstColumn="0" w:lastRowLastColumn="0"/>
            </w:pPr>
            <w:r>
              <w:t>50.5</w:t>
            </w:r>
          </w:p>
        </w:tc>
        <w:tc>
          <w:tcPr>
            <w:tcW w:w="1417" w:type="dxa"/>
          </w:tcPr>
          <w:p w14:paraId="10370CD3" w14:textId="77777777" w:rsidR="008667A0" w:rsidRDefault="00165603">
            <w:pPr>
              <w:cnfStyle w:val="000000000000" w:firstRow="0" w:lastRow="0" w:firstColumn="0" w:lastColumn="0" w:oddVBand="0" w:evenVBand="0" w:oddHBand="0" w:evenHBand="0" w:firstRowFirstColumn="0" w:firstRowLastColumn="0" w:lastRowFirstColumn="0" w:lastRowLastColumn="0"/>
            </w:pPr>
            <w:r>
              <w:t>50.5</w:t>
            </w:r>
          </w:p>
        </w:tc>
        <w:tc>
          <w:tcPr>
            <w:tcW w:w="1701" w:type="dxa"/>
          </w:tcPr>
          <w:p w14:paraId="2AF3BC24" w14:textId="77777777" w:rsidR="008667A0" w:rsidRDefault="00165603">
            <w:pPr>
              <w:cnfStyle w:val="000000000000" w:firstRow="0" w:lastRow="0" w:firstColumn="0" w:lastColumn="0" w:oddVBand="0" w:evenVBand="0" w:oddHBand="0" w:evenHBand="0" w:firstRowFirstColumn="0" w:firstRowLastColumn="0" w:lastRowFirstColumn="0" w:lastRowLastColumn="0"/>
            </w:pPr>
            <w:r>
              <w:t>45.9</w:t>
            </w:r>
          </w:p>
        </w:tc>
      </w:tr>
      <w:tr w:rsidR="008667A0" w14:paraId="0667365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C4FB57" w14:textId="77777777" w:rsidR="008667A0" w:rsidRDefault="00165603">
            <w:r>
              <w:t xml:space="preserve">  CPI+2.5%p.a. over a 1-year rolling </w:t>
            </w:r>
            <w:proofErr w:type="gramStart"/>
            <w:r>
              <w:t>period(</w:t>
            </w:r>
            <w:proofErr w:type="gramEnd"/>
            <w:r>
              <w:t>%)</w:t>
            </w:r>
          </w:p>
        </w:tc>
        <w:tc>
          <w:tcPr>
            <w:tcW w:w="1510" w:type="dxa"/>
          </w:tcPr>
          <w:p w14:paraId="06EB002A" w14:textId="77777777" w:rsidR="008667A0" w:rsidRDefault="00165603">
            <w:pPr>
              <w:cnfStyle w:val="000000000000" w:firstRow="0" w:lastRow="0" w:firstColumn="0" w:lastColumn="0" w:oddVBand="0" w:evenVBand="0" w:oddHBand="0" w:evenHBand="0" w:firstRowFirstColumn="0" w:firstRowLastColumn="0" w:lastRowFirstColumn="0" w:lastRowLastColumn="0"/>
            </w:pPr>
            <w:r>
              <w:t>45.7</w:t>
            </w:r>
          </w:p>
        </w:tc>
        <w:tc>
          <w:tcPr>
            <w:tcW w:w="1417" w:type="dxa"/>
          </w:tcPr>
          <w:p w14:paraId="007210A5" w14:textId="77777777" w:rsidR="008667A0" w:rsidRDefault="00165603">
            <w:pPr>
              <w:cnfStyle w:val="000000000000" w:firstRow="0" w:lastRow="0" w:firstColumn="0" w:lastColumn="0" w:oddVBand="0" w:evenVBand="0" w:oddHBand="0" w:evenHBand="0" w:firstRowFirstColumn="0" w:firstRowLastColumn="0" w:lastRowFirstColumn="0" w:lastRowLastColumn="0"/>
            </w:pPr>
            <w:r>
              <w:t>46.4</w:t>
            </w:r>
          </w:p>
        </w:tc>
        <w:tc>
          <w:tcPr>
            <w:tcW w:w="1701" w:type="dxa"/>
          </w:tcPr>
          <w:p w14:paraId="32F54510" w14:textId="77777777" w:rsidR="008667A0" w:rsidRDefault="00165603">
            <w:pPr>
              <w:cnfStyle w:val="000000000000" w:firstRow="0" w:lastRow="0" w:firstColumn="0" w:lastColumn="0" w:oddVBand="0" w:evenVBand="0" w:oddHBand="0" w:evenHBand="0" w:firstRowFirstColumn="0" w:firstRowLastColumn="0" w:lastRowFirstColumn="0" w:lastRowLastColumn="0"/>
            </w:pPr>
            <w:r>
              <w:t>39.7</w:t>
            </w:r>
          </w:p>
        </w:tc>
      </w:tr>
      <w:tr w:rsidR="008667A0" w14:paraId="60D675A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9D013C" w14:textId="77777777" w:rsidR="008667A0" w:rsidRDefault="00165603">
            <w:r>
              <w:t xml:space="preserve">  CPI+0.5%p.a. over a 2-year rolling </w:t>
            </w:r>
            <w:proofErr w:type="gramStart"/>
            <w:r>
              <w:t>period(</w:t>
            </w:r>
            <w:proofErr w:type="gramEnd"/>
            <w:r>
              <w:t>%)</w:t>
            </w:r>
          </w:p>
        </w:tc>
        <w:tc>
          <w:tcPr>
            <w:tcW w:w="1510" w:type="dxa"/>
          </w:tcPr>
          <w:p w14:paraId="62453785" w14:textId="77777777" w:rsidR="008667A0" w:rsidRDefault="00165603">
            <w:pPr>
              <w:cnfStyle w:val="000000000000" w:firstRow="0" w:lastRow="0" w:firstColumn="0" w:lastColumn="0" w:oddVBand="0" w:evenVBand="0" w:oddHBand="0" w:evenHBand="0" w:firstRowFirstColumn="0" w:firstRowLastColumn="0" w:lastRowFirstColumn="0" w:lastRowLastColumn="0"/>
            </w:pPr>
            <w:r>
              <w:t>70.5</w:t>
            </w:r>
          </w:p>
        </w:tc>
        <w:tc>
          <w:tcPr>
            <w:tcW w:w="1417" w:type="dxa"/>
          </w:tcPr>
          <w:p w14:paraId="146FCDE0"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701" w:type="dxa"/>
          </w:tcPr>
          <w:p w14:paraId="2039B4B6"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r>
      <w:tr w:rsidR="008667A0" w14:paraId="6E161FB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E6C1861" w14:textId="77777777" w:rsidR="008667A0" w:rsidRDefault="00165603">
            <w:r>
              <w:t xml:space="preserve">  CPI+1.0%p.a. over a 2-year rolling </w:t>
            </w:r>
            <w:proofErr w:type="gramStart"/>
            <w:r>
              <w:t>period(</w:t>
            </w:r>
            <w:proofErr w:type="gramEnd"/>
            <w:r>
              <w:t>%)</w:t>
            </w:r>
          </w:p>
        </w:tc>
        <w:tc>
          <w:tcPr>
            <w:tcW w:w="1510" w:type="dxa"/>
          </w:tcPr>
          <w:p w14:paraId="33F0081F" w14:textId="77777777" w:rsidR="008667A0" w:rsidRDefault="00165603">
            <w:pPr>
              <w:cnfStyle w:val="000000000000" w:firstRow="0" w:lastRow="0" w:firstColumn="0" w:lastColumn="0" w:oddVBand="0" w:evenVBand="0" w:oddHBand="0" w:evenHBand="0" w:firstRowFirstColumn="0" w:firstRowLastColumn="0" w:lastRowFirstColumn="0" w:lastRowLastColumn="0"/>
            </w:pPr>
            <w:r>
              <w:t>64.3</w:t>
            </w:r>
          </w:p>
        </w:tc>
        <w:tc>
          <w:tcPr>
            <w:tcW w:w="1417" w:type="dxa"/>
          </w:tcPr>
          <w:p w14:paraId="1A7460A9" w14:textId="77777777" w:rsidR="008667A0" w:rsidRDefault="00165603">
            <w:pPr>
              <w:cnfStyle w:val="000000000000" w:firstRow="0" w:lastRow="0" w:firstColumn="0" w:lastColumn="0" w:oddVBand="0" w:evenVBand="0" w:oddHBand="0" w:evenHBand="0" w:firstRowFirstColumn="0" w:firstRowLastColumn="0" w:lastRowFirstColumn="0" w:lastRowLastColumn="0"/>
            </w:pPr>
            <w:r>
              <w:t>62.6</w:t>
            </w:r>
          </w:p>
        </w:tc>
        <w:tc>
          <w:tcPr>
            <w:tcW w:w="1701" w:type="dxa"/>
          </w:tcPr>
          <w:p w14:paraId="7DACED3C"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r>
      <w:tr w:rsidR="008667A0" w14:paraId="7AF6B8B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CA9DBE" w14:textId="77777777" w:rsidR="008667A0" w:rsidRDefault="00165603">
            <w:r>
              <w:t xml:space="preserve">  CPI+1.5%p.a. over a 2-year rolling </w:t>
            </w:r>
            <w:proofErr w:type="gramStart"/>
            <w:r>
              <w:t>period(</w:t>
            </w:r>
            <w:proofErr w:type="gramEnd"/>
            <w:r>
              <w:t>%)</w:t>
            </w:r>
          </w:p>
        </w:tc>
        <w:tc>
          <w:tcPr>
            <w:tcW w:w="1510" w:type="dxa"/>
          </w:tcPr>
          <w:p w14:paraId="35127723"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417" w:type="dxa"/>
          </w:tcPr>
          <w:p w14:paraId="20714FE2" w14:textId="77777777" w:rsidR="008667A0" w:rsidRDefault="00165603">
            <w:pPr>
              <w:cnfStyle w:val="000000000000" w:firstRow="0" w:lastRow="0" w:firstColumn="0" w:lastColumn="0" w:oddVBand="0" w:evenVBand="0" w:oddHBand="0" w:evenHBand="0" w:firstRowFirstColumn="0" w:firstRowLastColumn="0" w:lastRowFirstColumn="0" w:lastRowLastColumn="0"/>
            </w:pPr>
            <w:r>
              <w:t>56.8</w:t>
            </w:r>
          </w:p>
        </w:tc>
        <w:tc>
          <w:tcPr>
            <w:tcW w:w="1701" w:type="dxa"/>
          </w:tcPr>
          <w:p w14:paraId="36126698"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r>
      <w:tr w:rsidR="008667A0" w14:paraId="2656D0C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6197370" w14:textId="77777777" w:rsidR="008667A0" w:rsidRDefault="00165603">
            <w:r>
              <w:t xml:space="preserve">  CPI+2.0%p.a. over a 2-year rolling </w:t>
            </w:r>
            <w:proofErr w:type="gramStart"/>
            <w:r>
              <w:t>period(</w:t>
            </w:r>
            <w:proofErr w:type="gramEnd"/>
            <w:r>
              <w:t>%)</w:t>
            </w:r>
          </w:p>
        </w:tc>
        <w:tc>
          <w:tcPr>
            <w:tcW w:w="1510" w:type="dxa"/>
          </w:tcPr>
          <w:p w14:paraId="796E6E9E" w14:textId="77777777" w:rsidR="008667A0" w:rsidRDefault="00165603">
            <w:pPr>
              <w:cnfStyle w:val="000000000000" w:firstRow="0" w:lastRow="0" w:firstColumn="0" w:lastColumn="0" w:oddVBand="0" w:evenVBand="0" w:oddHBand="0" w:evenHBand="0" w:firstRowFirstColumn="0" w:firstRowLastColumn="0" w:lastRowFirstColumn="0" w:lastRowLastColumn="0"/>
            </w:pPr>
            <w:r>
              <w:t>50.7</w:t>
            </w:r>
          </w:p>
        </w:tc>
        <w:tc>
          <w:tcPr>
            <w:tcW w:w="1417" w:type="dxa"/>
          </w:tcPr>
          <w:p w14:paraId="1C96A8EC" w14:textId="77777777" w:rsidR="008667A0" w:rsidRDefault="00165603">
            <w:pPr>
              <w:cnfStyle w:val="000000000000" w:firstRow="0" w:lastRow="0" w:firstColumn="0" w:lastColumn="0" w:oddVBand="0" w:evenVBand="0" w:oddHBand="0" w:evenHBand="0" w:firstRowFirstColumn="0" w:firstRowLastColumn="0" w:lastRowFirstColumn="0" w:lastRowLastColumn="0"/>
            </w:pPr>
            <w:r>
              <w:t>50.8</w:t>
            </w:r>
          </w:p>
        </w:tc>
        <w:tc>
          <w:tcPr>
            <w:tcW w:w="1701" w:type="dxa"/>
          </w:tcPr>
          <w:p w14:paraId="5ADB3395" w14:textId="77777777" w:rsidR="008667A0" w:rsidRDefault="00165603">
            <w:pPr>
              <w:cnfStyle w:val="000000000000" w:firstRow="0" w:lastRow="0" w:firstColumn="0" w:lastColumn="0" w:oddVBand="0" w:evenVBand="0" w:oddHBand="0" w:evenHBand="0" w:firstRowFirstColumn="0" w:firstRowLastColumn="0" w:lastRowFirstColumn="0" w:lastRowLastColumn="0"/>
            </w:pPr>
            <w:r>
              <w:t>43.9</w:t>
            </w:r>
          </w:p>
        </w:tc>
      </w:tr>
      <w:tr w:rsidR="008667A0" w14:paraId="6D4A94E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B93CFC9" w14:textId="77777777" w:rsidR="008667A0" w:rsidRDefault="00165603">
            <w:r>
              <w:t xml:space="preserve">  CPI+2.5%p.a. over a 2-year rolling </w:t>
            </w:r>
            <w:proofErr w:type="gramStart"/>
            <w:r>
              <w:t>period(</w:t>
            </w:r>
            <w:proofErr w:type="gramEnd"/>
            <w:r>
              <w:t>%)</w:t>
            </w:r>
          </w:p>
        </w:tc>
        <w:tc>
          <w:tcPr>
            <w:tcW w:w="1510" w:type="dxa"/>
          </w:tcPr>
          <w:p w14:paraId="20973108"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c>
          <w:tcPr>
            <w:tcW w:w="1417" w:type="dxa"/>
          </w:tcPr>
          <w:p w14:paraId="6340BFAB" w14:textId="77777777" w:rsidR="008667A0" w:rsidRDefault="00165603">
            <w:pPr>
              <w:cnfStyle w:val="000000000000" w:firstRow="0" w:lastRow="0" w:firstColumn="0" w:lastColumn="0" w:oddVBand="0" w:evenVBand="0" w:oddHBand="0" w:evenHBand="0" w:firstRowFirstColumn="0" w:firstRowLastColumn="0" w:lastRowFirstColumn="0" w:lastRowLastColumn="0"/>
            </w:pPr>
            <w:r>
              <w:t>44.7</w:t>
            </w:r>
          </w:p>
        </w:tc>
        <w:tc>
          <w:tcPr>
            <w:tcW w:w="1701" w:type="dxa"/>
          </w:tcPr>
          <w:p w14:paraId="4605F310"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r>
      <w:tr w:rsidR="008667A0" w14:paraId="6EA4E9E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3EADC4" w14:textId="77777777" w:rsidR="008667A0" w:rsidRDefault="00165603">
            <w:pPr>
              <w:pStyle w:val="Mark1"/>
            </w:pPr>
            <w:r>
              <w:t xml:space="preserve">  CPI+0.5%p.a. over a 3-year rolling </w:t>
            </w:r>
            <w:proofErr w:type="gramStart"/>
            <w:r>
              <w:t>period(</w:t>
            </w:r>
            <w:proofErr w:type="gramEnd"/>
            <w:r>
              <w:t>%)</w:t>
            </w:r>
          </w:p>
        </w:tc>
        <w:tc>
          <w:tcPr>
            <w:tcW w:w="1510" w:type="dxa"/>
          </w:tcPr>
          <w:p w14:paraId="3C9D283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75.3</w:t>
            </w:r>
          </w:p>
        </w:tc>
        <w:tc>
          <w:tcPr>
            <w:tcW w:w="1417" w:type="dxa"/>
          </w:tcPr>
          <w:p w14:paraId="741CDB62"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72.5</w:t>
            </w:r>
          </w:p>
        </w:tc>
        <w:tc>
          <w:tcPr>
            <w:tcW w:w="1701" w:type="dxa"/>
          </w:tcPr>
          <w:p w14:paraId="12194626"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75.1</w:t>
            </w:r>
          </w:p>
        </w:tc>
      </w:tr>
      <w:tr w:rsidR="008667A0" w14:paraId="22AF5C6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7AE5BC6" w14:textId="77777777" w:rsidR="008667A0" w:rsidRDefault="00165603">
            <w:r>
              <w:t xml:space="preserve">  CPI+1.0%p.a. over a 3-year rolling </w:t>
            </w:r>
            <w:proofErr w:type="gramStart"/>
            <w:r>
              <w:t>period(</w:t>
            </w:r>
            <w:proofErr w:type="gramEnd"/>
            <w:r>
              <w:t>%)</w:t>
            </w:r>
          </w:p>
        </w:tc>
        <w:tc>
          <w:tcPr>
            <w:tcW w:w="1510" w:type="dxa"/>
          </w:tcPr>
          <w:p w14:paraId="07038364"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c>
          <w:tcPr>
            <w:tcW w:w="1417" w:type="dxa"/>
          </w:tcPr>
          <w:p w14:paraId="2CD4393E" w14:textId="77777777" w:rsidR="008667A0" w:rsidRDefault="00165603">
            <w:pPr>
              <w:cnfStyle w:val="000000000000" w:firstRow="0" w:lastRow="0" w:firstColumn="0" w:lastColumn="0" w:oddVBand="0" w:evenVBand="0" w:oddHBand="0" w:evenHBand="0" w:firstRowFirstColumn="0" w:firstRowLastColumn="0" w:lastRowFirstColumn="0" w:lastRowLastColumn="0"/>
            </w:pPr>
            <w:r>
              <w:t>65.9</w:t>
            </w:r>
          </w:p>
        </w:tc>
        <w:tc>
          <w:tcPr>
            <w:tcW w:w="1701" w:type="dxa"/>
          </w:tcPr>
          <w:p w14:paraId="64A4D5EA" w14:textId="77777777" w:rsidR="008667A0" w:rsidRDefault="00165603">
            <w:pPr>
              <w:cnfStyle w:val="000000000000" w:firstRow="0" w:lastRow="0" w:firstColumn="0" w:lastColumn="0" w:oddVBand="0" w:evenVBand="0" w:oddHBand="0" w:evenHBand="0" w:firstRowFirstColumn="0" w:firstRowLastColumn="0" w:lastRowFirstColumn="0" w:lastRowLastColumn="0"/>
            </w:pPr>
            <w:r>
              <w:t>65.1</w:t>
            </w:r>
          </w:p>
        </w:tc>
      </w:tr>
      <w:tr w:rsidR="008667A0" w14:paraId="5C1E624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C78D8EC" w14:textId="77777777" w:rsidR="008667A0" w:rsidRDefault="00165603">
            <w:r>
              <w:t xml:space="preserve">  CPI+1.5%p.a. over a 3-year rolling </w:t>
            </w:r>
            <w:proofErr w:type="gramStart"/>
            <w:r>
              <w:t>period(</w:t>
            </w:r>
            <w:proofErr w:type="gramEnd"/>
            <w:r>
              <w:t>%)</w:t>
            </w:r>
          </w:p>
        </w:tc>
        <w:tc>
          <w:tcPr>
            <w:tcW w:w="1510" w:type="dxa"/>
          </w:tcPr>
          <w:p w14:paraId="0326B918"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417" w:type="dxa"/>
          </w:tcPr>
          <w:p w14:paraId="7F977BA5" w14:textId="77777777"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1701" w:type="dxa"/>
          </w:tcPr>
          <w:p w14:paraId="716F7668"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r>
      <w:tr w:rsidR="008667A0" w14:paraId="1C606EA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4ADFAD1" w14:textId="77777777" w:rsidR="008667A0" w:rsidRDefault="00165603">
            <w:r>
              <w:t xml:space="preserve">  CPI+2.0%p.a. over a 3-year rolling </w:t>
            </w:r>
            <w:proofErr w:type="gramStart"/>
            <w:r>
              <w:t>period(</w:t>
            </w:r>
            <w:proofErr w:type="gramEnd"/>
            <w:r>
              <w:t>%)</w:t>
            </w:r>
          </w:p>
        </w:tc>
        <w:tc>
          <w:tcPr>
            <w:tcW w:w="1510" w:type="dxa"/>
          </w:tcPr>
          <w:p w14:paraId="717BEB68"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c>
          <w:tcPr>
            <w:tcW w:w="1417" w:type="dxa"/>
          </w:tcPr>
          <w:p w14:paraId="3A02D98F"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c>
          <w:tcPr>
            <w:tcW w:w="1701" w:type="dxa"/>
          </w:tcPr>
          <w:p w14:paraId="1A6128A1" w14:textId="77777777" w:rsidR="008667A0" w:rsidRDefault="00165603">
            <w:pPr>
              <w:cnfStyle w:val="000000000000" w:firstRow="0" w:lastRow="0" w:firstColumn="0" w:lastColumn="0" w:oddVBand="0" w:evenVBand="0" w:oddHBand="0" w:evenHBand="0" w:firstRowFirstColumn="0" w:firstRowLastColumn="0" w:lastRowFirstColumn="0" w:lastRowLastColumn="0"/>
            </w:pPr>
            <w:r>
              <w:t>42.2</w:t>
            </w:r>
          </w:p>
        </w:tc>
      </w:tr>
      <w:tr w:rsidR="008667A0" w14:paraId="0A76704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A80A433" w14:textId="77777777" w:rsidR="008667A0" w:rsidRDefault="00165603">
            <w:r>
              <w:t xml:space="preserve">  CPI+2.5%p.a. over a 3-year rolling </w:t>
            </w:r>
            <w:proofErr w:type="gramStart"/>
            <w:r>
              <w:t>period(</w:t>
            </w:r>
            <w:proofErr w:type="gramEnd"/>
            <w:r>
              <w:t>%)</w:t>
            </w:r>
          </w:p>
        </w:tc>
        <w:tc>
          <w:tcPr>
            <w:tcW w:w="1510" w:type="dxa"/>
          </w:tcPr>
          <w:p w14:paraId="74281B94" w14:textId="77777777" w:rsidR="008667A0" w:rsidRDefault="00165603">
            <w:pPr>
              <w:cnfStyle w:val="000000000000" w:firstRow="0" w:lastRow="0" w:firstColumn="0" w:lastColumn="0" w:oddVBand="0" w:evenVBand="0" w:oddHBand="0" w:evenHBand="0" w:firstRowFirstColumn="0" w:firstRowLastColumn="0" w:lastRowFirstColumn="0" w:lastRowLastColumn="0"/>
            </w:pPr>
            <w:r>
              <w:t>41.9</w:t>
            </w:r>
          </w:p>
        </w:tc>
        <w:tc>
          <w:tcPr>
            <w:tcW w:w="1417" w:type="dxa"/>
          </w:tcPr>
          <w:p w14:paraId="41B701EA"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701" w:type="dxa"/>
          </w:tcPr>
          <w:p w14:paraId="24D13F4F" w14:textId="77777777" w:rsidR="008667A0" w:rsidRDefault="00165603">
            <w:pPr>
              <w:cnfStyle w:val="000000000000" w:firstRow="0" w:lastRow="0" w:firstColumn="0" w:lastColumn="0" w:oddVBand="0" w:evenVBand="0" w:oddHBand="0" w:evenHBand="0" w:firstRowFirstColumn="0" w:firstRowLastColumn="0" w:lastRowFirstColumn="0" w:lastRowLastColumn="0"/>
            </w:pPr>
            <w:r>
              <w:t>31.1</w:t>
            </w:r>
          </w:p>
        </w:tc>
      </w:tr>
      <w:tr w:rsidR="008667A0" w14:paraId="1BB27E7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CBD03B7" w14:textId="77777777" w:rsidR="008667A0" w:rsidRDefault="00165603">
            <w:r>
              <w:t xml:space="preserve">  CPI+0.5%p.a. over a 4-year rolling </w:t>
            </w:r>
            <w:proofErr w:type="gramStart"/>
            <w:r>
              <w:t>period(</w:t>
            </w:r>
            <w:proofErr w:type="gramEnd"/>
            <w:r>
              <w:t>%)</w:t>
            </w:r>
          </w:p>
        </w:tc>
        <w:tc>
          <w:tcPr>
            <w:tcW w:w="1510" w:type="dxa"/>
          </w:tcPr>
          <w:p w14:paraId="7A4473B8"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417" w:type="dxa"/>
          </w:tcPr>
          <w:p w14:paraId="2F185DF2"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701" w:type="dxa"/>
          </w:tcPr>
          <w:p w14:paraId="54D8C961" w14:textId="77777777" w:rsidR="008667A0" w:rsidRDefault="00165603">
            <w:pPr>
              <w:cnfStyle w:val="000000000000" w:firstRow="0" w:lastRow="0" w:firstColumn="0" w:lastColumn="0" w:oddVBand="0" w:evenVBand="0" w:oddHBand="0" w:evenHBand="0" w:firstRowFirstColumn="0" w:firstRowLastColumn="0" w:lastRowFirstColumn="0" w:lastRowLastColumn="0"/>
            </w:pPr>
            <w:r>
              <w:t>79.1</w:t>
            </w:r>
          </w:p>
        </w:tc>
      </w:tr>
      <w:tr w:rsidR="008667A0" w14:paraId="66FD248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AB1245" w14:textId="77777777" w:rsidR="008667A0" w:rsidRDefault="00165603">
            <w:r>
              <w:t xml:space="preserve">  CPI+1.0%p.a. over a 4-year rolling </w:t>
            </w:r>
            <w:proofErr w:type="gramStart"/>
            <w:r>
              <w:t>period(</w:t>
            </w:r>
            <w:proofErr w:type="gramEnd"/>
            <w:r>
              <w:t>%)</w:t>
            </w:r>
          </w:p>
        </w:tc>
        <w:tc>
          <w:tcPr>
            <w:tcW w:w="1510" w:type="dxa"/>
          </w:tcPr>
          <w:p w14:paraId="22E8B5E3" w14:textId="77777777" w:rsidR="008667A0" w:rsidRDefault="00165603">
            <w:pPr>
              <w:cnfStyle w:val="000000000000" w:firstRow="0" w:lastRow="0" w:firstColumn="0" w:lastColumn="0" w:oddVBand="0" w:evenVBand="0" w:oddHBand="0" w:evenHBand="0" w:firstRowFirstColumn="0" w:firstRowLastColumn="0" w:lastRowFirstColumn="0" w:lastRowLastColumn="0"/>
            </w:pPr>
            <w:r>
              <w:t>71.2</w:t>
            </w:r>
          </w:p>
        </w:tc>
        <w:tc>
          <w:tcPr>
            <w:tcW w:w="1417" w:type="dxa"/>
          </w:tcPr>
          <w:p w14:paraId="5496909E"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c>
          <w:tcPr>
            <w:tcW w:w="1701" w:type="dxa"/>
          </w:tcPr>
          <w:p w14:paraId="2F36DE5B"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r>
      <w:tr w:rsidR="008667A0" w14:paraId="7273EBF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86FE062" w14:textId="77777777" w:rsidR="008667A0" w:rsidRDefault="00165603">
            <w:r>
              <w:t xml:space="preserve">  CPI+1.5%p.a. over a 4-year rolling </w:t>
            </w:r>
            <w:proofErr w:type="gramStart"/>
            <w:r>
              <w:t>period(</w:t>
            </w:r>
            <w:proofErr w:type="gramEnd"/>
            <w:r>
              <w:t>%)</w:t>
            </w:r>
          </w:p>
        </w:tc>
        <w:tc>
          <w:tcPr>
            <w:tcW w:w="1510" w:type="dxa"/>
          </w:tcPr>
          <w:p w14:paraId="16FFDB0F" w14:textId="77777777" w:rsidR="008667A0" w:rsidRDefault="00165603">
            <w:pPr>
              <w:cnfStyle w:val="000000000000" w:firstRow="0" w:lastRow="0" w:firstColumn="0" w:lastColumn="0" w:oddVBand="0" w:evenVBand="0" w:oddHBand="0" w:evenHBand="0" w:firstRowFirstColumn="0" w:firstRowLastColumn="0" w:lastRowFirstColumn="0" w:lastRowLastColumn="0"/>
            </w:pPr>
            <w:r>
              <w:t>61.6</w:t>
            </w:r>
          </w:p>
        </w:tc>
        <w:tc>
          <w:tcPr>
            <w:tcW w:w="1417" w:type="dxa"/>
          </w:tcPr>
          <w:p w14:paraId="70837E8D"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c>
          <w:tcPr>
            <w:tcW w:w="1701" w:type="dxa"/>
          </w:tcPr>
          <w:p w14:paraId="7F9AD896" w14:textId="77777777" w:rsidR="008667A0" w:rsidRDefault="00165603">
            <w:pPr>
              <w:cnfStyle w:val="000000000000" w:firstRow="0" w:lastRow="0" w:firstColumn="0" w:lastColumn="0" w:oddVBand="0" w:evenVBand="0" w:oddHBand="0" w:evenHBand="0" w:firstRowFirstColumn="0" w:firstRowLastColumn="0" w:lastRowFirstColumn="0" w:lastRowLastColumn="0"/>
            </w:pPr>
            <w:r>
              <w:t>54.7</w:t>
            </w:r>
          </w:p>
        </w:tc>
      </w:tr>
      <w:tr w:rsidR="008667A0" w14:paraId="35E3FDC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2FB40C" w14:textId="77777777" w:rsidR="008667A0" w:rsidRDefault="00165603">
            <w:r>
              <w:t xml:space="preserve">  CPI+2.0%p.a. over a 4-year rolling </w:t>
            </w:r>
            <w:proofErr w:type="gramStart"/>
            <w:r>
              <w:t>period(</w:t>
            </w:r>
            <w:proofErr w:type="gramEnd"/>
            <w:r>
              <w:t>%)</w:t>
            </w:r>
          </w:p>
        </w:tc>
        <w:tc>
          <w:tcPr>
            <w:tcW w:w="1510" w:type="dxa"/>
          </w:tcPr>
          <w:p w14:paraId="151B2A6C"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c>
          <w:tcPr>
            <w:tcW w:w="1417" w:type="dxa"/>
          </w:tcPr>
          <w:p w14:paraId="4E372097" w14:textId="77777777" w:rsidR="008667A0" w:rsidRDefault="00165603">
            <w:pPr>
              <w:cnfStyle w:val="000000000000" w:firstRow="0" w:lastRow="0" w:firstColumn="0" w:lastColumn="0" w:oddVBand="0" w:evenVBand="0" w:oddHBand="0" w:evenHBand="0" w:firstRowFirstColumn="0" w:firstRowLastColumn="0" w:lastRowFirstColumn="0" w:lastRowLastColumn="0"/>
            </w:pPr>
            <w:r>
              <w:t>51.2</w:t>
            </w:r>
          </w:p>
        </w:tc>
        <w:tc>
          <w:tcPr>
            <w:tcW w:w="1701" w:type="dxa"/>
          </w:tcPr>
          <w:p w14:paraId="33EA12E7" w14:textId="77777777" w:rsidR="008667A0" w:rsidRDefault="00165603">
            <w:pPr>
              <w:cnfStyle w:val="000000000000" w:firstRow="0" w:lastRow="0" w:firstColumn="0" w:lastColumn="0" w:oddVBand="0" w:evenVBand="0" w:oddHBand="0" w:evenHBand="0" w:firstRowFirstColumn="0" w:firstRowLastColumn="0" w:lastRowFirstColumn="0" w:lastRowLastColumn="0"/>
            </w:pPr>
            <w:r>
              <w:t>40.7</w:t>
            </w:r>
          </w:p>
        </w:tc>
      </w:tr>
      <w:tr w:rsidR="008667A0" w14:paraId="296C339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68BE802" w14:textId="77777777" w:rsidR="008667A0" w:rsidRDefault="00165603">
            <w:r>
              <w:t xml:space="preserve">  CPI+2.5%p.a. over a 4-year rolling </w:t>
            </w:r>
            <w:proofErr w:type="gramStart"/>
            <w:r>
              <w:t>period(</w:t>
            </w:r>
            <w:proofErr w:type="gramEnd"/>
            <w:r>
              <w:t>%)</w:t>
            </w:r>
          </w:p>
        </w:tc>
        <w:tc>
          <w:tcPr>
            <w:tcW w:w="1510" w:type="dxa"/>
          </w:tcPr>
          <w:p w14:paraId="40503BFD" w14:textId="77777777" w:rsidR="008667A0" w:rsidRDefault="00165603">
            <w:pPr>
              <w:cnfStyle w:val="000000000000" w:firstRow="0" w:lastRow="0" w:firstColumn="0" w:lastColumn="0" w:oddVBand="0" w:evenVBand="0" w:oddHBand="0" w:evenHBand="0" w:firstRowFirstColumn="0" w:firstRowLastColumn="0" w:lastRowFirstColumn="0" w:lastRowLastColumn="0"/>
            </w:pPr>
            <w:r>
              <w:t>40.3</w:t>
            </w:r>
          </w:p>
        </w:tc>
        <w:tc>
          <w:tcPr>
            <w:tcW w:w="1417" w:type="dxa"/>
          </w:tcPr>
          <w:p w14:paraId="611A39A4" w14:textId="77777777" w:rsidR="008667A0" w:rsidRDefault="00165603">
            <w:pPr>
              <w:cnfStyle w:val="000000000000" w:firstRow="0" w:lastRow="0" w:firstColumn="0" w:lastColumn="0" w:oddVBand="0" w:evenVBand="0" w:oddHBand="0" w:evenHBand="0" w:firstRowFirstColumn="0" w:firstRowLastColumn="0" w:lastRowFirstColumn="0" w:lastRowLastColumn="0"/>
            </w:pPr>
            <w:r>
              <w:t>41.8</w:t>
            </w:r>
          </w:p>
        </w:tc>
        <w:tc>
          <w:tcPr>
            <w:tcW w:w="1701" w:type="dxa"/>
          </w:tcPr>
          <w:p w14:paraId="46223586" w14:textId="77777777" w:rsidR="008667A0" w:rsidRDefault="00165603">
            <w:pPr>
              <w:cnfStyle w:val="000000000000" w:firstRow="0" w:lastRow="0" w:firstColumn="0" w:lastColumn="0" w:oddVBand="0" w:evenVBand="0" w:oddHBand="0" w:evenHBand="0" w:firstRowFirstColumn="0" w:firstRowLastColumn="0" w:lastRowFirstColumn="0" w:lastRowLastColumn="0"/>
            </w:pPr>
            <w:r>
              <w:t>27.6</w:t>
            </w:r>
          </w:p>
        </w:tc>
      </w:tr>
      <w:tr w:rsidR="008667A0" w14:paraId="0061BC1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7030C01" w14:textId="77777777" w:rsidR="008667A0" w:rsidRDefault="00165603">
            <w:r>
              <w:t xml:space="preserve">  CPI+0.5%p.a. over a 5-year rolling </w:t>
            </w:r>
            <w:proofErr w:type="gramStart"/>
            <w:r>
              <w:t>period(</w:t>
            </w:r>
            <w:proofErr w:type="gramEnd"/>
            <w:r>
              <w:t>%)</w:t>
            </w:r>
          </w:p>
        </w:tc>
        <w:tc>
          <w:tcPr>
            <w:tcW w:w="1510" w:type="dxa"/>
          </w:tcPr>
          <w:p w14:paraId="0AF06366"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c>
          <w:tcPr>
            <w:tcW w:w="1417" w:type="dxa"/>
          </w:tcPr>
          <w:p w14:paraId="4321FC26" w14:textId="77777777" w:rsidR="008667A0" w:rsidRDefault="00165603">
            <w:pPr>
              <w:cnfStyle w:val="000000000000" w:firstRow="0" w:lastRow="0" w:firstColumn="0" w:lastColumn="0" w:oddVBand="0" w:evenVBand="0" w:oddHBand="0" w:evenHBand="0" w:firstRowFirstColumn="0" w:firstRowLastColumn="0" w:lastRowFirstColumn="0" w:lastRowLastColumn="0"/>
            </w:pPr>
            <w:r>
              <w:t>79.7</w:t>
            </w:r>
          </w:p>
        </w:tc>
        <w:tc>
          <w:tcPr>
            <w:tcW w:w="1701" w:type="dxa"/>
          </w:tcPr>
          <w:p w14:paraId="09D30B36" w14:textId="77777777" w:rsidR="008667A0" w:rsidRDefault="00165603">
            <w:pPr>
              <w:cnfStyle w:val="000000000000" w:firstRow="0" w:lastRow="0" w:firstColumn="0" w:lastColumn="0" w:oddVBand="0" w:evenVBand="0" w:oddHBand="0" w:evenHBand="0" w:firstRowFirstColumn="0" w:firstRowLastColumn="0" w:lastRowFirstColumn="0" w:lastRowLastColumn="0"/>
            </w:pPr>
            <w:r>
              <w:t>82.6</w:t>
            </w:r>
          </w:p>
        </w:tc>
      </w:tr>
      <w:tr w:rsidR="008667A0" w14:paraId="4EBA38B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794493" w14:textId="77777777" w:rsidR="008667A0" w:rsidRDefault="00165603">
            <w:r>
              <w:t xml:space="preserve">  CPI+1.0%p.a. over a 5-year rolling </w:t>
            </w:r>
            <w:proofErr w:type="gramStart"/>
            <w:r>
              <w:t>period(</w:t>
            </w:r>
            <w:proofErr w:type="gramEnd"/>
            <w:r>
              <w:t>%)</w:t>
            </w:r>
          </w:p>
        </w:tc>
        <w:tc>
          <w:tcPr>
            <w:tcW w:w="1510" w:type="dxa"/>
          </w:tcPr>
          <w:p w14:paraId="0748982B"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417" w:type="dxa"/>
          </w:tcPr>
          <w:p w14:paraId="0702668B"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701" w:type="dxa"/>
          </w:tcPr>
          <w:p w14:paraId="02248977" w14:textId="77777777" w:rsidR="008667A0" w:rsidRDefault="00165603">
            <w:pPr>
              <w:cnfStyle w:val="000000000000" w:firstRow="0" w:lastRow="0" w:firstColumn="0" w:lastColumn="0" w:oddVBand="0" w:evenVBand="0" w:oddHBand="0" w:evenHBand="0" w:firstRowFirstColumn="0" w:firstRowLastColumn="0" w:lastRowFirstColumn="0" w:lastRowLastColumn="0"/>
            </w:pPr>
            <w:r>
              <w:t>70.6</w:t>
            </w:r>
          </w:p>
        </w:tc>
      </w:tr>
      <w:tr w:rsidR="008667A0" w14:paraId="1B97D20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91F0EA3" w14:textId="77777777" w:rsidR="008667A0" w:rsidRDefault="00165603">
            <w:r>
              <w:t xml:space="preserve">  CPI+1.5%p.a. over a 5-year rolling </w:t>
            </w:r>
            <w:proofErr w:type="gramStart"/>
            <w:r>
              <w:t>period(</w:t>
            </w:r>
            <w:proofErr w:type="gramEnd"/>
            <w:r>
              <w:t>%)</w:t>
            </w:r>
          </w:p>
        </w:tc>
        <w:tc>
          <w:tcPr>
            <w:tcW w:w="1510" w:type="dxa"/>
          </w:tcPr>
          <w:p w14:paraId="1781769B"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417" w:type="dxa"/>
          </w:tcPr>
          <w:p w14:paraId="5CAFE7A8"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c>
          <w:tcPr>
            <w:tcW w:w="1701" w:type="dxa"/>
          </w:tcPr>
          <w:p w14:paraId="6356FF95" w14:textId="77777777" w:rsidR="008667A0" w:rsidRDefault="00165603">
            <w:pPr>
              <w:cnfStyle w:val="000000000000" w:firstRow="0" w:lastRow="0" w:firstColumn="0" w:lastColumn="0" w:oddVBand="0" w:evenVBand="0" w:oddHBand="0" w:evenHBand="0" w:firstRowFirstColumn="0" w:firstRowLastColumn="0" w:lastRowFirstColumn="0" w:lastRowLastColumn="0"/>
            </w:pPr>
            <w:r>
              <w:t>55.4</w:t>
            </w:r>
          </w:p>
        </w:tc>
      </w:tr>
      <w:tr w:rsidR="008667A0" w14:paraId="5C86334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A60C9F5" w14:textId="77777777" w:rsidR="008667A0" w:rsidRDefault="00165603">
            <w:r>
              <w:t xml:space="preserve">  CPI+2.0%p.a. over a 5-year rolling </w:t>
            </w:r>
            <w:proofErr w:type="gramStart"/>
            <w:r>
              <w:t>period(</w:t>
            </w:r>
            <w:proofErr w:type="gramEnd"/>
            <w:r>
              <w:t>%)</w:t>
            </w:r>
          </w:p>
        </w:tc>
        <w:tc>
          <w:tcPr>
            <w:tcW w:w="1510" w:type="dxa"/>
          </w:tcPr>
          <w:p w14:paraId="5E30820F" w14:textId="77777777" w:rsidR="008667A0" w:rsidRDefault="00165603">
            <w:pPr>
              <w:cnfStyle w:val="000000000000" w:firstRow="0" w:lastRow="0" w:firstColumn="0" w:lastColumn="0" w:oddVBand="0" w:evenVBand="0" w:oddHBand="0" w:evenHBand="0" w:firstRowFirstColumn="0" w:firstRowLastColumn="0" w:lastRowFirstColumn="0" w:lastRowLastColumn="0"/>
            </w:pPr>
            <w:r>
              <w:t>51.2</w:t>
            </w:r>
          </w:p>
        </w:tc>
        <w:tc>
          <w:tcPr>
            <w:tcW w:w="1417" w:type="dxa"/>
          </w:tcPr>
          <w:p w14:paraId="05FA7349" w14:textId="77777777" w:rsidR="008667A0" w:rsidRDefault="00165603">
            <w:pPr>
              <w:cnfStyle w:val="000000000000" w:firstRow="0" w:lastRow="0" w:firstColumn="0" w:lastColumn="0" w:oddVBand="0" w:evenVBand="0" w:oddHBand="0" w:evenHBand="0" w:firstRowFirstColumn="0" w:firstRowLastColumn="0" w:lastRowFirstColumn="0" w:lastRowLastColumn="0"/>
            </w:pPr>
            <w:r>
              <w:t>51.4</w:t>
            </w:r>
          </w:p>
        </w:tc>
        <w:tc>
          <w:tcPr>
            <w:tcW w:w="1701" w:type="dxa"/>
          </w:tcPr>
          <w:p w14:paraId="74257854"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r>
      <w:tr w:rsidR="008667A0" w14:paraId="495246A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36A72A1" w14:textId="77777777" w:rsidR="008667A0" w:rsidRDefault="00165603">
            <w:r>
              <w:t xml:space="preserve">  CPI+2.5%p.a. over a 5-year rolling </w:t>
            </w:r>
            <w:proofErr w:type="gramStart"/>
            <w:r>
              <w:t>period(</w:t>
            </w:r>
            <w:proofErr w:type="gramEnd"/>
            <w:r>
              <w:t>%)</w:t>
            </w:r>
          </w:p>
        </w:tc>
        <w:tc>
          <w:tcPr>
            <w:tcW w:w="1510" w:type="dxa"/>
          </w:tcPr>
          <w:p w14:paraId="45BC4EAC" w14:textId="77777777" w:rsidR="008667A0" w:rsidRDefault="00165603">
            <w:pPr>
              <w:cnfStyle w:val="000000000000" w:firstRow="0" w:lastRow="0" w:firstColumn="0" w:lastColumn="0" w:oddVBand="0" w:evenVBand="0" w:oddHBand="0" w:evenHBand="0" w:firstRowFirstColumn="0" w:firstRowLastColumn="0" w:lastRowFirstColumn="0" w:lastRowLastColumn="0"/>
            </w:pPr>
            <w:r>
              <w:t>38.6</w:t>
            </w:r>
          </w:p>
        </w:tc>
        <w:tc>
          <w:tcPr>
            <w:tcW w:w="1417" w:type="dxa"/>
          </w:tcPr>
          <w:p w14:paraId="64230190" w14:textId="77777777" w:rsidR="008667A0" w:rsidRDefault="00165603">
            <w:pPr>
              <w:cnfStyle w:val="000000000000" w:firstRow="0" w:lastRow="0" w:firstColumn="0" w:lastColumn="0" w:oddVBand="0" w:evenVBand="0" w:oddHBand="0" w:evenHBand="0" w:firstRowFirstColumn="0" w:firstRowLastColumn="0" w:lastRowFirstColumn="0" w:lastRowLastColumn="0"/>
            </w:pPr>
            <w:r>
              <w:t>40.5</w:t>
            </w:r>
          </w:p>
        </w:tc>
        <w:tc>
          <w:tcPr>
            <w:tcW w:w="1701" w:type="dxa"/>
          </w:tcPr>
          <w:p w14:paraId="2DFFCC6D" w14:textId="77777777" w:rsidR="008667A0" w:rsidRDefault="00165603">
            <w:pPr>
              <w:cnfStyle w:val="000000000000" w:firstRow="0" w:lastRow="0" w:firstColumn="0" w:lastColumn="0" w:oddVBand="0" w:evenVBand="0" w:oddHBand="0" w:evenHBand="0" w:firstRowFirstColumn="0" w:firstRowLastColumn="0" w:lastRowFirstColumn="0" w:lastRowLastColumn="0"/>
            </w:pPr>
            <w:r>
              <w:t>24.3</w:t>
            </w:r>
          </w:p>
        </w:tc>
      </w:tr>
      <w:tr w:rsidR="008667A0" w14:paraId="38C7BB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46CE1A2" w14:textId="77777777" w:rsidR="008667A0" w:rsidRDefault="00165603">
            <w:r>
              <w:rPr>
                <w:b/>
              </w:rPr>
              <w:t>Annualised Value at Risk</w:t>
            </w:r>
          </w:p>
        </w:tc>
        <w:tc>
          <w:tcPr>
            <w:tcW w:w="1510" w:type="dxa"/>
          </w:tcPr>
          <w:p w14:paraId="1018FED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29F427E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6AAFD6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5B8F86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73AC80" w14:textId="77777777" w:rsidR="008667A0" w:rsidRDefault="00165603">
            <w:r>
              <w:t xml:space="preserve">  1 in 20 year </w:t>
            </w:r>
            <w:proofErr w:type="gramStart"/>
            <w:r>
              <w:t>event(</w:t>
            </w:r>
            <w:proofErr w:type="gramEnd"/>
            <w:r>
              <w:t>%)</w:t>
            </w:r>
          </w:p>
        </w:tc>
        <w:tc>
          <w:tcPr>
            <w:tcW w:w="1510" w:type="dxa"/>
          </w:tcPr>
          <w:p w14:paraId="2DAD89E3"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c>
          <w:tcPr>
            <w:tcW w:w="1417" w:type="dxa"/>
          </w:tcPr>
          <w:p w14:paraId="758F85B4"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c>
          <w:tcPr>
            <w:tcW w:w="1701" w:type="dxa"/>
          </w:tcPr>
          <w:p w14:paraId="1E094C18" w14:textId="77777777" w:rsidR="008667A0" w:rsidRDefault="00165603">
            <w:pPr>
              <w:cnfStyle w:val="000000000000" w:firstRow="0" w:lastRow="0" w:firstColumn="0" w:lastColumn="0" w:oddVBand="0" w:evenVBand="0" w:oddHBand="0" w:evenHBand="0" w:firstRowFirstColumn="0" w:firstRowLastColumn="0" w:lastRowFirstColumn="0" w:lastRowLastColumn="0"/>
            </w:pPr>
            <w:r>
              <w:t>-1.1</w:t>
            </w:r>
          </w:p>
        </w:tc>
      </w:tr>
      <w:tr w:rsidR="008667A0" w14:paraId="6E54171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41D7BE8" w14:textId="77777777" w:rsidR="008667A0" w:rsidRDefault="00165603">
            <w:r>
              <w:rPr>
                <w:b/>
              </w:rPr>
              <w:t>Frequency of Negative Annual Total Return</w:t>
            </w:r>
          </w:p>
        </w:tc>
        <w:tc>
          <w:tcPr>
            <w:tcW w:w="1510" w:type="dxa"/>
          </w:tcPr>
          <w:p w14:paraId="7A271E8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49CA80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78ABB53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973159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B0676A4" w14:textId="77777777" w:rsidR="008667A0" w:rsidRDefault="00165603">
            <w:r>
              <w:t xml:space="preserve">  Number of Negative Annual Return in any 20-year period</w:t>
            </w:r>
          </w:p>
        </w:tc>
        <w:tc>
          <w:tcPr>
            <w:tcW w:w="1510" w:type="dxa"/>
          </w:tcPr>
          <w:p w14:paraId="32024EB7" w14:textId="77777777" w:rsidR="008667A0" w:rsidRDefault="00165603">
            <w:pPr>
              <w:cnfStyle w:val="000000000000" w:firstRow="0" w:lastRow="0" w:firstColumn="0" w:lastColumn="0" w:oddVBand="0" w:evenVBand="0" w:oddHBand="0" w:evenHBand="0" w:firstRowFirstColumn="0" w:firstRowLastColumn="0" w:lastRowFirstColumn="0" w:lastRowLastColumn="0"/>
            </w:pPr>
            <w:r>
              <w:t>2.8</w:t>
            </w:r>
          </w:p>
        </w:tc>
        <w:tc>
          <w:tcPr>
            <w:tcW w:w="1417" w:type="dxa"/>
          </w:tcPr>
          <w:p w14:paraId="1D9293DB"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c>
          <w:tcPr>
            <w:tcW w:w="1701" w:type="dxa"/>
          </w:tcPr>
          <w:p w14:paraId="1B3EF614" w14:textId="77777777" w:rsidR="008667A0" w:rsidRDefault="00165603">
            <w:pPr>
              <w:cnfStyle w:val="000000000000" w:firstRow="0" w:lastRow="0" w:firstColumn="0" w:lastColumn="0" w:oddVBand="0" w:evenVBand="0" w:oddHBand="0" w:evenHBand="0" w:firstRowFirstColumn="0" w:firstRowLastColumn="0" w:lastRowFirstColumn="0" w:lastRowLastColumn="0"/>
            </w:pPr>
            <w:r>
              <w:t>1.9</w:t>
            </w:r>
          </w:p>
        </w:tc>
      </w:tr>
      <w:tr w:rsidR="008667A0" w14:paraId="2E48F9D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F10F24A" w14:textId="77777777" w:rsidR="008667A0" w:rsidRDefault="00165603">
            <w:r>
              <w:t xml:space="preserve">  Probability of a Negative Annual </w:t>
            </w:r>
            <w:proofErr w:type="gramStart"/>
            <w:r>
              <w:t>Return(</w:t>
            </w:r>
            <w:proofErr w:type="gramEnd"/>
            <w:r>
              <w:t>%)</w:t>
            </w:r>
          </w:p>
        </w:tc>
        <w:tc>
          <w:tcPr>
            <w:tcW w:w="1510" w:type="dxa"/>
          </w:tcPr>
          <w:p w14:paraId="382BDAF3"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417" w:type="dxa"/>
          </w:tcPr>
          <w:p w14:paraId="057B5C7F" w14:textId="77777777" w:rsidR="008667A0" w:rsidRDefault="00165603">
            <w:pPr>
              <w:cnfStyle w:val="000000000000" w:firstRow="0" w:lastRow="0" w:firstColumn="0" w:lastColumn="0" w:oddVBand="0" w:evenVBand="0" w:oddHBand="0" w:evenHBand="0" w:firstRowFirstColumn="0" w:firstRowLastColumn="0" w:lastRowFirstColumn="0" w:lastRowLastColumn="0"/>
            </w:pPr>
            <w:r>
              <w:t>17.4</w:t>
            </w:r>
          </w:p>
        </w:tc>
        <w:tc>
          <w:tcPr>
            <w:tcW w:w="1701" w:type="dxa"/>
          </w:tcPr>
          <w:p w14:paraId="68981ACC" w14:textId="77777777" w:rsidR="008667A0" w:rsidRDefault="00165603">
            <w:pPr>
              <w:cnfStyle w:val="000000000000" w:firstRow="0" w:lastRow="0" w:firstColumn="0" w:lastColumn="0" w:oddVBand="0" w:evenVBand="0" w:oddHBand="0" w:evenHBand="0" w:firstRowFirstColumn="0" w:firstRowLastColumn="0" w:lastRowFirstColumn="0" w:lastRowLastColumn="0"/>
            </w:pPr>
            <w:r>
              <w:t>9.7</w:t>
            </w:r>
          </w:p>
        </w:tc>
      </w:tr>
    </w:tbl>
    <w:p w14:paraId="40A4D4D7" w14:textId="77777777" w:rsidR="008667A0" w:rsidRDefault="008667A0">
      <w:pPr>
        <w:pStyle w:val="BodyStyle"/>
      </w:pPr>
    </w:p>
    <w:p w14:paraId="0E8616FF" w14:textId="77777777" w:rsidR="008667A0" w:rsidRDefault="00165603">
      <w:pPr>
        <w:pStyle w:val="Heading3"/>
      </w:pPr>
      <w:bookmarkStart w:id="7" w:name="_Toc147262408"/>
      <w:bookmarkStart w:id="8" w:name="_Toc147262738"/>
      <w:r>
        <w:t>Current Investment Strategy</w:t>
      </w:r>
      <w:bookmarkEnd w:id="7"/>
      <w:bookmarkEnd w:id="8"/>
    </w:p>
    <w:p w14:paraId="492CF4C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5CB73C59" w14:textId="77777777" w:rsidR="008667A0" w:rsidRDefault="00165603">
      <w:pPr>
        <w:pStyle w:val="BodyStyle"/>
      </w:pPr>
      <w:r>
        <w:lastRenderedPageBreak/>
        <w:t>A probability of greater than 50% is sought to indicate that an investment objective is likely to be achieved.</w:t>
      </w:r>
    </w:p>
    <w:p w14:paraId="7C931C29" w14:textId="77777777" w:rsidR="008667A0" w:rsidRDefault="00165603">
      <w:pPr>
        <w:pStyle w:val="BodyStyle"/>
      </w:pPr>
      <w:r>
        <w:t>Analysis for Scenario 1 has been conducted before management fees and tax:</w:t>
      </w:r>
    </w:p>
    <w:p w14:paraId="32AC5E6F" w14:textId="77777777" w:rsidR="008667A0" w:rsidRDefault="00165603">
      <w:pPr>
        <w:pStyle w:val="listbullet0"/>
      </w:pPr>
      <w:r>
        <w:t>Under Scenario 1 the current investment objective of CPI + 0.5% pa over a 3-year rolling period is likely to be achieved at a 93.3% probability. Value at Risk upon a 1 in 20-year event (95% probability) is expected at 0% for the current allocation. The level of investment risk, as captured by SRM, is Low for the current SAA.</w:t>
      </w:r>
    </w:p>
    <w:p w14:paraId="19AFA6D0" w14:textId="77777777" w:rsidR="008667A0" w:rsidRDefault="00165603">
      <w:pPr>
        <w:pStyle w:val="BodyStyle"/>
      </w:pPr>
      <w:r>
        <w:t>Analysis for Scenario 2 has been conducted before management fees and tax:</w:t>
      </w:r>
    </w:p>
    <w:p w14:paraId="029F2EEA" w14:textId="77777777" w:rsidR="008667A0" w:rsidRDefault="00165603">
      <w:pPr>
        <w:pStyle w:val="listbullet0"/>
      </w:pPr>
      <w:r>
        <w:t>Under Scenario 2 the current investment objective of CPI + 0.5% pa over a 3-year rolling period is likely to be achieved at a 75.3% probability. Value at Risk upon a 1 in 20-year event (95% probability) is expected at -2.4% for the current allocation. The level of investment risk, as captured by SRM, is Medium for the current SAA.</w:t>
      </w:r>
    </w:p>
    <w:p w14:paraId="2FD78713" w14:textId="77777777" w:rsidR="008667A0" w:rsidRDefault="00165603">
      <w:pPr>
        <w:pStyle w:val="Heading3"/>
      </w:pPr>
      <w:bookmarkStart w:id="9" w:name="_Toc147262409"/>
      <w:bookmarkStart w:id="10" w:name="_Toc147262739"/>
      <w:r>
        <w:t>SAA Ranges</w:t>
      </w:r>
      <w:bookmarkEnd w:id="9"/>
      <w:bookmarkEnd w:id="10"/>
    </w:p>
    <w:p w14:paraId="7A65A2FE"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282AD8DF"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0ECE9A63"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2705845C" w14:textId="77777777" w:rsidR="008667A0" w:rsidRDefault="00165603">
      <w:pPr>
        <w:pStyle w:val="BodyStyle"/>
      </w:pPr>
      <w:r>
        <w:t>As reviewed above, market fluctuations would have a modest impact on the investment strategy. For detailed stress testing analysis of P1 and P2, refer to Appendix B.</w:t>
      </w:r>
    </w:p>
    <w:p w14:paraId="6E88F7AA" w14:textId="77956D24" w:rsidR="0022340F" w:rsidRDefault="0022340F" w:rsidP="0022340F">
      <w:pPr>
        <w:pStyle w:val="Heading3"/>
      </w:pPr>
      <w:bookmarkStart w:id="11" w:name="_Toc147262410"/>
      <w:bookmarkStart w:id="12" w:name="_Toc147262740"/>
      <w:r>
        <w:t>Alternate Allocation Optimisation</w:t>
      </w:r>
      <w:bookmarkEnd w:id="11"/>
      <w:bookmarkEnd w:id="12"/>
    </w:p>
    <w:p w14:paraId="17923257" w14:textId="0FFAF7B6" w:rsidR="0022340F" w:rsidRDefault="006A3AF7" w:rsidP="0022340F">
      <w:pPr>
        <w:pStyle w:val="BodyStyle"/>
      </w:pPr>
      <w:r>
        <w:t>An</w:t>
      </w:r>
      <w:r w:rsidR="0022340F">
        <w:t xml:space="preserve"> optimisation process </w:t>
      </w:r>
      <w:r>
        <w:t xml:space="preserve">has been </w:t>
      </w:r>
      <w:r w:rsidR="0022340F">
        <w:t xml:space="preserve">performed for </w:t>
      </w:r>
      <w:r>
        <w:t>the</w:t>
      </w:r>
      <w:r w:rsidR="0022340F">
        <w:t xml:space="preserve"> </w:t>
      </w:r>
      <w:r w:rsidR="002A5B3C">
        <w:t xml:space="preserve">current </w:t>
      </w:r>
      <w:r w:rsidR="0022340F">
        <w:t xml:space="preserve">investment strategy </w:t>
      </w:r>
      <w:r w:rsidR="002A5B3C">
        <w:t xml:space="preserve">providing a </w:t>
      </w:r>
      <w:r w:rsidR="00CC4ABD">
        <w:t>visual comparison of the current allocation weights against</w:t>
      </w:r>
      <w:r w:rsidR="002A5B3C">
        <w:t xml:space="preserve"> </w:t>
      </w:r>
      <w:r w:rsidR="0022340F">
        <w:t>100</w:t>
      </w:r>
      <w:r w:rsidR="002A5B3C">
        <w:t>x</w:t>
      </w:r>
      <w:r w:rsidR="0022340F">
        <w:t xml:space="preserve"> </w:t>
      </w:r>
      <w:r w:rsidR="00F46B20">
        <w:t xml:space="preserve">Monte-Carlo </w:t>
      </w:r>
      <w:r w:rsidR="0022340F">
        <w:t>randomised portfolio</w:t>
      </w:r>
      <w:r w:rsidR="00F46B20">
        <w:t xml:space="preserve"> weight</w:t>
      </w:r>
      <w:r w:rsidR="0022340F">
        <w:t xml:space="preserve">s </w:t>
      </w:r>
      <w:r w:rsidR="00CC4ABD">
        <w:t xml:space="preserve">within the asset class </w:t>
      </w:r>
      <w:r w:rsidR="0022340F">
        <w:t xml:space="preserve">minimum and maximum constraints </w:t>
      </w:r>
      <w:r w:rsidR="00CC4ABD">
        <w:t>of the strategy</w:t>
      </w:r>
      <w:r w:rsidR="0022340F">
        <w:t>.</w:t>
      </w:r>
      <w:r w:rsidR="00C73D9D">
        <w:t xml:space="preserve"> </w:t>
      </w:r>
      <w:r w:rsidR="0022340F">
        <w:t xml:space="preserve">Figure 1 below shows the return and volatility of current and randomised allocations for </w:t>
      </w:r>
      <w:r w:rsidR="008D4FEB">
        <w:t>strategy</w:t>
      </w:r>
      <w:r w:rsidR="0022340F">
        <w:t xml:space="preserve"> under different </w:t>
      </w:r>
      <w:r w:rsidR="00F46B20">
        <w:t xml:space="preserve">test </w:t>
      </w:r>
      <w:r w:rsidR="0022340F">
        <w:t xml:space="preserve">scenarios. </w:t>
      </w:r>
    </w:p>
    <w:p w14:paraId="5EA1F790" w14:textId="77777777" w:rsidR="0022340F" w:rsidRDefault="0022340F" w:rsidP="0022340F">
      <w:pPr>
        <w:pStyle w:val="T-Title"/>
      </w:pPr>
      <w:r>
        <w:t>Figure 1: Historical Scenario of Active 20</w:t>
      </w:r>
    </w:p>
    <w:p w14:paraId="06A345DA" w14:textId="77777777" w:rsidR="0022340F" w:rsidRDefault="0022340F" w:rsidP="0022340F">
      <w:r>
        <w:rPr>
          <w:noProof/>
        </w:rPr>
        <w:drawing>
          <wp:inline distT="0" distB="0" distL="0" distR="0" wp14:anchorId="7C19CEEF" wp14:editId="0524AB27">
            <wp:extent cx="4389120" cy="3291840"/>
            <wp:effectExtent l="0" t="0" r="0" b="3810"/>
            <wp:docPr id="1501647298" name="Picture 1501647298"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graph with green and red dots&#10;&#10;Description automatically generated"/>
                    <pic:cNvPicPr/>
                  </pic:nvPicPr>
                  <pic:blipFill>
                    <a:blip r:embed="rId13"/>
                    <a:stretch>
                      <a:fillRect/>
                    </a:stretch>
                  </pic:blipFill>
                  <pic:spPr>
                    <a:xfrm>
                      <a:off x="0" y="0"/>
                      <a:ext cx="4408729" cy="3306547"/>
                    </a:xfrm>
                    <a:prstGeom prst="rect">
                      <a:avLst/>
                    </a:prstGeom>
                  </pic:spPr>
                </pic:pic>
              </a:graphicData>
            </a:graphic>
          </wp:inline>
        </w:drawing>
      </w:r>
    </w:p>
    <w:p w14:paraId="3E80D5D5" w14:textId="77777777" w:rsidR="00C73D9D" w:rsidRDefault="00C73D9D" w:rsidP="0022340F">
      <w:pPr>
        <w:pStyle w:val="T-Title"/>
      </w:pPr>
    </w:p>
    <w:p w14:paraId="40BB7D4F" w14:textId="5085F7D0" w:rsidR="0022340F" w:rsidRDefault="0022340F" w:rsidP="0022340F">
      <w:pPr>
        <w:pStyle w:val="T-Title"/>
      </w:pPr>
      <w:r>
        <w:lastRenderedPageBreak/>
        <w:t>Figure 1b: Forecast Scenario of Active 20</w:t>
      </w:r>
    </w:p>
    <w:p w14:paraId="73C3139E" w14:textId="77777777" w:rsidR="0022340F" w:rsidRDefault="0022340F" w:rsidP="0022340F">
      <w:r>
        <w:rPr>
          <w:noProof/>
        </w:rPr>
        <w:drawing>
          <wp:inline distT="0" distB="0" distL="0" distR="0" wp14:anchorId="6AC6A240" wp14:editId="614B5C19">
            <wp:extent cx="4373217" cy="3279913"/>
            <wp:effectExtent l="0" t="0" r="8890" b="0"/>
            <wp:docPr id="32278279" name="Picture 32278279"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graph with green dots&#10;&#10;Description automatically generated"/>
                    <pic:cNvPicPr/>
                  </pic:nvPicPr>
                  <pic:blipFill>
                    <a:blip r:embed="rId14"/>
                    <a:stretch>
                      <a:fillRect/>
                    </a:stretch>
                  </pic:blipFill>
                  <pic:spPr>
                    <a:xfrm>
                      <a:off x="0" y="0"/>
                      <a:ext cx="4386265" cy="3289699"/>
                    </a:xfrm>
                    <a:prstGeom prst="rect">
                      <a:avLst/>
                    </a:prstGeom>
                  </pic:spPr>
                </pic:pic>
              </a:graphicData>
            </a:graphic>
          </wp:inline>
        </w:drawing>
      </w:r>
    </w:p>
    <w:p w14:paraId="1DD47F06" w14:textId="77777777" w:rsidR="0022340F" w:rsidRDefault="0022340F" w:rsidP="0022340F"/>
    <w:p w14:paraId="164F1E97" w14:textId="77777777" w:rsidR="008667A0" w:rsidRDefault="00165603">
      <w:pPr>
        <w:pStyle w:val="Heading3"/>
      </w:pPr>
      <w:bookmarkStart w:id="13" w:name="_Toc147262411"/>
      <w:bookmarkStart w:id="14" w:name="_Toc147262741"/>
      <w:r>
        <w:t>Recommendations</w:t>
      </w:r>
      <w:bookmarkEnd w:id="13"/>
      <w:bookmarkEnd w:id="14"/>
    </w:p>
    <w:p w14:paraId="109C24CB" w14:textId="77777777" w:rsidR="00E7592E" w:rsidRDefault="00E7592E" w:rsidP="00E7592E">
      <w:pPr>
        <w:pStyle w:val="listbullet0"/>
      </w:pPr>
      <w:r>
        <w:t>Adopt the above Strategic Asset Allocation</w:t>
      </w:r>
    </w:p>
    <w:p w14:paraId="03DCA9DE" w14:textId="77777777" w:rsidR="008667A0" w:rsidRDefault="00165603">
      <w:pPr>
        <w:pStyle w:val="listbullet0"/>
      </w:pPr>
      <w:r>
        <w:t xml:space="preserve">Maintain the current investment objective of CPI + 0.5% pa over rolling 3-year </w:t>
      </w:r>
      <w:proofErr w:type="gramStart"/>
      <w:r>
        <w:t>periods</w:t>
      </w:r>
      <w:proofErr w:type="gramEnd"/>
      <w:r>
        <w:t xml:space="preserve"> </w:t>
      </w:r>
    </w:p>
    <w:p w14:paraId="436D52A2" w14:textId="77777777" w:rsidR="008667A0" w:rsidRDefault="00165603">
      <w:pPr>
        <w:pStyle w:val="listbullet0"/>
      </w:pPr>
      <w:r>
        <w:t>Maintain the current SRM of Medium</w:t>
      </w:r>
    </w:p>
    <w:p w14:paraId="095B4D0D" w14:textId="77777777" w:rsidR="001E4E05" w:rsidRDefault="001E4E05">
      <w:pPr>
        <w:rPr>
          <w:rFonts w:eastAsia="Times New Roman" w:cs="Times New Roman"/>
          <w:bCs/>
          <w:color w:val="75C104"/>
          <w:sz w:val="28"/>
          <w:szCs w:val="26"/>
        </w:rPr>
      </w:pPr>
      <w:r>
        <w:br w:type="page"/>
      </w:r>
    </w:p>
    <w:p w14:paraId="5407F867" w14:textId="015A898B" w:rsidR="008667A0" w:rsidRDefault="00165603">
      <w:pPr>
        <w:pStyle w:val="Heading2"/>
      </w:pPr>
      <w:bookmarkStart w:id="15" w:name="_Toc147262742"/>
      <w:r>
        <w:lastRenderedPageBreak/>
        <w:t xml:space="preserve">Analysis of Strategy: </w:t>
      </w:r>
      <w:r w:rsidR="00E24120">
        <w:t>Active</w:t>
      </w:r>
      <w:r>
        <w:t xml:space="preserve"> 40</w:t>
      </w:r>
      <w:bookmarkEnd w:id="15"/>
    </w:p>
    <w:p w14:paraId="50D1624E" w14:textId="77777777" w:rsidR="008667A0" w:rsidRDefault="00165603">
      <w:pPr>
        <w:pStyle w:val="Heading3"/>
      </w:pPr>
      <w:bookmarkStart w:id="16" w:name="_Toc147262413"/>
      <w:bookmarkStart w:id="17" w:name="_Toc147262743"/>
      <w:r>
        <w:t>Analysis of Asset Allocation</w:t>
      </w:r>
      <w:bookmarkEnd w:id="16"/>
      <w:bookmarkEnd w:id="17"/>
    </w:p>
    <w:p w14:paraId="0BB530D7" w14:textId="77777777" w:rsidR="008667A0" w:rsidRDefault="00165603">
      <w:pPr>
        <w:pStyle w:val="BodyStyle"/>
      </w:pPr>
      <w:r>
        <w:t>Table 13 tests and demonstrates the returns, volatility of returns and the probabilities of the current SAA meeting the current stated investment objective of CPI + 1.0% pa over 5-year periods, on a historical basis, before management fees and tax.</w:t>
      </w:r>
    </w:p>
    <w:p w14:paraId="411F6E2A" w14:textId="77777777" w:rsidR="008667A0" w:rsidRDefault="00165603">
      <w:pPr>
        <w:pStyle w:val="T-Title"/>
      </w:pPr>
      <w:r>
        <w:t>Table 13: Scenario 1 Historical Analysis – Strategic Asset Allocations</w:t>
      </w:r>
    </w:p>
    <w:tbl>
      <w:tblPr>
        <w:tblStyle w:val="Table2"/>
        <w:tblW w:w="9639" w:type="dxa"/>
        <w:tblLook w:val="04A0" w:firstRow="1" w:lastRow="0" w:firstColumn="1" w:lastColumn="0" w:noHBand="0" w:noVBand="1"/>
      </w:tblPr>
      <w:tblGrid>
        <w:gridCol w:w="4962"/>
        <w:gridCol w:w="1510"/>
        <w:gridCol w:w="1559"/>
        <w:gridCol w:w="1608"/>
      </w:tblGrid>
      <w:tr w:rsidR="008667A0" w14:paraId="544264A2"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6DD214BA" w14:textId="77777777" w:rsidR="008667A0" w:rsidRDefault="00165603">
            <w:r>
              <w:t>Category</w:t>
            </w:r>
          </w:p>
        </w:tc>
        <w:tc>
          <w:tcPr>
            <w:tcW w:w="1510" w:type="dxa"/>
          </w:tcPr>
          <w:p w14:paraId="2F720ABF"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45131FDF"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608" w:type="dxa"/>
          </w:tcPr>
          <w:p w14:paraId="09BA89BA"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EB4306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21B804F" w14:textId="77777777" w:rsidR="008667A0" w:rsidRDefault="00165603">
            <w:r>
              <w:rPr>
                <w:b/>
              </w:rPr>
              <w:t>Asset Classes</w:t>
            </w:r>
          </w:p>
        </w:tc>
        <w:tc>
          <w:tcPr>
            <w:tcW w:w="1510" w:type="dxa"/>
          </w:tcPr>
          <w:p w14:paraId="441607E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C3AF5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1CF85A7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3AB6C3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7CC5A0" w14:textId="77777777" w:rsidR="008667A0" w:rsidRDefault="00165603">
            <w:r>
              <w:t xml:space="preserve">  Australian </w:t>
            </w:r>
            <w:proofErr w:type="gramStart"/>
            <w:r>
              <w:t>Shares(</w:t>
            </w:r>
            <w:proofErr w:type="gramEnd"/>
            <w:r>
              <w:t>%)</w:t>
            </w:r>
          </w:p>
        </w:tc>
        <w:tc>
          <w:tcPr>
            <w:tcW w:w="1510" w:type="dxa"/>
          </w:tcPr>
          <w:p w14:paraId="09B66D0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36829B83"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608" w:type="dxa"/>
          </w:tcPr>
          <w:p w14:paraId="4B94B9DF"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0782C32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634969" w14:textId="77777777" w:rsidR="008667A0" w:rsidRDefault="00165603">
            <w:r>
              <w:t xml:space="preserve">  International </w:t>
            </w:r>
            <w:proofErr w:type="gramStart"/>
            <w:r>
              <w:t>Shares(</w:t>
            </w:r>
            <w:proofErr w:type="gramEnd"/>
            <w:r>
              <w:t>%)</w:t>
            </w:r>
          </w:p>
        </w:tc>
        <w:tc>
          <w:tcPr>
            <w:tcW w:w="1510" w:type="dxa"/>
          </w:tcPr>
          <w:p w14:paraId="3603E2F0"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4E25E7F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608" w:type="dxa"/>
          </w:tcPr>
          <w:p w14:paraId="1F407986"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D735BA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E856EDC" w14:textId="77777777" w:rsidR="008667A0" w:rsidRDefault="00165603">
            <w:r>
              <w:t xml:space="preserve">  Real </w:t>
            </w:r>
            <w:proofErr w:type="gramStart"/>
            <w:r>
              <w:t>Assets(</w:t>
            </w:r>
            <w:proofErr w:type="gramEnd"/>
            <w:r>
              <w:t>%)</w:t>
            </w:r>
          </w:p>
        </w:tc>
        <w:tc>
          <w:tcPr>
            <w:tcW w:w="1510" w:type="dxa"/>
          </w:tcPr>
          <w:p w14:paraId="1FFAB08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6F533D9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608" w:type="dxa"/>
          </w:tcPr>
          <w:p w14:paraId="676F21D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7B01EB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8EED61" w14:textId="77777777" w:rsidR="008667A0" w:rsidRDefault="00165603">
            <w:r>
              <w:t xml:space="preserve">  </w:t>
            </w:r>
            <w:proofErr w:type="gramStart"/>
            <w:r>
              <w:t>Alternatives(</w:t>
            </w:r>
            <w:proofErr w:type="gramEnd"/>
            <w:r>
              <w:t>%)</w:t>
            </w:r>
          </w:p>
        </w:tc>
        <w:tc>
          <w:tcPr>
            <w:tcW w:w="1510" w:type="dxa"/>
          </w:tcPr>
          <w:p w14:paraId="2F357D6D"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2199A9C"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608" w:type="dxa"/>
          </w:tcPr>
          <w:p w14:paraId="1B4D2E9D"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82725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B9CBAC" w14:textId="77777777" w:rsidR="008667A0" w:rsidRDefault="00165603">
            <w:r>
              <w:t xml:space="preserve">  Long </w:t>
            </w:r>
            <w:proofErr w:type="gramStart"/>
            <w:r>
              <w:t>Duration(</w:t>
            </w:r>
            <w:proofErr w:type="gramEnd"/>
            <w:r>
              <w:t>%)</w:t>
            </w:r>
          </w:p>
        </w:tc>
        <w:tc>
          <w:tcPr>
            <w:tcW w:w="1510" w:type="dxa"/>
          </w:tcPr>
          <w:p w14:paraId="59C737E9"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4AB8C8D9"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608" w:type="dxa"/>
          </w:tcPr>
          <w:p w14:paraId="2DFE198E"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3ED6A45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0D9025E" w14:textId="77777777" w:rsidR="008667A0" w:rsidRDefault="00165603">
            <w:r>
              <w:t xml:space="preserve">  Floating </w:t>
            </w:r>
            <w:proofErr w:type="gramStart"/>
            <w:r>
              <w:t>Rate(</w:t>
            </w:r>
            <w:proofErr w:type="gramEnd"/>
            <w:r>
              <w:t>%)</w:t>
            </w:r>
          </w:p>
        </w:tc>
        <w:tc>
          <w:tcPr>
            <w:tcW w:w="1510" w:type="dxa"/>
          </w:tcPr>
          <w:p w14:paraId="003CB010"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333AF61C"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608" w:type="dxa"/>
          </w:tcPr>
          <w:p w14:paraId="78004EA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0B1D379B"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4229ADF4" w14:textId="77777777" w:rsidR="00A20230" w:rsidRDefault="00A20230" w:rsidP="00B44DFF">
            <w:r>
              <w:t xml:space="preserve">  </w:t>
            </w:r>
            <w:proofErr w:type="gramStart"/>
            <w:r>
              <w:t>Cash(</w:t>
            </w:r>
            <w:proofErr w:type="gramEnd"/>
            <w:r>
              <w:t>%)</w:t>
            </w:r>
          </w:p>
        </w:tc>
        <w:tc>
          <w:tcPr>
            <w:tcW w:w="1510" w:type="dxa"/>
          </w:tcPr>
          <w:p w14:paraId="5403389D"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1A9FCA1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608" w:type="dxa"/>
          </w:tcPr>
          <w:p w14:paraId="7F195D4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25.0</w:t>
            </w:r>
          </w:p>
        </w:tc>
      </w:tr>
      <w:tr w:rsidR="008667A0" w14:paraId="084BDF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6BED62" w14:textId="77777777" w:rsidR="008667A0" w:rsidRDefault="00165603">
            <w:r>
              <w:rPr>
                <w:b/>
              </w:rPr>
              <w:t>Total</w:t>
            </w:r>
          </w:p>
        </w:tc>
        <w:tc>
          <w:tcPr>
            <w:tcW w:w="1510" w:type="dxa"/>
          </w:tcPr>
          <w:p w14:paraId="067E968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41618F49"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608" w:type="dxa"/>
          </w:tcPr>
          <w:p w14:paraId="56C2BFFB"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6354A2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1CCA048" w14:textId="77777777" w:rsidR="008667A0" w:rsidRDefault="00165603">
            <w:r>
              <w:t xml:space="preserve">  </w:t>
            </w:r>
            <w:proofErr w:type="gramStart"/>
            <w:r>
              <w:t>Growth(</w:t>
            </w:r>
            <w:proofErr w:type="gramEnd"/>
            <w:r>
              <w:t>%)</w:t>
            </w:r>
          </w:p>
        </w:tc>
        <w:tc>
          <w:tcPr>
            <w:tcW w:w="1510" w:type="dxa"/>
          </w:tcPr>
          <w:p w14:paraId="022DC57F"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30FE5CB9"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608" w:type="dxa"/>
          </w:tcPr>
          <w:p w14:paraId="2937F8E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28BD600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F0368F" w14:textId="77777777" w:rsidR="008667A0" w:rsidRDefault="00165603">
            <w:r>
              <w:t xml:space="preserve">  </w:t>
            </w:r>
            <w:proofErr w:type="gramStart"/>
            <w:r>
              <w:t>Defensive(</w:t>
            </w:r>
            <w:proofErr w:type="gramEnd"/>
            <w:r>
              <w:t>%)</w:t>
            </w:r>
          </w:p>
        </w:tc>
        <w:tc>
          <w:tcPr>
            <w:tcW w:w="1510" w:type="dxa"/>
          </w:tcPr>
          <w:p w14:paraId="5A69E2A4"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559" w:type="dxa"/>
          </w:tcPr>
          <w:p w14:paraId="2B288D7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608" w:type="dxa"/>
          </w:tcPr>
          <w:p w14:paraId="4DC8BB11"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r>
      <w:tr w:rsidR="008667A0" w14:paraId="7E85E4D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419D91E" w14:textId="77777777" w:rsidR="008667A0" w:rsidRDefault="00165603">
            <w:r>
              <w:rPr>
                <w:b/>
              </w:rPr>
              <w:t>Scenario Analysis</w:t>
            </w:r>
          </w:p>
        </w:tc>
        <w:tc>
          <w:tcPr>
            <w:tcW w:w="1510" w:type="dxa"/>
          </w:tcPr>
          <w:p w14:paraId="6EAB0EF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369127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60F6FE4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F818BA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1A8563B" w14:textId="77777777" w:rsidR="008667A0" w:rsidRDefault="00165603">
            <w:r>
              <w:t xml:space="preserve">  Return(</w:t>
            </w:r>
            <w:proofErr w:type="gramStart"/>
            <w:r>
              <w:t>%,p.a.</w:t>
            </w:r>
            <w:proofErr w:type="gramEnd"/>
            <w:r>
              <w:t>)</w:t>
            </w:r>
          </w:p>
        </w:tc>
        <w:tc>
          <w:tcPr>
            <w:tcW w:w="1510" w:type="dxa"/>
          </w:tcPr>
          <w:p w14:paraId="6200FEB5"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559" w:type="dxa"/>
          </w:tcPr>
          <w:p w14:paraId="5B384789"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608" w:type="dxa"/>
          </w:tcPr>
          <w:p w14:paraId="191D2E2F"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r>
      <w:tr w:rsidR="008667A0" w14:paraId="57F4308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7D66F0F" w14:textId="77777777" w:rsidR="008667A0" w:rsidRDefault="00165603">
            <w:r>
              <w:t xml:space="preserve">  Volatility(</w:t>
            </w:r>
            <w:proofErr w:type="gramStart"/>
            <w:r>
              <w:t>%,p.a.</w:t>
            </w:r>
            <w:proofErr w:type="gramEnd"/>
            <w:r>
              <w:t>)</w:t>
            </w:r>
          </w:p>
        </w:tc>
        <w:tc>
          <w:tcPr>
            <w:tcW w:w="1510" w:type="dxa"/>
          </w:tcPr>
          <w:p w14:paraId="786F8EE7"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c>
          <w:tcPr>
            <w:tcW w:w="1559" w:type="dxa"/>
          </w:tcPr>
          <w:p w14:paraId="6ACA28E1"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c>
          <w:tcPr>
            <w:tcW w:w="1608" w:type="dxa"/>
          </w:tcPr>
          <w:p w14:paraId="688F2E68"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r>
      <w:tr w:rsidR="008667A0" w14:paraId="5167B58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DF7C38D" w14:textId="77777777" w:rsidR="008667A0" w:rsidRDefault="00165603">
            <w:r>
              <w:t xml:space="preserve">  Sharpe</w:t>
            </w:r>
          </w:p>
        </w:tc>
        <w:tc>
          <w:tcPr>
            <w:tcW w:w="1510" w:type="dxa"/>
          </w:tcPr>
          <w:p w14:paraId="3515DDC0"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c>
          <w:tcPr>
            <w:tcW w:w="1559" w:type="dxa"/>
          </w:tcPr>
          <w:p w14:paraId="22E8ED50"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608" w:type="dxa"/>
          </w:tcPr>
          <w:p w14:paraId="5CE4D261" w14:textId="77777777" w:rsidR="008667A0" w:rsidRDefault="00165603">
            <w:pPr>
              <w:cnfStyle w:val="000000000000" w:firstRow="0" w:lastRow="0" w:firstColumn="0" w:lastColumn="0" w:oddVBand="0" w:evenVBand="0" w:oddHBand="0" w:evenHBand="0" w:firstRowFirstColumn="0" w:firstRowLastColumn="0" w:lastRowFirstColumn="0" w:lastRowLastColumn="0"/>
            </w:pPr>
            <w:r>
              <w:t>0.44</w:t>
            </w:r>
          </w:p>
        </w:tc>
      </w:tr>
      <w:tr w:rsidR="008667A0" w14:paraId="0A3048E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2AC7B54" w14:textId="77777777" w:rsidR="008667A0" w:rsidRDefault="00165603">
            <w:r>
              <w:t xml:space="preserve">  Risk Band</w:t>
            </w:r>
          </w:p>
        </w:tc>
        <w:tc>
          <w:tcPr>
            <w:tcW w:w="1510" w:type="dxa"/>
          </w:tcPr>
          <w:p w14:paraId="7E03F338"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c>
          <w:tcPr>
            <w:tcW w:w="1559" w:type="dxa"/>
          </w:tcPr>
          <w:p w14:paraId="7896A3E6"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608" w:type="dxa"/>
          </w:tcPr>
          <w:p w14:paraId="461AB8CC" w14:textId="77777777" w:rsidR="008667A0" w:rsidRDefault="00165603">
            <w:pPr>
              <w:cnfStyle w:val="000000000000" w:firstRow="0" w:lastRow="0" w:firstColumn="0" w:lastColumn="0" w:oddVBand="0" w:evenVBand="0" w:oddHBand="0" w:evenHBand="0" w:firstRowFirstColumn="0" w:firstRowLastColumn="0" w:lastRowFirstColumn="0" w:lastRowLastColumn="0"/>
            </w:pPr>
            <w:r>
              <w:t>3.0</w:t>
            </w:r>
          </w:p>
        </w:tc>
      </w:tr>
      <w:tr w:rsidR="008667A0" w14:paraId="38BEFAD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694A69" w14:textId="77777777" w:rsidR="008667A0" w:rsidRDefault="00165603">
            <w:r>
              <w:t xml:space="preserve">  Risk Level</w:t>
            </w:r>
          </w:p>
        </w:tc>
        <w:tc>
          <w:tcPr>
            <w:tcW w:w="1510" w:type="dxa"/>
          </w:tcPr>
          <w:p w14:paraId="57589A73"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c>
          <w:tcPr>
            <w:tcW w:w="1559" w:type="dxa"/>
          </w:tcPr>
          <w:p w14:paraId="7D2A14CD"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608" w:type="dxa"/>
          </w:tcPr>
          <w:p w14:paraId="526CF34F" w14:textId="77777777" w:rsidR="008667A0" w:rsidRDefault="00165603">
            <w:pPr>
              <w:cnfStyle w:val="000000000000" w:firstRow="0" w:lastRow="0" w:firstColumn="0" w:lastColumn="0" w:oddVBand="0" w:evenVBand="0" w:oddHBand="0" w:evenHBand="0" w:firstRowFirstColumn="0" w:firstRowLastColumn="0" w:lastRowFirstColumn="0" w:lastRowLastColumn="0"/>
            </w:pPr>
            <w:r>
              <w:t>Low to Medium</w:t>
            </w:r>
          </w:p>
        </w:tc>
      </w:tr>
      <w:tr w:rsidR="008667A0" w14:paraId="5F4FF7A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1A9B51E" w14:textId="77777777" w:rsidR="008667A0" w:rsidRDefault="00165603">
            <w:r>
              <w:rPr>
                <w:b/>
              </w:rPr>
              <w:t>Probability of Achieving CPI-based Return Target</w:t>
            </w:r>
          </w:p>
        </w:tc>
        <w:tc>
          <w:tcPr>
            <w:tcW w:w="1510" w:type="dxa"/>
          </w:tcPr>
          <w:p w14:paraId="3695FD6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327AA3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13B9F09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4B21CB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DC5B85" w14:textId="77777777" w:rsidR="008667A0" w:rsidRDefault="00165603">
            <w:r>
              <w:t xml:space="preserve">  CPI+0.0%p.a. over a 3-year rolling </w:t>
            </w:r>
            <w:proofErr w:type="gramStart"/>
            <w:r>
              <w:t>period(</w:t>
            </w:r>
            <w:proofErr w:type="gramEnd"/>
            <w:r>
              <w:t>%)</w:t>
            </w:r>
          </w:p>
        </w:tc>
        <w:tc>
          <w:tcPr>
            <w:tcW w:w="1510" w:type="dxa"/>
          </w:tcPr>
          <w:p w14:paraId="35AFCA58" w14:textId="77777777" w:rsidR="008667A0" w:rsidRDefault="00165603">
            <w:pPr>
              <w:cnfStyle w:val="000000000000" w:firstRow="0" w:lastRow="0" w:firstColumn="0" w:lastColumn="0" w:oddVBand="0" w:evenVBand="0" w:oddHBand="0" w:evenHBand="0" w:firstRowFirstColumn="0" w:firstRowLastColumn="0" w:lastRowFirstColumn="0" w:lastRowLastColumn="0"/>
            </w:pPr>
            <w:r>
              <w:t>92.1</w:t>
            </w:r>
          </w:p>
        </w:tc>
        <w:tc>
          <w:tcPr>
            <w:tcW w:w="1559" w:type="dxa"/>
          </w:tcPr>
          <w:p w14:paraId="33F26152"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608" w:type="dxa"/>
          </w:tcPr>
          <w:p w14:paraId="748C47F9" w14:textId="77777777" w:rsidR="008667A0" w:rsidRDefault="00165603">
            <w:pPr>
              <w:cnfStyle w:val="000000000000" w:firstRow="0" w:lastRow="0" w:firstColumn="0" w:lastColumn="0" w:oddVBand="0" w:evenVBand="0" w:oddHBand="0" w:evenHBand="0" w:firstRowFirstColumn="0" w:firstRowLastColumn="0" w:lastRowFirstColumn="0" w:lastRowLastColumn="0"/>
            </w:pPr>
            <w:r>
              <w:t>93.7</w:t>
            </w:r>
          </w:p>
        </w:tc>
      </w:tr>
      <w:tr w:rsidR="008667A0" w14:paraId="76B9F49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0043256" w14:textId="77777777" w:rsidR="008667A0" w:rsidRDefault="00165603">
            <w:r>
              <w:t xml:space="preserve">  CPI+0.5%p.a. over a 3-year rolling </w:t>
            </w:r>
            <w:proofErr w:type="gramStart"/>
            <w:r>
              <w:t>period(</w:t>
            </w:r>
            <w:proofErr w:type="gramEnd"/>
            <w:r>
              <w:t>%)</w:t>
            </w:r>
          </w:p>
        </w:tc>
        <w:tc>
          <w:tcPr>
            <w:tcW w:w="1510" w:type="dxa"/>
          </w:tcPr>
          <w:p w14:paraId="3C0BB3E8"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28019AA2" w14:textId="77777777" w:rsidR="008667A0" w:rsidRDefault="00165603">
            <w:pPr>
              <w:cnfStyle w:val="000000000000" w:firstRow="0" w:lastRow="0" w:firstColumn="0" w:lastColumn="0" w:oddVBand="0" w:evenVBand="0" w:oddHBand="0" w:evenHBand="0" w:firstRowFirstColumn="0" w:firstRowLastColumn="0" w:lastRowFirstColumn="0" w:lastRowLastColumn="0"/>
            </w:pPr>
            <w:r>
              <w:t>86.6</w:t>
            </w:r>
          </w:p>
        </w:tc>
        <w:tc>
          <w:tcPr>
            <w:tcW w:w="1608" w:type="dxa"/>
          </w:tcPr>
          <w:p w14:paraId="609607E6" w14:textId="77777777" w:rsidR="008667A0" w:rsidRDefault="00165603">
            <w:pPr>
              <w:cnfStyle w:val="000000000000" w:firstRow="0" w:lastRow="0" w:firstColumn="0" w:lastColumn="0" w:oddVBand="0" w:evenVBand="0" w:oddHBand="0" w:evenHBand="0" w:firstRowFirstColumn="0" w:firstRowLastColumn="0" w:lastRowFirstColumn="0" w:lastRowLastColumn="0"/>
            </w:pPr>
            <w:r>
              <w:t>90.5</w:t>
            </w:r>
          </w:p>
        </w:tc>
      </w:tr>
      <w:tr w:rsidR="008667A0" w14:paraId="133FE57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6E95697" w14:textId="77777777" w:rsidR="008667A0" w:rsidRDefault="00165603">
            <w:r>
              <w:t xml:space="preserve">  CPI+1.0%p.a. over a 3-year rolling </w:t>
            </w:r>
            <w:proofErr w:type="gramStart"/>
            <w:r>
              <w:t>period(</w:t>
            </w:r>
            <w:proofErr w:type="gramEnd"/>
            <w:r>
              <w:t>%)</w:t>
            </w:r>
          </w:p>
        </w:tc>
        <w:tc>
          <w:tcPr>
            <w:tcW w:w="1510" w:type="dxa"/>
          </w:tcPr>
          <w:p w14:paraId="50ABC3EF" w14:textId="77777777" w:rsidR="008667A0" w:rsidRDefault="00165603">
            <w:pPr>
              <w:cnfStyle w:val="000000000000" w:firstRow="0" w:lastRow="0" w:firstColumn="0" w:lastColumn="0" w:oddVBand="0" w:evenVBand="0" w:oddHBand="0" w:evenHBand="0" w:firstRowFirstColumn="0" w:firstRowLastColumn="0" w:lastRowFirstColumn="0" w:lastRowLastColumn="0"/>
            </w:pPr>
            <w:r>
              <w:t>84.6</w:t>
            </w:r>
          </w:p>
        </w:tc>
        <w:tc>
          <w:tcPr>
            <w:tcW w:w="1559" w:type="dxa"/>
          </w:tcPr>
          <w:p w14:paraId="688882EF" w14:textId="77777777" w:rsidR="008667A0" w:rsidRDefault="00165603">
            <w:pPr>
              <w:cnfStyle w:val="000000000000" w:firstRow="0" w:lastRow="0" w:firstColumn="0" w:lastColumn="0" w:oddVBand="0" w:evenVBand="0" w:oddHBand="0" w:evenHBand="0" w:firstRowFirstColumn="0" w:firstRowLastColumn="0" w:lastRowFirstColumn="0" w:lastRowLastColumn="0"/>
            </w:pPr>
            <w:r>
              <w:t>82.4</w:t>
            </w:r>
          </w:p>
        </w:tc>
        <w:tc>
          <w:tcPr>
            <w:tcW w:w="1608" w:type="dxa"/>
          </w:tcPr>
          <w:p w14:paraId="5814063B" w14:textId="77777777" w:rsidR="008667A0" w:rsidRDefault="00165603">
            <w:pPr>
              <w:cnfStyle w:val="000000000000" w:firstRow="0" w:lastRow="0" w:firstColumn="0" w:lastColumn="0" w:oddVBand="0" w:evenVBand="0" w:oddHBand="0" w:evenHBand="0" w:firstRowFirstColumn="0" w:firstRowLastColumn="0" w:lastRowFirstColumn="0" w:lastRowLastColumn="0"/>
            </w:pPr>
            <w:r>
              <w:t>86.3</w:t>
            </w:r>
          </w:p>
        </w:tc>
      </w:tr>
      <w:tr w:rsidR="008667A0" w14:paraId="1830C2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553E75F" w14:textId="77777777" w:rsidR="008667A0" w:rsidRDefault="00165603">
            <w:r>
              <w:t xml:space="preserve">  CPI+1.5%p.a. over a 3-year rolling </w:t>
            </w:r>
            <w:proofErr w:type="gramStart"/>
            <w:r>
              <w:t>period(</w:t>
            </w:r>
            <w:proofErr w:type="gramEnd"/>
            <w:r>
              <w:t>%)</w:t>
            </w:r>
          </w:p>
        </w:tc>
        <w:tc>
          <w:tcPr>
            <w:tcW w:w="1510" w:type="dxa"/>
          </w:tcPr>
          <w:p w14:paraId="4EDFDDC2"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559" w:type="dxa"/>
          </w:tcPr>
          <w:p w14:paraId="7D4B48CB"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608" w:type="dxa"/>
          </w:tcPr>
          <w:p w14:paraId="4C349479" w14:textId="77777777" w:rsidR="008667A0" w:rsidRDefault="00165603">
            <w:pPr>
              <w:cnfStyle w:val="000000000000" w:firstRow="0" w:lastRow="0" w:firstColumn="0" w:lastColumn="0" w:oddVBand="0" w:evenVBand="0" w:oddHBand="0" w:evenHBand="0" w:firstRowFirstColumn="0" w:firstRowLastColumn="0" w:lastRowFirstColumn="0" w:lastRowLastColumn="0"/>
            </w:pPr>
            <w:r>
              <w:t>80.8</w:t>
            </w:r>
          </w:p>
        </w:tc>
      </w:tr>
      <w:tr w:rsidR="008667A0" w14:paraId="44C7B1F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96C2A5" w14:textId="77777777" w:rsidR="008667A0" w:rsidRDefault="00165603">
            <w:r>
              <w:t xml:space="preserve">  CPI+2.0%p.a. over a 3-year rolling </w:t>
            </w:r>
            <w:proofErr w:type="gramStart"/>
            <w:r>
              <w:t>period(</w:t>
            </w:r>
            <w:proofErr w:type="gramEnd"/>
            <w:r>
              <w:t>%)</w:t>
            </w:r>
          </w:p>
        </w:tc>
        <w:tc>
          <w:tcPr>
            <w:tcW w:w="1510" w:type="dxa"/>
          </w:tcPr>
          <w:p w14:paraId="2FB5FC8C"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c>
          <w:tcPr>
            <w:tcW w:w="1559" w:type="dxa"/>
          </w:tcPr>
          <w:p w14:paraId="73A66112"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608" w:type="dxa"/>
          </w:tcPr>
          <w:p w14:paraId="50E6E40D"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r>
      <w:tr w:rsidR="008667A0" w14:paraId="72A1FC9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C0267FB" w14:textId="77777777" w:rsidR="008667A0" w:rsidRDefault="00165603">
            <w:r>
              <w:t xml:space="preserve">  CPI+0.0%p.a. over a 4-year rolling </w:t>
            </w:r>
            <w:proofErr w:type="gramStart"/>
            <w:r>
              <w:t>period(</w:t>
            </w:r>
            <w:proofErr w:type="gramEnd"/>
            <w:r>
              <w:t>%)</w:t>
            </w:r>
          </w:p>
        </w:tc>
        <w:tc>
          <w:tcPr>
            <w:tcW w:w="1510" w:type="dxa"/>
          </w:tcPr>
          <w:p w14:paraId="435BE492" w14:textId="77777777" w:rsidR="008667A0" w:rsidRDefault="00165603">
            <w:pPr>
              <w:cnfStyle w:val="000000000000" w:firstRow="0" w:lastRow="0" w:firstColumn="0" w:lastColumn="0" w:oddVBand="0" w:evenVBand="0" w:oddHBand="0" w:evenHBand="0" w:firstRowFirstColumn="0" w:firstRowLastColumn="0" w:lastRowFirstColumn="0" w:lastRowLastColumn="0"/>
            </w:pPr>
            <w:r>
              <w:t>95.6</w:t>
            </w:r>
          </w:p>
        </w:tc>
        <w:tc>
          <w:tcPr>
            <w:tcW w:w="1559" w:type="dxa"/>
          </w:tcPr>
          <w:p w14:paraId="375C8D75" w14:textId="77777777" w:rsidR="008667A0" w:rsidRDefault="00165603">
            <w:pPr>
              <w:cnfStyle w:val="000000000000" w:firstRow="0" w:lastRow="0" w:firstColumn="0" w:lastColumn="0" w:oddVBand="0" w:evenVBand="0" w:oddHBand="0" w:evenHBand="0" w:firstRowFirstColumn="0" w:firstRowLastColumn="0" w:lastRowFirstColumn="0" w:lastRowLastColumn="0"/>
            </w:pPr>
            <w:r>
              <w:t>93.9</w:t>
            </w:r>
          </w:p>
        </w:tc>
        <w:tc>
          <w:tcPr>
            <w:tcW w:w="1608" w:type="dxa"/>
          </w:tcPr>
          <w:p w14:paraId="74AB81DD" w14:textId="77777777" w:rsidR="008667A0" w:rsidRDefault="00165603">
            <w:pPr>
              <w:cnfStyle w:val="000000000000" w:firstRow="0" w:lastRow="0" w:firstColumn="0" w:lastColumn="0" w:oddVBand="0" w:evenVBand="0" w:oddHBand="0" w:evenHBand="0" w:firstRowFirstColumn="0" w:firstRowLastColumn="0" w:lastRowFirstColumn="0" w:lastRowLastColumn="0"/>
            </w:pPr>
            <w:r>
              <w:t>96.8</w:t>
            </w:r>
          </w:p>
        </w:tc>
      </w:tr>
      <w:tr w:rsidR="008667A0" w14:paraId="6C893E0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64DA4B" w14:textId="77777777" w:rsidR="008667A0" w:rsidRDefault="00165603">
            <w:r>
              <w:t xml:space="preserve">  CPI+0.5%p.a. over a 4-year rolling </w:t>
            </w:r>
            <w:proofErr w:type="gramStart"/>
            <w:r>
              <w:t>period(</w:t>
            </w:r>
            <w:proofErr w:type="gramEnd"/>
            <w:r>
              <w:t>%)</w:t>
            </w:r>
          </w:p>
        </w:tc>
        <w:tc>
          <w:tcPr>
            <w:tcW w:w="1510" w:type="dxa"/>
          </w:tcPr>
          <w:p w14:paraId="77173F31" w14:textId="77777777" w:rsidR="008667A0" w:rsidRDefault="00165603">
            <w:pPr>
              <w:cnfStyle w:val="000000000000" w:firstRow="0" w:lastRow="0" w:firstColumn="0" w:lastColumn="0" w:oddVBand="0" w:evenVBand="0" w:oddHBand="0" w:evenHBand="0" w:firstRowFirstColumn="0" w:firstRowLastColumn="0" w:lastRowFirstColumn="0" w:lastRowLastColumn="0"/>
            </w:pPr>
            <w:r>
              <w:t>92.9</w:t>
            </w:r>
          </w:p>
        </w:tc>
        <w:tc>
          <w:tcPr>
            <w:tcW w:w="1559" w:type="dxa"/>
          </w:tcPr>
          <w:p w14:paraId="51E033BC" w14:textId="77777777" w:rsidR="008667A0" w:rsidRDefault="00165603">
            <w:pPr>
              <w:cnfStyle w:val="000000000000" w:firstRow="0" w:lastRow="0" w:firstColumn="0" w:lastColumn="0" w:oddVBand="0" w:evenVBand="0" w:oddHBand="0" w:evenHBand="0" w:firstRowFirstColumn="0" w:firstRowLastColumn="0" w:lastRowFirstColumn="0" w:lastRowLastColumn="0"/>
            </w:pPr>
            <w:r>
              <w:t>91.0</w:t>
            </w:r>
          </w:p>
        </w:tc>
        <w:tc>
          <w:tcPr>
            <w:tcW w:w="1608" w:type="dxa"/>
          </w:tcPr>
          <w:p w14:paraId="212D93BB" w14:textId="77777777" w:rsidR="008667A0" w:rsidRDefault="00165603">
            <w:pPr>
              <w:cnfStyle w:val="000000000000" w:firstRow="0" w:lastRow="0" w:firstColumn="0" w:lastColumn="0" w:oddVBand="0" w:evenVBand="0" w:oddHBand="0" w:evenHBand="0" w:firstRowFirstColumn="0" w:firstRowLastColumn="0" w:lastRowFirstColumn="0" w:lastRowLastColumn="0"/>
            </w:pPr>
            <w:r>
              <w:t>94.4</w:t>
            </w:r>
          </w:p>
        </w:tc>
      </w:tr>
      <w:tr w:rsidR="008667A0" w14:paraId="758F9E7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81C9ABB" w14:textId="77777777" w:rsidR="008667A0" w:rsidRDefault="00165603">
            <w:r>
              <w:t xml:space="preserve">  CPI+1.0%p.a. over a 4-year rolling </w:t>
            </w:r>
            <w:proofErr w:type="gramStart"/>
            <w:r>
              <w:t>period(</w:t>
            </w:r>
            <w:proofErr w:type="gramEnd"/>
            <w:r>
              <w:t>%)</w:t>
            </w:r>
          </w:p>
        </w:tc>
        <w:tc>
          <w:tcPr>
            <w:tcW w:w="1510" w:type="dxa"/>
          </w:tcPr>
          <w:p w14:paraId="2C68E734" w14:textId="77777777" w:rsidR="008667A0" w:rsidRDefault="00165603">
            <w:pPr>
              <w:cnfStyle w:val="000000000000" w:firstRow="0" w:lastRow="0" w:firstColumn="0" w:lastColumn="0" w:oddVBand="0" w:evenVBand="0" w:oddHBand="0" w:evenHBand="0" w:firstRowFirstColumn="0" w:firstRowLastColumn="0" w:lastRowFirstColumn="0" w:lastRowLastColumn="0"/>
            </w:pPr>
            <w:r>
              <w:t>89.2</w:t>
            </w:r>
          </w:p>
        </w:tc>
        <w:tc>
          <w:tcPr>
            <w:tcW w:w="1559" w:type="dxa"/>
          </w:tcPr>
          <w:p w14:paraId="4F7A859D" w14:textId="77777777" w:rsidR="008667A0" w:rsidRDefault="00165603">
            <w:pPr>
              <w:cnfStyle w:val="000000000000" w:firstRow="0" w:lastRow="0" w:firstColumn="0" w:lastColumn="0" w:oddVBand="0" w:evenVBand="0" w:oddHBand="0" w:evenHBand="0" w:firstRowFirstColumn="0" w:firstRowLastColumn="0" w:lastRowFirstColumn="0" w:lastRowLastColumn="0"/>
            </w:pPr>
            <w:r>
              <w:t>87.0</w:t>
            </w:r>
          </w:p>
        </w:tc>
        <w:tc>
          <w:tcPr>
            <w:tcW w:w="1608" w:type="dxa"/>
          </w:tcPr>
          <w:p w14:paraId="2A64BC11" w14:textId="77777777" w:rsidR="008667A0" w:rsidRDefault="00165603">
            <w:pPr>
              <w:cnfStyle w:val="000000000000" w:firstRow="0" w:lastRow="0" w:firstColumn="0" w:lastColumn="0" w:oddVBand="0" w:evenVBand="0" w:oddHBand="0" w:evenHBand="0" w:firstRowFirstColumn="0" w:firstRowLastColumn="0" w:lastRowFirstColumn="0" w:lastRowLastColumn="0"/>
            </w:pPr>
            <w:r>
              <w:t>90.7</w:t>
            </w:r>
          </w:p>
        </w:tc>
      </w:tr>
      <w:tr w:rsidR="008667A0" w14:paraId="6FE0CC6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BED6E2" w14:textId="77777777" w:rsidR="008667A0" w:rsidRDefault="00165603">
            <w:r>
              <w:t xml:space="preserve">  CPI+1.5%p.a. over a 4-year rolling </w:t>
            </w:r>
            <w:proofErr w:type="gramStart"/>
            <w:r>
              <w:t>period(</w:t>
            </w:r>
            <w:proofErr w:type="gramEnd"/>
            <w:r>
              <w:t>%)</w:t>
            </w:r>
          </w:p>
        </w:tc>
        <w:tc>
          <w:tcPr>
            <w:tcW w:w="1510" w:type="dxa"/>
          </w:tcPr>
          <w:p w14:paraId="314650A1"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559" w:type="dxa"/>
          </w:tcPr>
          <w:p w14:paraId="718FF0A0" w14:textId="77777777" w:rsidR="008667A0" w:rsidRDefault="00165603">
            <w:pPr>
              <w:cnfStyle w:val="000000000000" w:firstRow="0" w:lastRow="0" w:firstColumn="0" w:lastColumn="0" w:oddVBand="0" w:evenVBand="0" w:oddHBand="0" w:evenHBand="0" w:firstRowFirstColumn="0" w:firstRowLastColumn="0" w:lastRowFirstColumn="0" w:lastRowLastColumn="0"/>
            </w:pPr>
            <w:r>
              <w:t>81.9</w:t>
            </w:r>
          </w:p>
        </w:tc>
        <w:tc>
          <w:tcPr>
            <w:tcW w:w="1608" w:type="dxa"/>
          </w:tcPr>
          <w:p w14:paraId="3A0F168C" w14:textId="77777777" w:rsidR="008667A0" w:rsidRDefault="00165603">
            <w:pPr>
              <w:cnfStyle w:val="000000000000" w:firstRow="0" w:lastRow="0" w:firstColumn="0" w:lastColumn="0" w:oddVBand="0" w:evenVBand="0" w:oddHBand="0" w:evenHBand="0" w:firstRowFirstColumn="0" w:firstRowLastColumn="0" w:lastRowFirstColumn="0" w:lastRowLastColumn="0"/>
            </w:pPr>
            <w:r>
              <w:t>85.4</w:t>
            </w:r>
          </w:p>
        </w:tc>
      </w:tr>
      <w:tr w:rsidR="008667A0" w14:paraId="78EF24F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E0E7991" w14:textId="77777777" w:rsidR="008667A0" w:rsidRDefault="00165603">
            <w:r>
              <w:t xml:space="preserve">  CPI+2.0%p.a. over a 4-year rolling </w:t>
            </w:r>
            <w:proofErr w:type="gramStart"/>
            <w:r>
              <w:t>period(</w:t>
            </w:r>
            <w:proofErr w:type="gramEnd"/>
            <w:r>
              <w:t>%)</w:t>
            </w:r>
          </w:p>
        </w:tc>
        <w:tc>
          <w:tcPr>
            <w:tcW w:w="1510" w:type="dxa"/>
          </w:tcPr>
          <w:p w14:paraId="2C5A63C1"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559" w:type="dxa"/>
          </w:tcPr>
          <w:p w14:paraId="22B19FCF"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c>
          <w:tcPr>
            <w:tcW w:w="1608" w:type="dxa"/>
          </w:tcPr>
          <w:p w14:paraId="134C80A0"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r>
      <w:tr w:rsidR="008667A0" w14:paraId="0E4E868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96AAD7E" w14:textId="77777777" w:rsidR="008667A0" w:rsidRDefault="00165603">
            <w:r>
              <w:t xml:space="preserve">  CPI+0.0%p.a. over a 5-year rolling </w:t>
            </w:r>
            <w:proofErr w:type="gramStart"/>
            <w:r>
              <w:t>period(</w:t>
            </w:r>
            <w:proofErr w:type="gramEnd"/>
            <w:r>
              <w:t>%)</w:t>
            </w:r>
          </w:p>
        </w:tc>
        <w:tc>
          <w:tcPr>
            <w:tcW w:w="1510" w:type="dxa"/>
          </w:tcPr>
          <w:p w14:paraId="5C8E7B6F" w14:textId="77777777" w:rsidR="008667A0" w:rsidRDefault="00165603">
            <w:pPr>
              <w:cnfStyle w:val="000000000000" w:firstRow="0" w:lastRow="0" w:firstColumn="0" w:lastColumn="0" w:oddVBand="0" w:evenVBand="0" w:oddHBand="0" w:evenHBand="0" w:firstRowFirstColumn="0" w:firstRowLastColumn="0" w:lastRowFirstColumn="0" w:lastRowLastColumn="0"/>
            </w:pPr>
            <w:r>
              <w:t>97.7</w:t>
            </w:r>
          </w:p>
        </w:tc>
        <w:tc>
          <w:tcPr>
            <w:tcW w:w="1559" w:type="dxa"/>
          </w:tcPr>
          <w:p w14:paraId="61224829" w14:textId="77777777" w:rsidR="008667A0" w:rsidRDefault="00165603">
            <w:pPr>
              <w:cnfStyle w:val="000000000000" w:firstRow="0" w:lastRow="0" w:firstColumn="0" w:lastColumn="0" w:oddVBand="0" w:evenVBand="0" w:oddHBand="0" w:evenHBand="0" w:firstRowFirstColumn="0" w:firstRowLastColumn="0" w:lastRowFirstColumn="0" w:lastRowLastColumn="0"/>
            </w:pPr>
            <w:r>
              <w:t>96.5</w:t>
            </w:r>
          </w:p>
        </w:tc>
        <w:tc>
          <w:tcPr>
            <w:tcW w:w="1608" w:type="dxa"/>
          </w:tcPr>
          <w:p w14:paraId="7B3729E1"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014EEAE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58C21E3" w14:textId="77777777" w:rsidR="008667A0" w:rsidRDefault="00165603">
            <w:r>
              <w:t xml:space="preserve">  CPI+0.5%p.a. over a 5-year rolling </w:t>
            </w:r>
            <w:proofErr w:type="gramStart"/>
            <w:r>
              <w:t>period(</w:t>
            </w:r>
            <w:proofErr w:type="gramEnd"/>
            <w:r>
              <w:t>%)</w:t>
            </w:r>
          </w:p>
        </w:tc>
        <w:tc>
          <w:tcPr>
            <w:tcW w:w="1510" w:type="dxa"/>
          </w:tcPr>
          <w:p w14:paraId="1BFD05CA" w14:textId="77777777" w:rsidR="008667A0" w:rsidRDefault="00165603">
            <w:pPr>
              <w:cnfStyle w:val="000000000000" w:firstRow="0" w:lastRow="0" w:firstColumn="0" w:lastColumn="0" w:oddVBand="0" w:evenVBand="0" w:oddHBand="0" w:evenHBand="0" w:firstRowFirstColumn="0" w:firstRowLastColumn="0" w:lastRowFirstColumn="0" w:lastRowLastColumn="0"/>
            </w:pPr>
            <w:r>
              <w:t>95.7</w:t>
            </w:r>
          </w:p>
        </w:tc>
        <w:tc>
          <w:tcPr>
            <w:tcW w:w="1559" w:type="dxa"/>
          </w:tcPr>
          <w:p w14:paraId="54D3E7D4"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608" w:type="dxa"/>
          </w:tcPr>
          <w:p w14:paraId="60719ADD" w14:textId="77777777" w:rsidR="008667A0" w:rsidRDefault="00165603">
            <w:pPr>
              <w:cnfStyle w:val="000000000000" w:firstRow="0" w:lastRow="0" w:firstColumn="0" w:lastColumn="0" w:oddVBand="0" w:evenVBand="0" w:oddHBand="0" w:evenHBand="0" w:firstRowFirstColumn="0" w:firstRowLastColumn="0" w:lastRowFirstColumn="0" w:lastRowLastColumn="0"/>
            </w:pPr>
            <w:r>
              <w:t>96.8</w:t>
            </w:r>
          </w:p>
        </w:tc>
      </w:tr>
      <w:tr w:rsidR="008667A0" w14:paraId="052E1AF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955E01" w14:textId="77777777" w:rsidR="008667A0" w:rsidRDefault="00165603">
            <w:pPr>
              <w:pStyle w:val="Mark1"/>
            </w:pPr>
            <w:r>
              <w:t xml:space="preserve">  CPI+1.0%p.a. over a 5-year rolling </w:t>
            </w:r>
            <w:proofErr w:type="gramStart"/>
            <w:r>
              <w:t>period(</w:t>
            </w:r>
            <w:proofErr w:type="gramEnd"/>
            <w:r>
              <w:t>%)</w:t>
            </w:r>
          </w:p>
        </w:tc>
        <w:tc>
          <w:tcPr>
            <w:tcW w:w="1510" w:type="dxa"/>
          </w:tcPr>
          <w:p w14:paraId="3C4422E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92.6</w:t>
            </w:r>
          </w:p>
        </w:tc>
        <w:tc>
          <w:tcPr>
            <w:tcW w:w="1559" w:type="dxa"/>
          </w:tcPr>
          <w:p w14:paraId="1CFBFBB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90.7</w:t>
            </w:r>
          </w:p>
        </w:tc>
        <w:tc>
          <w:tcPr>
            <w:tcW w:w="1608" w:type="dxa"/>
          </w:tcPr>
          <w:p w14:paraId="09F488B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94.0</w:t>
            </w:r>
          </w:p>
        </w:tc>
      </w:tr>
      <w:tr w:rsidR="008667A0" w14:paraId="159D854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4CD55F0" w14:textId="77777777" w:rsidR="008667A0" w:rsidRDefault="00165603">
            <w:r>
              <w:t xml:space="preserve">  CPI+1.5%p.a. over a 5-year rolling </w:t>
            </w:r>
            <w:proofErr w:type="gramStart"/>
            <w:r>
              <w:t>period(</w:t>
            </w:r>
            <w:proofErr w:type="gramEnd"/>
            <w:r>
              <w:t>%)</w:t>
            </w:r>
          </w:p>
        </w:tc>
        <w:tc>
          <w:tcPr>
            <w:tcW w:w="1510" w:type="dxa"/>
          </w:tcPr>
          <w:p w14:paraId="6466BAB7" w14:textId="77777777" w:rsidR="008667A0" w:rsidRDefault="00165603">
            <w:pPr>
              <w:cnfStyle w:val="000000000000" w:firstRow="0" w:lastRow="0" w:firstColumn="0" w:lastColumn="0" w:oddVBand="0" w:evenVBand="0" w:oddHBand="0" w:evenHBand="0" w:firstRowFirstColumn="0" w:firstRowLastColumn="0" w:lastRowFirstColumn="0" w:lastRowLastColumn="0"/>
            </w:pPr>
            <w:r>
              <w:t>87.9</w:t>
            </w:r>
          </w:p>
        </w:tc>
        <w:tc>
          <w:tcPr>
            <w:tcW w:w="1559" w:type="dxa"/>
          </w:tcPr>
          <w:p w14:paraId="5415F936" w14:textId="77777777" w:rsidR="008667A0" w:rsidRDefault="00165603">
            <w:pPr>
              <w:cnfStyle w:val="000000000000" w:firstRow="0" w:lastRow="0" w:firstColumn="0" w:lastColumn="0" w:oddVBand="0" w:evenVBand="0" w:oddHBand="0" w:evenHBand="0" w:firstRowFirstColumn="0" w:firstRowLastColumn="0" w:lastRowFirstColumn="0" w:lastRowLastColumn="0"/>
            </w:pPr>
            <w:r>
              <w:t>85.8</w:t>
            </w:r>
          </w:p>
        </w:tc>
        <w:tc>
          <w:tcPr>
            <w:tcW w:w="1608" w:type="dxa"/>
          </w:tcPr>
          <w:p w14:paraId="6A067AAF"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r>
      <w:tr w:rsidR="008667A0" w14:paraId="005DC36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70E0E37" w14:textId="77777777" w:rsidR="008667A0" w:rsidRDefault="00165603">
            <w:r>
              <w:t xml:space="preserve">  CPI+2.0%p.a. over a 5-year rolling </w:t>
            </w:r>
            <w:proofErr w:type="gramStart"/>
            <w:r>
              <w:t>period(</w:t>
            </w:r>
            <w:proofErr w:type="gramEnd"/>
            <w:r>
              <w:t>%)</w:t>
            </w:r>
          </w:p>
        </w:tc>
        <w:tc>
          <w:tcPr>
            <w:tcW w:w="1510" w:type="dxa"/>
          </w:tcPr>
          <w:p w14:paraId="51443AA2"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559" w:type="dxa"/>
          </w:tcPr>
          <w:p w14:paraId="418A2CD9"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c>
          <w:tcPr>
            <w:tcW w:w="1608" w:type="dxa"/>
          </w:tcPr>
          <w:p w14:paraId="6CE74C0F" w14:textId="77777777" w:rsidR="008667A0" w:rsidRDefault="00165603">
            <w:pPr>
              <w:cnfStyle w:val="000000000000" w:firstRow="0" w:lastRow="0" w:firstColumn="0" w:lastColumn="0" w:oddVBand="0" w:evenVBand="0" w:oddHBand="0" w:evenHBand="0" w:firstRowFirstColumn="0" w:firstRowLastColumn="0" w:lastRowFirstColumn="0" w:lastRowLastColumn="0"/>
            </w:pPr>
            <w:r>
              <w:t>82.2</w:t>
            </w:r>
          </w:p>
        </w:tc>
      </w:tr>
      <w:tr w:rsidR="008667A0" w14:paraId="6E17672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81D1151" w14:textId="77777777" w:rsidR="008667A0" w:rsidRDefault="00165603">
            <w:r>
              <w:t xml:space="preserve">  CPI+0.0%p.a. over a 6-year rolling </w:t>
            </w:r>
            <w:proofErr w:type="gramStart"/>
            <w:r>
              <w:t>period(</w:t>
            </w:r>
            <w:proofErr w:type="gramEnd"/>
            <w:r>
              <w:t>%)</w:t>
            </w:r>
          </w:p>
        </w:tc>
        <w:tc>
          <w:tcPr>
            <w:tcW w:w="1510" w:type="dxa"/>
          </w:tcPr>
          <w:p w14:paraId="7E2E294A" w14:textId="77777777" w:rsidR="008667A0" w:rsidRDefault="00165603">
            <w:pPr>
              <w:cnfStyle w:val="000000000000" w:firstRow="0" w:lastRow="0" w:firstColumn="0" w:lastColumn="0" w:oddVBand="0" w:evenVBand="0" w:oddHBand="0" w:evenHBand="0" w:firstRowFirstColumn="0" w:firstRowLastColumn="0" w:lastRowFirstColumn="0" w:lastRowLastColumn="0"/>
            </w:pPr>
            <w:r>
              <w:t>98.9</w:t>
            </w:r>
          </w:p>
        </w:tc>
        <w:tc>
          <w:tcPr>
            <w:tcW w:w="1559" w:type="dxa"/>
          </w:tcPr>
          <w:p w14:paraId="4BF2F471" w14:textId="77777777" w:rsidR="008667A0" w:rsidRDefault="00165603">
            <w:pPr>
              <w:cnfStyle w:val="000000000000" w:firstRow="0" w:lastRow="0" w:firstColumn="0" w:lastColumn="0" w:oddVBand="0" w:evenVBand="0" w:oddHBand="0" w:evenHBand="0" w:firstRowFirstColumn="0" w:firstRowLastColumn="0" w:lastRowFirstColumn="0" w:lastRowLastColumn="0"/>
            </w:pPr>
            <w:r>
              <w:t>98.1</w:t>
            </w:r>
          </w:p>
        </w:tc>
        <w:tc>
          <w:tcPr>
            <w:tcW w:w="1608" w:type="dxa"/>
          </w:tcPr>
          <w:p w14:paraId="429876EE" w14:textId="77777777" w:rsidR="008667A0" w:rsidRDefault="00165603">
            <w:pPr>
              <w:cnfStyle w:val="000000000000" w:firstRow="0" w:lastRow="0" w:firstColumn="0" w:lastColumn="0" w:oddVBand="0" w:evenVBand="0" w:oddHBand="0" w:evenHBand="0" w:firstRowFirstColumn="0" w:firstRowLastColumn="0" w:lastRowFirstColumn="0" w:lastRowLastColumn="0"/>
            </w:pPr>
            <w:r>
              <w:t>99.3</w:t>
            </w:r>
          </w:p>
        </w:tc>
      </w:tr>
      <w:tr w:rsidR="008667A0" w14:paraId="37CBCF6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2DDCD3E" w14:textId="77777777" w:rsidR="008667A0" w:rsidRDefault="00165603">
            <w:r>
              <w:t xml:space="preserve">  CPI+0.5%p.a. over a 6-year rolling </w:t>
            </w:r>
            <w:proofErr w:type="gramStart"/>
            <w:r>
              <w:t>period(</w:t>
            </w:r>
            <w:proofErr w:type="gramEnd"/>
            <w:r>
              <w:t>%)</w:t>
            </w:r>
          </w:p>
        </w:tc>
        <w:tc>
          <w:tcPr>
            <w:tcW w:w="1510" w:type="dxa"/>
          </w:tcPr>
          <w:p w14:paraId="6217774C" w14:textId="77777777" w:rsidR="008667A0" w:rsidRDefault="00165603">
            <w:pPr>
              <w:cnfStyle w:val="000000000000" w:firstRow="0" w:lastRow="0" w:firstColumn="0" w:lastColumn="0" w:oddVBand="0" w:evenVBand="0" w:oddHBand="0" w:evenHBand="0" w:firstRowFirstColumn="0" w:firstRowLastColumn="0" w:lastRowFirstColumn="0" w:lastRowLastColumn="0"/>
            </w:pPr>
            <w:r>
              <w:t>97.6</w:t>
            </w:r>
          </w:p>
        </w:tc>
        <w:tc>
          <w:tcPr>
            <w:tcW w:w="1559" w:type="dxa"/>
          </w:tcPr>
          <w:p w14:paraId="39488C28" w14:textId="77777777" w:rsidR="008667A0" w:rsidRDefault="00165603">
            <w:pPr>
              <w:cnfStyle w:val="000000000000" w:firstRow="0" w:lastRow="0" w:firstColumn="0" w:lastColumn="0" w:oddVBand="0" w:evenVBand="0" w:oddHBand="0" w:evenHBand="0" w:firstRowFirstColumn="0" w:firstRowLastColumn="0" w:lastRowFirstColumn="0" w:lastRowLastColumn="0"/>
            </w:pPr>
            <w:r>
              <w:t>96.4</w:t>
            </w:r>
          </w:p>
        </w:tc>
        <w:tc>
          <w:tcPr>
            <w:tcW w:w="1608" w:type="dxa"/>
          </w:tcPr>
          <w:p w14:paraId="2F35A370" w14:textId="77777777" w:rsidR="008667A0" w:rsidRDefault="00165603">
            <w:pPr>
              <w:cnfStyle w:val="000000000000" w:firstRow="0" w:lastRow="0" w:firstColumn="0" w:lastColumn="0" w:oddVBand="0" w:evenVBand="0" w:oddHBand="0" w:evenHBand="0" w:firstRowFirstColumn="0" w:firstRowLastColumn="0" w:lastRowFirstColumn="0" w:lastRowLastColumn="0"/>
            </w:pPr>
            <w:r>
              <w:t>98.3</w:t>
            </w:r>
          </w:p>
        </w:tc>
      </w:tr>
      <w:tr w:rsidR="008667A0" w14:paraId="2BAB12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E0D32D" w14:textId="77777777" w:rsidR="008667A0" w:rsidRDefault="00165603">
            <w:r>
              <w:t xml:space="preserve">  CPI+1.0%p.a. over a 6-year rolling </w:t>
            </w:r>
            <w:proofErr w:type="gramStart"/>
            <w:r>
              <w:t>period(</w:t>
            </w:r>
            <w:proofErr w:type="gramEnd"/>
            <w:r>
              <w:t>%)</w:t>
            </w:r>
          </w:p>
        </w:tc>
        <w:tc>
          <w:tcPr>
            <w:tcW w:w="1510" w:type="dxa"/>
          </w:tcPr>
          <w:p w14:paraId="6C122BA1"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c>
          <w:tcPr>
            <w:tcW w:w="1559" w:type="dxa"/>
          </w:tcPr>
          <w:p w14:paraId="1020A7DE"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608" w:type="dxa"/>
          </w:tcPr>
          <w:p w14:paraId="4FD4A42C" w14:textId="77777777" w:rsidR="008667A0" w:rsidRDefault="00165603">
            <w:pPr>
              <w:cnfStyle w:val="000000000000" w:firstRow="0" w:lastRow="0" w:firstColumn="0" w:lastColumn="0" w:oddVBand="0" w:evenVBand="0" w:oddHBand="0" w:evenHBand="0" w:firstRowFirstColumn="0" w:firstRowLastColumn="0" w:lastRowFirstColumn="0" w:lastRowLastColumn="0"/>
            </w:pPr>
            <w:r>
              <w:t>96.3</w:t>
            </w:r>
          </w:p>
        </w:tc>
      </w:tr>
      <w:tr w:rsidR="008667A0" w14:paraId="36E3788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CF10B77" w14:textId="77777777" w:rsidR="008667A0" w:rsidRDefault="00165603">
            <w:r>
              <w:t xml:space="preserve">  CPI+1.5%p.a. over a 6-year rolling </w:t>
            </w:r>
            <w:proofErr w:type="gramStart"/>
            <w:r>
              <w:t>period(</w:t>
            </w:r>
            <w:proofErr w:type="gramEnd"/>
            <w:r>
              <w:t>%)</w:t>
            </w:r>
          </w:p>
        </w:tc>
        <w:tc>
          <w:tcPr>
            <w:tcW w:w="1510" w:type="dxa"/>
          </w:tcPr>
          <w:p w14:paraId="2651CE11" w14:textId="77777777" w:rsidR="008667A0" w:rsidRDefault="00165603">
            <w:pPr>
              <w:cnfStyle w:val="000000000000" w:firstRow="0" w:lastRow="0" w:firstColumn="0" w:lastColumn="0" w:oddVBand="0" w:evenVBand="0" w:oddHBand="0" w:evenHBand="0" w:firstRowFirstColumn="0" w:firstRowLastColumn="0" w:lastRowFirstColumn="0" w:lastRowLastColumn="0"/>
            </w:pPr>
            <w:r>
              <w:t>91.1</w:t>
            </w:r>
          </w:p>
        </w:tc>
        <w:tc>
          <w:tcPr>
            <w:tcW w:w="1559" w:type="dxa"/>
          </w:tcPr>
          <w:p w14:paraId="2B5B22FE" w14:textId="77777777" w:rsidR="008667A0" w:rsidRDefault="00165603">
            <w:pPr>
              <w:cnfStyle w:val="000000000000" w:firstRow="0" w:lastRow="0" w:firstColumn="0" w:lastColumn="0" w:oddVBand="0" w:evenVBand="0" w:oddHBand="0" w:evenHBand="0" w:firstRowFirstColumn="0" w:firstRowLastColumn="0" w:lastRowFirstColumn="0" w:lastRowLastColumn="0"/>
            </w:pPr>
            <w:r>
              <w:t>89.2</w:t>
            </w:r>
          </w:p>
        </w:tc>
        <w:tc>
          <w:tcPr>
            <w:tcW w:w="1608" w:type="dxa"/>
          </w:tcPr>
          <w:p w14:paraId="625A2251"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r>
      <w:tr w:rsidR="008667A0" w14:paraId="477DB96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F93E3F4" w14:textId="77777777" w:rsidR="008667A0" w:rsidRDefault="00165603">
            <w:r>
              <w:t xml:space="preserve">  CPI+2.0%p.a. over a 6-year rolling </w:t>
            </w:r>
            <w:proofErr w:type="gramStart"/>
            <w:r>
              <w:t>period(</w:t>
            </w:r>
            <w:proofErr w:type="gramEnd"/>
            <w:r>
              <w:t>%)</w:t>
            </w:r>
          </w:p>
        </w:tc>
        <w:tc>
          <w:tcPr>
            <w:tcW w:w="1510" w:type="dxa"/>
          </w:tcPr>
          <w:p w14:paraId="779CECB7" w14:textId="77777777" w:rsidR="008667A0" w:rsidRDefault="00165603">
            <w:pPr>
              <w:cnfStyle w:val="000000000000" w:firstRow="0" w:lastRow="0" w:firstColumn="0" w:lastColumn="0" w:oddVBand="0" w:evenVBand="0" w:oddHBand="0" w:evenHBand="0" w:firstRowFirstColumn="0" w:firstRowLastColumn="0" w:lastRowFirstColumn="0" w:lastRowLastColumn="0"/>
            </w:pPr>
            <w:r>
              <w:t>84.7</w:t>
            </w:r>
          </w:p>
        </w:tc>
        <w:tc>
          <w:tcPr>
            <w:tcW w:w="1559" w:type="dxa"/>
          </w:tcPr>
          <w:p w14:paraId="5A3229F5" w14:textId="77777777" w:rsidR="008667A0" w:rsidRDefault="00165603">
            <w:pPr>
              <w:cnfStyle w:val="000000000000" w:firstRow="0" w:lastRow="0" w:firstColumn="0" w:lastColumn="0" w:oddVBand="0" w:evenVBand="0" w:oddHBand="0" w:evenHBand="0" w:firstRowFirstColumn="0" w:firstRowLastColumn="0" w:lastRowFirstColumn="0" w:lastRowLastColumn="0"/>
            </w:pPr>
            <w:r>
              <w:t>82.8</w:t>
            </w:r>
          </w:p>
        </w:tc>
        <w:tc>
          <w:tcPr>
            <w:tcW w:w="1608" w:type="dxa"/>
          </w:tcPr>
          <w:p w14:paraId="5180710C"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r>
      <w:tr w:rsidR="008667A0" w14:paraId="1526007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3F1277" w14:textId="77777777" w:rsidR="008667A0" w:rsidRDefault="00165603">
            <w:r>
              <w:t xml:space="preserve">  CPI+0.0%p.a. over a 7-year rolling </w:t>
            </w:r>
            <w:proofErr w:type="gramStart"/>
            <w:r>
              <w:t>period(</w:t>
            </w:r>
            <w:proofErr w:type="gramEnd"/>
            <w:r>
              <w:t>%)</w:t>
            </w:r>
          </w:p>
        </w:tc>
        <w:tc>
          <w:tcPr>
            <w:tcW w:w="1510" w:type="dxa"/>
          </w:tcPr>
          <w:p w14:paraId="37B43BD8" w14:textId="77777777" w:rsidR="008667A0" w:rsidRDefault="00165603">
            <w:pPr>
              <w:cnfStyle w:val="000000000000" w:firstRow="0" w:lastRow="0" w:firstColumn="0" w:lastColumn="0" w:oddVBand="0" w:evenVBand="0" w:oddHBand="0" w:evenHBand="0" w:firstRowFirstColumn="0" w:firstRowLastColumn="0" w:lastRowFirstColumn="0" w:lastRowLastColumn="0"/>
            </w:pPr>
            <w:r>
              <w:t>99.5</w:t>
            </w:r>
          </w:p>
        </w:tc>
        <w:tc>
          <w:tcPr>
            <w:tcW w:w="1559" w:type="dxa"/>
          </w:tcPr>
          <w:p w14:paraId="1868946E"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608" w:type="dxa"/>
          </w:tcPr>
          <w:p w14:paraId="7F12F3F5" w14:textId="77777777" w:rsidR="008667A0" w:rsidRDefault="00165603">
            <w:pPr>
              <w:cnfStyle w:val="000000000000" w:firstRow="0" w:lastRow="0" w:firstColumn="0" w:lastColumn="0" w:oddVBand="0" w:evenVBand="0" w:oddHBand="0" w:evenHBand="0" w:firstRowFirstColumn="0" w:firstRowLastColumn="0" w:lastRowFirstColumn="0" w:lastRowLastColumn="0"/>
            </w:pPr>
            <w:r>
              <w:t>99.7</w:t>
            </w:r>
          </w:p>
        </w:tc>
      </w:tr>
      <w:tr w:rsidR="008667A0" w14:paraId="17D9E6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EC451E" w14:textId="77777777" w:rsidR="008667A0" w:rsidRDefault="00165603">
            <w:r>
              <w:t xml:space="preserve">  CPI+0.5%p.a. over a 7-year rolling </w:t>
            </w:r>
            <w:proofErr w:type="gramStart"/>
            <w:r>
              <w:t>period(</w:t>
            </w:r>
            <w:proofErr w:type="gramEnd"/>
            <w:r>
              <w:t>%)</w:t>
            </w:r>
          </w:p>
        </w:tc>
        <w:tc>
          <w:tcPr>
            <w:tcW w:w="1510" w:type="dxa"/>
          </w:tcPr>
          <w:p w14:paraId="1C248E15" w14:textId="77777777" w:rsidR="008667A0" w:rsidRDefault="00165603">
            <w:pPr>
              <w:cnfStyle w:val="000000000000" w:firstRow="0" w:lastRow="0" w:firstColumn="0" w:lastColumn="0" w:oddVBand="0" w:evenVBand="0" w:oddHBand="0" w:evenHBand="0" w:firstRowFirstColumn="0" w:firstRowLastColumn="0" w:lastRowFirstColumn="0" w:lastRowLastColumn="0"/>
            </w:pPr>
            <w:r>
              <w:t>98.7</w:t>
            </w:r>
          </w:p>
        </w:tc>
        <w:tc>
          <w:tcPr>
            <w:tcW w:w="1559" w:type="dxa"/>
          </w:tcPr>
          <w:p w14:paraId="416B6A9C" w14:textId="77777777" w:rsidR="008667A0" w:rsidRDefault="00165603">
            <w:pPr>
              <w:cnfStyle w:val="000000000000" w:firstRow="0" w:lastRow="0" w:firstColumn="0" w:lastColumn="0" w:oddVBand="0" w:evenVBand="0" w:oddHBand="0" w:evenHBand="0" w:firstRowFirstColumn="0" w:firstRowLastColumn="0" w:lastRowFirstColumn="0" w:lastRowLastColumn="0"/>
            </w:pPr>
            <w:r>
              <w:t>97.9</w:t>
            </w:r>
          </w:p>
        </w:tc>
        <w:tc>
          <w:tcPr>
            <w:tcW w:w="1608" w:type="dxa"/>
          </w:tcPr>
          <w:p w14:paraId="50E5B83D" w14:textId="77777777" w:rsidR="008667A0" w:rsidRDefault="00165603">
            <w:pPr>
              <w:cnfStyle w:val="000000000000" w:firstRow="0" w:lastRow="0" w:firstColumn="0" w:lastColumn="0" w:oddVBand="0" w:evenVBand="0" w:oddHBand="0" w:evenHBand="0" w:firstRowFirstColumn="0" w:firstRowLastColumn="0" w:lastRowFirstColumn="0" w:lastRowLastColumn="0"/>
            </w:pPr>
            <w:r>
              <w:t>99.2</w:t>
            </w:r>
          </w:p>
        </w:tc>
      </w:tr>
      <w:tr w:rsidR="008667A0" w14:paraId="27DD183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D71B2F7" w14:textId="77777777" w:rsidR="008667A0" w:rsidRDefault="00165603">
            <w:r>
              <w:t xml:space="preserve">  CPI+1.0%p.a. over a 7-year rolling </w:t>
            </w:r>
            <w:proofErr w:type="gramStart"/>
            <w:r>
              <w:t>period(</w:t>
            </w:r>
            <w:proofErr w:type="gramEnd"/>
            <w:r>
              <w:t>%)</w:t>
            </w:r>
          </w:p>
        </w:tc>
        <w:tc>
          <w:tcPr>
            <w:tcW w:w="1510" w:type="dxa"/>
          </w:tcPr>
          <w:p w14:paraId="2DEB669A" w14:textId="77777777" w:rsidR="008667A0" w:rsidRDefault="00165603">
            <w:pPr>
              <w:cnfStyle w:val="000000000000" w:firstRow="0" w:lastRow="0" w:firstColumn="0" w:lastColumn="0" w:oddVBand="0" w:evenVBand="0" w:oddHBand="0" w:evenHBand="0" w:firstRowFirstColumn="0" w:firstRowLastColumn="0" w:lastRowFirstColumn="0" w:lastRowLastColumn="0"/>
            </w:pPr>
            <w:r>
              <w:t>97.0</w:t>
            </w:r>
          </w:p>
        </w:tc>
        <w:tc>
          <w:tcPr>
            <w:tcW w:w="1559" w:type="dxa"/>
          </w:tcPr>
          <w:p w14:paraId="3ACBF69D" w14:textId="77777777" w:rsidR="008667A0" w:rsidRDefault="00165603">
            <w:pPr>
              <w:cnfStyle w:val="000000000000" w:firstRow="0" w:lastRow="0" w:firstColumn="0" w:lastColumn="0" w:oddVBand="0" w:evenVBand="0" w:oddHBand="0" w:evenHBand="0" w:firstRowFirstColumn="0" w:firstRowLastColumn="0" w:lastRowFirstColumn="0" w:lastRowLastColumn="0"/>
            </w:pPr>
            <w:r>
              <w:t>95.8</w:t>
            </w:r>
          </w:p>
        </w:tc>
        <w:tc>
          <w:tcPr>
            <w:tcW w:w="1608" w:type="dxa"/>
          </w:tcPr>
          <w:p w14:paraId="3DC0C89E" w14:textId="77777777" w:rsidR="008667A0" w:rsidRDefault="00165603">
            <w:pPr>
              <w:cnfStyle w:val="000000000000" w:firstRow="0" w:lastRow="0" w:firstColumn="0" w:lastColumn="0" w:oddVBand="0" w:evenVBand="0" w:oddHBand="0" w:evenHBand="0" w:firstRowFirstColumn="0" w:firstRowLastColumn="0" w:lastRowFirstColumn="0" w:lastRowLastColumn="0"/>
            </w:pPr>
            <w:r>
              <w:t>97.8</w:t>
            </w:r>
          </w:p>
        </w:tc>
      </w:tr>
      <w:tr w:rsidR="008667A0" w14:paraId="79A540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7F79088" w14:textId="77777777" w:rsidR="008667A0" w:rsidRDefault="00165603">
            <w:r>
              <w:t xml:space="preserve">  CPI+1.5%p.a. over a 7-year rolling </w:t>
            </w:r>
            <w:proofErr w:type="gramStart"/>
            <w:r>
              <w:t>period(</w:t>
            </w:r>
            <w:proofErr w:type="gramEnd"/>
            <w:r>
              <w:t>%)</w:t>
            </w:r>
          </w:p>
        </w:tc>
        <w:tc>
          <w:tcPr>
            <w:tcW w:w="1510" w:type="dxa"/>
          </w:tcPr>
          <w:p w14:paraId="1F70B056" w14:textId="77777777" w:rsidR="008667A0" w:rsidRDefault="00165603">
            <w:pPr>
              <w:cnfStyle w:val="000000000000" w:firstRow="0" w:lastRow="0" w:firstColumn="0" w:lastColumn="0" w:oddVBand="0" w:evenVBand="0" w:oddHBand="0" w:evenHBand="0" w:firstRowFirstColumn="0" w:firstRowLastColumn="0" w:lastRowFirstColumn="0" w:lastRowLastColumn="0"/>
            </w:pPr>
            <w:r>
              <w:t>93.7</w:t>
            </w:r>
          </w:p>
        </w:tc>
        <w:tc>
          <w:tcPr>
            <w:tcW w:w="1559" w:type="dxa"/>
          </w:tcPr>
          <w:p w14:paraId="4129A18B"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1608" w:type="dxa"/>
          </w:tcPr>
          <w:p w14:paraId="75272437"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58C3FC8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39CC5DC" w14:textId="77777777" w:rsidR="008667A0" w:rsidRDefault="00165603">
            <w:r>
              <w:t xml:space="preserve">  CPI+2.0%p.a. over a 7-year rolling </w:t>
            </w:r>
            <w:proofErr w:type="gramStart"/>
            <w:r>
              <w:t>period(</w:t>
            </w:r>
            <w:proofErr w:type="gramEnd"/>
            <w:r>
              <w:t>%)</w:t>
            </w:r>
          </w:p>
        </w:tc>
        <w:tc>
          <w:tcPr>
            <w:tcW w:w="1510" w:type="dxa"/>
          </w:tcPr>
          <w:p w14:paraId="405F60F7" w14:textId="77777777" w:rsidR="008667A0" w:rsidRDefault="00165603">
            <w:pPr>
              <w:cnfStyle w:val="000000000000" w:firstRow="0" w:lastRow="0" w:firstColumn="0" w:lastColumn="0" w:oddVBand="0" w:evenVBand="0" w:oddHBand="0" w:evenHBand="0" w:firstRowFirstColumn="0" w:firstRowLastColumn="0" w:lastRowFirstColumn="0" w:lastRowLastColumn="0"/>
            </w:pPr>
            <w:r>
              <w:t>87.8</w:t>
            </w:r>
          </w:p>
        </w:tc>
        <w:tc>
          <w:tcPr>
            <w:tcW w:w="1559" w:type="dxa"/>
          </w:tcPr>
          <w:p w14:paraId="2617A79E"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c>
          <w:tcPr>
            <w:tcW w:w="1608" w:type="dxa"/>
          </w:tcPr>
          <w:p w14:paraId="7486219A"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6BFEB1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1BC340A" w14:textId="77777777" w:rsidR="008667A0" w:rsidRDefault="00165603">
            <w:r>
              <w:rPr>
                <w:b/>
              </w:rPr>
              <w:t>Annualised Value at Risk</w:t>
            </w:r>
          </w:p>
        </w:tc>
        <w:tc>
          <w:tcPr>
            <w:tcW w:w="1510" w:type="dxa"/>
          </w:tcPr>
          <w:p w14:paraId="5C2551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EBF19B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244AFDF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DC229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4F3CAE3" w14:textId="77777777" w:rsidR="008667A0" w:rsidRDefault="00165603">
            <w:r>
              <w:t xml:space="preserve">  1 in 20 year </w:t>
            </w:r>
            <w:proofErr w:type="gramStart"/>
            <w:r>
              <w:t>event(</w:t>
            </w:r>
            <w:proofErr w:type="gramEnd"/>
            <w:r>
              <w:t>%)</w:t>
            </w:r>
          </w:p>
        </w:tc>
        <w:tc>
          <w:tcPr>
            <w:tcW w:w="1510" w:type="dxa"/>
          </w:tcPr>
          <w:p w14:paraId="37BB3C69" w14:textId="77777777" w:rsidR="008667A0" w:rsidRDefault="00165603">
            <w:pPr>
              <w:cnfStyle w:val="000000000000" w:firstRow="0" w:lastRow="0" w:firstColumn="0" w:lastColumn="0" w:oddVBand="0" w:evenVBand="0" w:oddHBand="0" w:evenHBand="0" w:firstRowFirstColumn="0" w:firstRowLastColumn="0" w:lastRowFirstColumn="0" w:lastRowLastColumn="0"/>
            </w:pPr>
            <w:r>
              <w:t>-1.5</w:t>
            </w:r>
          </w:p>
        </w:tc>
        <w:tc>
          <w:tcPr>
            <w:tcW w:w="1559" w:type="dxa"/>
          </w:tcPr>
          <w:p w14:paraId="250948BC" w14:textId="77777777" w:rsidR="008667A0" w:rsidRDefault="00165603">
            <w:pPr>
              <w:cnfStyle w:val="000000000000" w:firstRow="0" w:lastRow="0" w:firstColumn="0" w:lastColumn="0" w:oddVBand="0" w:evenVBand="0" w:oddHBand="0" w:evenHBand="0" w:firstRowFirstColumn="0" w:firstRowLastColumn="0" w:lastRowFirstColumn="0" w:lastRowLastColumn="0"/>
            </w:pPr>
            <w:r>
              <w:t>-2.4</w:t>
            </w:r>
          </w:p>
        </w:tc>
        <w:tc>
          <w:tcPr>
            <w:tcW w:w="1608" w:type="dxa"/>
          </w:tcPr>
          <w:p w14:paraId="70381DCD" w14:textId="77777777" w:rsidR="008667A0" w:rsidRDefault="00165603">
            <w:pPr>
              <w:cnfStyle w:val="000000000000" w:firstRow="0" w:lastRow="0" w:firstColumn="0" w:lastColumn="0" w:oddVBand="0" w:evenVBand="0" w:oddHBand="0" w:evenHBand="0" w:firstRowFirstColumn="0" w:firstRowLastColumn="0" w:lastRowFirstColumn="0" w:lastRowLastColumn="0"/>
            </w:pPr>
            <w:r>
              <w:t>-0.8</w:t>
            </w:r>
          </w:p>
        </w:tc>
      </w:tr>
      <w:tr w:rsidR="008667A0" w14:paraId="534F57F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277131" w14:textId="77777777" w:rsidR="008667A0" w:rsidRDefault="00165603">
            <w:r>
              <w:rPr>
                <w:b/>
              </w:rPr>
              <w:t>Frequency of Negative Annual Total Return</w:t>
            </w:r>
          </w:p>
        </w:tc>
        <w:tc>
          <w:tcPr>
            <w:tcW w:w="1510" w:type="dxa"/>
          </w:tcPr>
          <w:p w14:paraId="472E2E1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1AAA7D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608" w:type="dxa"/>
          </w:tcPr>
          <w:p w14:paraId="1AF565C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1CC283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EF820B" w14:textId="77777777" w:rsidR="008667A0" w:rsidRDefault="00165603">
            <w:r>
              <w:t xml:space="preserve">  Number of Negative Annual Return in any 20-year period</w:t>
            </w:r>
          </w:p>
        </w:tc>
        <w:tc>
          <w:tcPr>
            <w:tcW w:w="1510" w:type="dxa"/>
          </w:tcPr>
          <w:p w14:paraId="705CA082" w14:textId="77777777" w:rsidR="008667A0" w:rsidRDefault="00165603">
            <w:pPr>
              <w:cnfStyle w:val="000000000000" w:firstRow="0" w:lastRow="0" w:firstColumn="0" w:lastColumn="0" w:oddVBand="0" w:evenVBand="0" w:oddHBand="0" w:evenHBand="0" w:firstRowFirstColumn="0" w:firstRowLastColumn="0" w:lastRowFirstColumn="0" w:lastRowLastColumn="0"/>
            </w:pPr>
            <w:r>
              <w:t>1.9</w:t>
            </w:r>
          </w:p>
        </w:tc>
        <w:tc>
          <w:tcPr>
            <w:tcW w:w="1559" w:type="dxa"/>
          </w:tcPr>
          <w:p w14:paraId="2C868421" w14:textId="77777777" w:rsidR="008667A0" w:rsidRDefault="00165603">
            <w:pPr>
              <w:cnfStyle w:val="000000000000" w:firstRow="0" w:lastRow="0" w:firstColumn="0" w:lastColumn="0" w:oddVBand="0" w:evenVBand="0" w:oddHBand="0" w:evenHBand="0" w:firstRowFirstColumn="0" w:firstRowLastColumn="0" w:lastRowFirstColumn="0" w:lastRowLastColumn="0"/>
            </w:pPr>
            <w:r>
              <w:t>2.3</w:t>
            </w:r>
          </w:p>
        </w:tc>
        <w:tc>
          <w:tcPr>
            <w:tcW w:w="1608" w:type="dxa"/>
          </w:tcPr>
          <w:p w14:paraId="3F87A4DA" w14:textId="77777777" w:rsidR="008667A0" w:rsidRDefault="00165603">
            <w:pPr>
              <w:cnfStyle w:val="000000000000" w:firstRow="0" w:lastRow="0" w:firstColumn="0" w:lastColumn="0" w:oddVBand="0" w:evenVBand="0" w:oddHBand="0" w:evenHBand="0" w:firstRowFirstColumn="0" w:firstRowLastColumn="0" w:lastRowFirstColumn="0" w:lastRowLastColumn="0"/>
            </w:pPr>
            <w:r>
              <w:t>1.5</w:t>
            </w:r>
          </w:p>
        </w:tc>
      </w:tr>
      <w:tr w:rsidR="008667A0" w14:paraId="2FE6CC5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30C5B1" w14:textId="77777777" w:rsidR="008667A0" w:rsidRDefault="00165603">
            <w:r>
              <w:t xml:space="preserve">  Probability of a Negative Annual </w:t>
            </w:r>
            <w:proofErr w:type="gramStart"/>
            <w:r>
              <w:t>Return(</w:t>
            </w:r>
            <w:proofErr w:type="gramEnd"/>
            <w:r>
              <w:t>%)</w:t>
            </w:r>
          </w:p>
        </w:tc>
        <w:tc>
          <w:tcPr>
            <w:tcW w:w="1510" w:type="dxa"/>
          </w:tcPr>
          <w:p w14:paraId="0A1CD1C0"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c>
          <w:tcPr>
            <w:tcW w:w="1559" w:type="dxa"/>
          </w:tcPr>
          <w:p w14:paraId="0EA759F1" w14:textId="77777777" w:rsidR="008667A0" w:rsidRDefault="00165603">
            <w:pPr>
              <w:cnfStyle w:val="000000000000" w:firstRow="0" w:lastRow="0" w:firstColumn="0" w:lastColumn="0" w:oddVBand="0" w:evenVBand="0" w:oddHBand="0" w:evenHBand="0" w:firstRowFirstColumn="0" w:firstRowLastColumn="0" w:lastRowFirstColumn="0" w:lastRowLastColumn="0"/>
            </w:pPr>
            <w:r>
              <w:t>11.7</w:t>
            </w:r>
          </w:p>
        </w:tc>
        <w:tc>
          <w:tcPr>
            <w:tcW w:w="1608" w:type="dxa"/>
          </w:tcPr>
          <w:p w14:paraId="453225F4"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r>
    </w:tbl>
    <w:p w14:paraId="443A297B" w14:textId="77777777" w:rsidR="008667A0" w:rsidRDefault="008667A0">
      <w:pPr>
        <w:pStyle w:val="BodyStyle"/>
      </w:pPr>
    </w:p>
    <w:p w14:paraId="0656218A" w14:textId="77777777" w:rsidR="008667A0" w:rsidRDefault="00165603">
      <w:pPr>
        <w:pStyle w:val="BodyStyle"/>
      </w:pPr>
      <w:r>
        <w:lastRenderedPageBreak/>
        <w:t>Table 14 tests and demonstrates the returns, volatility of returns and the probabilities of the current SAA meeting the current stated investment objective of CPI + 1.0% pa over 5-year periods, on a forecast basis, before management fees and tax.</w:t>
      </w:r>
    </w:p>
    <w:p w14:paraId="3151540B" w14:textId="77777777" w:rsidR="008667A0" w:rsidRDefault="00165603">
      <w:pPr>
        <w:pStyle w:val="T-Title"/>
      </w:pPr>
      <w:r>
        <w:t>Table 14: Scenario 2 Forecast Analysis – Strategic Asset Allocations</w:t>
      </w:r>
    </w:p>
    <w:tbl>
      <w:tblPr>
        <w:tblStyle w:val="Table2"/>
        <w:tblW w:w="9639" w:type="dxa"/>
        <w:tblLook w:val="04A0" w:firstRow="1" w:lastRow="0" w:firstColumn="1" w:lastColumn="0" w:noHBand="0" w:noVBand="1"/>
      </w:tblPr>
      <w:tblGrid>
        <w:gridCol w:w="4962"/>
        <w:gridCol w:w="1652"/>
        <w:gridCol w:w="1466"/>
        <w:gridCol w:w="1559"/>
      </w:tblGrid>
      <w:tr w:rsidR="008667A0" w14:paraId="50E0419E"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18120A95" w14:textId="77777777" w:rsidR="008667A0" w:rsidRDefault="00165603">
            <w:r>
              <w:t>Category</w:t>
            </w:r>
          </w:p>
        </w:tc>
        <w:tc>
          <w:tcPr>
            <w:tcW w:w="1652" w:type="dxa"/>
          </w:tcPr>
          <w:p w14:paraId="072CAEC7"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66" w:type="dxa"/>
          </w:tcPr>
          <w:p w14:paraId="5839C80E"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3BBCB108"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D2EE6C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6422FB4" w14:textId="77777777" w:rsidR="008667A0" w:rsidRDefault="00165603">
            <w:r>
              <w:rPr>
                <w:b/>
              </w:rPr>
              <w:t>Asset Classes</w:t>
            </w:r>
          </w:p>
        </w:tc>
        <w:tc>
          <w:tcPr>
            <w:tcW w:w="1652" w:type="dxa"/>
          </w:tcPr>
          <w:p w14:paraId="742CD60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771C530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4AA87F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43F980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1880989" w14:textId="77777777" w:rsidR="008667A0" w:rsidRDefault="00165603">
            <w:r>
              <w:t xml:space="preserve">  Australian </w:t>
            </w:r>
            <w:proofErr w:type="gramStart"/>
            <w:r>
              <w:t>Shares(</w:t>
            </w:r>
            <w:proofErr w:type="gramEnd"/>
            <w:r>
              <w:t>%)</w:t>
            </w:r>
          </w:p>
        </w:tc>
        <w:tc>
          <w:tcPr>
            <w:tcW w:w="1652" w:type="dxa"/>
          </w:tcPr>
          <w:p w14:paraId="7AE29F0A"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66" w:type="dxa"/>
          </w:tcPr>
          <w:p w14:paraId="62FC2D67"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559" w:type="dxa"/>
          </w:tcPr>
          <w:p w14:paraId="7F66C27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21D3431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6B889AE" w14:textId="77777777" w:rsidR="008667A0" w:rsidRDefault="00165603">
            <w:r>
              <w:t xml:space="preserve">  International </w:t>
            </w:r>
            <w:proofErr w:type="gramStart"/>
            <w:r>
              <w:t>Shares(</w:t>
            </w:r>
            <w:proofErr w:type="gramEnd"/>
            <w:r>
              <w:t>%)</w:t>
            </w:r>
          </w:p>
        </w:tc>
        <w:tc>
          <w:tcPr>
            <w:tcW w:w="1652" w:type="dxa"/>
          </w:tcPr>
          <w:p w14:paraId="6086AE14"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66" w:type="dxa"/>
          </w:tcPr>
          <w:p w14:paraId="29D1154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552905E0"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3745236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C24FC1" w14:textId="77777777" w:rsidR="008667A0" w:rsidRDefault="00165603">
            <w:r>
              <w:t xml:space="preserve">  Real </w:t>
            </w:r>
            <w:proofErr w:type="gramStart"/>
            <w:r>
              <w:t>Assets(</w:t>
            </w:r>
            <w:proofErr w:type="gramEnd"/>
            <w:r>
              <w:t>%)</w:t>
            </w:r>
          </w:p>
        </w:tc>
        <w:tc>
          <w:tcPr>
            <w:tcW w:w="1652" w:type="dxa"/>
          </w:tcPr>
          <w:p w14:paraId="797A7CFF"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66" w:type="dxa"/>
          </w:tcPr>
          <w:p w14:paraId="6B1A335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672FFE8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D37DBC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26B87B2" w14:textId="77777777" w:rsidR="008667A0" w:rsidRDefault="00165603">
            <w:r>
              <w:t xml:space="preserve">  </w:t>
            </w:r>
            <w:proofErr w:type="gramStart"/>
            <w:r>
              <w:t>Alternatives(</w:t>
            </w:r>
            <w:proofErr w:type="gramEnd"/>
            <w:r>
              <w:t>%)</w:t>
            </w:r>
          </w:p>
        </w:tc>
        <w:tc>
          <w:tcPr>
            <w:tcW w:w="1652" w:type="dxa"/>
          </w:tcPr>
          <w:p w14:paraId="2241A5BC"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66" w:type="dxa"/>
          </w:tcPr>
          <w:p w14:paraId="4B7FF0B1"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06419683"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0161A13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F675DA" w14:textId="77777777" w:rsidR="008667A0" w:rsidRDefault="00165603">
            <w:r>
              <w:t xml:space="preserve">  Long </w:t>
            </w:r>
            <w:proofErr w:type="gramStart"/>
            <w:r>
              <w:t>Duration(</w:t>
            </w:r>
            <w:proofErr w:type="gramEnd"/>
            <w:r>
              <w:t>%)</w:t>
            </w:r>
          </w:p>
        </w:tc>
        <w:tc>
          <w:tcPr>
            <w:tcW w:w="1652" w:type="dxa"/>
          </w:tcPr>
          <w:p w14:paraId="4413CD8A"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466" w:type="dxa"/>
          </w:tcPr>
          <w:p w14:paraId="46C0FA75"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74552461"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51FA19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718355" w14:textId="77777777" w:rsidR="008667A0" w:rsidRDefault="00165603">
            <w:r>
              <w:t xml:space="preserve">  Floating </w:t>
            </w:r>
            <w:proofErr w:type="gramStart"/>
            <w:r>
              <w:t>Rate(</w:t>
            </w:r>
            <w:proofErr w:type="gramEnd"/>
            <w:r>
              <w:t>%)</w:t>
            </w:r>
          </w:p>
        </w:tc>
        <w:tc>
          <w:tcPr>
            <w:tcW w:w="1652" w:type="dxa"/>
          </w:tcPr>
          <w:p w14:paraId="32C82601"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466" w:type="dxa"/>
          </w:tcPr>
          <w:p w14:paraId="4366B656"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59" w:type="dxa"/>
          </w:tcPr>
          <w:p w14:paraId="566DEBC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A20230" w14:paraId="14333DF6"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5619A972" w14:textId="77777777" w:rsidR="00A20230" w:rsidRDefault="00A20230" w:rsidP="00B44DFF">
            <w:r>
              <w:t xml:space="preserve">  </w:t>
            </w:r>
            <w:proofErr w:type="gramStart"/>
            <w:r>
              <w:t>Cash(</w:t>
            </w:r>
            <w:proofErr w:type="gramEnd"/>
            <w:r>
              <w:t>%)</w:t>
            </w:r>
          </w:p>
        </w:tc>
        <w:tc>
          <w:tcPr>
            <w:tcW w:w="1652" w:type="dxa"/>
          </w:tcPr>
          <w:p w14:paraId="31865C0C"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10.0</w:t>
            </w:r>
          </w:p>
        </w:tc>
        <w:tc>
          <w:tcPr>
            <w:tcW w:w="1466" w:type="dxa"/>
          </w:tcPr>
          <w:p w14:paraId="0A8605D7"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529AB58A" w14:textId="77777777" w:rsidR="00A20230" w:rsidRDefault="00A20230" w:rsidP="00B44DFF">
            <w:pPr>
              <w:cnfStyle w:val="000000000000" w:firstRow="0" w:lastRow="0" w:firstColumn="0" w:lastColumn="0" w:oddVBand="0" w:evenVBand="0" w:oddHBand="0" w:evenHBand="0" w:firstRowFirstColumn="0" w:firstRowLastColumn="0" w:lastRowFirstColumn="0" w:lastRowLastColumn="0"/>
            </w:pPr>
            <w:r>
              <w:t>25.0</w:t>
            </w:r>
          </w:p>
        </w:tc>
      </w:tr>
      <w:tr w:rsidR="008667A0" w14:paraId="453FD68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B0AA1A" w14:textId="77777777" w:rsidR="008667A0" w:rsidRDefault="00165603">
            <w:r>
              <w:rPr>
                <w:b/>
              </w:rPr>
              <w:t>Total</w:t>
            </w:r>
          </w:p>
        </w:tc>
        <w:tc>
          <w:tcPr>
            <w:tcW w:w="1652" w:type="dxa"/>
          </w:tcPr>
          <w:p w14:paraId="4E7A6B2E"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66" w:type="dxa"/>
          </w:tcPr>
          <w:p w14:paraId="496EA55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34CA0573"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6652C4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1508E0" w14:textId="77777777" w:rsidR="008667A0" w:rsidRDefault="00165603">
            <w:r>
              <w:t xml:space="preserve">  </w:t>
            </w:r>
            <w:proofErr w:type="gramStart"/>
            <w:r>
              <w:t>Growth(</w:t>
            </w:r>
            <w:proofErr w:type="gramEnd"/>
            <w:r>
              <w:t>%)</w:t>
            </w:r>
          </w:p>
        </w:tc>
        <w:tc>
          <w:tcPr>
            <w:tcW w:w="1652" w:type="dxa"/>
          </w:tcPr>
          <w:p w14:paraId="6B02566F"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66" w:type="dxa"/>
          </w:tcPr>
          <w:p w14:paraId="53BAD117"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40F4476E"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DD22BA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25FF65C" w14:textId="77777777" w:rsidR="008667A0" w:rsidRDefault="00165603">
            <w:r>
              <w:t xml:space="preserve">  </w:t>
            </w:r>
            <w:proofErr w:type="gramStart"/>
            <w:r>
              <w:t>Defensive(</w:t>
            </w:r>
            <w:proofErr w:type="gramEnd"/>
            <w:r>
              <w:t>%)</w:t>
            </w:r>
          </w:p>
        </w:tc>
        <w:tc>
          <w:tcPr>
            <w:tcW w:w="1652" w:type="dxa"/>
          </w:tcPr>
          <w:p w14:paraId="567AF02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466" w:type="dxa"/>
          </w:tcPr>
          <w:p w14:paraId="455CD67F"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559" w:type="dxa"/>
          </w:tcPr>
          <w:p w14:paraId="159DB269"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r>
      <w:tr w:rsidR="008667A0" w14:paraId="75056DA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2E27B44" w14:textId="77777777" w:rsidR="008667A0" w:rsidRDefault="00165603">
            <w:r>
              <w:rPr>
                <w:b/>
              </w:rPr>
              <w:t>Scenario Analysis</w:t>
            </w:r>
          </w:p>
        </w:tc>
        <w:tc>
          <w:tcPr>
            <w:tcW w:w="1652" w:type="dxa"/>
          </w:tcPr>
          <w:p w14:paraId="259FBD5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7C30749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9F4F26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1BF8ED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4C9DFF" w14:textId="77777777" w:rsidR="008667A0" w:rsidRDefault="00165603">
            <w:r>
              <w:t xml:space="preserve">  Return(</w:t>
            </w:r>
            <w:proofErr w:type="gramStart"/>
            <w:r>
              <w:t>%,p.a.</w:t>
            </w:r>
            <w:proofErr w:type="gramEnd"/>
            <w:r>
              <w:t>)</w:t>
            </w:r>
          </w:p>
        </w:tc>
        <w:tc>
          <w:tcPr>
            <w:tcW w:w="1652" w:type="dxa"/>
          </w:tcPr>
          <w:p w14:paraId="52562311"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1466" w:type="dxa"/>
          </w:tcPr>
          <w:p w14:paraId="4D8C1E83"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1559" w:type="dxa"/>
          </w:tcPr>
          <w:p w14:paraId="137B718B"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r>
      <w:tr w:rsidR="008667A0" w14:paraId="350D49A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CD730BC" w14:textId="77777777" w:rsidR="008667A0" w:rsidRDefault="00165603">
            <w:r>
              <w:t xml:space="preserve">  Volatility(</w:t>
            </w:r>
            <w:proofErr w:type="gramStart"/>
            <w:r>
              <w:t>%,p.a.</w:t>
            </w:r>
            <w:proofErr w:type="gramEnd"/>
            <w:r>
              <w:t>)</w:t>
            </w:r>
          </w:p>
        </w:tc>
        <w:tc>
          <w:tcPr>
            <w:tcW w:w="1652" w:type="dxa"/>
          </w:tcPr>
          <w:p w14:paraId="56756E58"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466" w:type="dxa"/>
          </w:tcPr>
          <w:p w14:paraId="721712D6"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559" w:type="dxa"/>
          </w:tcPr>
          <w:p w14:paraId="7A3A9905"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r>
      <w:tr w:rsidR="008667A0" w14:paraId="5D72743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9CE8638" w14:textId="77777777" w:rsidR="008667A0" w:rsidRDefault="00165603">
            <w:r>
              <w:t xml:space="preserve">  Sharpe</w:t>
            </w:r>
          </w:p>
        </w:tc>
        <w:tc>
          <w:tcPr>
            <w:tcW w:w="1652" w:type="dxa"/>
          </w:tcPr>
          <w:p w14:paraId="62FFFF4A"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c>
          <w:tcPr>
            <w:tcW w:w="1466" w:type="dxa"/>
          </w:tcPr>
          <w:p w14:paraId="11F197C5"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
          <w:p w14:paraId="7C582AE4"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r>
      <w:tr w:rsidR="008667A0" w14:paraId="38C6B3C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AE1913E" w14:textId="77777777" w:rsidR="008667A0" w:rsidRDefault="00165603">
            <w:r>
              <w:t xml:space="preserve">  Risk Band</w:t>
            </w:r>
          </w:p>
        </w:tc>
        <w:tc>
          <w:tcPr>
            <w:tcW w:w="1652" w:type="dxa"/>
          </w:tcPr>
          <w:p w14:paraId="0A8DA58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66" w:type="dxa"/>
          </w:tcPr>
          <w:p w14:paraId="77141A1C"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593A9DD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9EDC82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9EC7FC3" w14:textId="77777777" w:rsidR="008667A0" w:rsidRDefault="00165603">
            <w:r>
              <w:t xml:space="preserve">  Risk Level</w:t>
            </w:r>
          </w:p>
        </w:tc>
        <w:tc>
          <w:tcPr>
            <w:tcW w:w="1652" w:type="dxa"/>
          </w:tcPr>
          <w:p w14:paraId="40EE2FD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466" w:type="dxa"/>
          </w:tcPr>
          <w:p w14:paraId="0CADEFF9"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07DBE50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105552A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22584F8" w14:textId="77777777" w:rsidR="008667A0" w:rsidRDefault="00165603">
            <w:r>
              <w:rPr>
                <w:b/>
              </w:rPr>
              <w:t>Probability of Achieving CPI-based Return Target</w:t>
            </w:r>
          </w:p>
        </w:tc>
        <w:tc>
          <w:tcPr>
            <w:tcW w:w="1652" w:type="dxa"/>
          </w:tcPr>
          <w:p w14:paraId="046B0C6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19C71A3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64496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4B0284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44F8D8E" w14:textId="77777777" w:rsidR="008667A0" w:rsidRDefault="00165603">
            <w:r>
              <w:t xml:space="preserve">  CPI+0.0%p.a. over a 3-year rolling </w:t>
            </w:r>
            <w:proofErr w:type="gramStart"/>
            <w:r>
              <w:t>period(</w:t>
            </w:r>
            <w:proofErr w:type="gramEnd"/>
            <w:r>
              <w:t>%)</w:t>
            </w:r>
          </w:p>
        </w:tc>
        <w:tc>
          <w:tcPr>
            <w:tcW w:w="1652" w:type="dxa"/>
          </w:tcPr>
          <w:p w14:paraId="6AF65AB9"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466" w:type="dxa"/>
          </w:tcPr>
          <w:p w14:paraId="080358C2"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559" w:type="dxa"/>
          </w:tcPr>
          <w:p w14:paraId="0370AD2C"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r>
      <w:tr w:rsidR="008667A0" w14:paraId="09C7B27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062DF2" w14:textId="77777777" w:rsidR="008667A0" w:rsidRDefault="00165603">
            <w:r>
              <w:t xml:space="preserve">  CPI+0.5%p.a. over a 3-year rolling </w:t>
            </w:r>
            <w:proofErr w:type="gramStart"/>
            <w:r>
              <w:t>period(</w:t>
            </w:r>
            <w:proofErr w:type="gramEnd"/>
            <w:r>
              <w:t>%)</w:t>
            </w:r>
          </w:p>
        </w:tc>
        <w:tc>
          <w:tcPr>
            <w:tcW w:w="1652" w:type="dxa"/>
          </w:tcPr>
          <w:p w14:paraId="191D63F3" w14:textId="77777777" w:rsidR="008667A0" w:rsidRDefault="00165603">
            <w:pPr>
              <w:cnfStyle w:val="000000000000" w:firstRow="0" w:lastRow="0" w:firstColumn="0" w:lastColumn="0" w:oddVBand="0" w:evenVBand="0" w:oddHBand="0" w:evenHBand="0" w:firstRowFirstColumn="0" w:firstRowLastColumn="0" w:lastRowFirstColumn="0" w:lastRowLastColumn="0"/>
            </w:pPr>
            <w:r>
              <w:t>76.0</w:t>
            </w:r>
          </w:p>
        </w:tc>
        <w:tc>
          <w:tcPr>
            <w:tcW w:w="1466" w:type="dxa"/>
          </w:tcPr>
          <w:p w14:paraId="17901C40" w14:textId="77777777" w:rsidR="008667A0" w:rsidRDefault="00165603">
            <w:pPr>
              <w:cnfStyle w:val="000000000000" w:firstRow="0" w:lastRow="0" w:firstColumn="0" w:lastColumn="0" w:oddVBand="0" w:evenVBand="0" w:oddHBand="0" w:evenHBand="0" w:firstRowFirstColumn="0" w:firstRowLastColumn="0" w:lastRowFirstColumn="0" w:lastRowLastColumn="0"/>
            </w:pPr>
            <w:r>
              <w:t>73.6</w:t>
            </w:r>
          </w:p>
        </w:tc>
        <w:tc>
          <w:tcPr>
            <w:tcW w:w="1559" w:type="dxa"/>
          </w:tcPr>
          <w:p w14:paraId="0E9874DB"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r>
      <w:tr w:rsidR="008667A0" w14:paraId="5ACEBC4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D16BFA5" w14:textId="77777777" w:rsidR="008667A0" w:rsidRDefault="00165603">
            <w:r>
              <w:t xml:space="preserve">  CPI+1.0%p.a. over a 3-year rolling </w:t>
            </w:r>
            <w:proofErr w:type="gramStart"/>
            <w:r>
              <w:t>period(</w:t>
            </w:r>
            <w:proofErr w:type="gramEnd"/>
            <w:r>
              <w:t>%)</w:t>
            </w:r>
          </w:p>
        </w:tc>
        <w:tc>
          <w:tcPr>
            <w:tcW w:w="1652" w:type="dxa"/>
          </w:tcPr>
          <w:p w14:paraId="7CC30829" w14:textId="77777777" w:rsidR="008667A0" w:rsidRDefault="00165603">
            <w:pPr>
              <w:cnfStyle w:val="000000000000" w:firstRow="0" w:lastRow="0" w:firstColumn="0" w:lastColumn="0" w:oddVBand="0" w:evenVBand="0" w:oddHBand="0" w:evenHBand="0" w:firstRowFirstColumn="0" w:firstRowLastColumn="0" w:lastRowFirstColumn="0" w:lastRowLastColumn="0"/>
            </w:pPr>
            <w:r>
              <w:t>71.0</w:t>
            </w:r>
          </w:p>
        </w:tc>
        <w:tc>
          <w:tcPr>
            <w:tcW w:w="1466" w:type="dxa"/>
          </w:tcPr>
          <w:p w14:paraId="611D0A53"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559" w:type="dxa"/>
          </w:tcPr>
          <w:p w14:paraId="3221E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72.1</w:t>
            </w:r>
          </w:p>
        </w:tc>
      </w:tr>
      <w:tr w:rsidR="008667A0" w14:paraId="72C279C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81A415E" w14:textId="77777777" w:rsidR="008667A0" w:rsidRDefault="00165603">
            <w:r>
              <w:t xml:space="preserve">  CPI+1.5%p.a. over a 3-year rolling </w:t>
            </w:r>
            <w:proofErr w:type="gramStart"/>
            <w:r>
              <w:t>period(</w:t>
            </w:r>
            <w:proofErr w:type="gramEnd"/>
            <w:r>
              <w:t>%)</w:t>
            </w:r>
          </w:p>
        </w:tc>
        <w:tc>
          <w:tcPr>
            <w:tcW w:w="1652" w:type="dxa"/>
          </w:tcPr>
          <w:p w14:paraId="324A8EDD"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466" w:type="dxa"/>
          </w:tcPr>
          <w:p w14:paraId="71577459"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c>
          <w:tcPr>
            <w:tcW w:w="1559" w:type="dxa"/>
          </w:tcPr>
          <w:p w14:paraId="43175FC9" w14:textId="77777777" w:rsidR="008667A0" w:rsidRDefault="00165603">
            <w:pPr>
              <w:cnfStyle w:val="000000000000" w:firstRow="0" w:lastRow="0" w:firstColumn="0" w:lastColumn="0" w:oddVBand="0" w:evenVBand="0" w:oddHBand="0" w:evenHBand="0" w:firstRowFirstColumn="0" w:firstRowLastColumn="0" w:lastRowFirstColumn="0" w:lastRowLastColumn="0"/>
            </w:pPr>
            <w:r>
              <w:t>65.9</w:t>
            </w:r>
          </w:p>
        </w:tc>
      </w:tr>
      <w:tr w:rsidR="008667A0" w14:paraId="154F7EB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C5FC37" w14:textId="77777777" w:rsidR="008667A0" w:rsidRDefault="00165603">
            <w:r>
              <w:t xml:space="preserve">  CPI+2.0%p.a. over a 3-year rolling </w:t>
            </w:r>
            <w:proofErr w:type="gramStart"/>
            <w:r>
              <w:t>period(</w:t>
            </w:r>
            <w:proofErr w:type="gramEnd"/>
            <w:r>
              <w:t>%)</w:t>
            </w:r>
          </w:p>
        </w:tc>
        <w:tc>
          <w:tcPr>
            <w:tcW w:w="1652" w:type="dxa"/>
          </w:tcPr>
          <w:p w14:paraId="2B69A3D2"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466" w:type="dxa"/>
          </w:tcPr>
          <w:p w14:paraId="0EBE80F7"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c>
          <w:tcPr>
            <w:tcW w:w="1559" w:type="dxa"/>
          </w:tcPr>
          <w:p w14:paraId="3D6636C2"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r>
      <w:tr w:rsidR="008667A0" w14:paraId="3FB5FB7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BC8B25" w14:textId="77777777" w:rsidR="008667A0" w:rsidRDefault="00165603">
            <w:r>
              <w:t xml:space="preserve">  CPI+0.0%p.a. over a 4-year rolling </w:t>
            </w:r>
            <w:proofErr w:type="gramStart"/>
            <w:r>
              <w:t>period(</w:t>
            </w:r>
            <w:proofErr w:type="gramEnd"/>
            <w:r>
              <w:t>%)</w:t>
            </w:r>
          </w:p>
        </w:tc>
        <w:tc>
          <w:tcPr>
            <w:tcW w:w="1652" w:type="dxa"/>
          </w:tcPr>
          <w:p w14:paraId="4D32D66B"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466" w:type="dxa"/>
          </w:tcPr>
          <w:p w14:paraId="3258A7C1"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559" w:type="dxa"/>
          </w:tcPr>
          <w:p w14:paraId="0E286BA3"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658F051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7E0237" w14:textId="77777777" w:rsidR="008667A0" w:rsidRDefault="00165603">
            <w:r>
              <w:t xml:space="preserve">  CPI+0.5%p.a. over a 4-year rolling </w:t>
            </w:r>
            <w:proofErr w:type="gramStart"/>
            <w:r>
              <w:t>period(</w:t>
            </w:r>
            <w:proofErr w:type="gramEnd"/>
            <w:r>
              <w:t>%)</w:t>
            </w:r>
          </w:p>
        </w:tc>
        <w:tc>
          <w:tcPr>
            <w:tcW w:w="1652" w:type="dxa"/>
          </w:tcPr>
          <w:p w14:paraId="5427D1F8" w14:textId="77777777" w:rsidR="008667A0" w:rsidRDefault="00165603">
            <w:pPr>
              <w:cnfStyle w:val="000000000000" w:firstRow="0" w:lastRow="0" w:firstColumn="0" w:lastColumn="0" w:oddVBand="0" w:evenVBand="0" w:oddHBand="0" w:evenHBand="0" w:firstRowFirstColumn="0" w:firstRowLastColumn="0" w:lastRowFirstColumn="0" w:lastRowLastColumn="0"/>
            </w:pPr>
            <w:r>
              <w:t>80.2</w:t>
            </w:r>
          </w:p>
        </w:tc>
        <w:tc>
          <w:tcPr>
            <w:tcW w:w="1466" w:type="dxa"/>
          </w:tcPr>
          <w:p w14:paraId="16AEF6B5"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c>
          <w:tcPr>
            <w:tcW w:w="1559" w:type="dxa"/>
          </w:tcPr>
          <w:p w14:paraId="513B288A"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r>
      <w:tr w:rsidR="008667A0" w14:paraId="04DAB51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AC3C7E2" w14:textId="77777777" w:rsidR="008667A0" w:rsidRDefault="00165603">
            <w:r>
              <w:t xml:space="preserve">  CPI+1.0%p.a. over a 4-year rolling </w:t>
            </w:r>
            <w:proofErr w:type="gramStart"/>
            <w:r>
              <w:t>period(</w:t>
            </w:r>
            <w:proofErr w:type="gramEnd"/>
            <w:r>
              <w:t>%)</w:t>
            </w:r>
          </w:p>
        </w:tc>
        <w:tc>
          <w:tcPr>
            <w:tcW w:w="1652" w:type="dxa"/>
          </w:tcPr>
          <w:p w14:paraId="03D7F23C"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466" w:type="dxa"/>
          </w:tcPr>
          <w:p w14:paraId="0E74A611" w14:textId="77777777" w:rsidR="008667A0" w:rsidRDefault="00165603">
            <w:pPr>
              <w:cnfStyle w:val="000000000000" w:firstRow="0" w:lastRow="0" w:firstColumn="0" w:lastColumn="0" w:oddVBand="0" w:evenVBand="0" w:oddHBand="0" w:evenHBand="0" w:firstRowFirstColumn="0" w:firstRowLastColumn="0" w:lastRowFirstColumn="0" w:lastRowLastColumn="0"/>
            </w:pPr>
            <w:r>
              <w:t>72.6</w:t>
            </w:r>
          </w:p>
        </w:tc>
        <w:tc>
          <w:tcPr>
            <w:tcW w:w="1559" w:type="dxa"/>
          </w:tcPr>
          <w:p w14:paraId="2C138B7B" w14:textId="77777777" w:rsidR="008667A0" w:rsidRDefault="00165603">
            <w:pPr>
              <w:cnfStyle w:val="000000000000" w:firstRow="0" w:lastRow="0" w:firstColumn="0" w:lastColumn="0" w:oddVBand="0" w:evenVBand="0" w:oddHBand="0" w:evenHBand="0" w:firstRowFirstColumn="0" w:firstRowLastColumn="0" w:lastRowFirstColumn="0" w:lastRowLastColumn="0"/>
            </w:pPr>
            <w:r>
              <w:t>76.0</w:t>
            </w:r>
          </w:p>
        </w:tc>
      </w:tr>
      <w:tr w:rsidR="008667A0" w14:paraId="173CC91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562112A" w14:textId="77777777" w:rsidR="008667A0" w:rsidRDefault="00165603">
            <w:r>
              <w:t xml:space="preserve">  CPI+1.5%p.a. over a 4-year rolling </w:t>
            </w:r>
            <w:proofErr w:type="gramStart"/>
            <w:r>
              <w:t>period(</w:t>
            </w:r>
            <w:proofErr w:type="gramEnd"/>
            <w:r>
              <w:t>%)</w:t>
            </w:r>
          </w:p>
        </w:tc>
        <w:tc>
          <w:tcPr>
            <w:tcW w:w="1652" w:type="dxa"/>
          </w:tcPr>
          <w:p w14:paraId="2E3961FC" w14:textId="77777777" w:rsidR="008667A0" w:rsidRDefault="00165603">
            <w:pPr>
              <w:cnfStyle w:val="000000000000" w:firstRow="0" w:lastRow="0" w:firstColumn="0" w:lastColumn="0" w:oddVBand="0" w:evenVBand="0" w:oddHBand="0" w:evenHBand="0" w:firstRowFirstColumn="0" w:firstRowLastColumn="0" w:lastRowFirstColumn="0" w:lastRowLastColumn="0"/>
            </w:pPr>
            <w:r>
              <w:t>68.6</w:t>
            </w:r>
          </w:p>
        </w:tc>
        <w:tc>
          <w:tcPr>
            <w:tcW w:w="1466" w:type="dxa"/>
          </w:tcPr>
          <w:p w14:paraId="6A70BF56"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559" w:type="dxa"/>
          </w:tcPr>
          <w:p w14:paraId="02692854" w14:textId="77777777" w:rsidR="008667A0" w:rsidRDefault="00165603">
            <w:pPr>
              <w:cnfStyle w:val="000000000000" w:firstRow="0" w:lastRow="0" w:firstColumn="0" w:lastColumn="0" w:oddVBand="0" w:evenVBand="0" w:oddHBand="0" w:evenHBand="0" w:firstRowFirstColumn="0" w:firstRowLastColumn="0" w:lastRowFirstColumn="0" w:lastRowLastColumn="0"/>
            </w:pPr>
            <w:r>
              <w:t>69.0</w:t>
            </w:r>
          </w:p>
        </w:tc>
      </w:tr>
      <w:tr w:rsidR="008667A0" w14:paraId="107FF98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1FABE57" w14:textId="77777777" w:rsidR="008667A0" w:rsidRDefault="00165603">
            <w:r>
              <w:t xml:space="preserve">  CPI+2.0%p.a. over a 4-year rolling </w:t>
            </w:r>
            <w:proofErr w:type="gramStart"/>
            <w:r>
              <w:t>period(</w:t>
            </w:r>
            <w:proofErr w:type="gramEnd"/>
            <w:r>
              <w:t>%)</w:t>
            </w:r>
          </w:p>
        </w:tc>
        <w:tc>
          <w:tcPr>
            <w:tcW w:w="1652" w:type="dxa"/>
          </w:tcPr>
          <w:p w14:paraId="5B64D151"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c>
          <w:tcPr>
            <w:tcW w:w="1466" w:type="dxa"/>
          </w:tcPr>
          <w:p w14:paraId="45BEF5BB" w14:textId="77777777" w:rsidR="008667A0" w:rsidRDefault="00165603">
            <w:pPr>
              <w:cnfStyle w:val="000000000000" w:firstRow="0" w:lastRow="0" w:firstColumn="0" w:lastColumn="0" w:oddVBand="0" w:evenVBand="0" w:oddHBand="0" w:evenHBand="0" w:firstRowFirstColumn="0" w:firstRowLastColumn="0" w:lastRowFirstColumn="0" w:lastRowLastColumn="0"/>
            </w:pPr>
            <w:r>
              <w:t>60.9</w:t>
            </w:r>
          </w:p>
        </w:tc>
        <w:tc>
          <w:tcPr>
            <w:tcW w:w="1559" w:type="dxa"/>
          </w:tcPr>
          <w:p w14:paraId="49E5D096"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r>
      <w:tr w:rsidR="008667A0" w14:paraId="5F42BA3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894DDF4" w14:textId="77777777" w:rsidR="008667A0" w:rsidRDefault="00165603">
            <w:r>
              <w:t xml:space="preserve">  CPI+0.0%p.a. over a 5-year rolling </w:t>
            </w:r>
            <w:proofErr w:type="gramStart"/>
            <w:r>
              <w:t>period(</w:t>
            </w:r>
            <w:proofErr w:type="gramEnd"/>
            <w:r>
              <w:t>%)</w:t>
            </w:r>
          </w:p>
        </w:tc>
        <w:tc>
          <w:tcPr>
            <w:tcW w:w="1652" w:type="dxa"/>
          </w:tcPr>
          <w:p w14:paraId="2213A3AC" w14:textId="77777777" w:rsidR="008667A0" w:rsidRDefault="00165603">
            <w:pPr>
              <w:cnfStyle w:val="000000000000" w:firstRow="0" w:lastRow="0" w:firstColumn="0" w:lastColumn="0" w:oddVBand="0" w:evenVBand="0" w:oddHBand="0" w:evenHBand="0" w:firstRowFirstColumn="0" w:firstRowLastColumn="0" w:lastRowFirstColumn="0" w:lastRowLastColumn="0"/>
            </w:pPr>
            <w:r>
              <w:t>88.3</w:t>
            </w:r>
          </w:p>
        </w:tc>
        <w:tc>
          <w:tcPr>
            <w:tcW w:w="1466" w:type="dxa"/>
          </w:tcPr>
          <w:p w14:paraId="667AC2A4"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c>
          <w:tcPr>
            <w:tcW w:w="1559" w:type="dxa"/>
          </w:tcPr>
          <w:p w14:paraId="0E8A0085"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r>
      <w:tr w:rsidR="008667A0" w14:paraId="3215C52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DEED043" w14:textId="77777777" w:rsidR="008667A0" w:rsidRDefault="00165603">
            <w:r>
              <w:t xml:space="preserve">  CPI+0.5%p.a. over a 5-year rolling </w:t>
            </w:r>
            <w:proofErr w:type="gramStart"/>
            <w:r>
              <w:t>period(</w:t>
            </w:r>
            <w:proofErr w:type="gramEnd"/>
            <w:r>
              <w:t>%)</w:t>
            </w:r>
          </w:p>
        </w:tc>
        <w:tc>
          <w:tcPr>
            <w:tcW w:w="1652" w:type="dxa"/>
          </w:tcPr>
          <w:p w14:paraId="6DB84C9D"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466" w:type="dxa"/>
          </w:tcPr>
          <w:p w14:paraId="52601EAB"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559" w:type="dxa"/>
          </w:tcPr>
          <w:p w14:paraId="4C8554DF"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r>
      <w:tr w:rsidR="008667A0" w14:paraId="3DA0308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83A4B35" w14:textId="77777777" w:rsidR="008667A0" w:rsidRDefault="00165603">
            <w:pPr>
              <w:pStyle w:val="Mark1"/>
            </w:pPr>
            <w:r>
              <w:t xml:space="preserve">  CPI+1.0%p.a. over a 5-year rolling </w:t>
            </w:r>
            <w:proofErr w:type="gramStart"/>
            <w:r>
              <w:t>period(</w:t>
            </w:r>
            <w:proofErr w:type="gramEnd"/>
            <w:r>
              <w:t>%)</w:t>
            </w:r>
          </w:p>
        </w:tc>
        <w:tc>
          <w:tcPr>
            <w:tcW w:w="1652" w:type="dxa"/>
          </w:tcPr>
          <w:p w14:paraId="3F63ED65"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78.2</w:t>
            </w:r>
          </w:p>
        </w:tc>
        <w:tc>
          <w:tcPr>
            <w:tcW w:w="1466" w:type="dxa"/>
          </w:tcPr>
          <w:p w14:paraId="77971DE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75.9</w:t>
            </w:r>
          </w:p>
        </w:tc>
        <w:tc>
          <w:tcPr>
            <w:tcW w:w="1559" w:type="dxa"/>
          </w:tcPr>
          <w:p w14:paraId="7B63C597"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79.5</w:t>
            </w:r>
          </w:p>
        </w:tc>
      </w:tr>
      <w:tr w:rsidR="008667A0" w14:paraId="4342EE2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73BDC8" w14:textId="77777777" w:rsidR="008667A0" w:rsidRDefault="00165603">
            <w:r>
              <w:t xml:space="preserve">  CPI+1.5%p.a. over a 5-year rolling </w:t>
            </w:r>
            <w:proofErr w:type="gramStart"/>
            <w:r>
              <w:t>period(</w:t>
            </w:r>
            <w:proofErr w:type="gramEnd"/>
            <w:r>
              <w:t>%)</w:t>
            </w:r>
          </w:p>
        </w:tc>
        <w:tc>
          <w:tcPr>
            <w:tcW w:w="1652" w:type="dxa"/>
          </w:tcPr>
          <w:p w14:paraId="044487B6" w14:textId="77777777" w:rsidR="008667A0" w:rsidRDefault="00165603">
            <w:pPr>
              <w:cnfStyle w:val="000000000000" w:firstRow="0" w:lastRow="0" w:firstColumn="0" w:lastColumn="0" w:oddVBand="0" w:evenVBand="0" w:oddHBand="0" w:evenHBand="0" w:firstRowFirstColumn="0" w:firstRowLastColumn="0" w:lastRowFirstColumn="0" w:lastRowLastColumn="0"/>
            </w:pPr>
            <w:r>
              <w:t>71.5</w:t>
            </w:r>
          </w:p>
        </w:tc>
        <w:tc>
          <w:tcPr>
            <w:tcW w:w="1466" w:type="dxa"/>
          </w:tcPr>
          <w:p w14:paraId="541713BA" w14:textId="77777777" w:rsidR="008667A0" w:rsidRDefault="00165603">
            <w:pPr>
              <w:cnfStyle w:val="000000000000" w:firstRow="0" w:lastRow="0" w:firstColumn="0" w:lastColumn="0" w:oddVBand="0" w:evenVBand="0" w:oddHBand="0" w:evenHBand="0" w:firstRowFirstColumn="0" w:firstRowLastColumn="0" w:lastRowFirstColumn="0" w:lastRowLastColumn="0"/>
            </w:pPr>
            <w:r>
              <w:t>69.7</w:t>
            </w:r>
          </w:p>
        </w:tc>
        <w:tc>
          <w:tcPr>
            <w:tcW w:w="1559" w:type="dxa"/>
          </w:tcPr>
          <w:p w14:paraId="145CB2C5" w14:textId="77777777" w:rsidR="008667A0" w:rsidRDefault="00165603">
            <w:pPr>
              <w:cnfStyle w:val="000000000000" w:firstRow="0" w:lastRow="0" w:firstColumn="0" w:lastColumn="0" w:oddVBand="0" w:evenVBand="0" w:oddHBand="0" w:evenHBand="0" w:firstRowFirstColumn="0" w:firstRowLastColumn="0" w:lastRowFirstColumn="0" w:lastRowLastColumn="0"/>
            </w:pPr>
            <w:r>
              <w:t>71.9</w:t>
            </w:r>
          </w:p>
        </w:tc>
      </w:tr>
      <w:tr w:rsidR="008667A0" w14:paraId="26E3523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B65B86" w14:textId="77777777" w:rsidR="008667A0" w:rsidRDefault="00165603">
            <w:r>
              <w:t xml:space="preserve">  CPI+2.0%p.a. over a 5-year rolling </w:t>
            </w:r>
            <w:proofErr w:type="gramStart"/>
            <w:r>
              <w:t>period(</w:t>
            </w:r>
            <w:proofErr w:type="gramEnd"/>
            <w:r>
              <w:t>%)</w:t>
            </w:r>
          </w:p>
        </w:tc>
        <w:tc>
          <w:tcPr>
            <w:tcW w:w="1652" w:type="dxa"/>
          </w:tcPr>
          <w:p w14:paraId="63E22754" w14:textId="77777777" w:rsidR="008667A0" w:rsidRDefault="00165603">
            <w:pPr>
              <w:cnfStyle w:val="000000000000" w:firstRow="0" w:lastRow="0" w:firstColumn="0" w:lastColumn="0" w:oddVBand="0" w:evenVBand="0" w:oddHBand="0" w:evenHBand="0" w:firstRowFirstColumn="0" w:firstRowLastColumn="0" w:lastRowFirstColumn="0" w:lastRowLastColumn="0"/>
            </w:pPr>
            <w:r>
              <w:t>63.8</w:t>
            </w:r>
          </w:p>
        </w:tc>
        <w:tc>
          <w:tcPr>
            <w:tcW w:w="1466" w:type="dxa"/>
          </w:tcPr>
          <w:p w14:paraId="760BA0E5"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c>
          <w:tcPr>
            <w:tcW w:w="1559" w:type="dxa"/>
          </w:tcPr>
          <w:p w14:paraId="37287A29"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r>
      <w:tr w:rsidR="008667A0" w14:paraId="7F23671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D68B61" w14:textId="77777777" w:rsidR="008667A0" w:rsidRDefault="00165603">
            <w:r>
              <w:t xml:space="preserve">  CPI+0.0%p.a. over a 6-year rolling </w:t>
            </w:r>
            <w:proofErr w:type="gramStart"/>
            <w:r>
              <w:t>period(</w:t>
            </w:r>
            <w:proofErr w:type="gramEnd"/>
            <w:r>
              <w:t>%)</w:t>
            </w:r>
          </w:p>
        </w:tc>
        <w:tc>
          <w:tcPr>
            <w:tcW w:w="1652" w:type="dxa"/>
          </w:tcPr>
          <w:p w14:paraId="36AE024C" w14:textId="77777777" w:rsidR="008667A0" w:rsidRDefault="00165603">
            <w:pPr>
              <w:cnfStyle w:val="000000000000" w:firstRow="0" w:lastRow="0" w:firstColumn="0" w:lastColumn="0" w:oddVBand="0" w:evenVBand="0" w:oddHBand="0" w:evenHBand="0" w:firstRowFirstColumn="0" w:firstRowLastColumn="0" w:lastRowFirstColumn="0" w:lastRowLastColumn="0"/>
            </w:pPr>
            <w:r>
              <w:t>91.3</w:t>
            </w:r>
          </w:p>
        </w:tc>
        <w:tc>
          <w:tcPr>
            <w:tcW w:w="1466" w:type="dxa"/>
          </w:tcPr>
          <w:p w14:paraId="4C9AF367"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c>
          <w:tcPr>
            <w:tcW w:w="1559" w:type="dxa"/>
          </w:tcPr>
          <w:p w14:paraId="6F788F6E" w14:textId="77777777" w:rsidR="008667A0" w:rsidRDefault="00165603">
            <w:pPr>
              <w:cnfStyle w:val="000000000000" w:firstRow="0" w:lastRow="0" w:firstColumn="0" w:lastColumn="0" w:oddVBand="0" w:evenVBand="0" w:oddHBand="0" w:evenHBand="0" w:firstRowFirstColumn="0" w:firstRowLastColumn="0" w:lastRowFirstColumn="0" w:lastRowLastColumn="0"/>
            </w:pPr>
            <w:r>
              <w:t>93.1</w:t>
            </w:r>
          </w:p>
        </w:tc>
      </w:tr>
      <w:tr w:rsidR="008667A0" w14:paraId="4E21A49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C35FDFA" w14:textId="77777777" w:rsidR="008667A0" w:rsidRDefault="00165603">
            <w:r>
              <w:t xml:space="preserve">  CPI+0.5%p.a. over a 6-year rolling </w:t>
            </w:r>
            <w:proofErr w:type="gramStart"/>
            <w:r>
              <w:t>period(</w:t>
            </w:r>
            <w:proofErr w:type="gramEnd"/>
            <w:r>
              <w:t>%)</w:t>
            </w:r>
          </w:p>
        </w:tc>
        <w:tc>
          <w:tcPr>
            <w:tcW w:w="1652" w:type="dxa"/>
          </w:tcPr>
          <w:p w14:paraId="0E5D0A9C" w14:textId="77777777" w:rsidR="008667A0" w:rsidRDefault="00165603">
            <w:pPr>
              <w:cnfStyle w:val="000000000000" w:firstRow="0" w:lastRow="0" w:firstColumn="0" w:lastColumn="0" w:oddVBand="0" w:evenVBand="0" w:oddHBand="0" w:evenHBand="0" w:firstRowFirstColumn="0" w:firstRowLastColumn="0" w:lastRowFirstColumn="0" w:lastRowLastColumn="0"/>
            </w:pPr>
            <w:r>
              <w:t>87.0</w:t>
            </w:r>
          </w:p>
        </w:tc>
        <w:tc>
          <w:tcPr>
            <w:tcW w:w="1466" w:type="dxa"/>
          </w:tcPr>
          <w:p w14:paraId="226CAB49" w14:textId="77777777" w:rsidR="008667A0" w:rsidRDefault="00165603">
            <w:pPr>
              <w:cnfStyle w:val="000000000000" w:firstRow="0" w:lastRow="0" w:firstColumn="0" w:lastColumn="0" w:oddVBand="0" w:evenVBand="0" w:oddHBand="0" w:evenHBand="0" w:firstRowFirstColumn="0" w:firstRowLastColumn="0" w:lastRowFirstColumn="0" w:lastRowLastColumn="0"/>
            </w:pPr>
            <w:r>
              <w:t>84.4</w:t>
            </w:r>
          </w:p>
        </w:tc>
        <w:tc>
          <w:tcPr>
            <w:tcW w:w="1559" w:type="dxa"/>
          </w:tcPr>
          <w:p w14:paraId="3DF3D43B"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3ABCBA7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BB30CF0" w14:textId="77777777" w:rsidR="008667A0" w:rsidRDefault="00165603">
            <w:r>
              <w:t xml:space="preserve">  CPI+1.0%p.a. over a 6-year rolling </w:t>
            </w:r>
            <w:proofErr w:type="gramStart"/>
            <w:r>
              <w:t>period(</w:t>
            </w:r>
            <w:proofErr w:type="gramEnd"/>
            <w:r>
              <w:t>%)</w:t>
            </w:r>
          </w:p>
        </w:tc>
        <w:tc>
          <w:tcPr>
            <w:tcW w:w="1652" w:type="dxa"/>
          </w:tcPr>
          <w:p w14:paraId="1F045138"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c>
          <w:tcPr>
            <w:tcW w:w="1466" w:type="dxa"/>
          </w:tcPr>
          <w:p w14:paraId="03AC98E7" w14:textId="77777777" w:rsidR="008667A0" w:rsidRDefault="00165603">
            <w:pPr>
              <w:cnfStyle w:val="000000000000" w:firstRow="0" w:lastRow="0" w:firstColumn="0" w:lastColumn="0" w:oddVBand="0" w:evenVBand="0" w:oddHBand="0" w:evenHBand="0" w:firstRowFirstColumn="0" w:firstRowLastColumn="0" w:lastRowFirstColumn="0" w:lastRowLastColumn="0"/>
            </w:pPr>
            <w:r>
              <w:t>78.9</w:t>
            </w:r>
          </w:p>
        </w:tc>
        <w:tc>
          <w:tcPr>
            <w:tcW w:w="1559" w:type="dxa"/>
          </w:tcPr>
          <w:p w14:paraId="0F729B4E" w14:textId="77777777" w:rsidR="008667A0" w:rsidRDefault="00165603">
            <w:pPr>
              <w:cnfStyle w:val="000000000000" w:firstRow="0" w:lastRow="0" w:firstColumn="0" w:lastColumn="0" w:oddVBand="0" w:evenVBand="0" w:oddHBand="0" w:evenHBand="0" w:firstRowFirstColumn="0" w:firstRowLastColumn="0" w:lastRowFirstColumn="0" w:lastRowLastColumn="0"/>
            </w:pPr>
            <w:r>
              <w:t>82.7</w:t>
            </w:r>
          </w:p>
        </w:tc>
      </w:tr>
      <w:tr w:rsidR="008667A0" w14:paraId="71C351E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549DA0A" w14:textId="77777777" w:rsidR="008667A0" w:rsidRDefault="00165603">
            <w:r>
              <w:t xml:space="preserve">  CPI+1.5%p.a. over a 6-year rolling </w:t>
            </w:r>
            <w:proofErr w:type="gramStart"/>
            <w:r>
              <w:t>period(</w:t>
            </w:r>
            <w:proofErr w:type="gramEnd"/>
            <w:r>
              <w:t>%)</w:t>
            </w:r>
          </w:p>
        </w:tc>
        <w:tc>
          <w:tcPr>
            <w:tcW w:w="1652" w:type="dxa"/>
          </w:tcPr>
          <w:p w14:paraId="2D3EB309"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466" w:type="dxa"/>
          </w:tcPr>
          <w:p w14:paraId="59672E6B" w14:textId="77777777" w:rsidR="008667A0" w:rsidRDefault="00165603">
            <w:pPr>
              <w:cnfStyle w:val="000000000000" w:firstRow="0" w:lastRow="0" w:firstColumn="0" w:lastColumn="0" w:oddVBand="0" w:evenVBand="0" w:oddHBand="0" w:evenHBand="0" w:firstRowFirstColumn="0" w:firstRowLastColumn="0" w:lastRowFirstColumn="0" w:lastRowLastColumn="0"/>
            </w:pPr>
            <w:r>
              <w:t>72.3</w:t>
            </w:r>
          </w:p>
        </w:tc>
        <w:tc>
          <w:tcPr>
            <w:tcW w:w="1559" w:type="dxa"/>
          </w:tcPr>
          <w:p w14:paraId="666CAA04"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r>
      <w:tr w:rsidR="008667A0" w14:paraId="450F9FB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2A5E83" w14:textId="77777777" w:rsidR="008667A0" w:rsidRDefault="00165603">
            <w:r>
              <w:t xml:space="preserve">  CPI+2.0%p.a. over a 6-year rolling </w:t>
            </w:r>
            <w:proofErr w:type="gramStart"/>
            <w:r>
              <w:t>period(</w:t>
            </w:r>
            <w:proofErr w:type="gramEnd"/>
            <w:r>
              <w:t>%)</w:t>
            </w:r>
          </w:p>
        </w:tc>
        <w:tc>
          <w:tcPr>
            <w:tcW w:w="1652" w:type="dxa"/>
          </w:tcPr>
          <w:p w14:paraId="0D78C5FF" w14:textId="77777777" w:rsidR="008667A0" w:rsidRDefault="00165603">
            <w:pPr>
              <w:cnfStyle w:val="000000000000" w:firstRow="0" w:lastRow="0" w:firstColumn="0" w:lastColumn="0" w:oddVBand="0" w:evenVBand="0" w:oddHBand="0" w:evenHBand="0" w:firstRowFirstColumn="0" w:firstRowLastColumn="0" w:lastRowFirstColumn="0" w:lastRowLastColumn="0"/>
            </w:pPr>
            <w:r>
              <w:t>65.7</w:t>
            </w:r>
          </w:p>
        </w:tc>
        <w:tc>
          <w:tcPr>
            <w:tcW w:w="1466" w:type="dxa"/>
          </w:tcPr>
          <w:p w14:paraId="6D508B98" w14:textId="77777777" w:rsidR="008667A0" w:rsidRDefault="00165603">
            <w:pPr>
              <w:cnfStyle w:val="000000000000" w:firstRow="0" w:lastRow="0" w:firstColumn="0" w:lastColumn="0" w:oddVBand="0" w:evenVBand="0" w:oddHBand="0" w:evenHBand="0" w:firstRowFirstColumn="0" w:firstRowLastColumn="0" w:lastRowFirstColumn="0" w:lastRowLastColumn="0"/>
            </w:pPr>
            <w:r>
              <w:t>64.6</w:t>
            </w:r>
          </w:p>
        </w:tc>
        <w:tc>
          <w:tcPr>
            <w:tcW w:w="1559" w:type="dxa"/>
          </w:tcPr>
          <w:p w14:paraId="46083CC1"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r>
      <w:tr w:rsidR="008667A0" w14:paraId="6D4D5AC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36FF785" w14:textId="77777777" w:rsidR="008667A0" w:rsidRDefault="00165603">
            <w:r>
              <w:t xml:space="preserve">  CPI+0.0%p.a. over a 7-year rolling </w:t>
            </w:r>
            <w:proofErr w:type="gramStart"/>
            <w:r>
              <w:t>period(</w:t>
            </w:r>
            <w:proofErr w:type="gramEnd"/>
            <w:r>
              <w:t>%)</w:t>
            </w:r>
          </w:p>
        </w:tc>
        <w:tc>
          <w:tcPr>
            <w:tcW w:w="1652" w:type="dxa"/>
          </w:tcPr>
          <w:p w14:paraId="79776555"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466" w:type="dxa"/>
          </w:tcPr>
          <w:p w14:paraId="74775AAC" w14:textId="77777777" w:rsidR="008667A0" w:rsidRDefault="00165603">
            <w:pPr>
              <w:cnfStyle w:val="000000000000" w:firstRow="0" w:lastRow="0" w:firstColumn="0" w:lastColumn="0" w:oddVBand="0" w:evenVBand="0" w:oddHBand="0" w:evenHBand="0" w:firstRowFirstColumn="0" w:firstRowLastColumn="0" w:lastRowFirstColumn="0" w:lastRowLastColumn="0"/>
            </w:pPr>
            <w:r>
              <w:t>91.3</w:t>
            </w:r>
          </w:p>
        </w:tc>
        <w:tc>
          <w:tcPr>
            <w:tcW w:w="1559" w:type="dxa"/>
          </w:tcPr>
          <w:p w14:paraId="21DE6ECC" w14:textId="77777777" w:rsidR="008667A0" w:rsidRDefault="00165603">
            <w:pPr>
              <w:cnfStyle w:val="000000000000" w:firstRow="0" w:lastRow="0" w:firstColumn="0" w:lastColumn="0" w:oddVBand="0" w:evenVBand="0" w:oddHBand="0" w:evenHBand="0" w:firstRowFirstColumn="0" w:firstRowLastColumn="0" w:lastRowFirstColumn="0" w:lastRowLastColumn="0"/>
            </w:pPr>
            <w:r>
              <w:t>95.2</w:t>
            </w:r>
          </w:p>
        </w:tc>
      </w:tr>
      <w:tr w:rsidR="008667A0" w14:paraId="0857A05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9F855D" w14:textId="77777777" w:rsidR="008667A0" w:rsidRDefault="00165603">
            <w:r>
              <w:t xml:space="preserve">  CPI+0.5%p.a. over a 7-year rolling </w:t>
            </w:r>
            <w:proofErr w:type="gramStart"/>
            <w:r>
              <w:t>period(</w:t>
            </w:r>
            <w:proofErr w:type="gramEnd"/>
            <w:r>
              <w:t>%)</w:t>
            </w:r>
          </w:p>
        </w:tc>
        <w:tc>
          <w:tcPr>
            <w:tcW w:w="1652" w:type="dxa"/>
          </w:tcPr>
          <w:p w14:paraId="41CC2650" w14:textId="77777777" w:rsidR="008667A0" w:rsidRDefault="00165603">
            <w:pPr>
              <w:cnfStyle w:val="000000000000" w:firstRow="0" w:lastRow="0" w:firstColumn="0" w:lastColumn="0" w:oddVBand="0" w:evenVBand="0" w:oddHBand="0" w:evenHBand="0" w:firstRowFirstColumn="0" w:firstRowLastColumn="0" w:lastRowFirstColumn="0" w:lastRowLastColumn="0"/>
            </w:pPr>
            <w:r>
              <w:t>89.8</w:t>
            </w:r>
          </w:p>
        </w:tc>
        <w:tc>
          <w:tcPr>
            <w:tcW w:w="1466" w:type="dxa"/>
          </w:tcPr>
          <w:p w14:paraId="4FE6A99F" w14:textId="77777777" w:rsidR="008667A0" w:rsidRDefault="00165603">
            <w:pPr>
              <w:cnfStyle w:val="000000000000" w:firstRow="0" w:lastRow="0" w:firstColumn="0" w:lastColumn="0" w:oddVBand="0" w:evenVBand="0" w:oddHBand="0" w:evenHBand="0" w:firstRowFirstColumn="0" w:firstRowLastColumn="0" w:lastRowFirstColumn="0" w:lastRowLastColumn="0"/>
            </w:pPr>
            <w:r>
              <w:t>87.2</w:t>
            </w:r>
          </w:p>
        </w:tc>
        <w:tc>
          <w:tcPr>
            <w:tcW w:w="1559" w:type="dxa"/>
          </w:tcPr>
          <w:p w14:paraId="5F061B71" w14:textId="77777777" w:rsidR="008667A0" w:rsidRDefault="00165603">
            <w:pPr>
              <w:cnfStyle w:val="000000000000" w:firstRow="0" w:lastRow="0" w:firstColumn="0" w:lastColumn="0" w:oddVBand="0" w:evenVBand="0" w:oddHBand="0" w:evenHBand="0" w:firstRowFirstColumn="0" w:firstRowLastColumn="0" w:lastRowFirstColumn="0" w:lastRowLastColumn="0"/>
            </w:pPr>
            <w:r>
              <w:t>91.4</w:t>
            </w:r>
          </w:p>
        </w:tc>
      </w:tr>
      <w:tr w:rsidR="008667A0" w14:paraId="001AA28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4AFA8E3" w14:textId="77777777" w:rsidR="008667A0" w:rsidRDefault="00165603">
            <w:r>
              <w:t xml:space="preserve">  CPI+1.0%p.a. over a 7-year rolling </w:t>
            </w:r>
            <w:proofErr w:type="gramStart"/>
            <w:r>
              <w:t>period(</w:t>
            </w:r>
            <w:proofErr w:type="gramEnd"/>
            <w:r>
              <w:t>%)</w:t>
            </w:r>
          </w:p>
        </w:tc>
        <w:tc>
          <w:tcPr>
            <w:tcW w:w="1652" w:type="dxa"/>
          </w:tcPr>
          <w:p w14:paraId="01EEE08A" w14:textId="77777777" w:rsidR="008667A0" w:rsidRDefault="00165603">
            <w:pPr>
              <w:cnfStyle w:val="000000000000" w:firstRow="0" w:lastRow="0" w:firstColumn="0" w:lastColumn="0" w:oddVBand="0" w:evenVBand="0" w:oddHBand="0" w:evenHBand="0" w:firstRowFirstColumn="0" w:firstRowLastColumn="0" w:lastRowFirstColumn="0" w:lastRowLastColumn="0"/>
            </w:pPr>
            <w:r>
              <w:t>84.3</w:t>
            </w:r>
          </w:p>
        </w:tc>
        <w:tc>
          <w:tcPr>
            <w:tcW w:w="1466" w:type="dxa"/>
          </w:tcPr>
          <w:p w14:paraId="4428B9F7" w14:textId="77777777" w:rsidR="008667A0" w:rsidRDefault="00165603">
            <w:pPr>
              <w:cnfStyle w:val="000000000000" w:firstRow="0" w:lastRow="0" w:firstColumn="0" w:lastColumn="0" w:oddVBand="0" w:evenVBand="0" w:oddHBand="0" w:evenHBand="0" w:firstRowFirstColumn="0" w:firstRowLastColumn="0" w:lastRowFirstColumn="0" w:lastRowLastColumn="0"/>
            </w:pPr>
            <w:r>
              <w:t>81.8</w:t>
            </w:r>
          </w:p>
        </w:tc>
        <w:tc>
          <w:tcPr>
            <w:tcW w:w="1559" w:type="dxa"/>
          </w:tcPr>
          <w:p w14:paraId="69731C89" w14:textId="77777777" w:rsidR="008667A0" w:rsidRDefault="00165603">
            <w:pPr>
              <w:cnfStyle w:val="000000000000" w:firstRow="0" w:lastRow="0" w:firstColumn="0" w:lastColumn="0" w:oddVBand="0" w:evenVBand="0" w:oddHBand="0" w:evenHBand="0" w:firstRowFirstColumn="0" w:firstRowLastColumn="0" w:lastRowFirstColumn="0" w:lastRowLastColumn="0"/>
            </w:pPr>
            <w:r>
              <w:t>85.6</w:t>
            </w:r>
          </w:p>
        </w:tc>
      </w:tr>
      <w:tr w:rsidR="008667A0" w14:paraId="52A911D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8D96744" w14:textId="77777777" w:rsidR="008667A0" w:rsidRDefault="00165603">
            <w:r>
              <w:t xml:space="preserve">  CPI+1.5%p.a. over a 7-year rolling </w:t>
            </w:r>
            <w:proofErr w:type="gramStart"/>
            <w:r>
              <w:t>period(</w:t>
            </w:r>
            <w:proofErr w:type="gramEnd"/>
            <w:r>
              <w:t>%)</w:t>
            </w:r>
          </w:p>
        </w:tc>
        <w:tc>
          <w:tcPr>
            <w:tcW w:w="1652" w:type="dxa"/>
          </w:tcPr>
          <w:p w14:paraId="675B4FDA" w14:textId="77777777" w:rsidR="008667A0" w:rsidRDefault="00165603">
            <w:pPr>
              <w:cnfStyle w:val="000000000000" w:firstRow="0" w:lastRow="0" w:firstColumn="0" w:lastColumn="0" w:oddVBand="0" w:evenVBand="0" w:oddHBand="0" w:evenHBand="0" w:firstRowFirstColumn="0" w:firstRowLastColumn="0" w:lastRowFirstColumn="0" w:lastRowLastColumn="0"/>
            </w:pPr>
            <w:r>
              <w:t>76.9</w:t>
            </w:r>
          </w:p>
        </w:tc>
        <w:tc>
          <w:tcPr>
            <w:tcW w:w="1466" w:type="dxa"/>
          </w:tcPr>
          <w:p w14:paraId="35135696"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
          <w:p w14:paraId="41ED963A" w14:textId="77777777" w:rsidR="008667A0" w:rsidRDefault="00165603">
            <w:pPr>
              <w:cnfStyle w:val="000000000000" w:firstRow="0" w:lastRow="0" w:firstColumn="0" w:lastColumn="0" w:oddVBand="0" w:evenVBand="0" w:oddHBand="0" w:evenHBand="0" w:firstRowFirstColumn="0" w:firstRowLastColumn="0" w:lastRowFirstColumn="0" w:lastRowLastColumn="0"/>
            </w:pPr>
            <w:r>
              <w:t>77.3</w:t>
            </w:r>
          </w:p>
        </w:tc>
      </w:tr>
      <w:tr w:rsidR="008667A0" w14:paraId="654E4A7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1DB4ED" w14:textId="77777777" w:rsidR="008667A0" w:rsidRDefault="00165603">
            <w:r>
              <w:t xml:space="preserve">  CPI+2.0%p.a. over a 7-year rolling </w:t>
            </w:r>
            <w:proofErr w:type="gramStart"/>
            <w:r>
              <w:t>period(</w:t>
            </w:r>
            <w:proofErr w:type="gramEnd"/>
            <w:r>
              <w:t>%)</w:t>
            </w:r>
          </w:p>
        </w:tc>
        <w:tc>
          <w:tcPr>
            <w:tcW w:w="1652" w:type="dxa"/>
          </w:tcPr>
          <w:p w14:paraId="7DB2C9CD"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466" w:type="dxa"/>
          </w:tcPr>
          <w:p w14:paraId="4EF4B848" w14:textId="77777777" w:rsidR="008667A0" w:rsidRDefault="00165603">
            <w:pPr>
              <w:cnfStyle w:val="000000000000" w:firstRow="0" w:lastRow="0" w:firstColumn="0" w:lastColumn="0" w:oddVBand="0" w:evenVBand="0" w:oddHBand="0" w:evenHBand="0" w:firstRowFirstColumn="0" w:firstRowLastColumn="0" w:lastRowFirstColumn="0" w:lastRowLastColumn="0"/>
            </w:pPr>
            <w:r>
              <w:t>66.4</w:t>
            </w:r>
          </w:p>
        </w:tc>
        <w:tc>
          <w:tcPr>
            <w:tcW w:w="1559" w:type="dxa"/>
          </w:tcPr>
          <w:p w14:paraId="1D4E70E9"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r>
      <w:tr w:rsidR="008667A0" w14:paraId="44BB1D2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78AF346" w14:textId="77777777" w:rsidR="008667A0" w:rsidRDefault="00165603">
            <w:r>
              <w:rPr>
                <w:b/>
              </w:rPr>
              <w:t>Annualised Value at Risk</w:t>
            </w:r>
          </w:p>
        </w:tc>
        <w:tc>
          <w:tcPr>
            <w:tcW w:w="1652" w:type="dxa"/>
          </w:tcPr>
          <w:p w14:paraId="78A381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33AEA04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D47560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394595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95A7B98" w14:textId="77777777" w:rsidR="008667A0" w:rsidRDefault="00165603">
            <w:r>
              <w:t xml:space="preserve">  1 in 20 year </w:t>
            </w:r>
            <w:proofErr w:type="gramStart"/>
            <w:r>
              <w:t>event(</w:t>
            </w:r>
            <w:proofErr w:type="gramEnd"/>
            <w:r>
              <w:t>%)</w:t>
            </w:r>
          </w:p>
        </w:tc>
        <w:tc>
          <w:tcPr>
            <w:tcW w:w="1652" w:type="dxa"/>
          </w:tcPr>
          <w:p w14:paraId="7F445DEA"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466" w:type="dxa"/>
          </w:tcPr>
          <w:p w14:paraId="7CD3E931"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559" w:type="dxa"/>
          </w:tcPr>
          <w:p w14:paraId="68A6017F"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r>
      <w:tr w:rsidR="008667A0" w14:paraId="2061D98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34A0F9" w14:textId="77777777" w:rsidR="008667A0" w:rsidRDefault="00165603">
            <w:r>
              <w:rPr>
                <w:b/>
              </w:rPr>
              <w:t>Frequency of Negative Annual Total Return</w:t>
            </w:r>
          </w:p>
        </w:tc>
        <w:tc>
          <w:tcPr>
            <w:tcW w:w="1652" w:type="dxa"/>
          </w:tcPr>
          <w:p w14:paraId="57102AA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66" w:type="dxa"/>
          </w:tcPr>
          <w:p w14:paraId="22420DD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B1A70A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42CF8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E28507" w14:textId="77777777" w:rsidR="008667A0" w:rsidRDefault="00165603">
            <w:r>
              <w:t xml:space="preserve">  Number of Negative Annual Return in any 20-year period</w:t>
            </w:r>
          </w:p>
        </w:tc>
        <w:tc>
          <w:tcPr>
            <w:tcW w:w="1652" w:type="dxa"/>
          </w:tcPr>
          <w:p w14:paraId="611642D8"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c>
          <w:tcPr>
            <w:tcW w:w="1466" w:type="dxa"/>
          </w:tcPr>
          <w:p w14:paraId="2E0F487D"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c>
          <w:tcPr>
            <w:tcW w:w="1559" w:type="dxa"/>
          </w:tcPr>
          <w:p w14:paraId="1B5CAC18" w14:textId="77777777" w:rsidR="008667A0" w:rsidRDefault="00165603">
            <w:pPr>
              <w:cnfStyle w:val="000000000000" w:firstRow="0" w:lastRow="0" w:firstColumn="0" w:lastColumn="0" w:oddVBand="0" w:evenVBand="0" w:oddHBand="0" w:evenHBand="0" w:firstRowFirstColumn="0" w:firstRowLastColumn="0" w:lastRowFirstColumn="0" w:lastRowLastColumn="0"/>
            </w:pPr>
            <w:r>
              <w:t>3.3</w:t>
            </w:r>
          </w:p>
        </w:tc>
      </w:tr>
      <w:tr w:rsidR="008667A0" w14:paraId="6A55A01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720AB2A" w14:textId="77777777" w:rsidR="008667A0" w:rsidRDefault="00165603">
            <w:r>
              <w:t xml:space="preserve">  Probability of a Negative Annual </w:t>
            </w:r>
            <w:proofErr w:type="gramStart"/>
            <w:r>
              <w:t>Return(</w:t>
            </w:r>
            <w:proofErr w:type="gramEnd"/>
            <w:r>
              <w:t>%)</w:t>
            </w:r>
          </w:p>
        </w:tc>
        <w:tc>
          <w:tcPr>
            <w:tcW w:w="1652" w:type="dxa"/>
          </w:tcPr>
          <w:p w14:paraId="5B532F6A" w14:textId="77777777" w:rsidR="008667A0" w:rsidRDefault="00165603">
            <w:pPr>
              <w:cnfStyle w:val="000000000000" w:firstRow="0" w:lastRow="0" w:firstColumn="0" w:lastColumn="0" w:oddVBand="0" w:evenVBand="0" w:oddHBand="0" w:evenHBand="0" w:firstRowFirstColumn="0" w:firstRowLastColumn="0" w:lastRowFirstColumn="0" w:lastRowLastColumn="0"/>
            </w:pPr>
            <w:r>
              <w:t>19.3</w:t>
            </w:r>
          </w:p>
        </w:tc>
        <w:tc>
          <w:tcPr>
            <w:tcW w:w="1466" w:type="dxa"/>
          </w:tcPr>
          <w:p w14:paraId="214EE873" w14:textId="77777777" w:rsidR="008667A0" w:rsidRDefault="00165603">
            <w:pPr>
              <w:cnfStyle w:val="000000000000" w:firstRow="0" w:lastRow="0" w:firstColumn="0" w:lastColumn="0" w:oddVBand="0" w:evenVBand="0" w:oddHBand="0" w:evenHBand="0" w:firstRowFirstColumn="0" w:firstRowLastColumn="0" w:lastRowFirstColumn="0" w:lastRowLastColumn="0"/>
            </w:pPr>
            <w:r>
              <w:t>22.1</w:t>
            </w:r>
          </w:p>
        </w:tc>
        <w:tc>
          <w:tcPr>
            <w:tcW w:w="1559" w:type="dxa"/>
          </w:tcPr>
          <w:p w14:paraId="6B384FAD" w14:textId="77777777" w:rsidR="008667A0" w:rsidRDefault="00165603">
            <w:pPr>
              <w:cnfStyle w:val="000000000000" w:firstRow="0" w:lastRow="0" w:firstColumn="0" w:lastColumn="0" w:oddVBand="0" w:evenVBand="0" w:oddHBand="0" w:evenHBand="0" w:firstRowFirstColumn="0" w:firstRowLastColumn="0" w:lastRowFirstColumn="0" w:lastRowLastColumn="0"/>
            </w:pPr>
            <w:r>
              <w:t>16.4</w:t>
            </w:r>
          </w:p>
        </w:tc>
      </w:tr>
    </w:tbl>
    <w:p w14:paraId="71ECC443" w14:textId="77777777" w:rsidR="008667A0" w:rsidRDefault="008667A0">
      <w:pPr>
        <w:pStyle w:val="BodyStyle"/>
      </w:pPr>
    </w:p>
    <w:p w14:paraId="233239F9" w14:textId="77777777" w:rsidR="008667A0" w:rsidRDefault="00165603">
      <w:pPr>
        <w:pStyle w:val="Heading3"/>
      </w:pPr>
      <w:bookmarkStart w:id="18" w:name="_Toc147262414"/>
      <w:bookmarkStart w:id="19" w:name="_Toc147262744"/>
      <w:r>
        <w:t>Current Investment Strategy</w:t>
      </w:r>
      <w:bookmarkEnd w:id="18"/>
      <w:bookmarkEnd w:id="19"/>
    </w:p>
    <w:p w14:paraId="58E6D435"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2A67CB6C" w14:textId="77777777" w:rsidR="008667A0" w:rsidRDefault="00165603">
      <w:pPr>
        <w:pStyle w:val="BodyStyle"/>
      </w:pPr>
      <w:r>
        <w:lastRenderedPageBreak/>
        <w:t>A probability of greater than 50% is sought to indicate that an investment objective is likely to be achieved.</w:t>
      </w:r>
    </w:p>
    <w:p w14:paraId="6AF3C3BA" w14:textId="77777777" w:rsidR="008667A0" w:rsidRDefault="00165603">
      <w:pPr>
        <w:pStyle w:val="BodyStyle"/>
      </w:pPr>
      <w:r>
        <w:t>Analysis for Scenario 1 has been conducted before management fees and tax:</w:t>
      </w:r>
    </w:p>
    <w:p w14:paraId="24A89A14" w14:textId="77777777" w:rsidR="008667A0" w:rsidRDefault="00165603">
      <w:pPr>
        <w:pStyle w:val="listbullet0"/>
      </w:pPr>
      <w:r>
        <w:t>Under Scenario 1 the current investment objective of CPI + 1.0% pa over a 5-year rolling period is likely to be achieved at a 92.6% probability. Value at Risk upon a 1 in 20-year event (95% probability) is expected at -1.5% for the current allocation. The level of investment risk, as captured by SRM, is Low to Medium for the current SAA.</w:t>
      </w:r>
    </w:p>
    <w:p w14:paraId="732BAD21" w14:textId="77777777" w:rsidR="008667A0" w:rsidRDefault="00165603">
      <w:pPr>
        <w:pStyle w:val="BodyStyle"/>
      </w:pPr>
      <w:r>
        <w:t>Analysis for Scenario 2 has been conducted before management fees and tax:</w:t>
      </w:r>
    </w:p>
    <w:p w14:paraId="6D9DD035" w14:textId="77777777" w:rsidR="008667A0" w:rsidRDefault="00165603">
      <w:pPr>
        <w:pStyle w:val="listbullet0"/>
      </w:pPr>
      <w:r>
        <w:t xml:space="preserve">Under Scenario 2 the current investment objective of CPI + 1.0% pa over a 5-year rolling period is likely to be achieved at a 78.2% probability. Value at Risk upon a 1 in 20-year event (95% probability) is expected at -4.8% for the current allocation. The level of investment risk, as captured by SRM, is Medium </w:t>
      </w:r>
      <w:proofErr w:type="spellStart"/>
      <w:r>
        <w:t>to</w:t>
      </w:r>
      <w:proofErr w:type="spellEnd"/>
      <w:r>
        <w:t xml:space="preserve"> High for the current SAA.</w:t>
      </w:r>
    </w:p>
    <w:p w14:paraId="5A497FF5" w14:textId="77777777" w:rsidR="008667A0" w:rsidRDefault="00165603">
      <w:pPr>
        <w:pStyle w:val="Heading3"/>
      </w:pPr>
      <w:bookmarkStart w:id="20" w:name="_Toc147262415"/>
      <w:bookmarkStart w:id="21" w:name="_Toc147262745"/>
      <w:r>
        <w:t>SAA Ranges</w:t>
      </w:r>
      <w:bookmarkEnd w:id="20"/>
      <w:bookmarkEnd w:id="21"/>
    </w:p>
    <w:p w14:paraId="50BEB9D6"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3FEC2CCB"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627F50B8"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49488F0A" w14:textId="77777777" w:rsidR="008667A0" w:rsidRDefault="00165603">
      <w:pPr>
        <w:pStyle w:val="BodyStyle"/>
      </w:pPr>
      <w:r>
        <w:t>As reviewed above, market fluctuations would have a modest impact on the investment strategy. For detailed stress testing analysis of P1 and P2, refer to Appendix B.</w:t>
      </w:r>
    </w:p>
    <w:p w14:paraId="28424A10" w14:textId="77777777" w:rsidR="00184F80" w:rsidRDefault="00184F80" w:rsidP="00184F80">
      <w:pPr>
        <w:pStyle w:val="Heading3"/>
      </w:pPr>
      <w:bookmarkStart w:id="22" w:name="_Toc147262416"/>
      <w:bookmarkStart w:id="23" w:name="_Toc147262746"/>
      <w:r>
        <w:t>Alternate Allocation Optimisation</w:t>
      </w:r>
      <w:bookmarkEnd w:id="22"/>
      <w:bookmarkEnd w:id="23"/>
    </w:p>
    <w:p w14:paraId="122013B8" w14:textId="77777777" w:rsidR="00184F80" w:rsidRDefault="00184F80" w:rsidP="00184F80">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0529E107" w14:textId="77777777" w:rsidR="00DB3691" w:rsidRDefault="00DB3691" w:rsidP="00DB3691">
      <w:pPr>
        <w:pStyle w:val="T-Title"/>
      </w:pPr>
      <w:r>
        <w:t>Figure 2: Historical Scenario of Active 40</w:t>
      </w:r>
    </w:p>
    <w:p w14:paraId="32AA7813" w14:textId="77777777" w:rsidR="00DB3691" w:rsidRDefault="00DB3691" w:rsidP="00DB3691">
      <w:r>
        <w:rPr>
          <w:noProof/>
        </w:rPr>
        <w:drawing>
          <wp:inline distT="0" distB="0" distL="0" distR="0" wp14:anchorId="729FE750" wp14:editId="31C29E00">
            <wp:extent cx="4028658" cy="3021495"/>
            <wp:effectExtent l="0" t="0" r="0" b="7620"/>
            <wp:docPr id="620641272" name="Picture 62064127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graph with green dots&#10;&#10;Description automatically generated"/>
                    <pic:cNvPicPr/>
                  </pic:nvPicPr>
                  <pic:blipFill>
                    <a:blip r:embed="rId15"/>
                    <a:stretch>
                      <a:fillRect/>
                    </a:stretch>
                  </pic:blipFill>
                  <pic:spPr>
                    <a:xfrm>
                      <a:off x="0" y="0"/>
                      <a:ext cx="4062532" cy="3046900"/>
                    </a:xfrm>
                    <a:prstGeom prst="rect">
                      <a:avLst/>
                    </a:prstGeom>
                  </pic:spPr>
                </pic:pic>
              </a:graphicData>
            </a:graphic>
          </wp:inline>
        </w:drawing>
      </w:r>
    </w:p>
    <w:p w14:paraId="50CD4306" w14:textId="77777777" w:rsidR="00DB3691" w:rsidRDefault="00DB3691" w:rsidP="00DB3691">
      <w:pPr>
        <w:pStyle w:val="T-Title"/>
      </w:pPr>
      <w:r>
        <w:lastRenderedPageBreak/>
        <w:t>Figure 2b: Forecast Scenario of Active 40</w:t>
      </w:r>
    </w:p>
    <w:p w14:paraId="6D911A03" w14:textId="77777777" w:rsidR="00DB3691" w:rsidRDefault="00DB3691" w:rsidP="00DB3691">
      <w:r>
        <w:rPr>
          <w:noProof/>
        </w:rPr>
        <w:drawing>
          <wp:inline distT="0" distB="0" distL="0" distR="0" wp14:anchorId="0D0FDEA1" wp14:editId="7BABA955">
            <wp:extent cx="4063669" cy="3047752"/>
            <wp:effectExtent l="0" t="0" r="0" b="635"/>
            <wp:docPr id="1015214573" name="Picture 1015214573"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graph with green dots&#10;&#10;Description automatically generated"/>
                    <pic:cNvPicPr/>
                  </pic:nvPicPr>
                  <pic:blipFill>
                    <a:blip r:embed="rId16"/>
                    <a:stretch>
                      <a:fillRect/>
                    </a:stretch>
                  </pic:blipFill>
                  <pic:spPr>
                    <a:xfrm>
                      <a:off x="0" y="0"/>
                      <a:ext cx="4089847" cy="3067385"/>
                    </a:xfrm>
                    <a:prstGeom prst="rect">
                      <a:avLst/>
                    </a:prstGeom>
                  </pic:spPr>
                </pic:pic>
              </a:graphicData>
            </a:graphic>
          </wp:inline>
        </w:drawing>
      </w:r>
    </w:p>
    <w:p w14:paraId="584D8E0D" w14:textId="08782501" w:rsidR="00184F80" w:rsidRDefault="00184F80" w:rsidP="00184F80"/>
    <w:p w14:paraId="7FA4578F" w14:textId="77777777" w:rsidR="008667A0" w:rsidRDefault="008667A0">
      <w:pPr>
        <w:pStyle w:val="BodyStyle"/>
      </w:pPr>
    </w:p>
    <w:p w14:paraId="5EBFFC7D" w14:textId="77777777" w:rsidR="008667A0" w:rsidRDefault="00165603">
      <w:pPr>
        <w:pStyle w:val="Heading3"/>
      </w:pPr>
      <w:bookmarkStart w:id="24" w:name="_Toc147262417"/>
      <w:bookmarkStart w:id="25" w:name="_Toc147262747"/>
      <w:r>
        <w:t>Recommendations</w:t>
      </w:r>
      <w:bookmarkEnd w:id="24"/>
      <w:bookmarkEnd w:id="25"/>
    </w:p>
    <w:p w14:paraId="064624D9" w14:textId="1A80F2BD" w:rsidR="008667A0" w:rsidRDefault="00E7592E">
      <w:pPr>
        <w:pStyle w:val="listbullet0"/>
      </w:pPr>
      <w:r>
        <w:t>Adopt</w:t>
      </w:r>
      <w:r w:rsidR="00165603">
        <w:t xml:space="preserve"> the </w:t>
      </w:r>
      <w:r>
        <w:t>above</w:t>
      </w:r>
      <w:r w:rsidR="00165603">
        <w:t xml:space="preserve"> Strategic Asset Allocation</w:t>
      </w:r>
    </w:p>
    <w:p w14:paraId="4C005FB7" w14:textId="77777777" w:rsidR="008667A0" w:rsidRDefault="00165603">
      <w:pPr>
        <w:pStyle w:val="listbullet0"/>
      </w:pPr>
      <w:r>
        <w:t xml:space="preserve">Maintain the current investment objective of CPI + 1.0% pa over rolling 5-year </w:t>
      </w:r>
      <w:proofErr w:type="gramStart"/>
      <w:r>
        <w:t>periods</w:t>
      </w:r>
      <w:proofErr w:type="gramEnd"/>
      <w:r>
        <w:t xml:space="preserve"> </w:t>
      </w:r>
    </w:p>
    <w:p w14:paraId="4564C2E0" w14:textId="57144A23" w:rsidR="008667A0" w:rsidRDefault="009C6633">
      <w:pPr>
        <w:pStyle w:val="listbullet0"/>
      </w:pPr>
      <w:r>
        <w:t xml:space="preserve">Maintain </w:t>
      </w:r>
      <w:r w:rsidR="00165603">
        <w:t>an SRM of Medium to High</w:t>
      </w:r>
    </w:p>
    <w:p w14:paraId="4F6546C5" w14:textId="77777777" w:rsidR="001E4E05" w:rsidRDefault="001E4E05">
      <w:pPr>
        <w:rPr>
          <w:rFonts w:eastAsia="Times New Roman" w:cs="Times New Roman"/>
          <w:bCs/>
          <w:color w:val="75C104"/>
          <w:sz w:val="28"/>
          <w:szCs w:val="26"/>
        </w:rPr>
      </w:pPr>
      <w:r>
        <w:br w:type="page"/>
      </w:r>
    </w:p>
    <w:p w14:paraId="4594EB95" w14:textId="0EA79E01" w:rsidR="008667A0" w:rsidRDefault="00165603">
      <w:pPr>
        <w:pStyle w:val="Heading2"/>
      </w:pPr>
      <w:bookmarkStart w:id="26" w:name="_Toc147262748"/>
      <w:r>
        <w:lastRenderedPageBreak/>
        <w:t xml:space="preserve">Analysis of Strategy: </w:t>
      </w:r>
      <w:r w:rsidR="00E24120">
        <w:t>Active</w:t>
      </w:r>
      <w:r>
        <w:t xml:space="preserve"> 55</w:t>
      </w:r>
      <w:bookmarkEnd w:id="26"/>
    </w:p>
    <w:p w14:paraId="7D1E95A8" w14:textId="77777777" w:rsidR="008667A0" w:rsidRDefault="00165603">
      <w:pPr>
        <w:pStyle w:val="Heading3"/>
      </w:pPr>
      <w:bookmarkStart w:id="27" w:name="_Toc147262419"/>
      <w:bookmarkStart w:id="28" w:name="_Toc147262749"/>
      <w:r>
        <w:t>Analysis of Asset Allocation</w:t>
      </w:r>
      <w:bookmarkEnd w:id="27"/>
      <w:bookmarkEnd w:id="28"/>
    </w:p>
    <w:p w14:paraId="196048C4" w14:textId="77777777" w:rsidR="008667A0" w:rsidRDefault="00165603">
      <w:pPr>
        <w:pStyle w:val="BodyStyle"/>
      </w:pPr>
      <w:r>
        <w:t>Table 15 tests and demonstrates the returns, volatility of returns and the probabilities of the current SAA meeting the current stated investment objective of CPI + 2.0% pa over 7-year periods, on a historical basis, before management fees and tax.</w:t>
      </w:r>
    </w:p>
    <w:p w14:paraId="1DD44F10" w14:textId="77777777" w:rsidR="008667A0" w:rsidRDefault="00165603">
      <w:pPr>
        <w:pStyle w:val="T-Title"/>
      </w:pPr>
      <w:r>
        <w:t>Table 15: Scenario 1 Historical Analysis – Strategic Asset Allocations</w:t>
      </w:r>
    </w:p>
    <w:tbl>
      <w:tblPr>
        <w:tblStyle w:val="Table2"/>
        <w:tblW w:w="0" w:type="auto"/>
        <w:tblLook w:val="04A0" w:firstRow="1" w:lastRow="0" w:firstColumn="1" w:lastColumn="0" w:noHBand="0" w:noVBand="1"/>
      </w:tblPr>
      <w:tblGrid>
        <w:gridCol w:w="4962"/>
        <w:gridCol w:w="1510"/>
        <w:gridCol w:w="1559"/>
        <w:gridCol w:w="1559"/>
      </w:tblGrid>
      <w:tr w:rsidR="008667A0" w14:paraId="411F9089"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74E9D3B4" w14:textId="77777777" w:rsidR="008667A0" w:rsidRDefault="00165603">
            <w:r>
              <w:t>Category</w:t>
            </w:r>
          </w:p>
        </w:tc>
        <w:tc>
          <w:tcPr>
            <w:tcW w:w="1510" w:type="dxa"/>
          </w:tcPr>
          <w:p w14:paraId="496B97C0"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3FA9883A"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65DBECFD"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5972E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2F89D73" w14:textId="77777777" w:rsidR="008667A0" w:rsidRDefault="00165603">
            <w:r>
              <w:rPr>
                <w:b/>
              </w:rPr>
              <w:t>Asset Classes</w:t>
            </w:r>
          </w:p>
        </w:tc>
        <w:tc>
          <w:tcPr>
            <w:tcW w:w="1510" w:type="dxa"/>
          </w:tcPr>
          <w:p w14:paraId="46BD422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59EE7D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C312CF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89314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54396F7" w14:textId="77777777" w:rsidR="008667A0" w:rsidRDefault="00165603">
            <w:r>
              <w:t xml:space="preserve">  Australian </w:t>
            </w:r>
            <w:proofErr w:type="gramStart"/>
            <w:r>
              <w:t>Shares(</w:t>
            </w:r>
            <w:proofErr w:type="gramEnd"/>
            <w:r>
              <w:t>%)</w:t>
            </w:r>
          </w:p>
        </w:tc>
        <w:tc>
          <w:tcPr>
            <w:tcW w:w="1510" w:type="dxa"/>
          </w:tcPr>
          <w:p w14:paraId="3D036D07"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559" w:type="dxa"/>
          </w:tcPr>
          <w:p w14:paraId="477A8394"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c>
          <w:tcPr>
            <w:tcW w:w="1559" w:type="dxa"/>
          </w:tcPr>
          <w:p w14:paraId="42169D08"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52B9B22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8DD3DF" w14:textId="77777777" w:rsidR="008667A0" w:rsidRDefault="00165603">
            <w:r>
              <w:t xml:space="preserve">  International </w:t>
            </w:r>
            <w:proofErr w:type="gramStart"/>
            <w:r>
              <w:t>Shares(</w:t>
            </w:r>
            <w:proofErr w:type="gramEnd"/>
            <w:r>
              <w:t>%)</w:t>
            </w:r>
          </w:p>
        </w:tc>
        <w:tc>
          <w:tcPr>
            <w:tcW w:w="1510" w:type="dxa"/>
          </w:tcPr>
          <w:p w14:paraId="0505D860" w14:textId="77777777" w:rsidR="008667A0" w:rsidRDefault="00165603">
            <w:pPr>
              <w:cnfStyle w:val="000000000000" w:firstRow="0" w:lastRow="0" w:firstColumn="0" w:lastColumn="0" w:oddVBand="0" w:evenVBand="0" w:oddHBand="0" w:evenHBand="0" w:firstRowFirstColumn="0" w:firstRowLastColumn="0" w:lastRowFirstColumn="0" w:lastRowLastColumn="0"/>
            </w:pPr>
            <w:r>
              <w:t>17.0</w:t>
            </w:r>
          </w:p>
        </w:tc>
        <w:tc>
          <w:tcPr>
            <w:tcW w:w="1559" w:type="dxa"/>
          </w:tcPr>
          <w:p w14:paraId="4C4A7D7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60BD2177"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3C3784F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8F3D5BC" w14:textId="77777777" w:rsidR="008667A0" w:rsidRDefault="00165603">
            <w:r>
              <w:t xml:space="preserve">  Real </w:t>
            </w:r>
            <w:proofErr w:type="gramStart"/>
            <w:r>
              <w:t>Assets(</w:t>
            </w:r>
            <w:proofErr w:type="gramEnd"/>
            <w:r>
              <w:t>%)</w:t>
            </w:r>
          </w:p>
        </w:tc>
        <w:tc>
          <w:tcPr>
            <w:tcW w:w="1510" w:type="dxa"/>
          </w:tcPr>
          <w:p w14:paraId="7D5B722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837086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2492C5C"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7423DDD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8F4AC68" w14:textId="77777777" w:rsidR="008667A0" w:rsidRDefault="00165603">
            <w:r>
              <w:t xml:space="preserve">  </w:t>
            </w:r>
            <w:proofErr w:type="gramStart"/>
            <w:r>
              <w:t>Alternatives(</w:t>
            </w:r>
            <w:proofErr w:type="gramEnd"/>
            <w:r>
              <w:t>%)</w:t>
            </w:r>
          </w:p>
        </w:tc>
        <w:tc>
          <w:tcPr>
            <w:tcW w:w="1510" w:type="dxa"/>
          </w:tcPr>
          <w:p w14:paraId="1D86DFDC"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5A46B8BD"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6629FEE1"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1799CD9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038F94" w14:textId="77777777" w:rsidR="008667A0" w:rsidRDefault="00165603">
            <w:r>
              <w:t xml:space="preserve">  Long </w:t>
            </w:r>
            <w:proofErr w:type="gramStart"/>
            <w:r>
              <w:t>Duration(</w:t>
            </w:r>
            <w:proofErr w:type="gramEnd"/>
            <w:r>
              <w:t>%)</w:t>
            </w:r>
          </w:p>
        </w:tc>
        <w:tc>
          <w:tcPr>
            <w:tcW w:w="1510" w:type="dxa"/>
          </w:tcPr>
          <w:p w14:paraId="66A7D30A"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4F582244"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0327594F"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5661D93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70116B" w14:textId="77777777" w:rsidR="008667A0" w:rsidRDefault="00165603">
            <w:r>
              <w:t xml:space="preserve">  Floating </w:t>
            </w:r>
            <w:proofErr w:type="gramStart"/>
            <w:r>
              <w:t>Rate(</w:t>
            </w:r>
            <w:proofErr w:type="gramEnd"/>
            <w:r>
              <w:t>%)</w:t>
            </w:r>
          </w:p>
        </w:tc>
        <w:tc>
          <w:tcPr>
            <w:tcW w:w="1510" w:type="dxa"/>
          </w:tcPr>
          <w:p w14:paraId="2058E2E8" w14:textId="77777777" w:rsidR="008667A0" w:rsidRDefault="00165603">
            <w:pPr>
              <w:cnfStyle w:val="000000000000" w:firstRow="0" w:lastRow="0" w:firstColumn="0" w:lastColumn="0" w:oddVBand="0" w:evenVBand="0" w:oddHBand="0" w:evenHBand="0" w:firstRowFirstColumn="0" w:firstRowLastColumn="0" w:lastRowFirstColumn="0" w:lastRowLastColumn="0"/>
            </w:pPr>
            <w:r>
              <w:t>17.5</w:t>
            </w:r>
          </w:p>
        </w:tc>
        <w:tc>
          <w:tcPr>
            <w:tcW w:w="1559" w:type="dxa"/>
          </w:tcPr>
          <w:p w14:paraId="0D059822"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559" w:type="dxa"/>
          </w:tcPr>
          <w:p w14:paraId="2AA9FD2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A0951" w14:paraId="29AD33E7"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708A1CE2" w14:textId="77777777" w:rsidR="008A0951" w:rsidRDefault="008A0951" w:rsidP="00B44DFF">
            <w:r>
              <w:t xml:space="preserve">  </w:t>
            </w:r>
            <w:proofErr w:type="gramStart"/>
            <w:r>
              <w:t>Cash(</w:t>
            </w:r>
            <w:proofErr w:type="gramEnd"/>
            <w:r>
              <w:t>%)</w:t>
            </w:r>
          </w:p>
        </w:tc>
        <w:tc>
          <w:tcPr>
            <w:tcW w:w="1510" w:type="dxa"/>
          </w:tcPr>
          <w:p w14:paraId="7D82ED27"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22D0F678"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458C1277"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20.0</w:t>
            </w:r>
          </w:p>
        </w:tc>
      </w:tr>
      <w:tr w:rsidR="008667A0" w14:paraId="1FEC325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D64210" w14:textId="77777777" w:rsidR="008667A0" w:rsidRDefault="00165603">
            <w:r>
              <w:rPr>
                <w:b/>
              </w:rPr>
              <w:t>Total</w:t>
            </w:r>
          </w:p>
        </w:tc>
        <w:tc>
          <w:tcPr>
            <w:tcW w:w="1510" w:type="dxa"/>
          </w:tcPr>
          <w:p w14:paraId="70B10CB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5340DAF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7A1C04AC"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1570875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5531F7" w14:textId="77777777" w:rsidR="008667A0" w:rsidRDefault="00165603">
            <w:r>
              <w:t xml:space="preserve">  </w:t>
            </w:r>
            <w:proofErr w:type="gramStart"/>
            <w:r>
              <w:t>Growth(</w:t>
            </w:r>
            <w:proofErr w:type="gramEnd"/>
            <w:r>
              <w:t>%)</w:t>
            </w:r>
          </w:p>
        </w:tc>
        <w:tc>
          <w:tcPr>
            <w:tcW w:w="1510" w:type="dxa"/>
          </w:tcPr>
          <w:p w14:paraId="366AA733"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349D1A88"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0A0FA66E"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5978D56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04724B" w14:textId="77777777" w:rsidR="008667A0" w:rsidRDefault="00165603">
            <w:r>
              <w:t xml:space="preserve">  </w:t>
            </w:r>
            <w:proofErr w:type="gramStart"/>
            <w:r>
              <w:t>Defensive(</w:t>
            </w:r>
            <w:proofErr w:type="gramEnd"/>
            <w:r>
              <w:t>%)</w:t>
            </w:r>
          </w:p>
        </w:tc>
        <w:tc>
          <w:tcPr>
            <w:tcW w:w="1510" w:type="dxa"/>
          </w:tcPr>
          <w:p w14:paraId="5AA15361"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559" w:type="dxa"/>
          </w:tcPr>
          <w:p w14:paraId="7A08898D"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559" w:type="dxa"/>
          </w:tcPr>
          <w:p w14:paraId="3491D3D8"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7838357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BA03C72" w14:textId="77777777" w:rsidR="008667A0" w:rsidRDefault="00165603">
            <w:r>
              <w:rPr>
                <w:b/>
              </w:rPr>
              <w:t>Scenario Analysis</w:t>
            </w:r>
          </w:p>
        </w:tc>
        <w:tc>
          <w:tcPr>
            <w:tcW w:w="1510" w:type="dxa"/>
          </w:tcPr>
          <w:p w14:paraId="1D3B9B5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2C2F56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C4C5A7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7E94AA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F68F293" w14:textId="77777777" w:rsidR="008667A0" w:rsidRDefault="00165603">
            <w:r>
              <w:t xml:space="preserve">  Return(</w:t>
            </w:r>
            <w:proofErr w:type="gramStart"/>
            <w:r>
              <w:t>%,p.a.</w:t>
            </w:r>
            <w:proofErr w:type="gramEnd"/>
            <w:r>
              <w:t>)</w:t>
            </w:r>
          </w:p>
        </w:tc>
        <w:tc>
          <w:tcPr>
            <w:tcW w:w="1510" w:type="dxa"/>
          </w:tcPr>
          <w:p w14:paraId="182EB61D" w14:textId="77777777" w:rsidR="008667A0" w:rsidRDefault="00165603">
            <w:pPr>
              <w:cnfStyle w:val="000000000000" w:firstRow="0" w:lastRow="0" w:firstColumn="0" w:lastColumn="0" w:oddVBand="0" w:evenVBand="0" w:oddHBand="0" w:evenHBand="0" w:firstRowFirstColumn="0" w:firstRowLastColumn="0" w:lastRowFirstColumn="0" w:lastRowLastColumn="0"/>
            </w:pPr>
            <w:r>
              <w:t>6.4</w:t>
            </w:r>
          </w:p>
        </w:tc>
        <w:tc>
          <w:tcPr>
            <w:tcW w:w="1559" w:type="dxa"/>
          </w:tcPr>
          <w:p w14:paraId="530D3FAA"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3E504163"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r>
      <w:tr w:rsidR="008667A0" w14:paraId="732DC39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E0F042" w14:textId="77777777" w:rsidR="008667A0" w:rsidRDefault="00165603">
            <w:r>
              <w:t xml:space="preserve">  Volatility(</w:t>
            </w:r>
            <w:proofErr w:type="gramStart"/>
            <w:r>
              <w:t>%,p.a.</w:t>
            </w:r>
            <w:proofErr w:type="gramEnd"/>
            <w:r>
              <w:t>)</w:t>
            </w:r>
          </w:p>
        </w:tc>
        <w:tc>
          <w:tcPr>
            <w:tcW w:w="1510" w:type="dxa"/>
          </w:tcPr>
          <w:p w14:paraId="3F6DF1CA" w14:textId="77777777" w:rsidR="008667A0" w:rsidRDefault="00165603">
            <w:pPr>
              <w:cnfStyle w:val="000000000000" w:firstRow="0" w:lastRow="0" w:firstColumn="0" w:lastColumn="0" w:oddVBand="0" w:evenVBand="0" w:oddHBand="0" w:evenHBand="0" w:firstRowFirstColumn="0" w:firstRowLastColumn="0" w:lastRowFirstColumn="0" w:lastRowLastColumn="0"/>
            </w:pPr>
            <w:r>
              <w:t>5.8</w:t>
            </w:r>
          </w:p>
        </w:tc>
        <w:tc>
          <w:tcPr>
            <w:tcW w:w="1559" w:type="dxa"/>
          </w:tcPr>
          <w:p w14:paraId="77E195BE"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243A7F2E"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321F665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DB4E3A0" w14:textId="77777777" w:rsidR="008667A0" w:rsidRDefault="00165603">
            <w:r>
              <w:t xml:space="preserve">  Sharpe</w:t>
            </w:r>
          </w:p>
        </w:tc>
        <w:tc>
          <w:tcPr>
            <w:tcW w:w="1510" w:type="dxa"/>
          </w:tcPr>
          <w:p w14:paraId="5F8D4977"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559" w:type="dxa"/>
          </w:tcPr>
          <w:p w14:paraId="4A4839FD"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
          <w:p w14:paraId="4FE57DFE"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2B5131B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9A70FF8" w14:textId="77777777" w:rsidR="008667A0" w:rsidRDefault="00165603">
            <w:r>
              <w:t xml:space="preserve">  Risk Band</w:t>
            </w:r>
          </w:p>
        </w:tc>
        <w:tc>
          <w:tcPr>
            <w:tcW w:w="1510" w:type="dxa"/>
          </w:tcPr>
          <w:p w14:paraId="191C858C"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559" w:type="dxa"/>
          </w:tcPr>
          <w:p w14:paraId="763C076D"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77F5C9F2"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r>
      <w:tr w:rsidR="008667A0" w14:paraId="43B1FA5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EDFDFE" w14:textId="77777777" w:rsidR="008667A0" w:rsidRDefault="00165603">
            <w:r>
              <w:t xml:space="preserve">  Risk Level</w:t>
            </w:r>
          </w:p>
        </w:tc>
        <w:tc>
          <w:tcPr>
            <w:tcW w:w="1510" w:type="dxa"/>
          </w:tcPr>
          <w:p w14:paraId="1935ED6A"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c>
          <w:tcPr>
            <w:tcW w:w="1559" w:type="dxa"/>
          </w:tcPr>
          <w:p w14:paraId="44E1C3D0"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559" w:type="dxa"/>
          </w:tcPr>
          <w:p w14:paraId="2421E745"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w:t>
            </w:r>
          </w:p>
        </w:tc>
      </w:tr>
      <w:tr w:rsidR="008667A0" w14:paraId="027914B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DDD9EE5" w14:textId="77777777" w:rsidR="008667A0" w:rsidRDefault="00165603">
            <w:r>
              <w:rPr>
                <w:b/>
              </w:rPr>
              <w:t>Probability of Achieving CPI-based Return Target</w:t>
            </w:r>
          </w:p>
        </w:tc>
        <w:tc>
          <w:tcPr>
            <w:tcW w:w="1510" w:type="dxa"/>
          </w:tcPr>
          <w:p w14:paraId="5A256F0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920AC4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57E89C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DC998B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A1BFCB4" w14:textId="77777777" w:rsidR="008667A0" w:rsidRDefault="00165603">
            <w:r>
              <w:t xml:space="preserve">  CPI+1.0%p.a. over a 5-year rolling </w:t>
            </w:r>
            <w:proofErr w:type="gramStart"/>
            <w:r>
              <w:t>period(</w:t>
            </w:r>
            <w:proofErr w:type="gramEnd"/>
            <w:r>
              <w:t>%)</w:t>
            </w:r>
          </w:p>
        </w:tc>
        <w:tc>
          <w:tcPr>
            <w:tcW w:w="1510" w:type="dxa"/>
          </w:tcPr>
          <w:p w14:paraId="1EBA71E4"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c>
          <w:tcPr>
            <w:tcW w:w="1559" w:type="dxa"/>
          </w:tcPr>
          <w:p w14:paraId="71B002FA"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c>
          <w:tcPr>
            <w:tcW w:w="1559" w:type="dxa"/>
          </w:tcPr>
          <w:p w14:paraId="086F3825" w14:textId="77777777" w:rsidR="008667A0" w:rsidRDefault="00165603">
            <w:pPr>
              <w:cnfStyle w:val="000000000000" w:firstRow="0" w:lastRow="0" w:firstColumn="0" w:lastColumn="0" w:oddVBand="0" w:evenVBand="0" w:oddHBand="0" w:evenHBand="0" w:firstRowFirstColumn="0" w:firstRowLastColumn="0" w:lastRowFirstColumn="0" w:lastRowLastColumn="0"/>
            </w:pPr>
            <w:r>
              <w:t>92.8</w:t>
            </w:r>
          </w:p>
        </w:tc>
      </w:tr>
      <w:tr w:rsidR="008667A0" w14:paraId="5421866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F483F1" w14:textId="77777777" w:rsidR="008667A0" w:rsidRDefault="00165603">
            <w:r>
              <w:t xml:space="preserve">  CPI+1.5%p.a. over a 5-year rolling </w:t>
            </w:r>
            <w:proofErr w:type="gramStart"/>
            <w:r>
              <w:t>period(</w:t>
            </w:r>
            <w:proofErr w:type="gramEnd"/>
            <w:r>
              <w:t>%)</w:t>
            </w:r>
          </w:p>
        </w:tc>
        <w:tc>
          <w:tcPr>
            <w:tcW w:w="1510" w:type="dxa"/>
          </w:tcPr>
          <w:p w14:paraId="247677C3"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c>
          <w:tcPr>
            <w:tcW w:w="1559" w:type="dxa"/>
          </w:tcPr>
          <w:p w14:paraId="6FDD4B0E" w14:textId="77777777" w:rsidR="008667A0" w:rsidRDefault="00165603">
            <w:pPr>
              <w:cnfStyle w:val="000000000000" w:firstRow="0" w:lastRow="0" w:firstColumn="0" w:lastColumn="0" w:oddVBand="0" w:evenVBand="0" w:oddHBand="0" w:evenHBand="0" w:firstRowFirstColumn="0" w:firstRowLastColumn="0" w:lastRowFirstColumn="0" w:lastRowLastColumn="0"/>
            </w:pPr>
            <w:r>
              <w:t>85.3</w:t>
            </w:r>
          </w:p>
        </w:tc>
        <w:tc>
          <w:tcPr>
            <w:tcW w:w="1559" w:type="dxa"/>
          </w:tcPr>
          <w:p w14:paraId="17954269" w14:textId="77777777" w:rsidR="008667A0" w:rsidRDefault="00165603">
            <w:pPr>
              <w:cnfStyle w:val="000000000000" w:firstRow="0" w:lastRow="0" w:firstColumn="0" w:lastColumn="0" w:oddVBand="0" w:evenVBand="0" w:oddHBand="0" w:evenHBand="0" w:firstRowFirstColumn="0" w:firstRowLastColumn="0" w:lastRowFirstColumn="0" w:lastRowLastColumn="0"/>
            </w:pPr>
            <w:r>
              <w:t>88.9</w:t>
            </w:r>
          </w:p>
        </w:tc>
      </w:tr>
      <w:tr w:rsidR="008667A0" w14:paraId="0C51DD4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2D98C6" w14:textId="77777777" w:rsidR="008667A0" w:rsidRDefault="00165603">
            <w:r>
              <w:t xml:space="preserve">  CPI+2.0%p.a. over a 5-year rolling </w:t>
            </w:r>
            <w:proofErr w:type="gramStart"/>
            <w:r>
              <w:t>period(</w:t>
            </w:r>
            <w:proofErr w:type="gramEnd"/>
            <w:r>
              <w:t>%)</w:t>
            </w:r>
          </w:p>
        </w:tc>
        <w:tc>
          <w:tcPr>
            <w:tcW w:w="1510" w:type="dxa"/>
          </w:tcPr>
          <w:p w14:paraId="614AB3BA" w14:textId="77777777" w:rsidR="008667A0" w:rsidRDefault="00165603">
            <w:pPr>
              <w:cnfStyle w:val="000000000000" w:firstRow="0" w:lastRow="0" w:firstColumn="0" w:lastColumn="0" w:oddVBand="0" w:evenVBand="0" w:oddHBand="0" w:evenHBand="0" w:firstRowFirstColumn="0" w:firstRowLastColumn="0" w:lastRowFirstColumn="0" w:lastRowLastColumn="0"/>
            </w:pPr>
            <w:r>
              <w:t>80.3</w:t>
            </w:r>
          </w:p>
        </w:tc>
        <w:tc>
          <w:tcPr>
            <w:tcW w:w="1559" w:type="dxa"/>
          </w:tcPr>
          <w:p w14:paraId="09DDD192"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1DBD9034"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r>
      <w:tr w:rsidR="008667A0" w14:paraId="4209EC4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A2C416" w14:textId="77777777" w:rsidR="008667A0" w:rsidRDefault="00165603">
            <w:r>
              <w:t xml:space="preserve">  CPI+2.5%p.a. over a 5-year rolling </w:t>
            </w:r>
            <w:proofErr w:type="gramStart"/>
            <w:r>
              <w:t>period(</w:t>
            </w:r>
            <w:proofErr w:type="gramEnd"/>
            <w:r>
              <w:t>%)</w:t>
            </w:r>
          </w:p>
        </w:tc>
        <w:tc>
          <w:tcPr>
            <w:tcW w:w="1510" w:type="dxa"/>
          </w:tcPr>
          <w:p w14:paraId="6E494AEB"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c>
          <w:tcPr>
            <w:tcW w:w="1559" w:type="dxa"/>
          </w:tcPr>
          <w:p w14:paraId="0CCC0BCA" w14:textId="77777777" w:rsidR="008667A0" w:rsidRDefault="00165603">
            <w:pPr>
              <w:cnfStyle w:val="000000000000" w:firstRow="0" w:lastRow="0" w:firstColumn="0" w:lastColumn="0" w:oddVBand="0" w:evenVBand="0" w:oddHBand="0" w:evenHBand="0" w:firstRowFirstColumn="0" w:firstRowLastColumn="0" w:lastRowFirstColumn="0" w:lastRowLastColumn="0"/>
            </w:pPr>
            <w:r>
              <w:t>74.5</w:t>
            </w:r>
          </w:p>
        </w:tc>
        <w:tc>
          <w:tcPr>
            <w:tcW w:w="1559" w:type="dxa"/>
          </w:tcPr>
          <w:p w14:paraId="0AED05F3" w14:textId="77777777" w:rsidR="008667A0" w:rsidRDefault="00165603">
            <w:pPr>
              <w:cnfStyle w:val="000000000000" w:firstRow="0" w:lastRow="0" w:firstColumn="0" w:lastColumn="0" w:oddVBand="0" w:evenVBand="0" w:oddHBand="0" w:evenHBand="0" w:firstRowFirstColumn="0" w:firstRowLastColumn="0" w:lastRowFirstColumn="0" w:lastRowLastColumn="0"/>
            </w:pPr>
            <w:r>
              <w:t>76.4</w:t>
            </w:r>
          </w:p>
        </w:tc>
      </w:tr>
      <w:tr w:rsidR="008667A0" w14:paraId="3EE319C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1BA580E" w14:textId="77777777" w:rsidR="008667A0" w:rsidRDefault="00165603">
            <w:r>
              <w:t xml:space="preserve">  CPI+3.0%p.a. over a 5-year rolling </w:t>
            </w:r>
            <w:proofErr w:type="gramStart"/>
            <w:r>
              <w:t>period(</w:t>
            </w:r>
            <w:proofErr w:type="gramEnd"/>
            <w:r>
              <w:t>%)</w:t>
            </w:r>
          </w:p>
        </w:tc>
        <w:tc>
          <w:tcPr>
            <w:tcW w:w="1510" w:type="dxa"/>
          </w:tcPr>
          <w:p w14:paraId="34D0D905"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c>
          <w:tcPr>
            <w:tcW w:w="1559" w:type="dxa"/>
          </w:tcPr>
          <w:p w14:paraId="4B2256AE" w14:textId="77777777" w:rsidR="008667A0" w:rsidRDefault="00165603">
            <w:pPr>
              <w:cnfStyle w:val="000000000000" w:firstRow="0" w:lastRow="0" w:firstColumn="0" w:lastColumn="0" w:oddVBand="0" w:evenVBand="0" w:oddHBand="0" w:evenHBand="0" w:firstRowFirstColumn="0" w:firstRowLastColumn="0" w:lastRowFirstColumn="0" w:lastRowLastColumn="0"/>
            </w:pPr>
            <w:r>
              <w:t>67.6</w:t>
            </w:r>
          </w:p>
        </w:tc>
        <w:tc>
          <w:tcPr>
            <w:tcW w:w="1559" w:type="dxa"/>
          </w:tcPr>
          <w:p w14:paraId="7F641E15" w14:textId="77777777" w:rsidR="008667A0" w:rsidRDefault="00165603">
            <w:pPr>
              <w:cnfStyle w:val="000000000000" w:firstRow="0" w:lastRow="0" w:firstColumn="0" w:lastColumn="0" w:oddVBand="0" w:evenVBand="0" w:oddHBand="0" w:evenHBand="0" w:firstRowFirstColumn="0" w:firstRowLastColumn="0" w:lastRowFirstColumn="0" w:lastRowLastColumn="0"/>
            </w:pPr>
            <w:r>
              <w:t>67.8</w:t>
            </w:r>
          </w:p>
        </w:tc>
      </w:tr>
      <w:tr w:rsidR="008667A0" w14:paraId="12F4A90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606413" w14:textId="77777777" w:rsidR="008667A0" w:rsidRDefault="00165603">
            <w:r>
              <w:t xml:space="preserve">  CPI+1.0%p.a. over a 6-year rolling </w:t>
            </w:r>
            <w:proofErr w:type="gramStart"/>
            <w:r>
              <w:t>period(</w:t>
            </w:r>
            <w:proofErr w:type="gramEnd"/>
            <w:r>
              <w:t>%)</w:t>
            </w:r>
          </w:p>
        </w:tc>
        <w:tc>
          <w:tcPr>
            <w:tcW w:w="1510" w:type="dxa"/>
          </w:tcPr>
          <w:p w14:paraId="71EBE7A5" w14:textId="77777777" w:rsidR="008667A0" w:rsidRDefault="00165603">
            <w:pPr>
              <w:cnfStyle w:val="000000000000" w:firstRow="0" w:lastRow="0" w:firstColumn="0" w:lastColumn="0" w:oddVBand="0" w:evenVBand="0" w:oddHBand="0" w:evenHBand="0" w:firstRowFirstColumn="0" w:firstRowLastColumn="0" w:lastRowFirstColumn="0" w:lastRowLastColumn="0"/>
            </w:pPr>
            <w:r>
              <w:t>93.4</w:t>
            </w:r>
          </w:p>
        </w:tc>
        <w:tc>
          <w:tcPr>
            <w:tcW w:w="1559" w:type="dxa"/>
          </w:tcPr>
          <w:p w14:paraId="02228E5F"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c>
          <w:tcPr>
            <w:tcW w:w="1559" w:type="dxa"/>
          </w:tcPr>
          <w:p w14:paraId="02BC7582" w14:textId="77777777" w:rsidR="008667A0" w:rsidRDefault="00165603">
            <w:pPr>
              <w:cnfStyle w:val="000000000000" w:firstRow="0" w:lastRow="0" w:firstColumn="0" w:lastColumn="0" w:oddVBand="0" w:evenVBand="0" w:oddHBand="0" w:evenHBand="0" w:firstRowFirstColumn="0" w:firstRowLastColumn="0" w:lastRowFirstColumn="0" w:lastRowLastColumn="0"/>
            </w:pPr>
            <w:r>
              <w:t>95.4</w:t>
            </w:r>
          </w:p>
        </w:tc>
      </w:tr>
      <w:tr w:rsidR="008667A0" w14:paraId="1ED0EF5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F05A092" w14:textId="77777777" w:rsidR="008667A0" w:rsidRDefault="00165603">
            <w:r>
              <w:t xml:space="preserve">  CPI+1.5%p.a. over a 6-year rolling </w:t>
            </w:r>
            <w:proofErr w:type="gramStart"/>
            <w:r>
              <w:t>period(</w:t>
            </w:r>
            <w:proofErr w:type="gramEnd"/>
            <w:r>
              <w:t>%)</w:t>
            </w:r>
          </w:p>
        </w:tc>
        <w:tc>
          <w:tcPr>
            <w:tcW w:w="1510" w:type="dxa"/>
          </w:tcPr>
          <w:p w14:paraId="25EDDF3F"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559" w:type="dxa"/>
          </w:tcPr>
          <w:p w14:paraId="319A2BDC"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029164B4"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1D6BD0A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07A7496" w14:textId="77777777" w:rsidR="008667A0" w:rsidRDefault="00165603">
            <w:r>
              <w:t xml:space="preserve">  CPI+2.0%p.a. over a 6-year rolling </w:t>
            </w:r>
            <w:proofErr w:type="gramStart"/>
            <w:r>
              <w:t>period(</w:t>
            </w:r>
            <w:proofErr w:type="gramEnd"/>
            <w:r>
              <w:t>%)</w:t>
            </w:r>
          </w:p>
        </w:tc>
        <w:tc>
          <w:tcPr>
            <w:tcW w:w="1510" w:type="dxa"/>
          </w:tcPr>
          <w:p w14:paraId="04D76DC5" w14:textId="77777777" w:rsidR="008667A0" w:rsidRDefault="00165603">
            <w:pPr>
              <w:cnfStyle w:val="000000000000" w:firstRow="0" w:lastRow="0" w:firstColumn="0" w:lastColumn="0" w:oddVBand="0" w:evenVBand="0" w:oddHBand="0" w:evenHBand="0" w:firstRowFirstColumn="0" w:firstRowLastColumn="0" w:lastRowFirstColumn="0" w:lastRowLastColumn="0"/>
            </w:pPr>
            <w:r>
              <w:t>83.8</w:t>
            </w:r>
          </w:p>
        </w:tc>
        <w:tc>
          <w:tcPr>
            <w:tcW w:w="1559" w:type="dxa"/>
          </w:tcPr>
          <w:p w14:paraId="579AD8C9"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59" w:type="dxa"/>
          </w:tcPr>
          <w:p w14:paraId="6A7B7607"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7C77986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C312010" w14:textId="77777777" w:rsidR="008667A0" w:rsidRDefault="00165603">
            <w:r>
              <w:t xml:space="preserve">  CPI+2.5%p.a. over a 6-year rolling </w:t>
            </w:r>
            <w:proofErr w:type="gramStart"/>
            <w:r>
              <w:t>period(</w:t>
            </w:r>
            <w:proofErr w:type="gramEnd"/>
            <w:r>
              <w:t>%)</w:t>
            </w:r>
          </w:p>
        </w:tc>
        <w:tc>
          <w:tcPr>
            <w:tcW w:w="1510" w:type="dxa"/>
          </w:tcPr>
          <w:p w14:paraId="13A7EDE4"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559" w:type="dxa"/>
          </w:tcPr>
          <w:p w14:paraId="2C5E02C5"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559" w:type="dxa"/>
          </w:tcPr>
          <w:p w14:paraId="2D9D0939" w14:textId="77777777" w:rsidR="008667A0" w:rsidRDefault="00165603">
            <w:pPr>
              <w:cnfStyle w:val="000000000000" w:firstRow="0" w:lastRow="0" w:firstColumn="0" w:lastColumn="0" w:oddVBand="0" w:evenVBand="0" w:oddHBand="0" w:evenHBand="0" w:firstRowFirstColumn="0" w:firstRowLastColumn="0" w:lastRowFirstColumn="0" w:lastRowLastColumn="0"/>
            </w:pPr>
            <w:r>
              <w:t>79.8</w:t>
            </w:r>
          </w:p>
        </w:tc>
      </w:tr>
      <w:tr w:rsidR="008667A0" w14:paraId="01A1323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31DEF26" w14:textId="77777777" w:rsidR="008667A0" w:rsidRDefault="00165603">
            <w:r>
              <w:t xml:space="preserve">  CPI+3.0%p.a. over a 6-year rolling </w:t>
            </w:r>
            <w:proofErr w:type="gramStart"/>
            <w:r>
              <w:t>period(</w:t>
            </w:r>
            <w:proofErr w:type="gramEnd"/>
            <w:r>
              <w:t>%)</w:t>
            </w:r>
          </w:p>
        </w:tc>
        <w:tc>
          <w:tcPr>
            <w:tcW w:w="1510" w:type="dxa"/>
          </w:tcPr>
          <w:p w14:paraId="7E6C4E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559" w:type="dxa"/>
          </w:tcPr>
          <w:p w14:paraId="1C1C0CC6"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559" w:type="dxa"/>
          </w:tcPr>
          <w:p w14:paraId="7B22D062" w14:textId="77777777" w:rsidR="008667A0" w:rsidRDefault="00165603">
            <w:pPr>
              <w:cnfStyle w:val="000000000000" w:firstRow="0" w:lastRow="0" w:firstColumn="0" w:lastColumn="0" w:oddVBand="0" w:evenVBand="0" w:oddHBand="0" w:evenHBand="0" w:firstRowFirstColumn="0" w:firstRowLastColumn="0" w:lastRowFirstColumn="0" w:lastRowLastColumn="0"/>
            </w:pPr>
            <w:r>
              <w:t>70.4</w:t>
            </w:r>
          </w:p>
        </w:tc>
      </w:tr>
      <w:tr w:rsidR="008667A0" w14:paraId="72B19D8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114B11" w14:textId="77777777" w:rsidR="008667A0" w:rsidRDefault="00165603">
            <w:r>
              <w:t xml:space="preserve">  CPI+1.0%p.a. over a 7-year rolling </w:t>
            </w:r>
            <w:proofErr w:type="gramStart"/>
            <w:r>
              <w:t>period(</w:t>
            </w:r>
            <w:proofErr w:type="gramEnd"/>
            <w:r>
              <w:t>%)</w:t>
            </w:r>
          </w:p>
        </w:tc>
        <w:tc>
          <w:tcPr>
            <w:tcW w:w="1510" w:type="dxa"/>
          </w:tcPr>
          <w:p w14:paraId="52799D26" w14:textId="77777777" w:rsidR="008667A0" w:rsidRDefault="00165603">
            <w:pPr>
              <w:cnfStyle w:val="000000000000" w:firstRow="0" w:lastRow="0" w:firstColumn="0" w:lastColumn="0" w:oddVBand="0" w:evenVBand="0" w:oddHBand="0" w:evenHBand="0" w:firstRowFirstColumn="0" w:firstRowLastColumn="0" w:lastRowFirstColumn="0" w:lastRowLastColumn="0"/>
            </w:pPr>
            <w:r>
              <w:t>95.6</w:t>
            </w:r>
          </w:p>
        </w:tc>
        <w:tc>
          <w:tcPr>
            <w:tcW w:w="1559" w:type="dxa"/>
          </w:tcPr>
          <w:p w14:paraId="1E8E9535"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c>
          <w:tcPr>
            <w:tcW w:w="1559" w:type="dxa"/>
          </w:tcPr>
          <w:p w14:paraId="5EFEDEAE" w14:textId="77777777" w:rsidR="008667A0" w:rsidRDefault="00165603">
            <w:pPr>
              <w:cnfStyle w:val="000000000000" w:firstRow="0" w:lastRow="0" w:firstColumn="0" w:lastColumn="0" w:oddVBand="0" w:evenVBand="0" w:oddHBand="0" w:evenHBand="0" w:firstRowFirstColumn="0" w:firstRowLastColumn="0" w:lastRowFirstColumn="0" w:lastRowLastColumn="0"/>
            </w:pPr>
            <w:r>
              <w:t>97.2</w:t>
            </w:r>
          </w:p>
        </w:tc>
      </w:tr>
      <w:tr w:rsidR="008667A0" w14:paraId="5219DB6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2F5994A" w14:textId="77777777" w:rsidR="008667A0" w:rsidRDefault="00165603">
            <w:r>
              <w:t xml:space="preserve">  CPI+1.5%p.a. over a 7-year rolling </w:t>
            </w:r>
            <w:proofErr w:type="gramStart"/>
            <w:r>
              <w:t>period(</w:t>
            </w:r>
            <w:proofErr w:type="gramEnd"/>
            <w:r>
              <w:t>%)</w:t>
            </w:r>
          </w:p>
        </w:tc>
        <w:tc>
          <w:tcPr>
            <w:tcW w:w="1510" w:type="dxa"/>
          </w:tcPr>
          <w:p w14:paraId="430683EC" w14:textId="77777777" w:rsidR="008667A0" w:rsidRDefault="00165603">
            <w:pPr>
              <w:cnfStyle w:val="000000000000" w:firstRow="0" w:lastRow="0" w:firstColumn="0" w:lastColumn="0" w:oddVBand="0" w:evenVBand="0" w:oddHBand="0" w:evenHBand="0" w:firstRowFirstColumn="0" w:firstRowLastColumn="0" w:lastRowFirstColumn="0" w:lastRowLastColumn="0"/>
            </w:pPr>
            <w:r>
              <w:t>92.2</w:t>
            </w:r>
          </w:p>
        </w:tc>
        <w:tc>
          <w:tcPr>
            <w:tcW w:w="1559" w:type="dxa"/>
          </w:tcPr>
          <w:p w14:paraId="6BFFDEFB"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c>
          <w:tcPr>
            <w:tcW w:w="1559" w:type="dxa"/>
          </w:tcPr>
          <w:p w14:paraId="521A32C0" w14:textId="77777777" w:rsidR="008667A0" w:rsidRDefault="00165603">
            <w:pPr>
              <w:cnfStyle w:val="000000000000" w:firstRow="0" w:lastRow="0" w:firstColumn="0" w:lastColumn="0" w:oddVBand="0" w:evenVBand="0" w:oddHBand="0" w:evenHBand="0" w:firstRowFirstColumn="0" w:firstRowLastColumn="0" w:lastRowFirstColumn="0" w:lastRowLastColumn="0"/>
            </w:pPr>
            <w:r>
              <w:t>94.5</w:t>
            </w:r>
          </w:p>
        </w:tc>
      </w:tr>
      <w:tr w:rsidR="008667A0" w14:paraId="79FAAD8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0398BF" w14:textId="77777777" w:rsidR="008667A0" w:rsidRDefault="00165603">
            <w:pPr>
              <w:pStyle w:val="Mark1"/>
            </w:pPr>
            <w:r>
              <w:t xml:space="preserve">  CPI+2.0%p.a. over a 7-year rolling </w:t>
            </w:r>
            <w:proofErr w:type="gramStart"/>
            <w:r>
              <w:t>period(</w:t>
            </w:r>
            <w:proofErr w:type="gramEnd"/>
            <w:r>
              <w:t>%)</w:t>
            </w:r>
          </w:p>
        </w:tc>
        <w:tc>
          <w:tcPr>
            <w:tcW w:w="1510" w:type="dxa"/>
          </w:tcPr>
          <w:p w14:paraId="3607C16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86.9</w:t>
            </w:r>
          </w:p>
        </w:tc>
        <w:tc>
          <w:tcPr>
            <w:tcW w:w="1559" w:type="dxa"/>
          </w:tcPr>
          <w:p w14:paraId="6293B3C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87.1</w:t>
            </w:r>
          </w:p>
        </w:tc>
        <w:tc>
          <w:tcPr>
            <w:tcW w:w="1559" w:type="dxa"/>
          </w:tcPr>
          <w:p w14:paraId="5765DDC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90.0</w:t>
            </w:r>
          </w:p>
        </w:tc>
      </w:tr>
      <w:tr w:rsidR="008667A0" w14:paraId="1B425E7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0E00CC1" w14:textId="77777777" w:rsidR="008667A0" w:rsidRDefault="00165603">
            <w:r>
              <w:t xml:space="preserve">  CPI+2.5%p.a. over a 7-year rolling </w:t>
            </w:r>
            <w:proofErr w:type="gramStart"/>
            <w:r>
              <w:t>period(</w:t>
            </w:r>
            <w:proofErr w:type="gramEnd"/>
            <w:r>
              <w:t>%)</w:t>
            </w:r>
          </w:p>
        </w:tc>
        <w:tc>
          <w:tcPr>
            <w:tcW w:w="1510" w:type="dxa"/>
          </w:tcPr>
          <w:p w14:paraId="4E561391" w14:textId="77777777" w:rsidR="008667A0" w:rsidRDefault="00165603">
            <w:pPr>
              <w:cnfStyle w:val="000000000000" w:firstRow="0" w:lastRow="0" w:firstColumn="0" w:lastColumn="0" w:oddVBand="0" w:evenVBand="0" w:oddHBand="0" w:evenHBand="0" w:firstRowFirstColumn="0" w:firstRowLastColumn="0" w:lastRowFirstColumn="0" w:lastRowLastColumn="0"/>
            </w:pPr>
            <w:r>
              <w:t>79.3</w:t>
            </w:r>
          </w:p>
        </w:tc>
        <w:tc>
          <w:tcPr>
            <w:tcW w:w="1559" w:type="dxa"/>
          </w:tcPr>
          <w:p w14:paraId="57397824"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559" w:type="dxa"/>
          </w:tcPr>
          <w:p w14:paraId="52C2EE72"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r>
      <w:tr w:rsidR="008667A0" w14:paraId="7303A5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C2DAC0D" w14:textId="77777777" w:rsidR="008667A0" w:rsidRDefault="00165603">
            <w:r>
              <w:t xml:space="preserve">  CPI+3.0%p.a. over a 7-year rolling </w:t>
            </w:r>
            <w:proofErr w:type="gramStart"/>
            <w:r>
              <w:t>period(</w:t>
            </w:r>
            <w:proofErr w:type="gramEnd"/>
            <w:r>
              <w:t>%)</w:t>
            </w:r>
          </w:p>
        </w:tc>
        <w:tc>
          <w:tcPr>
            <w:tcW w:w="1510" w:type="dxa"/>
          </w:tcPr>
          <w:p w14:paraId="5F2E65DB" w14:textId="77777777" w:rsidR="008667A0" w:rsidRDefault="00165603">
            <w:pPr>
              <w:cnfStyle w:val="000000000000" w:firstRow="0" w:lastRow="0" w:firstColumn="0" w:lastColumn="0" w:oddVBand="0" w:evenVBand="0" w:oddHBand="0" w:evenHBand="0" w:firstRowFirstColumn="0" w:firstRowLastColumn="0" w:lastRowFirstColumn="0" w:lastRowLastColumn="0"/>
            </w:pPr>
            <w:r>
              <w:t>69.3</w:t>
            </w:r>
          </w:p>
        </w:tc>
        <w:tc>
          <w:tcPr>
            <w:tcW w:w="1559" w:type="dxa"/>
          </w:tcPr>
          <w:p w14:paraId="12067B6C"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559" w:type="dxa"/>
          </w:tcPr>
          <w:p w14:paraId="1DB99130"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r>
      <w:tr w:rsidR="008667A0" w14:paraId="2C34CC1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DF86D89" w14:textId="77777777" w:rsidR="008667A0" w:rsidRDefault="00165603">
            <w:r>
              <w:t xml:space="preserve">  CPI+1.0%p.a. over a 8-year rolling </w:t>
            </w:r>
            <w:proofErr w:type="gramStart"/>
            <w:r>
              <w:t>period(</w:t>
            </w:r>
            <w:proofErr w:type="gramEnd"/>
            <w:r>
              <w:t>%)</w:t>
            </w:r>
          </w:p>
        </w:tc>
        <w:tc>
          <w:tcPr>
            <w:tcW w:w="1510" w:type="dxa"/>
          </w:tcPr>
          <w:p w14:paraId="6E8F12E2" w14:textId="77777777" w:rsidR="008667A0" w:rsidRDefault="00165603">
            <w:pPr>
              <w:cnfStyle w:val="000000000000" w:firstRow="0" w:lastRow="0" w:firstColumn="0" w:lastColumn="0" w:oddVBand="0" w:evenVBand="0" w:oddHBand="0" w:evenHBand="0" w:firstRowFirstColumn="0" w:firstRowLastColumn="0" w:lastRowFirstColumn="0" w:lastRowLastColumn="0"/>
            </w:pPr>
            <w:r>
              <w:t>97.2</w:t>
            </w:r>
          </w:p>
        </w:tc>
        <w:tc>
          <w:tcPr>
            <w:tcW w:w="1559" w:type="dxa"/>
          </w:tcPr>
          <w:p w14:paraId="01D45A85" w14:textId="77777777" w:rsidR="008667A0" w:rsidRDefault="00165603">
            <w:pPr>
              <w:cnfStyle w:val="000000000000" w:firstRow="0" w:lastRow="0" w:firstColumn="0" w:lastColumn="0" w:oddVBand="0" w:evenVBand="0" w:oddHBand="0" w:evenHBand="0" w:firstRowFirstColumn="0" w:firstRowLastColumn="0" w:lastRowFirstColumn="0" w:lastRowLastColumn="0"/>
            </w:pPr>
            <w:r>
              <w:t>96.7</w:t>
            </w:r>
          </w:p>
        </w:tc>
        <w:tc>
          <w:tcPr>
            <w:tcW w:w="1559" w:type="dxa"/>
          </w:tcPr>
          <w:p w14:paraId="4AA161E1"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r>
      <w:tr w:rsidR="008667A0" w14:paraId="2DF756C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08710B6" w14:textId="77777777" w:rsidR="008667A0" w:rsidRDefault="00165603">
            <w:r>
              <w:t xml:space="preserve">  CPI+1.5%p.a. over a 8-year rolling </w:t>
            </w:r>
            <w:proofErr w:type="gramStart"/>
            <w:r>
              <w:t>period(</w:t>
            </w:r>
            <w:proofErr w:type="gramEnd"/>
            <w:r>
              <w:t>%)</w:t>
            </w:r>
          </w:p>
        </w:tc>
        <w:tc>
          <w:tcPr>
            <w:tcW w:w="1510" w:type="dxa"/>
          </w:tcPr>
          <w:p w14:paraId="5898D4FB" w14:textId="77777777" w:rsidR="008667A0" w:rsidRDefault="00165603">
            <w:pPr>
              <w:cnfStyle w:val="000000000000" w:firstRow="0" w:lastRow="0" w:firstColumn="0" w:lastColumn="0" w:oddVBand="0" w:evenVBand="0" w:oddHBand="0" w:evenHBand="0" w:firstRowFirstColumn="0" w:firstRowLastColumn="0" w:lastRowFirstColumn="0" w:lastRowLastColumn="0"/>
            </w:pPr>
            <w:r>
              <w:t>94.5</w:t>
            </w:r>
          </w:p>
        </w:tc>
        <w:tc>
          <w:tcPr>
            <w:tcW w:w="1559" w:type="dxa"/>
          </w:tcPr>
          <w:p w14:paraId="7A2F8A3B"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559" w:type="dxa"/>
          </w:tcPr>
          <w:p w14:paraId="0CD6F811" w14:textId="77777777" w:rsidR="008667A0" w:rsidRDefault="00165603">
            <w:pPr>
              <w:cnfStyle w:val="000000000000" w:firstRow="0" w:lastRow="0" w:firstColumn="0" w:lastColumn="0" w:oddVBand="0" w:evenVBand="0" w:oddHBand="0" w:evenHBand="0" w:firstRowFirstColumn="0" w:firstRowLastColumn="0" w:lastRowFirstColumn="0" w:lastRowLastColumn="0"/>
            </w:pPr>
            <w:r>
              <w:t>96.4</w:t>
            </w:r>
          </w:p>
        </w:tc>
      </w:tr>
      <w:tr w:rsidR="008667A0" w14:paraId="256D9BB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4C7F4E5" w14:textId="77777777" w:rsidR="008667A0" w:rsidRDefault="00165603">
            <w:r>
              <w:t xml:space="preserve">  CPI+2.0%p.a. over a 8-year rolling </w:t>
            </w:r>
            <w:proofErr w:type="gramStart"/>
            <w:r>
              <w:t>period(</w:t>
            </w:r>
            <w:proofErr w:type="gramEnd"/>
            <w:r>
              <w:t>%)</w:t>
            </w:r>
          </w:p>
        </w:tc>
        <w:tc>
          <w:tcPr>
            <w:tcW w:w="1510" w:type="dxa"/>
          </w:tcPr>
          <w:p w14:paraId="060AB350" w14:textId="77777777" w:rsidR="008667A0" w:rsidRDefault="00165603">
            <w:pPr>
              <w:cnfStyle w:val="000000000000" w:firstRow="0" w:lastRow="0" w:firstColumn="0" w:lastColumn="0" w:oddVBand="0" w:evenVBand="0" w:oddHBand="0" w:evenHBand="0" w:firstRowFirstColumn="0" w:firstRowLastColumn="0" w:lastRowFirstColumn="0" w:lastRowLastColumn="0"/>
            </w:pPr>
            <w:r>
              <w:t>89.7</w:t>
            </w:r>
          </w:p>
        </w:tc>
        <w:tc>
          <w:tcPr>
            <w:tcW w:w="1559" w:type="dxa"/>
          </w:tcPr>
          <w:p w14:paraId="638DA76D"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559" w:type="dxa"/>
          </w:tcPr>
          <w:p w14:paraId="4C5CF69C" w14:textId="77777777" w:rsidR="008667A0" w:rsidRDefault="00165603">
            <w:pPr>
              <w:cnfStyle w:val="000000000000" w:firstRow="0" w:lastRow="0" w:firstColumn="0" w:lastColumn="0" w:oddVBand="0" w:evenVBand="0" w:oddHBand="0" w:evenHBand="0" w:firstRowFirstColumn="0" w:firstRowLastColumn="0" w:lastRowFirstColumn="0" w:lastRowLastColumn="0"/>
            </w:pPr>
            <w:r>
              <w:t>92.6</w:t>
            </w:r>
          </w:p>
        </w:tc>
      </w:tr>
      <w:tr w:rsidR="008667A0" w14:paraId="1509A2C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8FC45B3" w14:textId="77777777" w:rsidR="008667A0" w:rsidRDefault="00165603">
            <w:r>
              <w:t xml:space="preserve">  CPI+2.5%p.a. over a 8-year rolling </w:t>
            </w:r>
            <w:proofErr w:type="gramStart"/>
            <w:r>
              <w:t>period(</w:t>
            </w:r>
            <w:proofErr w:type="gramEnd"/>
            <w:r>
              <w:t>%)</w:t>
            </w:r>
          </w:p>
        </w:tc>
        <w:tc>
          <w:tcPr>
            <w:tcW w:w="1510" w:type="dxa"/>
          </w:tcPr>
          <w:p w14:paraId="010ACC08" w14:textId="77777777" w:rsidR="008667A0" w:rsidRDefault="00165603">
            <w:pPr>
              <w:cnfStyle w:val="000000000000" w:firstRow="0" w:lastRow="0" w:firstColumn="0" w:lastColumn="0" w:oddVBand="0" w:evenVBand="0" w:oddHBand="0" w:evenHBand="0" w:firstRowFirstColumn="0" w:firstRowLastColumn="0" w:lastRowFirstColumn="0" w:lastRowLastColumn="0"/>
            </w:pPr>
            <w:r>
              <w:t>82.2</w:t>
            </w:r>
          </w:p>
        </w:tc>
        <w:tc>
          <w:tcPr>
            <w:tcW w:w="1559" w:type="dxa"/>
          </w:tcPr>
          <w:p w14:paraId="164206E1"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59" w:type="dxa"/>
          </w:tcPr>
          <w:p w14:paraId="7E0EB383" w14:textId="77777777" w:rsidR="008667A0" w:rsidRDefault="00165603">
            <w:pPr>
              <w:cnfStyle w:val="000000000000" w:firstRow="0" w:lastRow="0" w:firstColumn="0" w:lastColumn="0" w:oddVBand="0" w:evenVBand="0" w:oddHBand="0" w:evenHBand="0" w:firstRowFirstColumn="0" w:firstRowLastColumn="0" w:lastRowFirstColumn="0" w:lastRowLastColumn="0"/>
            </w:pPr>
            <w:r>
              <w:t>86.0</w:t>
            </w:r>
          </w:p>
        </w:tc>
      </w:tr>
      <w:tr w:rsidR="008667A0" w14:paraId="7A05860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B5DFF1" w14:textId="77777777" w:rsidR="008667A0" w:rsidRDefault="00165603">
            <w:r>
              <w:t xml:space="preserve">  CPI+3.0%p.a. over a 8-year rolling </w:t>
            </w:r>
            <w:proofErr w:type="gramStart"/>
            <w:r>
              <w:t>period(</w:t>
            </w:r>
            <w:proofErr w:type="gramEnd"/>
            <w:r>
              <w:t>%)</w:t>
            </w:r>
          </w:p>
        </w:tc>
        <w:tc>
          <w:tcPr>
            <w:tcW w:w="1510" w:type="dxa"/>
          </w:tcPr>
          <w:p w14:paraId="355CF6DF" w14:textId="77777777" w:rsidR="008667A0" w:rsidRDefault="00165603">
            <w:pPr>
              <w:cnfStyle w:val="000000000000" w:firstRow="0" w:lastRow="0" w:firstColumn="0" w:lastColumn="0" w:oddVBand="0" w:evenVBand="0" w:oddHBand="0" w:evenHBand="0" w:firstRowFirstColumn="0" w:firstRowLastColumn="0" w:lastRowFirstColumn="0" w:lastRowLastColumn="0"/>
            </w:pPr>
            <w:r>
              <w:t>71.6</w:t>
            </w:r>
          </w:p>
        </w:tc>
        <w:tc>
          <w:tcPr>
            <w:tcW w:w="1559" w:type="dxa"/>
          </w:tcPr>
          <w:p w14:paraId="4A778614"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c>
          <w:tcPr>
            <w:tcW w:w="1559" w:type="dxa"/>
          </w:tcPr>
          <w:p w14:paraId="665F8887" w14:textId="77777777" w:rsidR="008667A0" w:rsidRDefault="00165603">
            <w:pPr>
              <w:cnfStyle w:val="000000000000" w:firstRow="0" w:lastRow="0" w:firstColumn="0" w:lastColumn="0" w:oddVBand="0" w:evenVBand="0" w:oddHBand="0" w:evenHBand="0" w:firstRowFirstColumn="0" w:firstRowLastColumn="0" w:lastRowFirstColumn="0" w:lastRowLastColumn="0"/>
            </w:pPr>
            <w:r>
              <w:t>75.7</w:t>
            </w:r>
          </w:p>
        </w:tc>
      </w:tr>
      <w:tr w:rsidR="008667A0" w14:paraId="207E6CD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0F36BFF" w14:textId="77777777" w:rsidR="008667A0" w:rsidRDefault="00165603">
            <w:r>
              <w:t xml:space="preserve">  CPI+1.0%p.a. over a 9-year rolling </w:t>
            </w:r>
            <w:proofErr w:type="gramStart"/>
            <w:r>
              <w:t>period(</w:t>
            </w:r>
            <w:proofErr w:type="gramEnd"/>
            <w:r>
              <w:t>%)</w:t>
            </w:r>
          </w:p>
        </w:tc>
        <w:tc>
          <w:tcPr>
            <w:tcW w:w="1510" w:type="dxa"/>
          </w:tcPr>
          <w:p w14:paraId="5582EAFB" w14:textId="77777777" w:rsidR="008667A0" w:rsidRDefault="00165603">
            <w:pPr>
              <w:cnfStyle w:val="000000000000" w:firstRow="0" w:lastRow="0" w:firstColumn="0" w:lastColumn="0" w:oddVBand="0" w:evenVBand="0" w:oddHBand="0" w:evenHBand="0" w:firstRowFirstColumn="0" w:firstRowLastColumn="0" w:lastRowFirstColumn="0" w:lastRowLastColumn="0"/>
            </w:pPr>
            <w:r>
              <w:t>98.4</w:t>
            </w:r>
          </w:p>
        </w:tc>
        <w:tc>
          <w:tcPr>
            <w:tcW w:w="1559" w:type="dxa"/>
          </w:tcPr>
          <w:p w14:paraId="1A7D74C1" w14:textId="77777777" w:rsidR="008667A0" w:rsidRDefault="00165603">
            <w:pPr>
              <w:cnfStyle w:val="000000000000" w:firstRow="0" w:lastRow="0" w:firstColumn="0" w:lastColumn="0" w:oddVBand="0" w:evenVBand="0" w:oddHBand="0" w:evenHBand="0" w:firstRowFirstColumn="0" w:firstRowLastColumn="0" w:lastRowFirstColumn="0" w:lastRowLastColumn="0"/>
            </w:pPr>
            <w:r>
              <w:t>98.0</w:t>
            </w:r>
          </w:p>
        </w:tc>
        <w:tc>
          <w:tcPr>
            <w:tcW w:w="1559" w:type="dxa"/>
          </w:tcPr>
          <w:p w14:paraId="59F4D439" w14:textId="77777777" w:rsidR="008667A0" w:rsidRDefault="00165603">
            <w:pPr>
              <w:cnfStyle w:val="000000000000" w:firstRow="0" w:lastRow="0" w:firstColumn="0" w:lastColumn="0" w:oddVBand="0" w:evenVBand="0" w:oddHBand="0" w:evenHBand="0" w:firstRowFirstColumn="0" w:firstRowLastColumn="0" w:lastRowFirstColumn="0" w:lastRowLastColumn="0"/>
            </w:pPr>
            <w:r>
              <w:t>99.2</w:t>
            </w:r>
          </w:p>
        </w:tc>
      </w:tr>
      <w:tr w:rsidR="008667A0" w14:paraId="0119542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216D29" w14:textId="77777777" w:rsidR="008667A0" w:rsidRDefault="00165603">
            <w:r>
              <w:t xml:space="preserve">  CPI+1.5%p.a. over a 9-year rolling </w:t>
            </w:r>
            <w:proofErr w:type="gramStart"/>
            <w:r>
              <w:t>period(</w:t>
            </w:r>
            <w:proofErr w:type="gramEnd"/>
            <w:r>
              <w:t>%)</w:t>
            </w:r>
          </w:p>
        </w:tc>
        <w:tc>
          <w:tcPr>
            <w:tcW w:w="1510" w:type="dxa"/>
          </w:tcPr>
          <w:p w14:paraId="7665928F" w14:textId="77777777" w:rsidR="008667A0" w:rsidRDefault="00165603">
            <w:pPr>
              <w:cnfStyle w:val="000000000000" w:firstRow="0" w:lastRow="0" w:firstColumn="0" w:lastColumn="0" w:oddVBand="0" w:evenVBand="0" w:oddHBand="0" w:evenHBand="0" w:firstRowFirstColumn="0" w:firstRowLastColumn="0" w:lastRowFirstColumn="0" w:lastRowLastColumn="0"/>
            </w:pPr>
            <w:r>
              <w:t>96.3</w:t>
            </w:r>
          </w:p>
        </w:tc>
        <w:tc>
          <w:tcPr>
            <w:tcW w:w="1559" w:type="dxa"/>
          </w:tcPr>
          <w:p w14:paraId="31B481E5" w14:textId="77777777" w:rsidR="008667A0" w:rsidRDefault="00165603">
            <w:pPr>
              <w:cnfStyle w:val="000000000000" w:firstRow="0" w:lastRow="0" w:firstColumn="0" w:lastColumn="0" w:oddVBand="0" w:evenVBand="0" w:oddHBand="0" w:evenHBand="0" w:firstRowFirstColumn="0" w:firstRowLastColumn="0" w:lastRowFirstColumn="0" w:lastRowLastColumn="0"/>
            </w:pPr>
            <w:r>
              <w:t>96.0</w:t>
            </w:r>
          </w:p>
        </w:tc>
        <w:tc>
          <w:tcPr>
            <w:tcW w:w="1559" w:type="dxa"/>
          </w:tcPr>
          <w:p w14:paraId="74E7F119" w14:textId="77777777" w:rsidR="008667A0" w:rsidRDefault="00165603">
            <w:pPr>
              <w:cnfStyle w:val="000000000000" w:firstRow="0" w:lastRow="0" w:firstColumn="0" w:lastColumn="0" w:oddVBand="0" w:evenVBand="0" w:oddHBand="0" w:evenHBand="0" w:firstRowFirstColumn="0" w:firstRowLastColumn="0" w:lastRowFirstColumn="0" w:lastRowLastColumn="0"/>
            </w:pPr>
            <w:r>
              <w:t>97.8</w:t>
            </w:r>
          </w:p>
        </w:tc>
      </w:tr>
      <w:tr w:rsidR="008667A0" w14:paraId="7277AAC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3BE309D" w14:textId="77777777" w:rsidR="008667A0" w:rsidRDefault="00165603">
            <w:r>
              <w:t xml:space="preserve">  CPI+2.0%p.a. over a 9-year rolling </w:t>
            </w:r>
            <w:proofErr w:type="gramStart"/>
            <w:r>
              <w:t>period(</w:t>
            </w:r>
            <w:proofErr w:type="gramEnd"/>
            <w:r>
              <w:t>%)</w:t>
            </w:r>
          </w:p>
        </w:tc>
        <w:tc>
          <w:tcPr>
            <w:tcW w:w="1510" w:type="dxa"/>
          </w:tcPr>
          <w:p w14:paraId="725BC5B5" w14:textId="77777777" w:rsidR="008667A0" w:rsidRDefault="00165603">
            <w:pPr>
              <w:cnfStyle w:val="000000000000" w:firstRow="0" w:lastRow="0" w:firstColumn="0" w:lastColumn="0" w:oddVBand="0" w:evenVBand="0" w:oddHBand="0" w:evenHBand="0" w:firstRowFirstColumn="0" w:firstRowLastColumn="0" w:lastRowFirstColumn="0" w:lastRowLastColumn="0"/>
            </w:pPr>
            <w:r>
              <w:t>92.2</w:t>
            </w:r>
          </w:p>
        </w:tc>
        <w:tc>
          <w:tcPr>
            <w:tcW w:w="1559" w:type="dxa"/>
          </w:tcPr>
          <w:p w14:paraId="45BCB1C8" w14:textId="77777777" w:rsidR="008667A0" w:rsidRDefault="00165603">
            <w:pPr>
              <w:cnfStyle w:val="000000000000" w:firstRow="0" w:lastRow="0" w:firstColumn="0" w:lastColumn="0" w:oddVBand="0" w:evenVBand="0" w:oddHBand="0" w:evenHBand="0" w:firstRowFirstColumn="0" w:firstRowLastColumn="0" w:lastRowFirstColumn="0" w:lastRowLastColumn="0"/>
            </w:pPr>
            <w:r>
              <w:t>92.5</w:t>
            </w:r>
          </w:p>
        </w:tc>
        <w:tc>
          <w:tcPr>
            <w:tcW w:w="1559" w:type="dxa"/>
          </w:tcPr>
          <w:p w14:paraId="72FD1766"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3330A3C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3DF5E8B" w14:textId="77777777" w:rsidR="008667A0" w:rsidRDefault="00165603">
            <w:r>
              <w:t xml:space="preserve">  CPI+2.5%p.a. over a 9-year rolling </w:t>
            </w:r>
            <w:proofErr w:type="gramStart"/>
            <w:r>
              <w:t>period(</w:t>
            </w:r>
            <w:proofErr w:type="gramEnd"/>
            <w:r>
              <w:t>%)</w:t>
            </w:r>
          </w:p>
        </w:tc>
        <w:tc>
          <w:tcPr>
            <w:tcW w:w="1510" w:type="dxa"/>
          </w:tcPr>
          <w:p w14:paraId="5B3AFAFF"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
          <w:p w14:paraId="00BBF643" w14:textId="77777777" w:rsidR="008667A0" w:rsidRDefault="00165603">
            <w:pPr>
              <w:cnfStyle w:val="000000000000" w:firstRow="0" w:lastRow="0" w:firstColumn="0" w:lastColumn="0" w:oddVBand="0" w:evenVBand="0" w:oddHBand="0" w:evenHBand="0" w:firstRowFirstColumn="0" w:firstRowLastColumn="0" w:lastRowFirstColumn="0" w:lastRowLastColumn="0"/>
            </w:pPr>
            <w:r>
              <w:t>86.7</w:t>
            </w:r>
          </w:p>
        </w:tc>
        <w:tc>
          <w:tcPr>
            <w:tcW w:w="1559" w:type="dxa"/>
          </w:tcPr>
          <w:p w14:paraId="45E311DA"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r>
      <w:tr w:rsidR="008667A0" w14:paraId="0988729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08B8FA" w14:textId="77777777" w:rsidR="008667A0" w:rsidRDefault="00165603">
            <w:r>
              <w:t xml:space="preserve">  CPI+3.0%p.a. over a 9-year rolling </w:t>
            </w:r>
            <w:proofErr w:type="gramStart"/>
            <w:r>
              <w:t>period(</w:t>
            </w:r>
            <w:proofErr w:type="gramEnd"/>
            <w:r>
              <w:t>%)</w:t>
            </w:r>
          </w:p>
        </w:tc>
        <w:tc>
          <w:tcPr>
            <w:tcW w:w="1510" w:type="dxa"/>
          </w:tcPr>
          <w:p w14:paraId="25AD2FEE" w14:textId="77777777" w:rsidR="008667A0" w:rsidRDefault="00165603">
            <w:pPr>
              <w:cnfStyle w:val="000000000000" w:firstRow="0" w:lastRow="0" w:firstColumn="0" w:lastColumn="0" w:oddVBand="0" w:evenVBand="0" w:oddHBand="0" w:evenHBand="0" w:firstRowFirstColumn="0" w:firstRowLastColumn="0" w:lastRowFirstColumn="0" w:lastRowLastColumn="0"/>
            </w:pPr>
            <w:r>
              <w:t>74.0</w:t>
            </w:r>
          </w:p>
        </w:tc>
        <w:tc>
          <w:tcPr>
            <w:tcW w:w="1559" w:type="dxa"/>
          </w:tcPr>
          <w:p w14:paraId="00148087" w14:textId="77777777" w:rsidR="008667A0" w:rsidRDefault="00165603">
            <w:pPr>
              <w:cnfStyle w:val="000000000000" w:firstRow="0" w:lastRow="0" w:firstColumn="0" w:lastColumn="0" w:oddVBand="0" w:evenVBand="0" w:oddHBand="0" w:evenHBand="0" w:firstRowFirstColumn="0" w:firstRowLastColumn="0" w:lastRowFirstColumn="0" w:lastRowLastColumn="0"/>
            </w:pPr>
            <w:r>
              <w:t>78.2</w:t>
            </w:r>
          </w:p>
        </w:tc>
        <w:tc>
          <w:tcPr>
            <w:tcW w:w="1559" w:type="dxa"/>
          </w:tcPr>
          <w:p w14:paraId="2D935DF6"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r>
      <w:tr w:rsidR="008667A0" w14:paraId="458D1E4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2A02819" w14:textId="77777777" w:rsidR="008667A0" w:rsidRDefault="00165603">
            <w:r>
              <w:rPr>
                <w:b/>
              </w:rPr>
              <w:t>Annualised Value at Risk</w:t>
            </w:r>
          </w:p>
        </w:tc>
        <w:tc>
          <w:tcPr>
            <w:tcW w:w="1510" w:type="dxa"/>
          </w:tcPr>
          <w:p w14:paraId="652F37D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F7E67D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F6234B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98F26D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1CE9248" w14:textId="77777777" w:rsidR="008667A0" w:rsidRDefault="00165603">
            <w:r>
              <w:t xml:space="preserve">  1 in 20 year </w:t>
            </w:r>
            <w:proofErr w:type="gramStart"/>
            <w:r>
              <w:t>event(</w:t>
            </w:r>
            <w:proofErr w:type="gramEnd"/>
            <w:r>
              <w:t>%)</w:t>
            </w:r>
          </w:p>
        </w:tc>
        <w:tc>
          <w:tcPr>
            <w:tcW w:w="1510" w:type="dxa"/>
          </w:tcPr>
          <w:p w14:paraId="7CCEB8DB" w14:textId="77777777" w:rsidR="008667A0" w:rsidRDefault="00165603">
            <w:pPr>
              <w:cnfStyle w:val="000000000000" w:firstRow="0" w:lastRow="0" w:firstColumn="0" w:lastColumn="0" w:oddVBand="0" w:evenVBand="0" w:oddHBand="0" w:evenHBand="0" w:firstRowFirstColumn="0" w:firstRowLastColumn="0" w:lastRowFirstColumn="0" w:lastRowLastColumn="0"/>
            </w:pPr>
            <w:r>
              <w:t>-3.1</w:t>
            </w:r>
          </w:p>
        </w:tc>
        <w:tc>
          <w:tcPr>
            <w:tcW w:w="1559" w:type="dxa"/>
          </w:tcPr>
          <w:p w14:paraId="2196AE8F"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559" w:type="dxa"/>
          </w:tcPr>
          <w:p w14:paraId="2CB36750" w14:textId="77777777" w:rsidR="008667A0" w:rsidRDefault="00165603">
            <w:pPr>
              <w:cnfStyle w:val="000000000000" w:firstRow="0" w:lastRow="0" w:firstColumn="0" w:lastColumn="0" w:oddVBand="0" w:evenVBand="0" w:oddHBand="0" w:evenHBand="0" w:firstRowFirstColumn="0" w:firstRowLastColumn="0" w:lastRowFirstColumn="0" w:lastRowLastColumn="0"/>
            </w:pPr>
            <w:r>
              <w:t>-2.3</w:t>
            </w:r>
          </w:p>
        </w:tc>
      </w:tr>
      <w:tr w:rsidR="008667A0" w14:paraId="787B92D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3D25B48" w14:textId="77777777" w:rsidR="008667A0" w:rsidRDefault="00165603">
            <w:r>
              <w:rPr>
                <w:b/>
              </w:rPr>
              <w:t>Frequency of Negative Annual Total Return</w:t>
            </w:r>
          </w:p>
        </w:tc>
        <w:tc>
          <w:tcPr>
            <w:tcW w:w="1510" w:type="dxa"/>
          </w:tcPr>
          <w:p w14:paraId="380483C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040C3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FA3C2F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79DF91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7BD0791" w14:textId="77777777" w:rsidR="008667A0" w:rsidRDefault="00165603">
            <w:r>
              <w:t xml:space="preserve">  Number of Negative Annual Return in any 20-year period</w:t>
            </w:r>
          </w:p>
        </w:tc>
        <w:tc>
          <w:tcPr>
            <w:tcW w:w="1510" w:type="dxa"/>
          </w:tcPr>
          <w:p w14:paraId="69D807D6" w14:textId="77777777" w:rsidR="008667A0" w:rsidRDefault="00165603">
            <w:pPr>
              <w:cnfStyle w:val="000000000000" w:firstRow="0" w:lastRow="0" w:firstColumn="0" w:lastColumn="0" w:oddVBand="0" w:evenVBand="0" w:oddHBand="0" w:evenHBand="0" w:firstRowFirstColumn="0" w:firstRowLastColumn="0" w:lastRowFirstColumn="0" w:lastRowLastColumn="0"/>
            </w:pPr>
            <w:r>
              <w:t>2.7</w:t>
            </w:r>
          </w:p>
        </w:tc>
        <w:tc>
          <w:tcPr>
            <w:tcW w:w="1559" w:type="dxa"/>
          </w:tcPr>
          <w:p w14:paraId="1FB1857F"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c>
          <w:tcPr>
            <w:tcW w:w="1559" w:type="dxa"/>
          </w:tcPr>
          <w:p w14:paraId="785B0A10"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37C64E5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26A4CDC" w14:textId="77777777" w:rsidR="008667A0" w:rsidRDefault="00165603">
            <w:r>
              <w:t xml:space="preserve">  Probability of a Negative Annual </w:t>
            </w:r>
            <w:proofErr w:type="gramStart"/>
            <w:r>
              <w:t>Return(</w:t>
            </w:r>
            <w:proofErr w:type="gramEnd"/>
            <w:r>
              <w:t>%)</w:t>
            </w:r>
          </w:p>
        </w:tc>
        <w:tc>
          <w:tcPr>
            <w:tcW w:w="1510" w:type="dxa"/>
          </w:tcPr>
          <w:p w14:paraId="23137BC6" w14:textId="77777777" w:rsidR="008667A0" w:rsidRDefault="00165603">
            <w:pPr>
              <w:cnfStyle w:val="000000000000" w:firstRow="0" w:lastRow="0" w:firstColumn="0" w:lastColumn="0" w:oddVBand="0" w:evenVBand="0" w:oddHBand="0" w:evenHBand="0" w:firstRowFirstColumn="0" w:firstRowLastColumn="0" w:lastRowFirstColumn="0" w:lastRowLastColumn="0"/>
            </w:pPr>
            <w:r>
              <w:t>13.3</w:t>
            </w:r>
          </w:p>
        </w:tc>
        <w:tc>
          <w:tcPr>
            <w:tcW w:w="1559" w:type="dxa"/>
          </w:tcPr>
          <w:p w14:paraId="3D802B54" w14:textId="77777777" w:rsidR="008667A0" w:rsidRDefault="00165603">
            <w:pPr>
              <w:cnfStyle w:val="000000000000" w:firstRow="0" w:lastRow="0" w:firstColumn="0" w:lastColumn="0" w:oddVBand="0" w:evenVBand="0" w:oddHBand="0" w:evenHBand="0" w:firstRowFirstColumn="0" w:firstRowLastColumn="0" w:lastRowFirstColumn="0" w:lastRowLastColumn="0"/>
            </w:pPr>
            <w:r>
              <w:t>16.1</w:t>
            </w:r>
          </w:p>
        </w:tc>
        <w:tc>
          <w:tcPr>
            <w:tcW w:w="1559" w:type="dxa"/>
          </w:tcPr>
          <w:p w14:paraId="790B0B88" w14:textId="77777777" w:rsidR="008667A0" w:rsidRDefault="00165603">
            <w:pPr>
              <w:cnfStyle w:val="000000000000" w:firstRow="0" w:lastRow="0" w:firstColumn="0" w:lastColumn="0" w:oddVBand="0" w:evenVBand="0" w:oddHBand="0" w:evenHBand="0" w:firstRowFirstColumn="0" w:firstRowLastColumn="0" w:lastRowFirstColumn="0" w:lastRowLastColumn="0"/>
            </w:pPr>
            <w:r>
              <w:t>11.1</w:t>
            </w:r>
          </w:p>
        </w:tc>
      </w:tr>
    </w:tbl>
    <w:p w14:paraId="0A5F3400" w14:textId="77777777" w:rsidR="001E4E05" w:rsidRDefault="001E4E05">
      <w:pPr>
        <w:pStyle w:val="BodyStyle"/>
      </w:pPr>
    </w:p>
    <w:p w14:paraId="1B3385E9" w14:textId="432F5867" w:rsidR="008667A0" w:rsidRDefault="00165603">
      <w:pPr>
        <w:pStyle w:val="BodyStyle"/>
      </w:pPr>
      <w:r>
        <w:lastRenderedPageBreak/>
        <w:t>Table 16 tests and demonstrates the returns, volatility of returns and the probabilities of the current SAA meeting the current stated investment objective of CPI + 2.0% pa over 7-year periods, on a forecast basis, before management fees and tax.</w:t>
      </w:r>
    </w:p>
    <w:p w14:paraId="22A4F711" w14:textId="77777777" w:rsidR="008667A0" w:rsidRDefault="00165603">
      <w:pPr>
        <w:pStyle w:val="T-Title"/>
      </w:pPr>
      <w:r>
        <w:t>Table 16: Scenario 2 Forecast Analysis – Strategic Asset Allocations</w:t>
      </w:r>
    </w:p>
    <w:tbl>
      <w:tblPr>
        <w:tblStyle w:val="Table2"/>
        <w:tblW w:w="0" w:type="auto"/>
        <w:tblLook w:val="04A0" w:firstRow="1" w:lastRow="0" w:firstColumn="1" w:lastColumn="0" w:noHBand="0" w:noVBand="1"/>
      </w:tblPr>
      <w:tblGrid>
        <w:gridCol w:w="4962"/>
        <w:gridCol w:w="1510"/>
        <w:gridCol w:w="1559"/>
        <w:gridCol w:w="1418"/>
      </w:tblGrid>
      <w:tr w:rsidR="008667A0" w14:paraId="70178C86" w14:textId="77777777" w:rsidTr="0019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2DA6FC3A" w14:textId="77777777" w:rsidR="008667A0" w:rsidRDefault="00165603">
            <w:r>
              <w:t>Category</w:t>
            </w:r>
          </w:p>
        </w:tc>
        <w:tc>
          <w:tcPr>
            <w:tcW w:w="1510" w:type="dxa"/>
          </w:tcPr>
          <w:p w14:paraId="7A27079F"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465C54B3"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418" w:type="dxa"/>
          </w:tcPr>
          <w:p w14:paraId="5F2A2D45"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96476B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276F66D" w14:textId="77777777" w:rsidR="008667A0" w:rsidRDefault="00165603">
            <w:r>
              <w:rPr>
                <w:b/>
              </w:rPr>
              <w:t>Asset Classes</w:t>
            </w:r>
          </w:p>
        </w:tc>
        <w:tc>
          <w:tcPr>
            <w:tcW w:w="1510" w:type="dxa"/>
          </w:tcPr>
          <w:p w14:paraId="38D8964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80A041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634C18E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48F2E0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996FBD5" w14:textId="77777777" w:rsidR="008667A0" w:rsidRDefault="00165603">
            <w:r>
              <w:t xml:space="preserve">  Australian </w:t>
            </w:r>
            <w:proofErr w:type="gramStart"/>
            <w:r>
              <w:t>Shares(</w:t>
            </w:r>
            <w:proofErr w:type="gramEnd"/>
            <w:r>
              <w:t>%)</w:t>
            </w:r>
          </w:p>
        </w:tc>
        <w:tc>
          <w:tcPr>
            <w:tcW w:w="1510" w:type="dxa"/>
          </w:tcPr>
          <w:p w14:paraId="2047E768"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559" w:type="dxa"/>
          </w:tcPr>
          <w:p w14:paraId="01855022"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c>
          <w:tcPr>
            <w:tcW w:w="1418" w:type="dxa"/>
          </w:tcPr>
          <w:p w14:paraId="725FE989"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5E2A624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3E567EE" w14:textId="77777777" w:rsidR="008667A0" w:rsidRDefault="00165603">
            <w:r>
              <w:t xml:space="preserve">  International </w:t>
            </w:r>
            <w:proofErr w:type="gramStart"/>
            <w:r>
              <w:t>Shares(</w:t>
            </w:r>
            <w:proofErr w:type="gramEnd"/>
            <w:r>
              <w:t>%)</w:t>
            </w:r>
          </w:p>
        </w:tc>
        <w:tc>
          <w:tcPr>
            <w:tcW w:w="1510" w:type="dxa"/>
          </w:tcPr>
          <w:p w14:paraId="72D107CC" w14:textId="77777777" w:rsidR="008667A0" w:rsidRDefault="00165603">
            <w:pPr>
              <w:cnfStyle w:val="000000000000" w:firstRow="0" w:lastRow="0" w:firstColumn="0" w:lastColumn="0" w:oddVBand="0" w:evenVBand="0" w:oddHBand="0" w:evenHBand="0" w:firstRowFirstColumn="0" w:firstRowLastColumn="0" w:lastRowFirstColumn="0" w:lastRowLastColumn="0"/>
            </w:pPr>
            <w:r>
              <w:t>17.0</w:t>
            </w:r>
          </w:p>
        </w:tc>
        <w:tc>
          <w:tcPr>
            <w:tcW w:w="1559" w:type="dxa"/>
          </w:tcPr>
          <w:p w14:paraId="5825245B"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418" w:type="dxa"/>
          </w:tcPr>
          <w:p w14:paraId="23F08BA8"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0BDD83E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B092B1E" w14:textId="77777777" w:rsidR="008667A0" w:rsidRDefault="00165603">
            <w:r>
              <w:t xml:space="preserve">  Real </w:t>
            </w:r>
            <w:proofErr w:type="gramStart"/>
            <w:r>
              <w:t>Assets(</w:t>
            </w:r>
            <w:proofErr w:type="gramEnd"/>
            <w:r>
              <w:t>%)</w:t>
            </w:r>
          </w:p>
        </w:tc>
        <w:tc>
          <w:tcPr>
            <w:tcW w:w="1510" w:type="dxa"/>
          </w:tcPr>
          <w:p w14:paraId="49C7D1E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11CC40A5"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418" w:type="dxa"/>
          </w:tcPr>
          <w:p w14:paraId="63D8B67B"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0248BA6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C19C1A8" w14:textId="77777777" w:rsidR="008667A0" w:rsidRDefault="00165603">
            <w:r>
              <w:t xml:space="preserve">  </w:t>
            </w:r>
            <w:proofErr w:type="gramStart"/>
            <w:r>
              <w:t>Alternatives(</w:t>
            </w:r>
            <w:proofErr w:type="gramEnd"/>
            <w:r>
              <w:t>%)</w:t>
            </w:r>
          </w:p>
        </w:tc>
        <w:tc>
          <w:tcPr>
            <w:tcW w:w="1510" w:type="dxa"/>
          </w:tcPr>
          <w:p w14:paraId="13271F3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5EE5BBB3"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418" w:type="dxa"/>
          </w:tcPr>
          <w:p w14:paraId="2E5EB4BE"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164D0A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2327E1" w14:textId="77777777" w:rsidR="008667A0" w:rsidRDefault="00165603">
            <w:r>
              <w:t xml:space="preserve">  Long </w:t>
            </w:r>
            <w:proofErr w:type="gramStart"/>
            <w:r>
              <w:t>Duration(</w:t>
            </w:r>
            <w:proofErr w:type="gramEnd"/>
            <w:r>
              <w:t>%)</w:t>
            </w:r>
          </w:p>
        </w:tc>
        <w:tc>
          <w:tcPr>
            <w:tcW w:w="1510" w:type="dxa"/>
          </w:tcPr>
          <w:p w14:paraId="4EBDBA42"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5F9F467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7C5E86C3"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167BC92A"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3A4E957" w14:textId="77777777" w:rsidR="008667A0" w:rsidRDefault="00165603">
            <w:r>
              <w:t xml:space="preserve">  Floating </w:t>
            </w:r>
            <w:proofErr w:type="gramStart"/>
            <w:r>
              <w:t>Rate(</w:t>
            </w:r>
            <w:proofErr w:type="gramEnd"/>
            <w:r>
              <w:t>%)</w:t>
            </w:r>
          </w:p>
        </w:tc>
        <w:tc>
          <w:tcPr>
            <w:tcW w:w="1510" w:type="dxa"/>
          </w:tcPr>
          <w:p w14:paraId="08986635" w14:textId="77777777" w:rsidR="008667A0" w:rsidRDefault="00165603">
            <w:pPr>
              <w:cnfStyle w:val="000000000000" w:firstRow="0" w:lastRow="0" w:firstColumn="0" w:lastColumn="0" w:oddVBand="0" w:evenVBand="0" w:oddHBand="0" w:evenHBand="0" w:firstRowFirstColumn="0" w:firstRowLastColumn="0" w:lastRowFirstColumn="0" w:lastRowLastColumn="0"/>
            </w:pPr>
            <w:r>
              <w:t>17.5</w:t>
            </w:r>
          </w:p>
        </w:tc>
        <w:tc>
          <w:tcPr>
            <w:tcW w:w="1559" w:type="dxa"/>
          </w:tcPr>
          <w:p w14:paraId="5995AA30" w14:textId="77777777" w:rsidR="008667A0" w:rsidRDefault="00165603">
            <w:pPr>
              <w:cnfStyle w:val="000000000000" w:firstRow="0" w:lastRow="0" w:firstColumn="0" w:lastColumn="0" w:oddVBand="0" w:evenVBand="0" w:oddHBand="0" w:evenHBand="0" w:firstRowFirstColumn="0" w:firstRowLastColumn="0" w:lastRowFirstColumn="0" w:lastRowLastColumn="0"/>
            </w:pPr>
            <w:r>
              <w:t>35.0</w:t>
            </w:r>
          </w:p>
        </w:tc>
        <w:tc>
          <w:tcPr>
            <w:tcW w:w="1418" w:type="dxa"/>
          </w:tcPr>
          <w:p w14:paraId="5DAED05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A0951" w14:paraId="5FB7C7EA"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427C34FC" w14:textId="77777777" w:rsidR="008A0951" w:rsidRDefault="008A0951" w:rsidP="00B44DFF">
            <w:r>
              <w:t xml:space="preserve">  </w:t>
            </w:r>
            <w:proofErr w:type="gramStart"/>
            <w:r>
              <w:t>Cash(</w:t>
            </w:r>
            <w:proofErr w:type="gramEnd"/>
            <w:r>
              <w:t>%)</w:t>
            </w:r>
          </w:p>
        </w:tc>
        <w:tc>
          <w:tcPr>
            <w:tcW w:w="1510" w:type="dxa"/>
          </w:tcPr>
          <w:p w14:paraId="32098655"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2733C1A"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09D58764"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20.0</w:t>
            </w:r>
          </w:p>
        </w:tc>
      </w:tr>
      <w:tr w:rsidR="008667A0" w14:paraId="48E48A9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5E11A24" w14:textId="77777777" w:rsidR="008667A0" w:rsidRDefault="00165603">
            <w:r>
              <w:rPr>
                <w:b/>
              </w:rPr>
              <w:t>Total</w:t>
            </w:r>
          </w:p>
        </w:tc>
        <w:tc>
          <w:tcPr>
            <w:tcW w:w="1510" w:type="dxa"/>
          </w:tcPr>
          <w:p w14:paraId="47B48E4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74C3F4CA"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8" w:type="dxa"/>
          </w:tcPr>
          <w:p w14:paraId="1C92DAE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46D954D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2A57EF4" w14:textId="77777777" w:rsidR="008667A0" w:rsidRDefault="00165603">
            <w:r>
              <w:t xml:space="preserve">  </w:t>
            </w:r>
            <w:proofErr w:type="gramStart"/>
            <w:r>
              <w:t>Growth(</w:t>
            </w:r>
            <w:proofErr w:type="gramEnd"/>
            <w:r>
              <w:t>%)</w:t>
            </w:r>
          </w:p>
        </w:tc>
        <w:tc>
          <w:tcPr>
            <w:tcW w:w="1510" w:type="dxa"/>
          </w:tcPr>
          <w:p w14:paraId="2203FDAE"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0E27C80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418" w:type="dxa"/>
          </w:tcPr>
          <w:p w14:paraId="27321195"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2F31DE4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A97F85F" w14:textId="77777777" w:rsidR="008667A0" w:rsidRDefault="00165603">
            <w:r>
              <w:t xml:space="preserve">  </w:t>
            </w:r>
            <w:proofErr w:type="gramStart"/>
            <w:r>
              <w:t>Defensive(</w:t>
            </w:r>
            <w:proofErr w:type="gramEnd"/>
            <w:r>
              <w:t>%)</w:t>
            </w:r>
          </w:p>
        </w:tc>
        <w:tc>
          <w:tcPr>
            <w:tcW w:w="1510" w:type="dxa"/>
          </w:tcPr>
          <w:p w14:paraId="5320268F"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559" w:type="dxa"/>
          </w:tcPr>
          <w:p w14:paraId="137411D2"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418" w:type="dxa"/>
          </w:tcPr>
          <w:p w14:paraId="66DC5EE8"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79F0800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728DDCD" w14:textId="77777777" w:rsidR="008667A0" w:rsidRDefault="00165603">
            <w:r>
              <w:rPr>
                <w:b/>
              </w:rPr>
              <w:t>Scenario Analysis</w:t>
            </w:r>
          </w:p>
        </w:tc>
        <w:tc>
          <w:tcPr>
            <w:tcW w:w="1510" w:type="dxa"/>
          </w:tcPr>
          <w:p w14:paraId="65D1C80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BF49EF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328380C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83CDFD8"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A6D552E" w14:textId="77777777" w:rsidR="008667A0" w:rsidRDefault="00165603">
            <w:r>
              <w:t xml:space="preserve">  Return(</w:t>
            </w:r>
            <w:proofErr w:type="gramStart"/>
            <w:r>
              <w:t>%,p.a.</w:t>
            </w:r>
            <w:proofErr w:type="gramEnd"/>
            <w:r>
              <w:t>)</w:t>
            </w:r>
          </w:p>
        </w:tc>
        <w:tc>
          <w:tcPr>
            <w:tcW w:w="1510" w:type="dxa"/>
          </w:tcPr>
          <w:p w14:paraId="6F699342" w14:textId="77777777" w:rsidR="008667A0" w:rsidRDefault="00165603">
            <w:pPr>
              <w:cnfStyle w:val="000000000000" w:firstRow="0" w:lastRow="0" w:firstColumn="0" w:lastColumn="0" w:oddVBand="0" w:evenVBand="0" w:oddHBand="0" w:evenHBand="0" w:firstRowFirstColumn="0" w:firstRowLastColumn="0" w:lastRowFirstColumn="0" w:lastRowLastColumn="0"/>
            </w:pPr>
            <w:r>
              <w:t>5.7</w:t>
            </w:r>
          </w:p>
        </w:tc>
        <w:tc>
          <w:tcPr>
            <w:tcW w:w="1559" w:type="dxa"/>
          </w:tcPr>
          <w:p w14:paraId="40434B1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8" w:type="dxa"/>
          </w:tcPr>
          <w:p w14:paraId="70A515A9" w14:textId="77777777" w:rsidR="008667A0" w:rsidRDefault="00165603">
            <w:pPr>
              <w:cnfStyle w:val="000000000000" w:firstRow="0" w:lastRow="0" w:firstColumn="0" w:lastColumn="0" w:oddVBand="0" w:evenVBand="0" w:oddHBand="0" w:evenHBand="0" w:firstRowFirstColumn="0" w:firstRowLastColumn="0" w:lastRowFirstColumn="0" w:lastRowLastColumn="0"/>
            </w:pPr>
            <w:r>
              <w:t>5.7</w:t>
            </w:r>
          </w:p>
        </w:tc>
      </w:tr>
      <w:tr w:rsidR="008667A0" w14:paraId="1106EC2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264273B" w14:textId="77777777" w:rsidR="008667A0" w:rsidRDefault="00165603">
            <w:r>
              <w:t xml:space="preserve">  Volatility(</w:t>
            </w:r>
            <w:proofErr w:type="gramStart"/>
            <w:r>
              <w:t>%,p.a.</w:t>
            </w:r>
            <w:proofErr w:type="gramEnd"/>
            <w:r>
              <w:t>)</w:t>
            </w:r>
          </w:p>
        </w:tc>
        <w:tc>
          <w:tcPr>
            <w:tcW w:w="1510" w:type="dxa"/>
          </w:tcPr>
          <w:p w14:paraId="7741BA0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59" w:type="dxa"/>
          </w:tcPr>
          <w:p w14:paraId="2F8A9634"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418" w:type="dxa"/>
          </w:tcPr>
          <w:p w14:paraId="72B125E0"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r>
      <w:tr w:rsidR="008667A0" w14:paraId="0BE5E2F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19F401B" w14:textId="77777777" w:rsidR="008667A0" w:rsidRDefault="00165603">
            <w:r>
              <w:t xml:space="preserve">  Sharpe</w:t>
            </w:r>
          </w:p>
        </w:tc>
        <w:tc>
          <w:tcPr>
            <w:tcW w:w="1510" w:type="dxa"/>
          </w:tcPr>
          <w:p w14:paraId="656B29C4" w14:textId="77777777" w:rsidR="008667A0" w:rsidRDefault="00165603">
            <w:pPr>
              <w:cnfStyle w:val="000000000000" w:firstRow="0" w:lastRow="0" w:firstColumn="0" w:lastColumn="0" w:oddVBand="0" w:evenVBand="0" w:oddHBand="0" w:evenHBand="0" w:firstRowFirstColumn="0" w:firstRowLastColumn="0" w:lastRowFirstColumn="0" w:lastRowLastColumn="0"/>
            </w:pPr>
            <w:r>
              <w:t>0.39</w:t>
            </w:r>
          </w:p>
        </w:tc>
        <w:tc>
          <w:tcPr>
            <w:tcW w:w="1559" w:type="dxa"/>
          </w:tcPr>
          <w:p w14:paraId="5B2E3BDD"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418" w:type="dxa"/>
          </w:tcPr>
          <w:p w14:paraId="17BB6A33" w14:textId="77777777" w:rsidR="008667A0" w:rsidRDefault="00165603">
            <w:pPr>
              <w:cnfStyle w:val="000000000000" w:firstRow="0" w:lastRow="0" w:firstColumn="0" w:lastColumn="0" w:oddVBand="0" w:evenVBand="0" w:oddHBand="0" w:evenHBand="0" w:firstRowFirstColumn="0" w:firstRowLastColumn="0" w:lastRowFirstColumn="0" w:lastRowLastColumn="0"/>
            </w:pPr>
            <w:r>
              <w:t>0.45</w:t>
            </w:r>
          </w:p>
        </w:tc>
      </w:tr>
      <w:tr w:rsidR="008667A0" w14:paraId="0ADCE0B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D421A85" w14:textId="77777777" w:rsidR="008667A0" w:rsidRDefault="00165603">
            <w:r>
              <w:t xml:space="preserve">  Risk Band</w:t>
            </w:r>
          </w:p>
        </w:tc>
        <w:tc>
          <w:tcPr>
            <w:tcW w:w="1510" w:type="dxa"/>
          </w:tcPr>
          <w:p w14:paraId="3C00178A"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6A93DDF3"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8" w:type="dxa"/>
          </w:tcPr>
          <w:p w14:paraId="45B6A4C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738260FB"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6A534E1" w14:textId="77777777" w:rsidR="008667A0" w:rsidRDefault="00165603">
            <w:r>
              <w:t xml:space="preserve">  Risk Level</w:t>
            </w:r>
          </w:p>
        </w:tc>
        <w:tc>
          <w:tcPr>
            <w:tcW w:w="1510" w:type="dxa"/>
          </w:tcPr>
          <w:p w14:paraId="1AEA6D43"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2E6E6ECB"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418" w:type="dxa"/>
          </w:tcPr>
          <w:p w14:paraId="5D9D383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59265CF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BCF7691" w14:textId="77777777" w:rsidR="008667A0" w:rsidRDefault="00165603">
            <w:r>
              <w:rPr>
                <w:b/>
              </w:rPr>
              <w:t>Probability of Achieving CPI-based Return Target</w:t>
            </w:r>
          </w:p>
        </w:tc>
        <w:tc>
          <w:tcPr>
            <w:tcW w:w="1510" w:type="dxa"/>
          </w:tcPr>
          <w:p w14:paraId="11047C6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742572A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5BAB63F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A1CD97E"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FCA051E" w14:textId="77777777" w:rsidR="008667A0" w:rsidRDefault="00165603">
            <w:r>
              <w:t xml:space="preserve">  CPI+1.0%p.a. over a 5-year rolling </w:t>
            </w:r>
            <w:proofErr w:type="gramStart"/>
            <w:r>
              <w:t>period(</w:t>
            </w:r>
            <w:proofErr w:type="gramEnd"/>
            <w:r>
              <w:t>%)</w:t>
            </w:r>
          </w:p>
        </w:tc>
        <w:tc>
          <w:tcPr>
            <w:tcW w:w="1510" w:type="dxa"/>
          </w:tcPr>
          <w:p w14:paraId="74331401" w14:textId="77777777" w:rsidR="008667A0" w:rsidRDefault="00165603">
            <w:pPr>
              <w:cnfStyle w:val="000000000000" w:firstRow="0" w:lastRow="0" w:firstColumn="0" w:lastColumn="0" w:oddVBand="0" w:evenVBand="0" w:oddHBand="0" w:evenHBand="0" w:firstRowFirstColumn="0" w:firstRowLastColumn="0" w:lastRowFirstColumn="0" w:lastRowLastColumn="0"/>
            </w:pPr>
            <w:r>
              <w:t>78.4</w:t>
            </w:r>
          </w:p>
        </w:tc>
        <w:tc>
          <w:tcPr>
            <w:tcW w:w="1559" w:type="dxa"/>
          </w:tcPr>
          <w:p w14:paraId="66936ED6"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c>
          <w:tcPr>
            <w:tcW w:w="1418" w:type="dxa"/>
          </w:tcPr>
          <w:p w14:paraId="410FE6FA" w14:textId="77777777" w:rsidR="008667A0" w:rsidRDefault="00165603">
            <w:pPr>
              <w:cnfStyle w:val="000000000000" w:firstRow="0" w:lastRow="0" w:firstColumn="0" w:lastColumn="0" w:oddVBand="0" w:evenVBand="0" w:oddHBand="0" w:evenHBand="0" w:firstRowFirstColumn="0" w:firstRowLastColumn="0" w:lastRowFirstColumn="0" w:lastRowLastColumn="0"/>
            </w:pPr>
            <w:r>
              <w:t>81.3</w:t>
            </w:r>
          </w:p>
        </w:tc>
      </w:tr>
      <w:tr w:rsidR="008667A0" w14:paraId="79E82B1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FD073FD" w14:textId="77777777" w:rsidR="008667A0" w:rsidRDefault="00165603">
            <w:r>
              <w:t xml:space="preserve">  CPI+1.5%p.a. over a 5-year rolling </w:t>
            </w:r>
            <w:proofErr w:type="gramStart"/>
            <w:r>
              <w:t>period(</w:t>
            </w:r>
            <w:proofErr w:type="gramEnd"/>
            <w:r>
              <w:t>%)</w:t>
            </w:r>
          </w:p>
        </w:tc>
        <w:tc>
          <w:tcPr>
            <w:tcW w:w="1510" w:type="dxa"/>
          </w:tcPr>
          <w:p w14:paraId="5AFE9A1C"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c>
          <w:tcPr>
            <w:tcW w:w="1559" w:type="dxa"/>
          </w:tcPr>
          <w:p w14:paraId="746AFEE8" w14:textId="77777777" w:rsidR="008667A0" w:rsidRDefault="00165603">
            <w:pPr>
              <w:cnfStyle w:val="000000000000" w:firstRow="0" w:lastRow="0" w:firstColumn="0" w:lastColumn="0" w:oddVBand="0" w:evenVBand="0" w:oddHBand="0" w:evenHBand="0" w:firstRowFirstColumn="0" w:firstRowLastColumn="0" w:lastRowFirstColumn="0" w:lastRowLastColumn="0"/>
            </w:pPr>
            <w:r>
              <w:t>73.3</w:t>
            </w:r>
          </w:p>
        </w:tc>
        <w:tc>
          <w:tcPr>
            <w:tcW w:w="1418" w:type="dxa"/>
          </w:tcPr>
          <w:p w14:paraId="47C20936"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r>
      <w:tr w:rsidR="008667A0" w14:paraId="03C0F1B1"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AC90BD5" w14:textId="77777777" w:rsidR="008667A0" w:rsidRDefault="00165603">
            <w:r>
              <w:t xml:space="preserve">  CPI+2.0%p.a. over a 5-year rolling </w:t>
            </w:r>
            <w:proofErr w:type="gramStart"/>
            <w:r>
              <w:t>period(</w:t>
            </w:r>
            <w:proofErr w:type="gramEnd"/>
            <w:r>
              <w:t>%)</w:t>
            </w:r>
          </w:p>
        </w:tc>
        <w:tc>
          <w:tcPr>
            <w:tcW w:w="1510" w:type="dxa"/>
          </w:tcPr>
          <w:p w14:paraId="6DD7D081" w14:textId="77777777" w:rsidR="008667A0" w:rsidRDefault="00165603">
            <w:pPr>
              <w:cnfStyle w:val="000000000000" w:firstRow="0" w:lastRow="0" w:firstColumn="0" w:lastColumn="0" w:oddVBand="0" w:evenVBand="0" w:oddHBand="0" w:evenHBand="0" w:firstRowFirstColumn="0" w:firstRowLastColumn="0" w:lastRowFirstColumn="0" w:lastRowLastColumn="0"/>
            </w:pPr>
            <w:r>
              <w:t>66.9</w:t>
            </w:r>
          </w:p>
        </w:tc>
        <w:tc>
          <w:tcPr>
            <w:tcW w:w="1559" w:type="dxa"/>
          </w:tcPr>
          <w:p w14:paraId="0B66D4CF" w14:textId="77777777" w:rsidR="008667A0" w:rsidRDefault="00165603">
            <w:pPr>
              <w:cnfStyle w:val="000000000000" w:firstRow="0" w:lastRow="0" w:firstColumn="0" w:lastColumn="0" w:oddVBand="0" w:evenVBand="0" w:oddHBand="0" w:evenHBand="0" w:firstRowFirstColumn="0" w:firstRowLastColumn="0" w:lastRowFirstColumn="0" w:lastRowLastColumn="0"/>
            </w:pPr>
            <w:r>
              <w:t>68.0</w:t>
            </w:r>
          </w:p>
        </w:tc>
        <w:tc>
          <w:tcPr>
            <w:tcW w:w="1418" w:type="dxa"/>
          </w:tcPr>
          <w:p w14:paraId="02FECB11"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r>
      <w:tr w:rsidR="008667A0" w14:paraId="5354A2A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C04D4B8" w14:textId="77777777" w:rsidR="008667A0" w:rsidRDefault="00165603">
            <w:r>
              <w:t xml:space="preserve">  CPI+2.5%p.a. over a 5-year rolling </w:t>
            </w:r>
            <w:proofErr w:type="gramStart"/>
            <w:r>
              <w:t>period(</w:t>
            </w:r>
            <w:proofErr w:type="gramEnd"/>
            <w:r>
              <w:t>%)</w:t>
            </w:r>
          </w:p>
        </w:tc>
        <w:tc>
          <w:tcPr>
            <w:tcW w:w="1510" w:type="dxa"/>
          </w:tcPr>
          <w:p w14:paraId="006150E8" w14:textId="77777777" w:rsidR="008667A0" w:rsidRDefault="00165603">
            <w:pPr>
              <w:cnfStyle w:val="000000000000" w:firstRow="0" w:lastRow="0" w:firstColumn="0" w:lastColumn="0" w:oddVBand="0" w:evenVBand="0" w:oddHBand="0" w:evenHBand="0" w:firstRowFirstColumn="0" w:firstRowLastColumn="0" w:lastRowFirstColumn="0" w:lastRowLastColumn="0"/>
            </w:pPr>
            <w:r>
              <w:t>60.1</w:t>
            </w:r>
          </w:p>
        </w:tc>
        <w:tc>
          <w:tcPr>
            <w:tcW w:w="1559" w:type="dxa"/>
          </w:tcPr>
          <w:p w14:paraId="3069961B" w14:textId="77777777" w:rsidR="008667A0" w:rsidRDefault="00165603">
            <w:pPr>
              <w:cnfStyle w:val="000000000000" w:firstRow="0" w:lastRow="0" w:firstColumn="0" w:lastColumn="0" w:oddVBand="0" w:evenVBand="0" w:oddHBand="0" w:evenHBand="0" w:firstRowFirstColumn="0" w:firstRowLastColumn="0" w:lastRowFirstColumn="0" w:lastRowLastColumn="0"/>
            </w:pPr>
            <w:r>
              <w:t>62.3</w:t>
            </w:r>
          </w:p>
        </w:tc>
        <w:tc>
          <w:tcPr>
            <w:tcW w:w="1418" w:type="dxa"/>
          </w:tcPr>
          <w:p w14:paraId="5DB06662" w14:textId="77777777" w:rsidR="008667A0" w:rsidRDefault="00165603">
            <w:pPr>
              <w:cnfStyle w:val="000000000000" w:firstRow="0" w:lastRow="0" w:firstColumn="0" w:lastColumn="0" w:oddVBand="0" w:evenVBand="0" w:oddHBand="0" w:evenHBand="0" w:firstRowFirstColumn="0" w:firstRowLastColumn="0" w:lastRowFirstColumn="0" w:lastRowLastColumn="0"/>
            </w:pPr>
            <w:r>
              <w:t>61.2</w:t>
            </w:r>
          </w:p>
        </w:tc>
      </w:tr>
      <w:tr w:rsidR="008667A0" w14:paraId="7B000CB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0F0586C" w14:textId="77777777" w:rsidR="008667A0" w:rsidRDefault="00165603">
            <w:r>
              <w:t xml:space="preserve">  CPI+3.0%p.a. over a 5-year rolling </w:t>
            </w:r>
            <w:proofErr w:type="gramStart"/>
            <w:r>
              <w:t>period(</w:t>
            </w:r>
            <w:proofErr w:type="gramEnd"/>
            <w:r>
              <w:t>%)</w:t>
            </w:r>
          </w:p>
        </w:tc>
        <w:tc>
          <w:tcPr>
            <w:tcW w:w="1510" w:type="dxa"/>
          </w:tcPr>
          <w:p w14:paraId="4F7D282F" w14:textId="77777777" w:rsidR="008667A0" w:rsidRDefault="00165603">
            <w:pPr>
              <w:cnfStyle w:val="000000000000" w:firstRow="0" w:lastRow="0" w:firstColumn="0" w:lastColumn="0" w:oddVBand="0" w:evenVBand="0" w:oddHBand="0" w:evenHBand="0" w:firstRowFirstColumn="0" w:firstRowLastColumn="0" w:lastRowFirstColumn="0" w:lastRowLastColumn="0"/>
            </w:pPr>
            <w:r>
              <w:t>52.9</w:t>
            </w:r>
          </w:p>
        </w:tc>
        <w:tc>
          <w:tcPr>
            <w:tcW w:w="1559" w:type="dxa"/>
          </w:tcPr>
          <w:p w14:paraId="0F7B8425" w14:textId="77777777" w:rsidR="008667A0" w:rsidRDefault="00165603">
            <w:pPr>
              <w:cnfStyle w:val="000000000000" w:firstRow="0" w:lastRow="0" w:firstColumn="0" w:lastColumn="0" w:oddVBand="0" w:evenVBand="0" w:oddHBand="0" w:evenHBand="0" w:firstRowFirstColumn="0" w:firstRowLastColumn="0" w:lastRowFirstColumn="0" w:lastRowLastColumn="0"/>
            </w:pPr>
            <w:r>
              <w:t>56.1</w:t>
            </w:r>
          </w:p>
        </w:tc>
        <w:tc>
          <w:tcPr>
            <w:tcW w:w="1418" w:type="dxa"/>
          </w:tcPr>
          <w:p w14:paraId="10893698"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r>
      <w:tr w:rsidR="008667A0" w14:paraId="104618F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F44B07" w14:textId="77777777" w:rsidR="008667A0" w:rsidRDefault="00165603">
            <w:r>
              <w:t xml:space="preserve">  CPI+1.0%p.a. over a 6-year rolling </w:t>
            </w:r>
            <w:proofErr w:type="gramStart"/>
            <w:r>
              <w:t>period(</w:t>
            </w:r>
            <w:proofErr w:type="gramEnd"/>
            <w:r>
              <w:t>%)</w:t>
            </w:r>
          </w:p>
        </w:tc>
        <w:tc>
          <w:tcPr>
            <w:tcW w:w="1510" w:type="dxa"/>
          </w:tcPr>
          <w:p w14:paraId="75EF2C46"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559" w:type="dxa"/>
          </w:tcPr>
          <w:p w14:paraId="7382665F"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c>
          <w:tcPr>
            <w:tcW w:w="1418" w:type="dxa"/>
          </w:tcPr>
          <w:p w14:paraId="6C9E4EE8"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r>
      <w:tr w:rsidR="008667A0" w14:paraId="2130DAB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C395B61" w14:textId="77777777" w:rsidR="008667A0" w:rsidRDefault="00165603">
            <w:r>
              <w:t xml:space="preserve">  CPI+1.5%p.a. over a 6-year rolling </w:t>
            </w:r>
            <w:proofErr w:type="gramStart"/>
            <w:r>
              <w:t>period(</w:t>
            </w:r>
            <w:proofErr w:type="gramEnd"/>
            <w:r>
              <w:t>%)</w:t>
            </w:r>
          </w:p>
        </w:tc>
        <w:tc>
          <w:tcPr>
            <w:tcW w:w="1510" w:type="dxa"/>
          </w:tcPr>
          <w:p w14:paraId="6F737E4A" w14:textId="77777777" w:rsidR="008667A0" w:rsidRDefault="00165603">
            <w:pPr>
              <w:cnfStyle w:val="000000000000" w:firstRow="0" w:lastRow="0" w:firstColumn="0" w:lastColumn="0" w:oddVBand="0" w:evenVBand="0" w:oddHBand="0" w:evenHBand="0" w:firstRowFirstColumn="0" w:firstRowLastColumn="0" w:lastRowFirstColumn="0" w:lastRowLastColumn="0"/>
            </w:pPr>
            <w:r>
              <w:t>75.9</w:t>
            </w:r>
          </w:p>
        </w:tc>
        <w:tc>
          <w:tcPr>
            <w:tcW w:w="1559" w:type="dxa"/>
          </w:tcPr>
          <w:p w14:paraId="3CC0C602" w14:textId="77777777" w:rsidR="008667A0" w:rsidRDefault="00165603">
            <w:pPr>
              <w:cnfStyle w:val="000000000000" w:firstRow="0" w:lastRow="0" w:firstColumn="0" w:lastColumn="0" w:oddVBand="0" w:evenVBand="0" w:oddHBand="0" w:evenHBand="0" w:firstRowFirstColumn="0" w:firstRowLastColumn="0" w:lastRowFirstColumn="0" w:lastRowLastColumn="0"/>
            </w:pPr>
            <w:r>
              <w:t>76.3</w:t>
            </w:r>
          </w:p>
        </w:tc>
        <w:tc>
          <w:tcPr>
            <w:tcW w:w="1418" w:type="dxa"/>
          </w:tcPr>
          <w:p w14:paraId="4A790E92" w14:textId="77777777" w:rsidR="008667A0" w:rsidRDefault="00165603">
            <w:pPr>
              <w:cnfStyle w:val="000000000000" w:firstRow="0" w:lastRow="0" w:firstColumn="0" w:lastColumn="0" w:oddVBand="0" w:evenVBand="0" w:oddHBand="0" w:evenHBand="0" w:firstRowFirstColumn="0" w:firstRowLastColumn="0" w:lastRowFirstColumn="0" w:lastRowLastColumn="0"/>
            </w:pPr>
            <w:r>
              <w:t>78.6</w:t>
            </w:r>
          </w:p>
        </w:tc>
      </w:tr>
      <w:tr w:rsidR="008667A0" w14:paraId="1734CE0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A42A877" w14:textId="77777777" w:rsidR="008667A0" w:rsidRDefault="00165603">
            <w:r>
              <w:t xml:space="preserve">  CPI+2.0%p.a. over a 6-year rolling </w:t>
            </w:r>
            <w:proofErr w:type="gramStart"/>
            <w:r>
              <w:t>period(</w:t>
            </w:r>
            <w:proofErr w:type="gramEnd"/>
            <w:r>
              <w:t>%)</w:t>
            </w:r>
          </w:p>
        </w:tc>
        <w:tc>
          <w:tcPr>
            <w:tcW w:w="1510" w:type="dxa"/>
          </w:tcPr>
          <w:p w14:paraId="1A45DA37" w14:textId="77777777" w:rsidR="008667A0" w:rsidRDefault="00165603">
            <w:pPr>
              <w:cnfStyle w:val="000000000000" w:firstRow="0" w:lastRow="0" w:firstColumn="0" w:lastColumn="0" w:oddVBand="0" w:evenVBand="0" w:oddHBand="0" w:evenHBand="0" w:firstRowFirstColumn="0" w:firstRowLastColumn="0" w:lastRowFirstColumn="0" w:lastRowLastColumn="0"/>
            </w:pPr>
            <w:r>
              <w:t>69.2</w:t>
            </w:r>
          </w:p>
        </w:tc>
        <w:tc>
          <w:tcPr>
            <w:tcW w:w="1559" w:type="dxa"/>
          </w:tcPr>
          <w:p w14:paraId="04D12290" w14:textId="77777777" w:rsidR="008667A0" w:rsidRDefault="00165603">
            <w:pPr>
              <w:cnfStyle w:val="000000000000" w:firstRow="0" w:lastRow="0" w:firstColumn="0" w:lastColumn="0" w:oddVBand="0" w:evenVBand="0" w:oddHBand="0" w:evenHBand="0" w:firstRowFirstColumn="0" w:firstRowLastColumn="0" w:lastRowFirstColumn="0" w:lastRowLastColumn="0"/>
            </w:pPr>
            <w:r>
              <w:t>70.5</w:t>
            </w:r>
          </w:p>
        </w:tc>
        <w:tc>
          <w:tcPr>
            <w:tcW w:w="1418" w:type="dxa"/>
          </w:tcPr>
          <w:p w14:paraId="662792BA" w14:textId="77777777" w:rsidR="008667A0" w:rsidRDefault="00165603">
            <w:pPr>
              <w:cnfStyle w:val="000000000000" w:firstRow="0" w:lastRow="0" w:firstColumn="0" w:lastColumn="0" w:oddVBand="0" w:evenVBand="0" w:oddHBand="0" w:evenHBand="0" w:firstRowFirstColumn="0" w:firstRowLastColumn="0" w:lastRowFirstColumn="0" w:lastRowLastColumn="0"/>
            </w:pPr>
            <w:r>
              <w:t>71.3</w:t>
            </w:r>
          </w:p>
        </w:tc>
      </w:tr>
      <w:tr w:rsidR="008667A0" w14:paraId="3BCD15E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5FD19273" w14:textId="77777777" w:rsidR="008667A0" w:rsidRDefault="00165603">
            <w:r>
              <w:t xml:space="preserve">  CPI+2.5%p.a. over a 6-year rolling </w:t>
            </w:r>
            <w:proofErr w:type="gramStart"/>
            <w:r>
              <w:t>period(</w:t>
            </w:r>
            <w:proofErr w:type="gramEnd"/>
            <w:r>
              <w:t>%)</w:t>
            </w:r>
          </w:p>
        </w:tc>
        <w:tc>
          <w:tcPr>
            <w:tcW w:w="1510" w:type="dxa"/>
          </w:tcPr>
          <w:p w14:paraId="05EC3BCB" w14:textId="77777777" w:rsidR="008667A0" w:rsidRDefault="00165603">
            <w:pPr>
              <w:cnfStyle w:val="000000000000" w:firstRow="0" w:lastRow="0" w:firstColumn="0" w:lastColumn="0" w:oddVBand="0" w:evenVBand="0" w:oddHBand="0" w:evenHBand="0" w:firstRowFirstColumn="0" w:firstRowLastColumn="0" w:lastRowFirstColumn="0" w:lastRowLastColumn="0"/>
            </w:pPr>
            <w:r>
              <w:t>61.6</w:t>
            </w:r>
          </w:p>
        </w:tc>
        <w:tc>
          <w:tcPr>
            <w:tcW w:w="1559" w:type="dxa"/>
          </w:tcPr>
          <w:p w14:paraId="52BE9171" w14:textId="77777777" w:rsidR="008667A0" w:rsidRDefault="00165603">
            <w:pPr>
              <w:cnfStyle w:val="000000000000" w:firstRow="0" w:lastRow="0" w:firstColumn="0" w:lastColumn="0" w:oddVBand="0" w:evenVBand="0" w:oddHBand="0" w:evenHBand="0" w:firstRowFirstColumn="0" w:firstRowLastColumn="0" w:lastRowFirstColumn="0" w:lastRowLastColumn="0"/>
            </w:pPr>
            <w:r>
              <w:t>64.1</w:t>
            </w:r>
          </w:p>
        </w:tc>
        <w:tc>
          <w:tcPr>
            <w:tcW w:w="1418" w:type="dxa"/>
          </w:tcPr>
          <w:p w14:paraId="73DE8CD1" w14:textId="77777777" w:rsidR="008667A0" w:rsidRDefault="00165603">
            <w:pPr>
              <w:cnfStyle w:val="000000000000" w:firstRow="0" w:lastRow="0" w:firstColumn="0" w:lastColumn="0" w:oddVBand="0" w:evenVBand="0" w:oddHBand="0" w:evenHBand="0" w:firstRowFirstColumn="0" w:firstRowLastColumn="0" w:lastRowFirstColumn="0" w:lastRowLastColumn="0"/>
            </w:pPr>
            <w:r>
              <w:t>62.9</w:t>
            </w:r>
          </w:p>
        </w:tc>
      </w:tr>
      <w:tr w:rsidR="008667A0" w14:paraId="4A977AC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CF036F" w14:textId="77777777" w:rsidR="008667A0" w:rsidRDefault="00165603">
            <w:r>
              <w:t xml:space="preserve">  CPI+3.0%p.a. over a 6-year rolling </w:t>
            </w:r>
            <w:proofErr w:type="gramStart"/>
            <w:r>
              <w:t>period(</w:t>
            </w:r>
            <w:proofErr w:type="gramEnd"/>
            <w:r>
              <w:t>%)</w:t>
            </w:r>
          </w:p>
        </w:tc>
        <w:tc>
          <w:tcPr>
            <w:tcW w:w="1510" w:type="dxa"/>
          </w:tcPr>
          <w:p w14:paraId="31C3871A"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559" w:type="dxa"/>
          </w:tcPr>
          <w:p w14:paraId="3522B8C1" w14:textId="77777777" w:rsidR="008667A0" w:rsidRDefault="00165603">
            <w:pPr>
              <w:cnfStyle w:val="000000000000" w:firstRow="0" w:lastRow="0" w:firstColumn="0" w:lastColumn="0" w:oddVBand="0" w:evenVBand="0" w:oddHBand="0" w:evenHBand="0" w:firstRowFirstColumn="0" w:firstRowLastColumn="0" w:lastRowFirstColumn="0" w:lastRowLastColumn="0"/>
            </w:pPr>
            <w:r>
              <w:t>57.1</w:t>
            </w:r>
          </w:p>
        </w:tc>
        <w:tc>
          <w:tcPr>
            <w:tcW w:w="1418" w:type="dxa"/>
          </w:tcPr>
          <w:p w14:paraId="10168275" w14:textId="77777777" w:rsidR="008667A0" w:rsidRDefault="00165603">
            <w:pPr>
              <w:cnfStyle w:val="000000000000" w:firstRow="0" w:lastRow="0" w:firstColumn="0" w:lastColumn="0" w:oddVBand="0" w:evenVBand="0" w:oddHBand="0" w:evenHBand="0" w:firstRowFirstColumn="0" w:firstRowLastColumn="0" w:lastRowFirstColumn="0" w:lastRowLastColumn="0"/>
            </w:pPr>
            <w:r>
              <w:t>53.5</w:t>
            </w:r>
          </w:p>
        </w:tc>
      </w:tr>
      <w:tr w:rsidR="008667A0" w14:paraId="2B633C7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04DE794" w14:textId="77777777" w:rsidR="008667A0" w:rsidRDefault="00165603">
            <w:r>
              <w:t xml:space="preserve">  CPI+1.0%p.a. over a 7-year rolling </w:t>
            </w:r>
            <w:proofErr w:type="gramStart"/>
            <w:r>
              <w:t>period(</w:t>
            </w:r>
            <w:proofErr w:type="gramEnd"/>
            <w:r>
              <w:t>%)</w:t>
            </w:r>
          </w:p>
        </w:tc>
        <w:tc>
          <w:tcPr>
            <w:tcW w:w="1510" w:type="dxa"/>
          </w:tcPr>
          <w:p w14:paraId="37B9F6F4"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c>
          <w:tcPr>
            <w:tcW w:w="1559" w:type="dxa"/>
          </w:tcPr>
          <w:p w14:paraId="7443AE7A" w14:textId="77777777" w:rsidR="008667A0" w:rsidRDefault="00165603">
            <w:pPr>
              <w:cnfStyle w:val="000000000000" w:firstRow="0" w:lastRow="0" w:firstColumn="0" w:lastColumn="0" w:oddVBand="0" w:evenVBand="0" w:oddHBand="0" w:evenHBand="0" w:firstRowFirstColumn="0" w:firstRowLastColumn="0" w:lastRowFirstColumn="0" w:lastRowLastColumn="0"/>
            </w:pPr>
            <w:r>
              <w:t>84.2</w:t>
            </w:r>
          </w:p>
        </w:tc>
        <w:tc>
          <w:tcPr>
            <w:tcW w:w="1418" w:type="dxa"/>
          </w:tcPr>
          <w:p w14:paraId="6389753B"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r>
      <w:tr w:rsidR="008667A0" w14:paraId="4904731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9136784" w14:textId="77777777" w:rsidR="008667A0" w:rsidRDefault="00165603">
            <w:r>
              <w:t xml:space="preserve">  CPI+1.5%p.a. over a 7-year rolling </w:t>
            </w:r>
            <w:proofErr w:type="gramStart"/>
            <w:r>
              <w:t>period(</w:t>
            </w:r>
            <w:proofErr w:type="gramEnd"/>
            <w:r>
              <w:t>%)</w:t>
            </w:r>
          </w:p>
        </w:tc>
        <w:tc>
          <w:tcPr>
            <w:tcW w:w="1510" w:type="dxa"/>
          </w:tcPr>
          <w:p w14:paraId="1876F4F8" w14:textId="77777777" w:rsidR="008667A0" w:rsidRDefault="00165603">
            <w:pPr>
              <w:cnfStyle w:val="000000000000" w:firstRow="0" w:lastRow="0" w:firstColumn="0" w:lastColumn="0" w:oddVBand="0" w:evenVBand="0" w:oddHBand="0" w:evenHBand="0" w:firstRowFirstColumn="0" w:firstRowLastColumn="0" w:lastRowFirstColumn="0" w:lastRowLastColumn="0"/>
            </w:pPr>
            <w:r>
              <w:t>78.7</w:t>
            </w:r>
          </w:p>
        </w:tc>
        <w:tc>
          <w:tcPr>
            <w:tcW w:w="1559" w:type="dxa"/>
          </w:tcPr>
          <w:p w14:paraId="26A0828C" w14:textId="77777777" w:rsidR="008667A0" w:rsidRDefault="00165603">
            <w:pPr>
              <w:cnfStyle w:val="000000000000" w:firstRow="0" w:lastRow="0" w:firstColumn="0" w:lastColumn="0" w:oddVBand="0" w:evenVBand="0" w:oddHBand="0" w:evenHBand="0" w:firstRowFirstColumn="0" w:firstRowLastColumn="0" w:lastRowFirstColumn="0" w:lastRowLastColumn="0"/>
            </w:pPr>
            <w:r>
              <w:t>79.1</w:t>
            </w:r>
          </w:p>
        </w:tc>
        <w:tc>
          <w:tcPr>
            <w:tcW w:w="1418" w:type="dxa"/>
          </w:tcPr>
          <w:p w14:paraId="76BCEE07" w14:textId="77777777" w:rsidR="008667A0" w:rsidRDefault="00165603">
            <w:pPr>
              <w:cnfStyle w:val="000000000000" w:firstRow="0" w:lastRow="0" w:firstColumn="0" w:lastColumn="0" w:oddVBand="0" w:evenVBand="0" w:oddHBand="0" w:evenHBand="0" w:firstRowFirstColumn="0" w:firstRowLastColumn="0" w:lastRowFirstColumn="0" w:lastRowLastColumn="0"/>
            </w:pPr>
            <w:r>
              <w:t>81.5</w:t>
            </w:r>
          </w:p>
        </w:tc>
      </w:tr>
      <w:tr w:rsidR="008667A0" w14:paraId="1524532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ABFE63D" w14:textId="77777777" w:rsidR="008667A0" w:rsidRDefault="00165603">
            <w:pPr>
              <w:pStyle w:val="Mark1"/>
            </w:pPr>
            <w:r>
              <w:t xml:space="preserve">  CPI+2.0%p.a. over a 7-year rolling </w:t>
            </w:r>
            <w:proofErr w:type="gramStart"/>
            <w:r>
              <w:t>period(</w:t>
            </w:r>
            <w:proofErr w:type="gramEnd"/>
            <w:r>
              <w:t>%)</w:t>
            </w:r>
          </w:p>
        </w:tc>
        <w:tc>
          <w:tcPr>
            <w:tcW w:w="1510" w:type="dxa"/>
          </w:tcPr>
          <w:p w14:paraId="3EF0846F"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71.6</w:t>
            </w:r>
          </w:p>
        </w:tc>
        <w:tc>
          <w:tcPr>
            <w:tcW w:w="1559" w:type="dxa"/>
          </w:tcPr>
          <w:p w14:paraId="2C155AB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73.0</w:t>
            </w:r>
          </w:p>
        </w:tc>
        <w:tc>
          <w:tcPr>
            <w:tcW w:w="1418" w:type="dxa"/>
          </w:tcPr>
          <w:p w14:paraId="4A46B1EB"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73.9</w:t>
            </w:r>
          </w:p>
        </w:tc>
      </w:tr>
      <w:tr w:rsidR="008667A0" w14:paraId="08CC26E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D95A26E" w14:textId="77777777" w:rsidR="008667A0" w:rsidRDefault="00165603">
            <w:r>
              <w:t xml:space="preserve">  CPI+2.5%p.a. over a 7-year rolling </w:t>
            </w:r>
            <w:proofErr w:type="gramStart"/>
            <w:r>
              <w:t>period(</w:t>
            </w:r>
            <w:proofErr w:type="gramEnd"/>
            <w:r>
              <w:t>%)</w:t>
            </w:r>
          </w:p>
        </w:tc>
        <w:tc>
          <w:tcPr>
            <w:tcW w:w="1510" w:type="dxa"/>
          </w:tcPr>
          <w:p w14:paraId="60852B74" w14:textId="77777777" w:rsidR="008667A0" w:rsidRDefault="00165603">
            <w:pPr>
              <w:cnfStyle w:val="000000000000" w:firstRow="0" w:lastRow="0" w:firstColumn="0" w:lastColumn="0" w:oddVBand="0" w:evenVBand="0" w:oddHBand="0" w:evenHBand="0" w:firstRowFirstColumn="0" w:firstRowLastColumn="0" w:lastRowFirstColumn="0" w:lastRowLastColumn="0"/>
            </w:pPr>
            <w:r>
              <w:t>63.2</w:t>
            </w:r>
          </w:p>
        </w:tc>
        <w:tc>
          <w:tcPr>
            <w:tcW w:w="1559" w:type="dxa"/>
          </w:tcPr>
          <w:p w14:paraId="6FE0E4A5"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418" w:type="dxa"/>
          </w:tcPr>
          <w:p w14:paraId="21B0702D" w14:textId="77777777" w:rsidR="008667A0" w:rsidRDefault="00165603">
            <w:pPr>
              <w:cnfStyle w:val="000000000000" w:firstRow="0" w:lastRow="0" w:firstColumn="0" w:lastColumn="0" w:oddVBand="0" w:evenVBand="0" w:oddHBand="0" w:evenHBand="0" w:firstRowFirstColumn="0" w:firstRowLastColumn="0" w:lastRowFirstColumn="0" w:lastRowLastColumn="0"/>
            </w:pPr>
            <w:r>
              <w:t>64.6</w:t>
            </w:r>
          </w:p>
        </w:tc>
      </w:tr>
      <w:tr w:rsidR="008667A0" w14:paraId="36C1FEF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AFDE488" w14:textId="77777777" w:rsidR="008667A0" w:rsidRDefault="00165603">
            <w:r>
              <w:t xml:space="preserve">  CPI+3.0%p.a. over a 7-year rolling </w:t>
            </w:r>
            <w:proofErr w:type="gramStart"/>
            <w:r>
              <w:t>period(</w:t>
            </w:r>
            <w:proofErr w:type="gramEnd"/>
            <w:r>
              <w:t>%)</w:t>
            </w:r>
          </w:p>
        </w:tc>
        <w:tc>
          <w:tcPr>
            <w:tcW w:w="1510" w:type="dxa"/>
          </w:tcPr>
          <w:p w14:paraId="1935031C"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559" w:type="dxa"/>
          </w:tcPr>
          <w:p w14:paraId="21C50A83" w14:textId="77777777" w:rsidR="008667A0" w:rsidRDefault="00165603">
            <w:pPr>
              <w:cnfStyle w:val="000000000000" w:firstRow="0" w:lastRow="0" w:firstColumn="0" w:lastColumn="0" w:oddVBand="0" w:evenVBand="0" w:oddHBand="0" w:evenHBand="0" w:firstRowFirstColumn="0" w:firstRowLastColumn="0" w:lastRowFirstColumn="0" w:lastRowLastColumn="0"/>
            </w:pPr>
            <w:r>
              <w:t>58.0</w:t>
            </w:r>
          </w:p>
        </w:tc>
        <w:tc>
          <w:tcPr>
            <w:tcW w:w="1418" w:type="dxa"/>
          </w:tcPr>
          <w:p w14:paraId="1F31060E" w14:textId="77777777" w:rsidR="008667A0" w:rsidRDefault="00165603">
            <w:pPr>
              <w:cnfStyle w:val="000000000000" w:firstRow="0" w:lastRow="0" w:firstColumn="0" w:lastColumn="0" w:oddVBand="0" w:evenVBand="0" w:oddHBand="0" w:evenHBand="0" w:firstRowFirstColumn="0" w:firstRowLastColumn="0" w:lastRowFirstColumn="0" w:lastRowLastColumn="0"/>
            </w:pPr>
            <w:r>
              <w:t>54.0</w:t>
            </w:r>
          </w:p>
        </w:tc>
      </w:tr>
      <w:tr w:rsidR="008667A0" w14:paraId="106417F3"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B5FD05B" w14:textId="77777777" w:rsidR="008667A0" w:rsidRDefault="00165603">
            <w:r>
              <w:t xml:space="preserve">  CPI+1.0%p.a. over a 8-year rolling </w:t>
            </w:r>
            <w:proofErr w:type="gramStart"/>
            <w:r>
              <w:t>period(</w:t>
            </w:r>
            <w:proofErr w:type="gramEnd"/>
            <w:r>
              <w:t>%)</w:t>
            </w:r>
          </w:p>
        </w:tc>
        <w:tc>
          <w:tcPr>
            <w:tcW w:w="1510" w:type="dxa"/>
          </w:tcPr>
          <w:p w14:paraId="35C8FF7D" w14:textId="77777777" w:rsidR="008667A0" w:rsidRDefault="00165603">
            <w:pPr>
              <w:cnfStyle w:val="000000000000" w:firstRow="0" w:lastRow="0" w:firstColumn="0" w:lastColumn="0" w:oddVBand="0" w:evenVBand="0" w:oddHBand="0" w:evenHBand="0" w:firstRowFirstColumn="0" w:firstRowLastColumn="0" w:lastRowFirstColumn="0" w:lastRowLastColumn="0"/>
            </w:pPr>
            <w:r>
              <w:t>87.2</w:t>
            </w:r>
          </w:p>
        </w:tc>
        <w:tc>
          <w:tcPr>
            <w:tcW w:w="1559" w:type="dxa"/>
          </w:tcPr>
          <w:p w14:paraId="7AFE1C5F"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c>
          <w:tcPr>
            <w:tcW w:w="1418" w:type="dxa"/>
          </w:tcPr>
          <w:p w14:paraId="01937109" w14:textId="77777777" w:rsidR="008667A0" w:rsidRDefault="00165603">
            <w:pPr>
              <w:cnfStyle w:val="000000000000" w:firstRow="0" w:lastRow="0" w:firstColumn="0" w:lastColumn="0" w:oddVBand="0" w:evenVBand="0" w:oddHBand="0" w:evenHBand="0" w:firstRowFirstColumn="0" w:firstRowLastColumn="0" w:lastRowFirstColumn="0" w:lastRowLastColumn="0"/>
            </w:pPr>
            <w:r>
              <w:t>90.1</w:t>
            </w:r>
          </w:p>
        </w:tc>
      </w:tr>
      <w:tr w:rsidR="008667A0" w14:paraId="21D77F0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AF78929" w14:textId="77777777" w:rsidR="008667A0" w:rsidRDefault="00165603">
            <w:r>
              <w:t xml:space="preserve">  CPI+1.5%p.a. over a 8-year rolling </w:t>
            </w:r>
            <w:proofErr w:type="gramStart"/>
            <w:r>
              <w:t>period(</w:t>
            </w:r>
            <w:proofErr w:type="gramEnd"/>
            <w:r>
              <w:t>%)</w:t>
            </w:r>
          </w:p>
        </w:tc>
        <w:tc>
          <w:tcPr>
            <w:tcW w:w="1510" w:type="dxa"/>
          </w:tcPr>
          <w:p w14:paraId="3555E4F7"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c>
          <w:tcPr>
            <w:tcW w:w="1559" w:type="dxa"/>
          </w:tcPr>
          <w:p w14:paraId="3B3DABBA" w14:textId="77777777" w:rsidR="008667A0" w:rsidRDefault="00165603">
            <w:pPr>
              <w:cnfStyle w:val="000000000000" w:firstRow="0" w:lastRow="0" w:firstColumn="0" w:lastColumn="0" w:oddVBand="0" w:evenVBand="0" w:oddHBand="0" w:evenHBand="0" w:firstRowFirstColumn="0" w:firstRowLastColumn="0" w:lastRowFirstColumn="0" w:lastRowLastColumn="0"/>
            </w:pPr>
            <w:r>
              <w:t>81.9</w:t>
            </w:r>
          </w:p>
        </w:tc>
        <w:tc>
          <w:tcPr>
            <w:tcW w:w="1418" w:type="dxa"/>
          </w:tcPr>
          <w:p w14:paraId="47F1C9CC" w14:textId="77777777" w:rsidR="008667A0" w:rsidRDefault="00165603">
            <w:pPr>
              <w:cnfStyle w:val="000000000000" w:firstRow="0" w:lastRow="0" w:firstColumn="0" w:lastColumn="0" w:oddVBand="0" w:evenVBand="0" w:oddHBand="0" w:evenHBand="0" w:firstRowFirstColumn="0" w:firstRowLastColumn="0" w:lastRowFirstColumn="0" w:lastRowLastColumn="0"/>
            </w:pPr>
            <w:r>
              <w:t>84.3</w:t>
            </w:r>
          </w:p>
        </w:tc>
      </w:tr>
      <w:tr w:rsidR="008667A0" w14:paraId="0C051C6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33153A2" w14:textId="77777777" w:rsidR="008667A0" w:rsidRDefault="00165603">
            <w:r>
              <w:t xml:space="preserve">  CPI+2.0%p.a. over a 8-year rolling </w:t>
            </w:r>
            <w:proofErr w:type="gramStart"/>
            <w:r>
              <w:t>period(</w:t>
            </w:r>
            <w:proofErr w:type="gramEnd"/>
            <w:r>
              <w:t>%)</w:t>
            </w:r>
          </w:p>
        </w:tc>
        <w:tc>
          <w:tcPr>
            <w:tcW w:w="1510" w:type="dxa"/>
          </w:tcPr>
          <w:p w14:paraId="7662661C" w14:textId="77777777" w:rsidR="008667A0" w:rsidRDefault="00165603">
            <w:pPr>
              <w:cnfStyle w:val="000000000000" w:firstRow="0" w:lastRow="0" w:firstColumn="0" w:lastColumn="0" w:oddVBand="0" w:evenVBand="0" w:oddHBand="0" w:evenHBand="0" w:firstRowFirstColumn="0" w:firstRowLastColumn="0" w:lastRowFirstColumn="0" w:lastRowLastColumn="0"/>
            </w:pPr>
            <w:r>
              <w:t>73.9</w:t>
            </w:r>
          </w:p>
        </w:tc>
        <w:tc>
          <w:tcPr>
            <w:tcW w:w="1559" w:type="dxa"/>
          </w:tcPr>
          <w:p w14:paraId="37F42E78" w14:textId="77777777" w:rsidR="008667A0" w:rsidRDefault="00165603">
            <w:pPr>
              <w:cnfStyle w:val="000000000000" w:firstRow="0" w:lastRow="0" w:firstColumn="0" w:lastColumn="0" w:oddVBand="0" w:evenVBand="0" w:oddHBand="0" w:evenHBand="0" w:firstRowFirstColumn="0" w:firstRowLastColumn="0" w:lastRowFirstColumn="0" w:lastRowLastColumn="0"/>
            </w:pPr>
            <w:r>
              <w:t>75.5</w:t>
            </w:r>
          </w:p>
        </w:tc>
        <w:tc>
          <w:tcPr>
            <w:tcW w:w="1418" w:type="dxa"/>
          </w:tcPr>
          <w:p w14:paraId="2DA77375" w14:textId="77777777" w:rsidR="008667A0" w:rsidRDefault="00165603">
            <w:pPr>
              <w:cnfStyle w:val="000000000000" w:firstRow="0" w:lastRow="0" w:firstColumn="0" w:lastColumn="0" w:oddVBand="0" w:evenVBand="0" w:oddHBand="0" w:evenHBand="0" w:firstRowFirstColumn="0" w:firstRowLastColumn="0" w:lastRowFirstColumn="0" w:lastRowLastColumn="0"/>
            </w:pPr>
            <w:r>
              <w:t>76.4</w:t>
            </w:r>
          </w:p>
        </w:tc>
      </w:tr>
      <w:tr w:rsidR="008667A0" w14:paraId="4D34A4A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3B1E9D04" w14:textId="77777777" w:rsidR="008667A0" w:rsidRDefault="00165603">
            <w:r>
              <w:t xml:space="preserve">  CPI+2.5%p.a. over a 8-year rolling </w:t>
            </w:r>
            <w:proofErr w:type="gramStart"/>
            <w:r>
              <w:t>period(</w:t>
            </w:r>
            <w:proofErr w:type="gramEnd"/>
            <w:r>
              <w:t>%)</w:t>
            </w:r>
          </w:p>
        </w:tc>
        <w:tc>
          <w:tcPr>
            <w:tcW w:w="1510" w:type="dxa"/>
          </w:tcPr>
          <w:p w14:paraId="207A6BE3"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559" w:type="dxa"/>
          </w:tcPr>
          <w:p w14:paraId="1389973E" w14:textId="77777777" w:rsidR="008667A0" w:rsidRDefault="00165603">
            <w:pPr>
              <w:cnfStyle w:val="000000000000" w:firstRow="0" w:lastRow="0" w:firstColumn="0" w:lastColumn="0" w:oddVBand="0" w:evenVBand="0" w:oddHBand="0" w:evenHBand="0" w:firstRowFirstColumn="0" w:firstRowLastColumn="0" w:lastRowFirstColumn="0" w:lastRowLastColumn="0"/>
            </w:pPr>
            <w:r>
              <w:t>67.9</w:t>
            </w:r>
          </w:p>
        </w:tc>
        <w:tc>
          <w:tcPr>
            <w:tcW w:w="1418" w:type="dxa"/>
          </w:tcPr>
          <w:p w14:paraId="207BECB5" w14:textId="77777777" w:rsidR="008667A0" w:rsidRDefault="00165603">
            <w:pPr>
              <w:cnfStyle w:val="000000000000" w:firstRow="0" w:lastRow="0" w:firstColumn="0" w:lastColumn="0" w:oddVBand="0" w:evenVBand="0" w:oddHBand="0" w:evenHBand="0" w:firstRowFirstColumn="0" w:firstRowLastColumn="0" w:lastRowFirstColumn="0" w:lastRowLastColumn="0"/>
            </w:pPr>
            <w:r>
              <w:t>66.3</w:t>
            </w:r>
          </w:p>
        </w:tc>
      </w:tr>
      <w:tr w:rsidR="008667A0" w14:paraId="15D5EBA2"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779DB71D" w14:textId="77777777" w:rsidR="008667A0" w:rsidRDefault="00165603">
            <w:r>
              <w:t xml:space="preserve">  CPI+3.0%p.a. over a 8-year rolling </w:t>
            </w:r>
            <w:proofErr w:type="gramStart"/>
            <w:r>
              <w:t>period(</w:t>
            </w:r>
            <w:proofErr w:type="gramEnd"/>
            <w:r>
              <w:t>%)</w:t>
            </w:r>
          </w:p>
        </w:tc>
        <w:tc>
          <w:tcPr>
            <w:tcW w:w="1510" w:type="dxa"/>
          </w:tcPr>
          <w:p w14:paraId="7886DDED" w14:textId="77777777" w:rsidR="008667A0" w:rsidRDefault="00165603">
            <w:pPr>
              <w:cnfStyle w:val="000000000000" w:firstRow="0" w:lastRow="0" w:firstColumn="0" w:lastColumn="0" w:oddVBand="0" w:evenVBand="0" w:oddHBand="0" w:evenHBand="0" w:firstRowFirstColumn="0" w:firstRowLastColumn="0" w:lastRowFirstColumn="0" w:lastRowLastColumn="0"/>
            </w:pPr>
            <w:r>
              <w:t>54.4</w:t>
            </w:r>
          </w:p>
        </w:tc>
        <w:tc>
          <w:tcPr>
            <w:tcW w:w="1559" w:type="dxa"/>
          </w:tcPr>
          <w:p w14:paraId="68FCB9D1" w14:textId="77777777" w:rsidR="008667A0" w:rsidRDefault="00165603">
            <w:pPr>
              <w:cnfStyle w:val="000000000000" w:firstRow="0" w:lastRow="0" w:firstColumn="0" w:lastColumn="0" w:oddVBand="0" w:evenVBand="0" w:oddHBand="0" w:evenHBand="0" w:firstRowFirstColumn="0" w:firstRowLastColumn="0" w:lastRowFirstColumn="0" w:lastRowLastColumn="0"/>
            </w:pPr>
            <w:r>
              <w:t>59.1</w:t>
            </w:r>
          </w:p>
        </w:tc>
        <w:tc>
          <w:tcPr>
            <w:tcW w:w="1418" w:type="dxa"/>
          </w:tcPr>
          <w:p w14:paraId="42717658" w14:textId="77777777" w:rsidR="008667A0" w:rsidRDefault="00165603">
            <w:pPr>
              <w:cnfStyle w:val="000000000000" w:firstRow="0" w:lastRow="0" w:firstColumn="0" w:lastColumn="0" w:oddVBand="0" w:evenVBand="0" w:oddHBand="0" w:evenHBand="0" w:firstRowFirstColumn="0" w:firstRowLastColumn="0" w:lastRowFirstColumn="0" w:lastRowLastColumn="0"/>
            </w:pPr>
            <w:r>
              <w:t>54.5</w:t>
            </w:r>
          </w:p>
        </w:tc>
      </w:tr>
      <w:tr w:rsidR="008667A0" w14:paraId="34B0E7D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ABD5B46" w14:textId="77777777" w:rsidR="008667A0" w:rsidRDefault="00165603">
            <w:r>
              <w:t xml:space="preserve">  CPI+1.0%p.a. over a 9-year rolling </w:t>
            </w:r>
            <w:proofErr w:type="gramStart"/>
            <w:r>
              <w:t>period(</w:t>
            </w:r>
            <w:proofErr w:type="gramEnd"/>
            <w:r>
              <w:t>%)</w:t>
            </w:r>
          </w:p>
        </w:tc>
        <w:tc>
          <w:tcPr>
            <w:tcW w:w="1510" w:type="dxa"/>
          </w:tcPr>
          <w:p w14:paraId="5D6379D3" w14:textId="77777777" w:rsidR="008667A0" w:rsidRDefault="00165603">
            <w:pPr>
              <w:cnfStyle w:val="000000000000" w:firstRow="0" w:lastRow="0" w:firstColumn="0" w:lastColumn="0" w:oddVBand="0" w:evenVBand="0" w:oddHBand="0" w:evenHBand="0" w:firstRowFirstColumn="0" w:firstRowLastColumn="0" w:lastRowFirstColumn="0" w:lastRowLastColumn="0"/>
            </w:pPr>
            <w:r>
              <w:t>89.7</w:t>
            </w:r>
          </w:p>
        </w:tc>
        <w:tc>
          <w:tcPr>
            <w:tcW w:w="1559" w:type="dxa"/>
          </w:tcPr>
          <w:p w14:paraId="4C4574FC"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418" w:type="dxa"/>
          </w:tcPr>
          <w:p w14:paraId="1FA5BF84" w14:textId="77777777" w:rsidR="008667A0" w:rsidRDefault="00165603">
            <w:pPr>
              <w:cnfStyle w:val="000000000000" w:firstRow="0" w:lastRow="0" w:firstColumn="0" w:lastColumn="0" w:oddVBand="0" w:evenVBand="0" w:oddHBand="0" w:evenHBand="0" w:firstRowFirstColumn="0" w:firstRowLastColumn="0" w:lastRowFirstColumn="0" w:lastRowLastColumn="0"/>
            </w:pPr>
            <w:r>
              <w:t>92.3</w:t>
            </w:r>
          </w:p>
        </w:tc>
      </w:tr>
      <w:tr w:rsidR="008667A0" w14:paraId="4AFE0F59"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1BC2358" w14:textId="77777777" w:rsidR="008667A0" w:rsidRDefault="00165603">
            <w:r>
              <w:t xml:space="preserve">  CPI+1.5%p.a. over a 9-year rolling </w:t>
            </w:r>
            <w:proofErr w:type="gramStart"/>
            <w:r>
              <w:t>period(</w:t>
            </w:r>
            <w:proofErr w:type="gramEnd"/>
            <w:r>
              <w:t>%)</w:t>
            </w:r>
          </w:p>
        </w:tc>
        <w:tc>
          <w:tcPr>
            <w:tcW w:w="1510" w:type="dxa"/>
          </w:tcPr>
          <w:p w14:paraId="29A48577"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c>
          <w:tcPr>
            <w:tcW w:w="1559" w:type="dxa"/>
          </w:tcPr>
          <w:p w14:paraId="27A0FD4D" w14:textId="77777777" w:rsidR="008667A0" w:rsidRDefault="00165603">
            <w:pPr>
              <w:cnfStyle w:val="000000000000" w:firstRow="0" w:lastRow="0" w:firstColumn="0" w:lastColumn="0" w:oddVBand="0" w:evenVBand="0" w:oddHBand="0" w:evenHBand="0" w:firstRowFirstColumn="0" w:firstRowLastColumn="0" w:lastRowFirstColumn="0" w:lastRowLastColumn="0"/>
            </w:pPr>
            <w:r>
              <w:t>84.5</w:t>
            </w:r>
          </w:p>
        </w:tc>
        <w:tc>
          <w:tcPr>
            <w:tcW w:w="1418" w:type="dxa"/>
          </w:tcPr>
          <w:p w14:paraId="66223FFF" w14:textId="77777777" w:rsidR="008667A0" w:rsidRDefault="00165603">
            <w:pPr>
              <w:cnfStyle w:val="000000000000" w:firstRow="0" w:lastRow="0" w:firstColumn="0" w:lastColumn="0" w:oddVBand="0" w:evenVBand="0" w:oddHBand="0" w:evenHBand="0" w:firstRowFirstColumn="0" w:firstRowLastColumn="0" w:lastRowFirstColumn="0" w:lastRowLastColumn="0"/>
            </w:pPr>
            <w:r>
              <w:t>86.9</w:t>
            </w:r>
          </w:p>
        </w:tc>
      </w:tr>
      <w:tr w:rsidR="008667A0" w14:paraId="74C92E25"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0F9FB0E3" w14:textId="77777777" w:rsidR="008667A0" w:rsidRDefault="00165603">
            <w:r>
              <w:t xml:space="preserve">  CPI+2.0%p.a. over a 9-year rolling </w:t>
            </w:r>
            <w:proofErr w:type="gramStart"/>
            <w:r>
              <w:t>period(</w:t>
            </w:r>
            <w:proofErr w:type="gramEnd"/>
            <w:r>
              <w:t>%)</w:t>
            </w:r>
          </w:p>
        </w:tc>
        <w:tc>
          <w:tcPr>
            <w:tcW w:w="1510" w:type="dxa"/>
          </w:tcPr>
          <w:p w14:paraId="7C51A8FC" w14:textId="77777777" w:rsidR="008667A0" w:rsidRDefault="00165603">
            <w:pPr>
              <w:cnfStyle w:val="000000000000" w:firstRow="0" w:lastRow="0" w:firstColumn="0" w:lastColumn="0" w:oddVBand="0" w:evenVBand="0" w:oddHBand="0" w:evenHBand="0" w:firstRowFirstColumn="0" w:firstRowLastColumn="0" w:lastRowFirstColumn="0" w:lastRowLastColumn="0"/>
            </w:pPr>
            <w:r>
              <w:t>76.2</w:t>
            </w:r>
          </w:p>
        </w:tc>
        <w:tc>
          <w:tcPr>
            <w:tcW w:w="1559" w:type="dxa"/>
          </w:tcPr>
          <w:p w14:paraId="63CCD869" w14:textId="77777777" w:rsidR="008667A0" w:rsidRDefault="00165603">
            <w:pPr>
              <w:cnfStyle w:val="000000000000" w:firstRow="0" w:lastRow="0" w:firstColumn="0" w:lastColumn="0" w:oddVBand="0" w:evenVBand="0" w:oddHBand="0" w:evenHBand="0" w:firstRowFirstColumn="0" w:firstRowLastColumn="0" w:lastRowFirstColumn="0" w:lastRowLastColumn="0"/>
            </w:pPr>
            <w:r>
              <w:t>78.0</w:t>
            </w:r>
          </w:p>
        </w:tc>
        <w:tc>
          <w:tcPr>
            <w:tcW w:w="1418" w:type="dxa"/>
          </w:tcPr>
          <w:p w14:paraId="44972091" w14:textId="77777777" w:rsidR="008667A0" w:rsidRDefault="00165603">
            <w:pPr>
              <w:cnfStyle w:val="000000000000" w:firstRow="0" w:lastRow="0" w:firstColumn="0" w:lastColumn="0" w:oddVBand="0" w:evenVBand="0" w:oddHBand="0" w:evenHBand="0" w:firstRowFirstColumn="0" w:firstRowLastColumn="0" w:lastRowFirstColumn="0" w:lastRowLastColumn="0"/>
            </w:pPr>
            <w:r>
              <w:t>78.8</w:t>
            </w:r>
          </w:p>
        </w:tc>
      </w:tr>
      <w:tr w:rsidR="008667A0" w14:paraId="6D429C5C"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4FC289E" w14:textId="77777777" w:rsidR="008667A0" w:rsidRDefault="00165603">
            <w:r>
              <w:t xml:space="preserve">  CPI+2.5%p.a. over a 9-year rolling </w:t>
            </w:r>
            <w:proofErr w:type="gramStart"/>
            <w:r>
              <w:t>period(</w:t>
            </w:r>
            <w:proofErr w:type="gramEnd"/>
            <w:r>
              <w:t>%)</w:t>
            </w:r>
          </w:p>
        </w:tc>
        <w:tc>
          <w:tcPr>
            <w:tcW w:w="1510" w:type="dxa"/>
          </w:tcPr>
          <w:p w14:paraId="38AF13E2" w14:textId="77777777" w:rsidR="008667A0" w:rsidRDefault="00165603">
            <w:pPr>
              <w:cnfStyle w:val="000000000000" w:firstRow="0" w:lastRow="0" w:firstColumn="0" w:lastColumn="0" w:oddVBand="0" w:evenVBand="0" w:oddHBand="0" w:evenHBand="0" w:firstRowFirstColumn="0" w:firstRowLastColumn="0" w:lastRowFirstColumn="0" w:lastRowLastColumn="0"/>
            </w:pPr>
            <w:r>
              <w:t>66.4</w:t>
            </w:r>
          </w:p>
        </w:tc>
        <w:tc>
          <w:tcPr>
            <w:tcW w:w="1559" w:type="dxa"/>
          </w:tcPr>
          <w:p w14:paraId="2F9AA0D1" w14:textId="77777777" w:rsidR="008667A0" w:rsidRDefault="00165603">
            <w:pPr>
              <w:cnfStyle w:val="000000000000" w:firstRow="0" w:lastRow="0" w:firstColumn="0" w:lastColumn="0" w:oddVBand="0" w:evenVBand="0" w:oddHBand="0" w:evenHBand="0" w:firstRowFirstColumn="0" w:firstRowLastColumn="0" w:lastRowFirstColumn="0" w:lastRowLastColumn="0"/>
            </w:pPr>
            <w:r>
              <w:t>69.8</w:t>
            </w:r>
          </w:p>
        </w:tc>
        <w:tc>
          <w:tcPr>
            <w:tcW w:w="1418" w:type="dxa"/>
          </w:tcPr>
          <w:p w14:paraId="5A1831FD"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r>
      <w:tr w:rsidR="008667A0" w14:paraId="61FFC974"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F757361" w14:textId="77777777" w:rsidR="008667A0" w:rsidRDefault="00165603">
            <w:r>
              <w:t xml:space="preserve">  CPI+3.0%p.a. over a 9-year rolling </w:t>
            </w:r>
            <w:proofErr w:type="gramStart"/>
            <w:r>
              <w:t>period(</w:t>
            </w:r>
            <w:proofErr w:type="gramEnd"/>
            <w:r>
              <w:t>%)</w:t>
            </w:r>
          </w:p>
        </w:tc>
        <w:tc>
          <w:tcPr>
            <w:tcW w:w="1510" w:type="dxa"/>
          </w:tcPr>
          <w:p w14:paraId="47D810C0" w14:textId="77777777" w:rsidR="008667A0" w:rsidRDefault="00165603">
            <w:pPr>
              <w:cnfStyle w:val="000000000000" w:firstRow="0" w:lastRow="0" w:firstColumn="0" w:lastColumn="0" w:oddVBand="0" w:evenVBand="0" w:oddHBand="0" w:evenHBand="0" w:firstRowFirstColumn="0" w:firstRowLastColumn="0" w:lastRowFirstColumn="0" w:lastRowLastColumn="0"/>
            </w:pPr>
            <w:r>
              <w:t>54.9</w:t>
            </w:r>
          </w:p>
        </w:tc>
        <w:tc>
          <w:tcPr>
            <w:tcW w:w="1559" w:type="dxa"/>
          </w:tcPr>
          <w:p w14:paraId="47077EA6"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c>
          <w:tcPr>
            <w:tcW w:w="1418" w:type="dxa"/>
          </w:tcPr>
          <w:p w14:paraId="05928B89"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r>
      <w:tr w:rsidR="008667A0" w14:paraId="62CAB356"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2CE05A4F" w14:textId="77777777" w:rsidR="008667A0" w:rsidRDefault="00165603">
            <w:r>
              <w:rPr>
                <w:b/>
              </w:rPr>
              <w:t>Annualised Value at Risk</w:t>
            </w:r>
          </w:p>
        </w:tc>
        <w:tc>
          <w:tcPr>
            <w:tcW w:w="1510" w:type="dxa"/>
          </w:tcPr>
          <w:p w14:paraId="35F5432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D1DAFF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6F57D0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0700FED"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154EC7C1" w14:textId="77777777" w:rsidR="008667A0" w:rsidRDefault="00165603">
            <w:r>
              <w:t xml:space="preserve">  1 in 20 year </w:t>
            </w:r>
            <w:proofErr w:type="gramStart"/>
            <w:r>
              <w:t>event(</w:t>
            </w:r>
            <w:proofErr w:type="gramEnd"/>
            <w:r>
              <w:t>%)</w:t>
            </w:r>
          </w:p>
        </w:tc>
        <w:tc>
          <w:tcPr>
            <w:tcW w:w="1510" w:type="dxa"/>
          </w:tcPr>
          <w:p w14:paraId="0A5204F8"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c>
          <w:tcPr>
            <w:tcW w:w="1559" w:type="dxa"/>
          </w:tcPr>
          <w:p w14:paraId="07954702" w14:textId="77777777" w:rsidR="008667A0" w:rsidRDefault="00165603">
            <w:pPr>
              <w:cnfStyle w:val="000000000000" w:firstRow="0" w:lastRow="0" w:firstColumn="0" w:lastColumn="0" w:oddVBand="0" w:evenVBand="0" w:oddHBand="0" w:evenHBand="0" w:firstRowFirstColumn="0" w:firstRowLastColumn="0" w:lastRowFirstColumn="0" w:lastRowLastColumn="0"/>
            </w:pPr>
            <w:r>
              <w:t>-8.2</w:t>
            </w:r>
          </w:p>
        </w:tc>
        <w:tc>
          <w:tcPr>
            <w:tcW w:w="1418" w:type="dxa"/>
          </w:tcPr>
          <w:p w14:paraId="04D1D1F3"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r>
      <w:tr w:rsidR="008667A0" w14:paraId="48CEF77F"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661FB6DC" w14:textId="77777777" w:rsidR="008667A0" w:rsidRDefault="00165603">
            <w:r>
              <w:rPr>
                <w:b/>
              </w:rPr>
              <w:t>Frequency of Negative Annual Total Return</w:t>
            </w:r>
          </w:p>
        </w:tc>
        <w:tc>
          <w:tcPr>
            <w:tcW w:w="1510" w:type="dxa"/>
          </w:tcPr>
          <w:p w14:paraId="69B705D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D68E2D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2BD295F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B9D1D87"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6F99EC6" w14:textId="77777777" w:rsidR="008667A0" w:rsidRDefault="00165603">
            <w:r>
              <w:t xml:space="preserve">  Number of Negative Annual Return in any 20-year period</w:t>
            </w:r>
          </w:p>
        </w:tc>
        <w:tc>
          <w:tcPr>
            <w:tcW w:w="1510" w:type="dxa"/>
          </w:tcPr>
          <w:p w14:paraId="714CF163"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559" w:type="dxa"/>
          </w:tcPr>
          <w:p w14:paraId="2FD54C8A"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418" w:type="dxa"/>
          </w:tcPr>
          <w:p w14:paraId="24E6216D"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07225650" w14:textId="77777777" w:rsidTr="001950FF">
        <w:tc>
          <w:tcPr>
            <w:cnfStyle w:val="001000000000" w:firstRow="0" w:lastRow="0" w:firstColumn="1" w:lastColumn="0" w:oddVBand="0" w:evenVBand="0" w:oddHBand="0" w:evenHBand="0" w:firstRowFirstColumn="0" w:firstRowLastColumn="0" w:lastRowFirstColumn="0" w:lastRowLastColumn="0"/>
            <w:tcW w:w="4962" w:type="dxa"/>
          </w:tcPr>
          <w:p w14:paraId="45829018" w14:textId="77777777" w:rsidR="008667A0" w:rsidRDefault="00165603">
            <w:r>
              <w:t xml:space="preserve">  Probability of a Negative Annual </w:t>
            </w:r>
            <w:proofErr w:type="gramStart"/>
            <w:r>
              <w:t>Return(</w:t>
            </w:r>
            <w:proofErr w:type="gramEnd"/>
            <w:r>
              <w:t>%)</w:t>
            </w:r>
          </w:p>
        </w:tc>
        <w:tc>
          <w:tcPr>
            <w:tcW w:w="1510" w:type="dxa"/>
          </w:tcPr>
          <w:p w14:paraId="3CDED092" w14:textId="77777777" w:rsidR="008667A0" w:rsidRDefault="00165603">
            <w:pPr>
              <w:cnfStyle w:val="000000000000" w:firstRow="0" w:lastRow="0" w:firstColumn="0" w:lastColumn="0" w:oddVBand="0" w:evenVBand="0" w:oddHBand="0" w:evenHBand="0" w:firstRowFirstColumn="0" w:firstRowLastColumn="0" w:lastRowFirstColumn="0" w:lastRowLastColumn="0"/>
            </w:pPr>
            <w:r>
              <w:t>22.4</w:t>
            </w:r>
          </w:p>
        </w:tc>
        <w:tc>
          <w:tcPr>
            <w:tcW w:w="1559" w:type="dxa"/>
          </w:tcPr>
          <w:p w14:paraId="4AF44170" w14:textId="77777777" w:rsidR="008667A0" w:rsidRDefault="00165603">
            <w:pPr>
              <w:cnfStyle w:val="000000000000" w:firstRow="0" w:lastRow="0" w:firstColumn="0" w:lastColumn="0" w:oddVBand="0" w:evenVBand="0" w:oddHBand="0" w:evenHBand="0" w:firstRowFirstColumn="0" w:firstRowLastColumn="0" w:lastRowFirstColumn="0" w:lastRowLastColumn="0"/>
            </w:pPr>
            <w:r>
              <w:t>24.4</w:t>
            </w:r>
          </w:p>
        </w:tc>
        <w:tc>
          <w:tcPr>
            <w:tcW w:w="1418" w:type="dxa"/>
          </w:tcPr>
          <w:p w14:paraId="177F3BB5" w14:textId="77777777" w:rsidR="008667A0" w:rsidRDefault="00165603">
            <w:pPr>
              <w:cnfStyle w:val="000000000000" w:firstRow="0" w:lastRow="0" w:firstColumn="0" w:lastColumn="0" w:oddVBand="0" w:evenVBand="0" w:oddHBand="0" w:evenHBand="0" w:firstRowFirstColumn="0" w:firstRowLastColumn="0" w:lastRowFirstColumn="0" w:lastRowLastColumn="0"/>
            </w:pPr>
            <w:r>
              <w:t>19.4</w:t>
            </w:r>
          </w:p>
        </w:tc>
      </w:tr>
    </w:tbl>
    <w:p w14:paraId="4B560072" w14:textId="77777777" w:rsidR="008667A0" w:rsidRDefault="008667A0">
      <w:pPr>
        <w:pStyle w:val="BodyStyle"/>
      </w:pPr>
    </w:p>
    <w:p w14:paraId="3D5BF6E5" w14:textId="77777777" w:rsidR="008667A0" w:rsidRDefault="00165603">
      <w:pPr>
        <w:pStyle w:val="Heading3"/>
      </w:pPr>
      <w:bookmarkStart w:id="29" w:name="_Toc147262420"/>
      <w:bookmarkStart w:id="30" w:name="_Toc147262750"/>
      <w:r>
        <w:t>Current Investment Strategy</w:t>
      </w:r>
      <w:bookmarkEnd w:id="29"/>
      <w:bookmarkEnd w:id="30"/>
    </w:p>
    <w:p w14:paraId="0C1B9519"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193394C2" w14:textId="77777777" w:rsidR="008667A0" w:rsidRDefault="00165603">
      <w:pPr>
        <w:pStyle w:val="BodyStyle"/>
      </w:pPr>
      <w:r>
        <w:lastRenderedPageBreak/>
        <w:t>A probability of greater than 50% is sought to indicate that an investment objective is likely to be achieved.</w:t>
      </w:r>
    </w:p>
    <w:p w14:paraId="6ADEA48D" w14:textId="77777777" w:rsidR="008667A0" w:rsidRDefault="00165603">
      <w:pPr>
        <w:pStyle w:val="BodyStyle"/>
      </w:pPr>
      <w:r>
        <w:t>Analysis for Scenario 1 has been conducted before management fees and tax:</w:t>
      </w:r>
    </w:p>
    <w:p w14:paraId="7A5B9966" w14:textId="77777777" w:rsidR="008667A0" w:rsidRDefault="00165603">
      <w:pPr>
        <w:pStyle w:val="listbullet0"/>
      </w:pPr>
      <w:r>
        <w:t xml:space="preserve">Under Scenario 1 the current investment objective of CPI + 2.0% pa over a 7-year rolling period is likely to be achieved at </w:t>
      </w:r>
      <w:proofErr w:type="gramStart"/>
      <w:r>
        <w:t>a</w:t>
      </w:r>
      <w:proofErr w:type="gramEnd"/>
      <w:r>
        <w:t xml:space="preserve"> 86.9% probability. Value at Risk upon a 1 in 20-year event (95% probability) is expected at -3.1% for the current allocation. The level of investment risk, as captured by SRM, is Medium for the current SAA.</w:t>
      </w:r>
    </w:p>
    <w:p w14:paraId="2718D8B7" w14:textId="77777777" w:rsidR="008667A0" w:rsidRDefault="00165603">
      <w:pPr>
        <w:pStyle w:val="BodyStyle"/>
      </w:pPr>
      <w:r>
        <w:t>Analysis for Scenario 2 has been conducted before management fees and tax:</w:t>
      </w:r>
    </w:p>
    <w:p w14:paraId="7F3EA54A" w14:textId="77777777" w:rsidR="008667A0" w:rsidRDefault="00165603">
      <w:pPr>
        <w:pStyle w:val="listbullet0"/>
      </w:pPr>
      <w:r>
        <w:t>Under Scenario 2 the current investment objective of CPI + 2.0% pa over a 7-year rolling period is likely to be achieved at a 71.6% probability. Value at Risk upon a 1 in 20-year event (95% probability) is expected at -6.6% for the current allocation. The level of investment risk, as captured by SRM, is High for the current SAA.</w:t>
      </w:r>
    </w:p>
    <w:p w14:paraId="21580CA8" w14:textId="77777777" w:rsidR="008667A0" w:rsidRDefault="00165603">
      <w:pPr>
        <w:pStyle w:val="Heading3"/>
      </w:pPr>
      <w:bookmarkStart w:id="31" w:name="_Toc147262421"/>
      <w:bookmarkStart w:id="32" w:name="_Toc147262751"/>
      <w:r>
        <w:t>SAA Ranges</w:t>
      </w:r>
      <w:bookmarkEnd w:id="31"/>
      <w:bookmarkEnd w:id="32"/>
    </w:p>
    <w:p w14:paraId="49EA5DC6"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3F1C5F7A"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3E87B066"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7687142A" w14:textId="77777777" w:rsidR="008667A0" w:rsidRDefault="00165603">
      <w:pPr>
        <w:pStyle w:val="BodyStyle"/>
      </w:pPr>
      <w:r>
        <w:t>As reviewed above, market fluctuations would have a modest impact on the investment strategy. For detailed stress testing analysis of P1 and P2, refer to Appendix B.</w:t>
      </w:r>
    </w:p>
    <w:p w14:paraId="2A2D91BF" w14:textId="77777777" w:rsidR="00184F80" w:rsidRDefault="00184F80" w:rsidP="00184F80">
      <w:pPr>
        <w:pStyle w:val="Heading3"/>
      </w:pPr>
      <w:bookmarkStart w:id="33" w:name="_Toc147262422"/>
      <w:bookmarkStart w:id="34" w:name="_Toc147262752"/>
      <w:r>
        <w:t>Alternate Allocation Optimisation</w:t>
      </w:r>
      <w:bookmarkEnd w:id="33"/>
      <w:bookmarkEnd w:id="34"/>
    </w:p>
    <w:p w14:paraId="313D03D6" w14:textId="77777777" w:rsidR="00184F80" w:rsidRDefault="00184F80" w:rsidP="00184F80">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0A9922F2" w14:textId="77777777" w:rsidR="00DB3691" w:rsidRDefault="00DB3691" w:rsidP="00DB3691">
      <w:pPr>
        <w:pStyle w:val="T-Title"/>
      </w:pPr>
      <w:r>
        <w:t>Figure 3: Historical Scenario of Active 55</w:t>
      </w:r>
    </w:p>
    <w:p w14:paraId="2FDE48B3" w14:textId="77777777" w:rsidR="00DB3691" w:rsidRDefault="00DB3691" w:rsidP="00DB3691">
      <w:r>
        <w:rPr>
          <w:noProof/>
        </w:rPr>
        <w:drawing>
          <wp:inline distT="0" distB="0" distL="0" distR="0" wp14:anchorId="3BF29B1C" wp14:editId="65354667">
            <wp:extent cx="4552122" cy="3414092"/>
            <wp:effectExtent l="0" t="0" r="1270" b="0"/>
            <wp:docPr id="1716620989" name="Picture 1716620989"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graph with green dots&#10;&#10;Description automatically generated"/>
                    <pic:cNvPicPr/>
                  </pic:nvPicPr>
                  <pic:blipFill>
                    <a:blip r:embed="rId17"/>
                    <a:stretch>
                      <a:fillRect/>
                    </a:stretch>
                  </pic:blipFill>
                  <pic:spPr>
                    <a:xfrm>
                      <a:off x="0" y="0"/>
                      <a:ext cx="4589460" cy="3442096"/>
                    </a:xfrm>
                    <a:prstGeom prst="rect">
                      <a:avLst/>
                    </a:prstGeom>
                  </pic:spPr>
                </pic:pic>
              </a:graphicData>
            </a:graphic>
          </wp:inline>
        </w:drawing>
      </w:r>
    </w:p>
    <w:p w14:paraId="7D97CA00" w14:textId="77777777" w:rsidR="00DB3691" w:rsidRDefault="00DB3691" w:rsidP="00DB3691">
      <w:pPr>
        <w:pStyle w:val="T-Title"/>
      </w:pPr>
      <w:r>
        <w:lastRenderedPageBreak/>
        <w:t>Figure 3b: Forecast Scenario of Active 55</w:t>
      </w:r>
    </w:p>
    <w:p w14:paraId="432D4D13" w14:textId="77777777" w:rsidR="00DB3691" w:rsidRDefault="00DB3691" w:rsidP="00DB3691">
      <w:r>
        <w:rPr>
          <w:noProof/>
        </w:rPr>
        <w:drawing>
          <wp:inline distT="0" distB="0" distL="0" distR="0" wp14:anchorId="47DAD753" wp14:editId="3183794C">
            <wp:extent cx="4556097" cy="3417073"/>
            <wp:effectExtent l="0" t="0" r="0" b="0"/>
            <wp:docPr id="1292239713" name="Picture 1292239713"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graph with green dots&#10;&#10;Description automatically generated"/>
                    <pic:cNvPicPr/>
                  </pic:nvPicPr>
                  <pic:blipFill>
                    <a:blip r:embed="rId18"/>
                    <a:stretch>
                      <a:fillRect/>
                    </a:stretch>
                  </pic:blipFill>
                  <pic:spPr>
                    <a:xfrm>
                      <a:off x="0" y="0"/>
                      <a:ext cx="4594648" cy="3445986"/>
                    </a:xfrm>
                    <a:prstGeom prst="rect">
                      <a:avLst/>
                    </a:prstGeom>
                  </pic:spPr>
                </pic:pic>
              </a:graphicData>
            </a:graphic>
          </wp:inline>
        </w:drawing>
      </w:r>
    </w:p>
    <w:p w14:paraId="00A3E24F" w14:textId="77777777" w:rsidR="00184F80" w:rsidRDefault="00184F80">
      <w:pPr>
        <w:pStyle w:val="BodyStyle"/>
      </w:pPr>
    </w:p>
    <w:p w14:paraId="035D7BE5" w14:textId="77777777" w:rsidR="008667A0" w:rsidRDefault="00165603">
      <w:pPr>
        <w:pStyle w:val="Heading3"/>
      </w:pPr>
      <w:bookmarkStart w:id="35" w:name="_Toc147262423"/>
      <w:bookmarkStart w:id="36" w:name="_Toc147262753"/>
      <w:r>
        <w:t>Recommendations</w:t>
      </w:r>
      <w:bookmarkEnd w:id="35"/>
      <w:bookmarkEnd w:id="36"/>
    </w:p>
    <w:p w14:paraId="5F3237AB" w14:textId="77777777" w:rsidR="00EB3EE7" w:rsidRDefault="00EB3EE7" w:rsidP="00EB3EE7">
      <w:pPr>
        <w:pStyle w:val="listbullet0"/>
      </w:pPr>
      <w:r>
        <w:t>Adopt the above Strategic Asset Allocation</w:t>
      </w:r>
    </w:p>
    <w:p w14:paraId="634995D1" w14:textId="77777777" w:rsidR="008667A0" w:rsidRDefault="00165603">
      <w:pPr>
        <w:pStyle w:val="listbullet0"/>
      </w:pPr>
      <w:r>
        <w:t xml:space="preserve">Maintain the current investment objective of CPI + 2.0% pa over rolling 7-year </w:t>
      </w:r>
      <w:proofErr w:type="gramStart"/>
      <w:r>
        <w:t>periods</w:t>
      </w:r>
      <w:proofErr w:type="gramEnd"/>
      <w:r>
        <w:t xml:space="preserve"> </w:t>
      </w:r>
    </w:p>
    <w:p w14:paraId="190560A0" w14:textId="77777777" w:rsidR="008667A0" w:rsidRDefault="00165603">
      <w:pPr>
        <w:pStyle w:val="listbullet0"/>
      </w:pPr>
      <w:r>
        <w:t>Adopt an SRM of High</w:t>
      </w:r>
    </w:p>
    <w:p w14:paraId="5953B48B" w14:textId="77777777" w:rsidR="001E4E05" w:rsidRDefault="001E4E05">
      <w:pPr>
        <w:rPr>
          <w:rFonts w:eastAsia="Times New Roman" w:cs="Times New Roman"/>
          <w:bCs/>
          <w:color w:val="75C104"/>
          <w:sz w:val="28"/>
          <w:szCs w:val="26"/>
        </w:rPr>
      </w:pPr>
      <w:r>
        <w:br w:type="page"/>
      </w:r>
    </w:p>
    <w:p w14:paraId="7E588A9A" w14:textId="2050DDA5" w:rsidR="008667A0" w:rsidRDefault="00165603">
      <w:pPr>
        <w:pStyle w:val="Heading2"/>
      </w:pPr>
      <w:bookmarkStart w:id="37" w:name="_Toc147262754"/>
      <w:r>
        <w:lastRenderedPageBreak/>
        <w:t xml:space="preserve">Analysis of Strategy: </w:t>
      </w:r>
      <w:r w:rsidR="00E24120">
        <w:t>Active</w:t>
      </w:r>
      <w:r>
        <w:t xml:space="preserve"> 70</w:t>
      </w:r>
      <w:bookmarkEnd w:id="37"/>
    </w:p>
    <w:p w14:paraId="25CA23CB" w14:textId="77777777" w:rsidR="008667A0" w:rsidRDefault="00165603">
      <w:pPr>
        <w:pStyle w:val="Heading3"/>
      </w:pPr>
      <w:bookmarkStart w:id="38" w:name="_Toc147262425"/>
      <w:bookmarkStart w:id="39" w:name="_Toc147262755"/>
      <w:r>
        <w:t>Analysis of Asset Allocation</w:t>
      </w:r>
      <w:bookmarkEnd w:id="38"/>
      <w:bookmarkEnd w:id="39"/>
    </w:p>
    <w:p w14:paraId="56CBE14F" w14:textId="77777777" w:rsidR="008667A0" w:rsidRDefault="00165603">
      <w:pPr>
        <w:pStyle w:val="BodyStyle"/>
      </w:pPr>
      <w:r>
        <w:t>Table 17 tests and demonstrates the returns, volatility of returns and the probabilities of the current SAA meeting the current stated investment objective of CPI + 3.0% pa over 8-year periods, on a historical basis, before management fees and tax.</w:t>
      </w:r>
    </w:p>
    <w:p w14:paraId="668F873D" w14:textId="77777777" w:rsidR="008667A0" w:rsidRDefault="00165603">
      <w:pPr>
        <w:pStyle w:val="T-Title"/>
      </w:pPr>
      <w:r>
        <w:t>Table 17: Scenario 1 Historical Analysis – Strategic Asset Allocations</w:t>
      </w:r>
    </w:p>
    <w:tbl>
      <w:tblPr>
        <w:tblStyle w:val="Table2"/>
        <w:tblW w:w="0" w:type="auto"/>
        <w:tblLook w:val="04A0" w:firstRow="1" w:lastRow="0" w:firstColumn="1" w:lastColumn="0" w:noHBand="0" w:noVBand="1"/>
      </w:tblPr>
      <w:tblGrid>
        <w:gridCol w:w="4962"/>
        <w:gridCol w:w="1510"/>
        <w:gridCol w:w="1559"/>
        <w:gridCol w:w="1559"/>
      </w:tblGrid>
      <w:tr w:rsidR="008667A0" w14:paraId="23683A8B"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2B440C73" w14:textId="77777777" w:rsidR="008667A0" w:rsidRDefault="00165603">
            <w:r>
              <w:t>Category</w:t>
            </w:r>
          </w:p>
        </w:tc>
        <w:tc>
          <w:tcPr>
            <w:tcW w:w="1510" w:type="dxa"/>
          </w:tcPr>
          <w:p w14:paraId="6C9E50B8"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108BA4D9"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583FD200"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4345179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9AB997" w14:textId="77777777" w:rsidR="008667A0" w:rsidRDefault="00165603">
            <w:r>
              <w:rPr>
                <w:b/>
              </w:rPr>
              <w:t>Asset Classes</w:t>
            </w:r>
          </w:p>
        </w:tc>
        <w:tc>
          <w:tcPr>
            <w:tcW w:w="1510" w:type="dxa"/>
          </w:tcPr>
          <w:p w14:paraId="7ACEC08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8BDD43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583FB1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CC169F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0C5F239" w14:textId="77777777" w:rsidR="008667A0" w:rsidRDefault="00165603">
            <w:r>
              <w:t xml:space="preserve">  Australian </w:t>
            </w:r>
            <w:proofErr w:type="gramStart"/>
            <w:r>
              <w:t>Shares(</w:t>
            </w:r>
            <w:proofErr w:type="gramEnd"/>
            <w:r>
              <w:t>%)</w:t>
            </w:r>
          </w:p>
        </w:tc>
        <w:tc>
          <w:tcPr>
            <w:tcW w:w="1510" w:type="dxa"/>
          </w:tcPr>
          <w:p w14:paraId="64EA44CE"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0A5E7359"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647BCF02"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7E77E8F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0B6507" w14:textId="77777777" w:rsidR="008667A0" w:rsidRDefault="00165603">
            <w:r>
              <w:t xml:space="preserve">  International </w:t>
            </w:r>
            <w:proofErr w:type="gramStart"/>
            <w:r>
              <w:t>Shares(</w:t>
            </w:r>
            <w:proofErr w:type="gramEnd"/>
            <w:r>
              <w:t>%)</w:t>
            </w:r>
          </w:p>
        </w:tc>
        <w:tc>
          <w:tcPr>
            <w:tcW w:w="1510" w:type="dxa"/>
          </w:tcPr>
          <w:p w14:paraId="072F82DB"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559" w:type="dxa"/>
          </w:tcPr>
          <w:p w14:paraId="44BBBFB5"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71B66CC6"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r w:rsidR="008667A0" w14:paraId="16E5B3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930D0C0" w14:textId="77777777" w:rsidR="008667A0" w:rsidRDefault="00165603">
            <w:r>
              <w:t xml:space="preserve">  Real </w:t>
            </w:r>
            <w:proofErr w:type="gramStart"/>
            <w:r>
              <w:t>Assets(</w:t>
            </w:r>
            <w:proofErr w:type="gramEnd"/>
            <w:r>
              <w:t>%)</w:t>
            </w:r>
          </w:p>
        </w:tc>
        <w:tc>
          <w:tcPr>
            <w:tcW w:w="1510" w:type="dxa"/>
          </w:tcPr>
          <w:p w14:paraId="40C5362F"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68BC7A25"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21A6CBD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3EA3189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1FF273" w14:textId="77777777" w:rsidR="008667A0" w:rsidRDefault="00165603">
            <w:r>
              <w:t xml:space="preserve">  </w:t>
            </w:r>
            <w:proofErr w:type="gramStart"/>
            <w:r>
              <w:t>Alternatives(</w:t>
            </w:r>
            <w:proofErr w:type="gramEnd"/>
            <w:r>
              <w:t>%)</w:t>
            </w:r>
          </w:p>
        </w:tc>
        <w:tc>
          <w:tcPr>
            <w:tcW w:w="1510" w:type="dxa"/>
          </w:tcPr>
          <w:p w14:paraId="35A4E791"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12546B96"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4BB01F06"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5EEB1B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1F3833F" w14:textId="77777777" w:rsidR="008667A0" w:rsidRDefault="00165603">
            <w:r>
              <w:t xml:space="preserve">  Long </w:t>
            </w:r>
            <w:proofErr w:type="gramStart"/>
            <w:r>
              <w:t>Duration(</w:t>
            </w:r>
            <w:proofErr w:type="gramEnd"/>
            <w:r>
              <w:t>%)</w:t>
            </w:r>
          </w:p>
        </w:tc>
        <w:tc>
          <w:tcPr>
            <w:tcW w:w="1510" w:type="dxa"/>
          </w:tcPr>
          <w:p w14:paraId="45FEBD50"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58B16D18"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
          <w:p w14:paraId="29B3130D"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411968C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239038" w14:textId="77777777" w:rsidR="008667A0" w:rsidRDefault="00165603">
            <w:r>
              <w:t xml:space="preserve">  Floating </w:t>
            </w:r>
            <w:proofErr w:type="gramStart"/>
            <w:r>
              <w:t>Rate(</w:t>
            </w:r>
            <w:proofErr w:type="gramEnd"/>
            <w:r>
              <w:t>%)</w:t>
            </w:r>
          </w:p>
        </w:tc>
        <w:tc>
          <w:tcPr>
            <w:tcW w:w="1510" w:type="dxa"/>
          </w:tcPr>
          <w:p w14:paraId="0C6081AC"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559" w:type="dxa"/>
          </w:tcPr>
          <w:p w14:paraId="6D5B6857"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66BECF09"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r>
      <w:tr w:rsidR="008A0951" w14:paraId="76A607C6"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78BA4D5D" w14:textId="77777777" w:rsidR="008A0951" w:rsidRDefault="008A0951" w:rsidP="00B44DFF">
            <w:r>
              <w:t xml:space="preserve">  </w:t>
            </w:r>
            <w:proofErr w:type="gramStart"/>
            <w:r>
              <w:t>Cash(</w:t>
            </w:r>
            <w:proofErr w:type="gramEnd"/>
            <w:r>
              <w:t>%)</w:t>
            </w:r>
          </w:p>
        </w:tc>
        <w:tc>
          <w:tcPr>
            <w:tcW w:w="1510" w:type="dxa"/>
          </w:tcPr>
          <w:p w14:paraId="1E36E219"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A8C8F8E"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3D6C1673"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10.0</w:t>
            </w:r>
          </w:p>
        </w:tc>
      </w:tr>
      <w:tr w:rsidR="008667A0" w14:paraId="7A45758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6D68D31" w14:textId="77777777" w:rsidR="008667A0" w:rsidRDefault="00165603">
            <w:r>
              <w:rPr>
                <w:b/>
              </w:rPr>
              <w:t>Total</w:t>
            </w:r>
          </w:p>
        </w:tc>
        <w:tc>
          <w:tcPr>
            <w:tcW w:w="1510" w:type="dxa"/>
          </w:tcPr>
          <w:p w14:paraId="6FF348EB"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63416172"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5E4438D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571F94B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5BBC68A" w14:textId="77777777" w:rsidR="008667A0" w:rsidRDefault="00165603">
            <w:r>
              <w:t xml:space="preserve">  </w:t>
            </w:r>
            <w:proofErr w:type="gramStart"/>
            <w:r>
              <w:t>Growth(</w:t>
            </w:r>
            <w:proofErr w:type="gramEnd"/>
            <w:r>
              <w:t>%)</w:t>
            </w:r>
          </w:p>
        </w:tc>
        <w:tc>
          <w:tcPr>
            <w:tcW w:w="1510" w:type="dxa"/>
          </w:tcPr>
          <w:p w14:paraId="1FBC8303"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59" w:type="dxa"/>
          </w:tcPr>
          <w:p w14:paraId="1DFACCA1"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59" w:type="dxa"/>
          </w:tcPr>
          <w:p w14:paraId="3988FB5B"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20D03ED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19A302F" w14:textId="77777777" w:rsidR="008667A0" w:rsidRDefault="00165603">
            <w:r>
              <w:t xml:space="preserve">  </w:t>
            </w:r>
            <w:proofErr w:type="gramStart"/>
            <w:r>
              <w:t>Defensive(</w:t>
            </w:r>
            <w:proofErr w:type="gramEnd"/>
            <w:r>
              <w:t>%)</w:t>
            </w:r>
          </w:p>
        </w:tc>
        <w:tc>
          <w:tcPr>
            <w:tcW w:w="1510" w:type="dxa"/>
          </w:tcPr>
          <w:p w14:paraId="4337823F"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438C7870"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7EF53A73"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5905668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07C20D" w14:textId="77777777" w:rsidR="008667A0" w:rsidRDefault="00165603">
            <w:r>
              <w:rPr>
                <w:b/>
              </w:rPr>
              <w:t>Scenario Analysis</w:t>
            </w:r>
          </w:p>
        </w:tc>
        <w:tc>
          <w:tcPr>
            <w:tcW w:w="1510" w:type="dxa"/>
          </w:tcPr>
          <w:p w14:paraId="74AC67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51AFA7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706555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68CD9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F3AA35B" w14:textId="77777777" w:rsidR="008667A0" w:rsidRDefault="00165603">
            <w:r>
              <w:t xml:space="preserve">  Return(</w:t>
            </w:r>
            <w:proofErr w:type="gramStart"/>
            <w:r>
              <w:t>%,p.a.</w:t>
            </w:r>
            <w:proofErr w:type="gramEnd"/>
            <w:r>
              <w:t>)</w:t>
            </w:r>
          </w:p>
        </w:tc>
        <w:tc>
          <w:tcPr>
            <w:tcW w:w="1510" w:type="dxa"/>
          </w:tcPr>
          <w:p w14:paraId="4799A5E3"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6C7DC868"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559" w:type="dxa"/>
          </w:tcPr>
          <w:p w14:paraId="307E40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r>
      <w:tr w:rsidR="008667A0" w14:paraId="55FE421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7A2537" w14:textId="77777777" w:rsidR="008667A0" w:rsidRDefault="00165603">
            <w:r>
              <w:t xml:space="preserve">  Volatility(</w:t>
            </w:r>
            <w:proofErr w:type="gramStart"/>
            <w:r>
              <w:t>%,p.a.</w:t>
            </w:r>
            <w:proofErr w:type="gramEnd"/>
            <w:r>
              <w:t>)</w:t>
            </w:r>
          </w:p>
        </w:tc>
        <w:tc>
          <w:tcPr>
            <w:tcW w:w="1510" w:type="dxa"/>
          </w:tcPr>
          <w:p w14:paraId="2CF25D5D"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559" w:type="dxa"/>
          </w:tcPr>
          <w:p w14:paraId="68F47CF8"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559" w:type="dxa"/>
          </w:tcPr>
          <w:p w14:paraId="066B1B2D"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r>
      <w:tr w:rsidR="008667A0" w14:paraId="228D5DC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3A8E21" w14:textId="77777777" w:rsidR="008667A0" w:rsidRDefault="00165603">
            <w:r>
              <w:t xml:space="preserve">  Sharpe</w:t>
            </w:r>
          </w:p>
        </w:tc>
        <w:tc>
          <w:tcPr>
            <w:tcW w:w="1510" w:type="dxa"/>
          </w:tcPr>
          <w:p w14:paraId="5F6B41AE" w14:textId="77777777" w:rsidR="008667A0" w:rsidRDefault="00165603">
            <w:pPr>
              <w:cnfStyle w:val="000000000000" w:firstRow="0" w:lastRow="0" w:firstColumn="0" w:lastColumn="0" w:oddVBand="0" w:evenVBand="0" w:oddHBand="0" w:evenHBand="0" w:firstRowFirstColumn="0" w:firstRowLastColumn="0" w:lastRowFirstColumn="0" w:lastRowLastColumn="0"/>
            </w:pPr>
            <w:r>
              <w:t>0.36</w:t>
            </w:r>
          </w:p>
        </w:tc>
        <w:tc>
          <w:tcPr>
            <w:tcW w:w="1559" w:type="dxa"/>
          </w:tcPr>
          <w:p w14:paraId="30C3AB2B" w14:textId="77777777" w:rsidR="008667A0" w:rsidRDefault="00165603">
            <w:pPr>
              <w:cnfStyle w:val="000000000000" w:firstRow="0" w:lastRow="0" w:firstColumn="0" w:lastColumn="0" w:oddVBand="0" w:evenVBand="0" w:oddHBand="0" w:evenHBand="0" w:firstRowFirstColumn="0" w:firstRowLastColumn="0" w:lastRowFirstColumn="0" w:lastRowLastColumn="0"/>
            </w:pPr>
            <w:r>
              <w:t>0.35</w:t>
            </w:r>
          </w:p>
        </w:tc>
        <w:tc>
          <w:tcPr>
            <w:tcW w:w="1559" w:type="dxa"/>
          </w:tcPr>
          <w:p w14:paraId="5D8A6D3B"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r>
      <w:tr w:rsidR="008667A0" w14:paraId="6625137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4528F7B" w14:textId="77777777" w:rsidR="008667A0" w:rsidRDefault="00165603">
            <w:r>
              <w:t xml:space="preserve">  Risk Band</w:t>
            </w:r>
          </w:p>
        </w:tc>
        <w:tc>
          <w:tcPr>
            <w:tcW w:w="1510" w:type="dxa"/>
          </w:tcPr>
          <w:p w14:paraId="0E571769"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3E29D3B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65AAD7C8"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9CD992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769513E" w14:textId="77777777" w:rsidR="008667A0" w:rsidRDefault="00165603">
            <w:r>
              <w:t xml:space="preserve">  Risk Level</w:t>
            </w:r>
          </w:p>
        </w:tc>
        <w:tc>
          <w:tcPr>
            <w:tcW w:w="1510" w:type="dxa"/>
          </w:tcPr>
          <w:p w14:paraId="5E5E7F27"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559" w:type="dxa"/>
          </w:tcPr>
          <w:p w14:paraId="6A40EDE2"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559" w:type="dxa"/>
          </w:tcPr>
          <w:p w14:paraId="57F2D476"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2C97F0E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F78F7F4" w14:textId="77777777" w:rsidR="008667A0" w:rsidRDefault="00165603">
            <w:r>
              <w:rPr>
                <w:b/>
              </w:rPr>
              <w:t>Probability of Achieving CPI-based Return Target</w:t>
            </w:r>
          </w:p>
        </w:tc>
        <w:tc>
          <w:tcPr>
            <w:tcW w:w="1510" w:type="dxa"/>
          </w:tcPr>
          <w:p w14:paraId="5ECD51D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5C964E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A2F889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5AF3C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C02BFC3" w14:textId="77777777" w:rsidR="008667A0" w:rsidRDefault="00165603">
            <w:r>
              <w:t xml:space="preserve">  CPI+2.0%p.a. over a 6-year rolling </w:t>
            </w:r>
            <w:proofErr w:type="gramStart"/>
            <w:r>
              <w:t>period(</w:t>
            </w:r>
            <w:proofErr w:type="gramEnd"/>
            <w:r>
              <w:t>%)</w:t>
            </w:r>
          </w:p>
        </w:tc>
        <w:tc>
          <w:tcPr>
            <w:tcW w:w="1510" w:type="dxa"/>
          </w:tcPr>
          <w:p w14:paraId="70838BDB" w14:textId="77777777" w:rsidR="008667A0" w:rsidRDefault="00165603">
            <w:pPr>
              <w:cnfStyle w:val="000000000000" w:firstRow="0" w:lastRow="0" w:firstColumn="0" w:lastColumn="0" w:oddVBand="0" w:evenVBand="0" w:oddHBand="0" w:evenHBand="0" w:firstRowFirstColumn="0" w:firstRowLastColumn="0" w:lastRowFirstColumn="0" w:lastRowLastColumn="0"/>
            </w:pPr>
            <w:r>
              <w:t>83.3</w:t>
            </w:r>
          </w:p>
        </w:tc>
        <w:tc>
          <w:tcPr>
            <w:tcW w:w="1559" w:type="dxa"/>
          </w:tcPr>
          <w:p w14:paraId="01993F9B" w14:textId="77777777" w:rsidR="008667A0" w:rsidRDefault="00165603">
            <w:pPr>
              <w:cnfStyle w:val="000000000000" w:firstRow="0" w:lastRow="0" w:firstColumn="0" w:lastColumn="0" w:oddVBand="0" w:evenVBand="0" w:oddHBand="0" w:evenHBand="0" w:firstRowFirstColumn="0" w:firstRowLastColumn="0" w:lastRowFirstColumn="0" w:lastRowLastColumn="0"/>
            </w:pPr>
            <w:r>
              <w:t>82.7</w:t>
            </w:r>
          </w:p>
        </w:tc>
        <w:tc>
          <w:tcPr>
            <w:tcW w:w="1559" w:type="dxa"/>
          </w:tcPr>
          <w:p w14:paraId="6F29D846"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r>
      <w:tr w:rsidR="008667A0" w14:paraId="35D83A1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346484C" w14:textId="77777777" w:rsidR="008667A0" w:rsidRDefault="00165603">
            <w:r>
              <w:t xml:space="preserve">  CPI+2.5%p.a. over a 6-year rolling </w:t>
            </w:r>
            <w:proofErr w:type="gramStart"/>
            <w:r>
              <w:t>period(</w:t>
            </w:r>
            <w:proofErr w:type="gramEnd"/>
            <w:r>
              <w:t>%)</w:t>
            </w:r>
          </w:p>
        </w:tc>
        <w:tc>
          <w:tcPr>
            <w:tcW w:w="1510" w:type="dxa"/>
          </w:tcPr>
          <w:p w14:paraId="7A5057E2"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559" w:type="dxa"/>
          </w:tcPr>
          <w:p w14:paraId="774875DB"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c>
          <w:tcPr>
            <w:tcW w:w="1559" w:type="dxa"/>
          </w:tcPr>
          <w:p w14:paraId="31DE3D08"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6BFB23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3396A8F" w14:textId="77777777" w:rsidR="008667A0" w:rsidRDefault="00165603">
            <w:r>
              <w:t xml:space="preserve">  CPI+3.0%p.a. over a 6-year rolling </w:t>
            </w:r>
            <w:proofErr w:type="gramStart"/>
            <w:r>
              <w:t>period(</w:t>
            </w:r>
            <w:proofErr w:type="gramEnd"/>
            <w:r>
              <w:t>%)</w:t>
            </w:r>
          </w:p>
        </w:tc>
        <w:tc>
          <w:tcPr>
            <w:tcW w:w="1510" w:type="dxa"/>
          </w:tcPr>
          <w:p w14:paraId="0CB9C080" w14:textId="77777777" w:rsidR="008667A0" w:rsidRDefault="00165603">
            <w:pPr>
              <w:cnfStyle w:val="000000000000" w:firstRow="0" w:lastRow="0" w:firstColumn="0" w:lastColumn="0" w:oddVBand="0" w:evenVBand="0" w:oddHBand="0" w:evenHBand="0" w:firstRowFirstColumn="0" w:firstRowLastColumn="0" w:lastRowFirstColumn="0" w:lastRowLastColumn="0"/>
            </w:pPr>
            <w:r>
              <w:t>69.9</w:t>
            </w:r>
          </w:p>
        </w:tc>
        <w:tc>
          <w:tcPr>
            <w:tcW w:w="1559" w:type="dxa"/>
          </w:tcPr>
          <w:p w14:paraId="4D1AAC17" w14:textId="77777777" w:rsidR="008667A0" w:rsidRDefault="00165603">
            <w:pPr>
              <w:cnfStyle w:val="000000000000" w:firstRow="0" w:lastRow="0" w:firstColumn="0" w:lastColumn="0" w:oddVBand="0" w:evenVBand="0" w:oddHBand="0" w:evenHBand="0" w:firstRowFirstColumn="0" w:firstRowLastColumn="0" w:lastRowFirstColumn="0" w:lastRowLastColumn="0"/>
            </w:pPr>
            <w:r>
              <w:t>69.8</w:t>
            </w:r>
          </w:p>
        </w:tc>
        <w:tc>
          <w:tcPr>
            <w:tcW w:w="1559" w:type="dxa"/>
          </w:tcPr>
          <w:p w14:paraId="1348D409" w14:textId="77777777" w:rsidR="008667A0" w:rsidRDefault="00165603">
            <w:pPr>
              <w:cnfStyle w:val="000000000000" w:firstRow="0" w:lastRow="0" w:firstColumn="0" w:lastColumn="0" w:oddVBand="0" w:evenVBand="0" w:oddHBand="0" w:evenHBand="0" w:firstRowFirstColumn="0" w:firstRowLastColumn="0" w:lastRowFirstColumn="0" w:lastRowLastColumn="0"/>
            </w:pPr>
            <w:r>
              <w:t>69.3</w:t>
            </w:r>
          </w:p>
        </w:tc>
      </w:tr>
      <w:tr w:rsidR="008667A0" w14:paraId="04B1DD7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C8A00DC" w14:textId="77777777" w:rsidR="008667A0" w:rsidRDefault="00165603">
            <w:r>
              <w:t xml:space="preserve">  CPI+3.5%p.a. over a 6-year rolling </w:t>
            </w:r>
            <w:proofErr w:type="gramStart"/>
            <w:r>
              <w:t>period(</w:t>
            </w:r>
            <w:proofErr w:type="gramEnd"/>
            <w:r>
              <w:t>%)</w:t>
            </w:r>
          </w:p>
        </w:tc>
        <w:tc>
          <w:tcPr>
            <w:tcW w:w="1510" w:type="dxa"/>
          </w:tcPr>
          <w:p w14:paraId="754FB4B0" w14:textId="77777777" w:rsidR="008667A0" w:rsidRDefault="00165603">
            <w:pPr>
              <w:cnfStyle w:val="000000000000" w:firstRow="0" w:lastRow="0" w:firstColumn="0" w:lastColumn="0" w:oddVBand="0" w:evenVBand="0" w:oddHBand="0" w:evenHBand="0" w:firstRowFirstColumn="0" w:firstRowLastColumn="0" w:lastRowFirstColumn="0" w:lastRowLastColumn="0"/>
            </w:pPr>
            <w:r>
              <w:t>61.4</w:t>
            </w:r>
          </w:p>
        </w:tc>
        <w:tc>
          <w:tcPr>
            <w:tcW w:w="1559" w:type="dxa"/>
          </w:tcPr>
          <w:p w14:paraId="0DD3A9B2"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c>
          <w:tcPr>
            <w:tcW w:w="1559" w:type="dxa"/>
          </w:tcPr>
          <w:p w14:paraId="0C21B88E"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r>
      <w:tr w:rsidR="008667A0" w14:paraId="21654EA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8A6C82" w14:textId="77777777" w:rsidR="008667A0" w:rsidRDefault="00165603">
            <w:r>
              <w:t xml:space="preserve">  CPI+4.0%p.a. over a 6-year rolling </w:t>
            </w:r>
            <w:proofErr w:type="gramStart"/>
            <w:r>
              <w:t>period(</w:t>
            </w:r>
            <w:proofErr w:type="gramEnd"/>
            <w:r>
              <w:t>%)</w:t>
            </w:r>
          </w:p>
        </w:tc>
        <w:tc>
          <w:tcPr>
            <w:tcW w:w="1510" w:type="dxa"/>
          </w:tcPr>
          <w:p w14:paraId="7771933C"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c>
          <w:tcPr>
            <w:tcW w:w="1559" w:type="dxa"/>
          </w:tcPr>
          <w:p w14:paraId="5B2A6719" w14:textId="77777777" w:rsidR="008667A0" w:rsidRDefault="00165603">
            <w:pPr>
              <w:cnfStyle w:val="000000000000" w:firstRow="0" w:lastRow="0" w:firstColumn="0" w:lastColumn="0" w:oddVBand="0" w:evenVBand="0" w:oddHBand="0" w:evenHBand="0" w:firstRowFirstColumn="0" w:firstRowLastColumn="0" w:lastRowFirstColumn="0" w:lastRowLastColumn="0"/>
            </w:pPr>
            <w:r>
              <w:t>53.1</w:t>
            </w:r>
          </w:p>
        </w:tc>
        <w:tc>
          <w:tcPr>
            <w:tcW w:w="1559" w:type="dxa"/>
          </w:tcPr>
          <w:p w14:paraId="04C1FF21" w14:textId="77777777" w:rsidR="008667A0" w:rsidRDefault="00165603">
            <w:pPr>
              <w:cnfStyle w:val="000000000000" w:firstRow="0" w:lastRow="0" w:firstColumn="0" w:lastColumn="0" w:oddVBand="0" w:evenVBand="0" w:oddHBand="0" w:evenHBand="0" w:firstRowFirstColumn="0" w:firstRowLastColumn="0" w:lastRowFirstColumn="0" w:lastRowLastColumn="0"/>
            </w:pPr>
            <w:r>
              <w:t>50.6</w:t>
            </w:r>
          </w:p>
        </w:tc>
      </w:tr>
      <w:tr w:rsidR="008667A0" w14:paraId="1A64005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688642B" w14:textId="77777777" w:rsidR="008667A0" w:rsidRDefault="00165603">
            <w:r>
              <w:t xml:space="preserve">  CPI+2.0%p.a. over a 7-year rolling </w:t>
            </w:r>
            <w:proofErr w:type="gramStart"/>
            <w:r>
              <w:t>period(</w:t>
            </w:r>
            <w:proofErr w:type="gramEnd"/>
            <w:r>
              <w:t>%)</w:t>
            </w:r>
          </w:p>
        </w:tc>
        <w:tc>
          <w:tcPr>
            <w:tcW w:w="1510" w:type="dxa"/>
          </w:tcPr>
          <w:p w14:paraId="7977A23B" w14:textId="77777777" w:rsidR="008667A0" w:rsidRDefault="00165603">
            <w:pPr>
              <w:cnfStyle w:val="000000000000" w:firstRow="0" w:lastRow="0" w:firstColumn="0" w:lastColumn="0" w:oddVBand="0" w:evenVBand="0" w:oddHBand="0" w:evenHBand="0" w:firstRowFirstColumn="0" w:firstRowLastColumn="0" w:lastRowFirstColumn="0" w:lastRowLastColumn="0"/>
            </w:pPr>
            <w:r>
              <w:t>86.5</w:t>
            </w:r>
          </w:p>
        </w:tc>
        <w:tc>
          <w:tcPr>
            <w:tcW w:w="1559" w:type="dxa"/>
          </w:tcPr>
          <w:p w14:paraId="7D979EC0" w14:textId="77777777" w:rsidR="008667A0" w:rsidRDefault="00165603">
            <w:pPr>
              <w:cnfStyle w:val="000000000000" w:firstRow="0" w:lastRow="0" w:firstColumn="0" w:lastColumn="0" w:oddVBand="0" w:evenVBand="0" w:oddHBand="0" w:evenHBand="0" w:firstRowFirstColumn="0" w:firstRowLastColumn="0" w:lastRowFirstColumn="0" w:lastRowLastColumn="0"/>
            </w:pPr>
            <w:r>
              <w:t>85.9</w:t>
            </w:r>
          </w:p>
        </w:tc>
        <w:tc>
          <w:tcPr>
            <w:tcW w:w="1559" w:type="dxa"/>
          </w:tcPr>
          <w:p w14:paraId="3CB22C8D" w14:textId="77777777" w:rsidR="008667A0" w:rsidRDefault="00165603">
            <w:pPr>
              <w:cnfStyle w:val="000000000000" w:firstRow="0" w:lastRow="0" w:firstColumn="0" w:lastColumn="0" w:oddVBand="0" w:evenVBand="0" w:oddHBand="0" w:evenHBand="0" w:firstRowFirstColumn="0" w:firstRowLastColumn="0" w:lastRowFirstColumn="0" w:lastRowLastColumn="0"/>
            </w:pPr>
            <w:r>
              <w:t>86.6</w:t>
            </w:r>
          </w:p>
        </w:tc>
      </w:tr>
      <w:tr w:rsidR="008667A0" w14:paraId="43BFD74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96E6274" w14:textId="77777777" w:rsidR="008667A0" w:rsidRDefault="00165603">
            <w:r>
              <w:t xml:space="preserve">  CPI+2.5%p.a. over a 7-year rolling </w:t>
            </w:r>
            <w:proofErr w:type="gramStart"/>
            <w:r>
              <w:t>period(</w:t>
            </w:r>
            <w:proofErr w:type="gramEnd"/>
            <w:r>
              <w:t>%)</w:t>
            </w:r>
          </w:p>
        </w:tc>
        <w:tc>
          <w:tcPr>
            <w:tcW w:w="1510" w:type="dxa"/>
          </w:tcPr>
          <w:p w14:paraId="6AC3A2E0"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6E4C680E" w14:textId="77777777" w:rsidR="008667A0" w:rsidRDefault="00165603">
            <w:pPr>
              <w:cnfStyle w:val="000000000000" w:firstRow="0" w:lastRow="0" w:firstColumn="0" w:lastColumn="0" w:oddVBand="0" w:evenVBand="0" w:oddHBand="0" w:evenHBand="0" w:firstRowFirstColumn="0" w:firstRowLastColumn="0" w:lastRowFirstColumn="0" w:lastRowLastColumn="0"/>
            </w:pPr>
            <w:r>
              <w:t>79.9</w:t>
            </w:r>
          </w:p>
        </w:tc>
        <w:tc>
          <w:tcPr>
            <w:tcW w:w="1559" w:type="dxa"/>
          </w:tcPr>
          <w:p w14:paraId="0440C485"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r>
      <w:tr w:rsidR="008667A0" w14:paraId="79ED301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1B31BD5" w14:textId="77777777" w:rsidR="008667A0" w:rsidRDefault="00165603">
            <w:r>
              <w:t xml:space="preserve">  CPI+3.0%p.a. over a 7-year rolling </w:t>
            </w:r>
            <w:proofErr w:type="gramStart"/>
            <w:r>
              <w:t>period(</w:t>
            </w:r>
            <w:proofErr w:type="gramEnd"/>
            <w:r>
              <w:t>%)</w:t>
            </w:r>
          </w:p>
        </w:tc>
        <w:tc>
          <w:tcPr>
            <w:tcW w:w="1510" w:type="dxa"/>
          </w:tcPr>
          <w:p w14:paraId="3F3F8E13"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
          <w:p w14:paraId="043A44A0"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c>
          <w:tcPr>
            <w:tcW w:w="1559" w:type="dxa"/>
          </w:tcPr>
          <w:p w14:paraId="4A6759CF"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r>
      <w:tr w:rsidR="008667A0" w14:paraId="5F18F06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59DC29" w14:textId="77777777" w:rsidR="008667A0" w:rsidRDefault="00165603">
            <w:r>
              <w:t xml:space="preserve">  CPI+3.5%p.a. over a 7-year rolling </w:t>
            </w:r>
            <w:proofErr w:type="gramStart"/>
            <w:r>
              <w:t>period(</w:t>
            </w:r>
            <w:proofErr w:type="gramEnd"/>
            <w:r>
              <w:t>%)</w:t>
            </w:r>
          </w:p>
        </w:tc>
        <w:tc>
          <w:tcPr>
            <w:tcW w:w="1510" w:type="dxa"/>
          </w:tcPr>
          <w:p w14:paraId="615FDE98" w14:textId="77777777" w:rsidR="008667A0" w:rsidRDefault="00165603">
            <w:pPr>
              <w:cnfStyle w:val="000000000000" w:firstRow="0" w:lastRow="0" w:firstColumn="0" w:lastColumn="0" w:oddVBand="0" w:evenVBand="0" w:oddHBand="0" w:evenHBand="0" w:firstRowFirstColumn="0" w:firstRowLastColumn="0" w:lastRowFirstColumn="0" w:lastRowLastColumn="0"/>
            </w:pPr>
            <w:r>
              <w:t>63.1</w:t>
            </w:r>
          </w:p>
        </w:tc>
        <w:tc>
          <w:tcPr>
            <w:tcW w:w="1559" w:type="dxa"/>
          </w:tcPr>
          <w:p w14:paraId="35EB54EC"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559" w:type="dxa"/>
          </w:tcPr>
          <w:p w14:paraId="2025A433" w14:textId="77777777" w:rsidR="008667A0" w:rsidRDefault="00165603">
            <w:pPr>
              <w:cnfStyle w:val="000000000000" w:firstRow="0" w:lastRow="0" w:firstColumn="0" w:lastColumn="0" w:oddVBand="0" w:evenVBand="0" w:oddHBand="0" w:evenHBand="0" w:firstRowFirstColumn="0" w:firstRowLastColumn="0" w:lastRowFirstColumn="0" w:lastRowLastColumn="0"/>
            </w:pPr>
            <w:r>
              <w:t>61.8</w:t>
            </w:r>
          </w:p>
        </w:tc>
      </w:tr>
      <w:tr w:rsidR="008667A0" w14:paraId="0DFE999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CC4C67" w14:textId="77777777" w:rsidR="008667A0" w:rsidRDefault="00165603">
            <w:r>
              <w:t xml:space="preserve">  CPI+4.0%p.a. over a 7-year rolling </w:t>
            </w:r>
            <w:proofErr w:type="gramStart"/>
            <w:r>
              <w:t>period(</w:t>
            </w:r>
            <w:proofErr w:type="gramEnd"/>
            <w:r>
              <w:t>%)</w:t>
            </w:r>
          </w:p>
        </w:tc>
        <w:tc>
          <w:tcPr>
            <w:tcW w:w="1510" w:type="dxa"/>
          </w:tcPr>
          <w:p w14:paraId="6A9BFE35"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559" w:type="dxa"/>
          </w:tcPr>
          <w:p w14:paraId="7D741B94"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559" w:type="dxa"/>
          </w:tcPr>
          <w:p w14:paraId="6A530548" w14:textId="77777777" w:rsidR="008667A0" w:rsidRDefault="00165603">
            <w:pPr>
              <w:cnfStyle w:val="000000000000" w:firstRow="0" w:lastRow="0" w:firstColumn="0" w:lastColumn="0" w:oddVBand="0" w:evenVBand="0" w:oddHBand="0" w:evenHBand="0" w:firstRowFirstColumn="0" w:firstRowLastColumn="0" w:lastRowFirstColumn="0" w:lastRowLastColumn="0"/>
            </w:pPr>
            <w:r>
              <w:t>50.7</w:t>
            </w:r>
          </w:p>
        </w:tc>
      </w:tr>
      <w:tr w:rsidR="008667A0" w14:paraId="65617D5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B55ED32" w14:textId="77777777" w:rsidR="008667A0" w:rsidRDefault="00165603">
            <w:r>
              <w:t xml:space="preserve">  CPI+2.0%p.a. over a 8-year rolling </w:t>
            </w:r>
            <w:proofErr w:type="gramStart"/>
            <w:r>
              <w:t>period(</w:t>
            </w:r>
            <w:proofErr w:type="gramEnd"/>
            <w:r>
              <w:t>%)</w:t>
            </w:r>
          </w:p>
        </w:tc>
        <w:tc>
          <w:tcPr>
            <w:tcW w:w="1510" w:type="dxa"/>
          </w:tcPr>
          <w:p w14:paraId="2A7986BC"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c>
          <w:tcPr>
            <w:tcW w:w="1559" w:type="dxa"/>
          </w:tcPr>
          <w:p w14:paraId="13329F9C"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1821D7D3" w14:textId="77777777" w:rsidR="008667A0" w:rsidRDefault="00165603">
            <w:pPr>
              <w:cnfStyle w:val="000000000000" w:firstRow="0" w:lastRow="0" w:firstColumn="0" w:lastColumn="0" w:oddVBand="0" w:evenVBand="0" w:oddHBand="0" w:evenHBand="0" w:firstRowFirstColumn="0" w:firstRowLastColumn="0" w:lastRowFirstColumn="0" w:lastRowLastColumn="0"/>
            </w:pPr>
            <w:r>
              <w:t>89.5</w:t>
            </w:r>
          </w:p>
        </w:tc>
      </w:tr>
      <w:tr w:rsidR="008667A0" w14:paraId="6868AC5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81140B9" w14:textId="77777777" w:rsidR="008667A0" w:rsidRDefault="00165603">
            <w:r>
              <w:t xml:space="preserve">  CPI+2.5%p.a. over a 8-year rolling </w:t>
            </w:r>
            <w:proofErr w:type="gramStart"/>
            <w:r>
              <w:t>period(</w:t>
            </w:r>
            <w:proofErr w:type="gramEnd"/>
            <w:r>
              <w:t>%)</w:t>
            </w:r>
          </w:p>
        </w:tc>
        <w:tc>
          <w:tcPr>
            <w:tcW w:w="1510" w:type="dxa"/>
          </w:tcPr>
          <w:p w14:paraId="78ECF12A" w14:textId="77777777" w:rsidR="008667A0" w:rsidRDefault="00165603">
            <w:pPr>
              <w:cnfStyle w:val="000000000000" w:firstRow="0" w:lastRow="0" w:firstColumn="0" w:lastColumn="0" w:oddVBand="0" w:evenVBand="0" w:oddHBand="0" w:evenHBand="0" w:firstRowFirstColumn="0" w:firstRowLastColumn="0" w:lastRowFirstColumn="0" w:lastRowLastColumn="0"/>
            </w:pPr>
            <w:r>
              <w:t>83.4</w:t>
            </w:r>
          </w:p>
        </w:tc>
        <w:tc>
          <w:tcPr>
            <w:tcW w:w="1559" w:type="dxa"/>
          </w:tcPr>
          <w:p w14:paraId="34ECD10B"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c>
          <w:tcPr>
            <w:tcW w:w="1559" w:type="dxa"/>
          </w:tcPr>
          <w:p w14:paraId="7C1C6557" w14:textId="77777777" w:rsidR="008667A0" w:rsidRDefault="00165603">
            <w:pPr>
              <w:cnfStyle w:val="000000000000" w:firstRow="0" w:lastRow="0" w:firstColumn="0" w:lastColumn="0" w:oddVBand="0" w:evenVBand="0" w:oddHBand="0" w:evenHBand="0" w:firstRowFirstColumn="0" w:firstRowLastColumn="0" w:lastRowFirstColumn="0" w:lastRowLastColumn="0"/>
            </w:pPr>
            <w:r>
              <w:t>83.1</w:t>
            </w:r>
          </w:p>
        </w:tc>
      </w:tr>
      <w:tr w:rsidR="008667A0" w14:paraId="6F5C286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A8A1FC" w14:textId="77777777" w:rsidR="008667A0" w:rsidRDefault="00165603">
            <w:pPr>
              <w:pStyle w:val="Mark1"/>
            </w:pPr>
            <w:r>
              <w:t xml:space="preserve">  CPI+3.0%p.a. over a 8-year rolling </w:t>
            </w:r>
            <w:proofErr w:type="gramStart"/>
            <w:r>
              <w:t>period(</w:t>
            </w:r>
            <w:proofErr w:type="gramEnd"/>
            <w:r>
              <w:t>%)</w:t>
            </w:r>
          </w:p>
        </w:tc>
        <w:tc>
          <w:tcPr>
            <w:tcW w:w="1510" w:type="dxa"/>
          </w:tcPr>
          <w:p w14:paraId="6A5AF73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75.2</w:t>
            </w:r>
          </w:p>
        </w:tc>
        <w:tc>
          <w:tcPr>
            <w:tcW w:w="1559" w:type="dxa"/>
          </w:tcPr>
          <w:p w14:paraId="3ECBF64A"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75.1</w:t>
            </w:r>
          </w:p>
        </w:tc>
        <w:tc>
          <w:tcPr>
            <w:tcW w:w="1559" w:type="dxa"/>
          </w:tcPr>
          <w:p w14:paraId="31B45CE2"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74.4</w:t>
            </w:r>
          </w:p>
        </w:tc>
      </w:tr>
      <w:tr w:rsidR="008667A0" w14:paraId="3D6C85E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D881E77" w14:textId="77777777" w:rsidR="008667A0" w:rsidRDefault="00165603">
            <w:r>
              <w:t xml:space="preserve">  CPI+3.5%p.a. over a 8-year rolling </w:t>
            </w:r>
            <w:proofErr w:type="gramStart"/>
            <w:r>
              <w:t>period(</w:t>
            </w:r>
            <w:proofErr w:type="gramEnd"/>
            <w:r>
              <w:t>%)</w:t>
            </w:r>
          </w:p>
        </w:tc>
        <w:tc>
          <w:tcPr>
            <w:tcW w:w="1510" w:type="dxa"/>
          </w:tcPr>
          <w:p w14:paraId="2A0583B0" w14:textId="77777777" w:rsidR="008667A0" w:rsidRDefault="00165603">
            <w:pPr>
              <w:cnfStyle w:val="000000000000" w:firstRow="0" w:lastRow="0" w:firstColumn="0" w:lastColumn="0" w:oddVBand="0" w:evenVBand="0" w:oddHBand="0" w:evenHBand="0" w:firstRowFirstColumn="0" w:firstRowLastColumn="0" w:lastRowFirstColumn="0" w:lastRowLastColumn="0"/>
            </w:pPr>
            <w:r>
              <w:t>64.8</w:t>
            </w:r>
          </w:p>
        </w:tc>
        <w:tc>
          <w:tcPr>
            <w:tcW w:w="1559" w:type="dxa"/>
          </w:tcPr>
          <w:p w14:paraId="3099C337" w14:textId="77777777" w:rsidR="008667A0" w:rsidRDefault="00165603">
            <w:pPr>
              <w:cnfStyle w:val="000000000000" w:firstRow="0" w:lastRow="0" w:firstColumn="0" w:lastColumn="0" w:oddVBand="0" w:evenVBand="0" w:oddHBand="0" w:evenHBand="0" w:firstRowFirstColumn="0" w:firstRowLastColumn="0" w:lastRowFirstColumn="0" w:lastRowLastColumn="0"/>
            </w:pPr>
            <w:r>
              <w:t>65.3</w:t>
            </w:r>
          </w:p>
        </w:tc>
        <w:tc>
          <w:tcPr>
            <w:tcW w:w="1559" w:type="dxa"/>
          </w:tcPr>
          <w:p w14:paraId="15E2EB60"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r>
      <w:tr w:rsidR="008667A0" w14:paraId="7E6673A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75A12CA" w14:textId="77777777" w:rsidR="008667A0" w:rsidRDefault="00165603">
            <w:r>
              <w:t xml:space="preserve">  CPI+4.0%p.a. over a 8-year rolling </w:t>
            </w:r>
            <w:proofErr w:type="gramStart"/>
            <w:r>
              <w:t>period(</w:t>
            </w:r>
            <w:proofErr w:type="gramEnd"/>
            <w:r>
              <w:t>%)</w:t>
            </w:r>
          </w:p>
        </w:tc>
        <w:tc>
          <w:tcPr>
            <w:tcW w:w="1510" w:type="dxa"/>
          </w:tcPr>
          <w:p w14:paraId="258F8C60" w14:textId="77777777" w:rsidR="008667A0" w:rsidRDefault="00165603">
            <w:pPr>
              <w:cnfStyle w:val="000000000000" w:firstRow="0" w:lastRow="0" w:firstColumn="0" w:lastColumn="0" w:oddVBand="0" w:evenVBand="0" w:oddHBand="0" w:evenHBand="0" w:firstRowFirstColumn="0" w:firstRowLastColumn="0" w:lastRowFirstColumn="0" w:lastRowLastColumn="0"/>
            </w:pPr>
            <w:r>
              <w:t>52.8</w:t>
            </w:r>
          </w:p>
        </w:tc>
        <w:tc>
          <w:tcPr>
            <w:tcW w:w="1559" w:type="dxa"/>
          </w:tcPr>
          <w:p w14:paraId="0F09132C" w14:textId="77777777" w:rsidR="008667A0" w:rsidRDefault="00165603">
            <w:pPr>
              <w:cnfStyle w:val="000000000000" w:firstRow="0" w:lastRow="0" w:firstColumn="0" w:lastColumn="0" w:oddVBand="0" w:evenVBand="0" w:oddHBand="0" w:evenHBand="0" w:firstRowFirstColumn="0" w:firstRowLastColumn="0" w:lastRowFirstColumn="0" w:lastRowLastColumn="0"/>
            </w:pPr>
            <w:r>
              <w:t>54.1</w:t>
            </w:r>
          </w:p>
        </w:tc>
        <w:tc>
          <w:tcPr>
            <w:tcW w:w="1559" w:type="dxa"/>
          </w:tcPr>
          <w:p w14:paraId="6A313FB8" w14:textId="77777777" w:rsidR="008667A0" w:rsidRDefault="00165603">
            <w:pPr>
              <w:cnfStyle w:val="000000000000" w:firstRow="0" w:lastRow="0" w:firstColumn="0" w:lastColumn="0" w:oddVBand="0" w:evenVBand="0" w:oddHBand="0" w:evenHBand="0" w:firstRowFirstColumn="0" w:firstRowLastColumn="0" w:lastRowFirstColumn="0" w:lastRowLastColumn="0"/>
            </w:pPr>
            <w:r>
              <w:t>50.8</w:t>
            </w:r>
          </w:p>
        </w:tc>
      </w:tr>
      <w:tr w:rsidR="008667A0" w14:paraId="62E0518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B6F802C" w14:textId="77777777" w:rsidR="008667A0" w:rsidRDefault="00165603">
            <w:r>
              <w:t xml:space="preserve">  CPI+2.0%p.a. over a 9-year rolling </w:t>
            </w:r>
            <w:proofErr w:type="gramStart"/>
            <w:r>
              <w:t>period(</w:t>
            </w:r>
            <w:proofErr w:type="gramEnd"/>
            <w:r>
              <w:t>%)</w:t>
            </w:r>
          </w:p>
        </w:tc>
        <w:tc>
          <w:tcPr>
            <w:tcW w:w="1510" w:type="dxa"/>
          </w:tcPr>
          <w:p w14:paraId="3F94DBF2" w14:textId="77777777" w:rsidR="008667A0" w:rsidRDefault="00165603">
            <w:pPr>
              <w:cnfStyle w:val="000000000000" w:firstRow="0" w:lastRow="0" w:firstColumn="0" w:lastColumn="0" w:oddVBand="0" w:evenVBand="0" w:oddHBand="0" w:evenHBand="0" w:firstRowFirstColumn="0" w:firstRowLastColumn="0" w:lastRowFirstColumn="0" w:lastRowLastColumn="0"/>
            </w:pPr>
            <w:r>
              <w:t>91.9</w:t>
            </w:r>
          </w:p>
        </w:tc>
        <w:tc>
          <w:tcPr>
            <w:tcW w:w="1559" w:type="dxa"/>
          </w:tcPr>
          <w:p w14:paraId="4CC6A316" w14:textId="77777777" w:rsidR="008667A0" w:rsidRDefault="00165603">
            <w:pPr>
              <w:cnfStyle w:val="000000000000" w:firstRow="0" w:lastRow="0" w:firstColumn="0" w:lastColumn="0" w:oddVBand="0" w:evenVBand="0" w:oddHBand="0" w:evenHBand="0" w:firstRowFirstColumn="0" w:firstRowLastColumn="0" w:lastRowFirstColumn="0" w:lastRowLastColumn="0"/>
            </w:pPr>
            <w:r>
              <w:t>91.4</w:t>
            </w:r>
          </w:p>
        </w:tc>
        <w:tc>
          <w:tcPr>
            <w:tcW w:w="1559" w:type="dxa"/>
          </w:tcPr>
          <w:p w14:paraId="7B6B6A77"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r>
      <w:tr w:rsidR="008667A0" w14:paraId="6C28A50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2A3F936" w14:textId="77777777" w:rsidR="008667A0" w:rsidRDefault="00165603">
            <w:r>
              <w:t xml:space="preserve">  CPI+2.5%p.a. over a 9-year rolling </w:t>
            </w:r>
            <w:proofErr w:type="gramStart"/>
            <w:r>
              <w:t>period(</w:t>
            </w:r>
            <w:proofErr w:type="gramEnd"/>
            <w:r>
              <w:t>%)</w:t>
            </w:r>
          </w:p>
        </w:tc>
        <w:tc>
          <w:tcPr>
            <w:tcW w:w="1510" w:type="dxa"/>
          </w:tcPr>
          <w:p w14:paraId="779C78A9" w14:textId="77777777" w:rsidR="008667A0" w:rsidRDefault="00165603">
            <w:pPr>
              <w:cnfStyle w:val="000000000000" w:firstRow="0" w:lastRow="0" w:firstColumn="0" w:lastColumn="0" w:oddVBand="0" w:evenVBand="0" w:oddHBand="0" w:evenHBand="0" w:firstRowFirstColumn="0" w:firstRowLastColumn="0" w:lastRowFirstColumn="0" w:lastRowLastColumn="0"/>
            </w:pPr>
            <w:r>
              <w:t>86.2</w:t>
            </w:r>
          </w:p>
        </w:tc>
        <w:tc>
          <w:tcPr>
            <w:tcW w:w="1559" w:type="dxa"/>
          </w:tcPr>
          <w:p w14:paraId="48CDE8C0" w14:textId="77777777" w:rsidR="008667A0" w:rsidRDefault="00165603">
            <w:pPr>
              <w:cnfStyle w:val="000000000000" w:firstRow="0" w:lastRow="0" w:firstColumn="0" w:lastColumn="0" w:oddVBand="0" w:evenVBand="0" w:oddHBand="0" w:evenHBand="0" w:firstRowFirstColumn="0" w:firstRowLastColumn="0" w:lastRowFirstColumn="0" w:lastRowLastColumn="0"/>
            </w:pPr>
            <w:r>
              <w:t>85.7</w:t>
            </w:r>
          </w:p>
        </w:tc>
        <w:tc>
          <w:tcPr>
            <w:tcW w:w="1559" w:type="dxa"/>
          </w:tcPr>
          <w:p w14:paraId="1E66E33F" w14:textId="77777777" w:rsidR="008667A0" w:rsidRDefault="00165603">
            <w:pPr>
              <w:cnfStyle w:val="000000000000" w:firstRow="0" w:lastRow="0" w:firstColumn="0" w:lastColumn="0" w:oddVBand="0" w:evenVBand="0" w:oddHBand="0" w:evenHBand="0" w:firstRowFirstColumn="0" w:firstRowLastColumn="0" w:lastRowFirstColumn="0" w:lastRowLastColumn="0"/>
            </w:pPr>
            <w:r>
              <w:t>85.9</w:t>
            </w:r>
          </w:p>
        </w:tc>
      </w:tr>
      <w:tr w:rsidR="008667A0" w14:paraId="745C87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E4FDFC5" w14:textId="77777777" w:rsidR="008667A0" w:rsidRDefault="00165603">
            <w:r>
              <w:t xml:space="preserve">  CPI+3.0%p.a. over a 9-year rolling </w:t>
            </w:r>
            <w:proofErr w:type="gramStart"/>
            <w:r>
              <w:t>period(</w:t>
            </w:r>
            <w:proofErr w:type="gramEnd"/>
            <w:r>
              <w:t>%)</w:t>
            </w:r>
          </w:p>
        </w:tc>
        <w:tc>
          <w:tcPr>
            <w:tcW w:w="1510" w:type="dxa"/>
          </w:tcPr>
          <w:p w14:paraId="09488DDE"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559" w:type="dxa"/>
          </w:tcPr>
          <w:p w14:paraId="3F773685" w14:textId="77777777" w:rsidR="008667A0" w:rsidRDefault="00165603">
            <w:pPr>
              <w:cnfStyle w:val="000000000000" w:firstRow="0" w:lastRow="0" w:firstColumn="0" w:lastColumn="0" w:oddVBand="0" w:evenVBand="0" w:oddHBand="0" w:evenHBand="0" w:firstRowFirstColumn="0" w:firstRowLastColumn="0" w:lastRowFirstColumn="0" w:lastRowLastColumn="0"/>
            </w:pPr>
            <w:r>
              <w:t>77.7</w:t>
            </w:r>
          </w:p>
        </w:tc>
        <w:tc>
          <w:tcPr>
            <w:tcW w:w="1559" w:type="dxa"/>
          </w:tcPr>
          <w:p w14:paraId="5B7360FC"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234E773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CB8BFD4" w14:textId="77777777" w:rsidR="008667A0" w:rsidRDefault="00165603">
            <w:r>
              <w:t xml:space="preserve">  CPI+3.5%p.a. over a 9-year rolling </w:t>
            </w:r>
            <w:proofErr w:type="gramStart"/>
            <w:r>
              <w:t>period(</w:t>
            </w:r>
            <w:proofErr w:type="gramEnd"/>
            <w:r>
              <w:t>%)</w:t>
            </w:r>
          </w:p>
        </w:tc>
        <w:tc>
          <w:tcPr>
            <w:tcW w:w="1510" w:type="dxa"/>
          </w:tcPr>
          <w:p w14:paraId="76A3DC63" w14:textId="77777777" w:rsidR="008667A0" w:rsidRDefault="00165603">
            <w:pPr>
              <w:cnfStyle w:val="000000000000" w:firstRow="0" w:lastRow="0" w:firstColumn="0" w:lastColumn="0" w:oddVBand="0" w:evenVBand="0" w:oddHBand="0" w:evenHBand="0" w:firstRowFirstColumn="0" w:firstRowLastColumn="0" w:lastRowFirstColumn="0" w:lastRowLastColumn="0"/>
            </w:pPr>
            <w:r>
              <w:t>66.6</w:t>
            </w:r>
          </w:p>
        </w:tc>
        <w:tc>
          <w:tcPr>
            <w:tcW w:w="1559" w:type="dxa"/>
          </w:tcPr>
          <w:p w14:paraId="074AC0E6" w14:textId="77777777" w:rsidR="008667A0" w:rsidRDefault="00165603">
            <w:pPr>
              <w:cnfStyle w:val="000000000000" w:firstRow="0" w:lastRow="0" w:firstColumn="0" w:lastColumn="0" w:oddVBand="0" w:evenVBand="0" w:oddHBand="0" w:evenHBand="0" w:firstRowFirstColumn="0" w:firstRowLastColumn="0" w:lastRowFirstColumn="0" w:lastRowLastColumn="0"/>
            </w:pPr>
            <w:r>
              <w:t>67.2</w:t>
            </w:r>
          </w:p>
        </w:tc>
        <w:tc>
          <w:tcPr>
            <w:tcW w:w="1559" w:type="dxa"/>
          </w:tcPr>
          <w:p w14:paraId="59D6DFA4" w14:textId="77777777" w:rsidR="008667A0" w:rsidRDefault="00165603">
            <w:pPr>
              <w:cnfStyle w:val="000000000000" w:firstRow="0" w:lastRow="0" w:firstColumn="0" w:lastColumn="0" w:oddVBand="0" w:evenVBand="0" w:oddHBand="0" w:evenHBand="0" w:firstRowFirstColumn="0" w:firstRowLastColumn="0" w:lastRowFirstColumn="0" w:lastRowLastColumn="0"/>
            </w:pPr>
            <w:r>
              <w:t>65.1</w:t>
            </w:r>
          </w:p>
        </w:tc>
      </w:tr>
      <w:tr w:rsidR="008667A0" w14:paraId="779C648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411EC7" w14:textId="77777777" w:rsidR="008667A0" w:rsidRDefault="00165603">
            <w:r>
              <w:t xml:space="preserve">  CPI+4.0%p.a. over a 9-year rolling </w:t>
            </w:r>
            <w:proofErr w:type="gramStart"/>
            <w:r>
              <w:t>period(</w:t>
            </w:r>
            <w:proofErr w:type="gramEnd"/>
            <w:r>
              <w:t>%)</w:t>
            </w:r>
          </w:p>
        </w:tc>
        <w:tc>
          <w:tcPr>
            <w:tcW w:w="1510" w:type="dxa"/>
          </w:tcPr>
          <w:p w14:paraId="214673F0" w14:textId="77777777" w:rsidR="008667A0" w:rsidRDefault="00165603">
            <w:pPr>
              <w:cnfStyle w:val="000000000000" w:firstRow="0" w:lastRow="0" w:firstColumn="0" w:lastColumn="0" w:oddVBand="0" w:evenVBand="0" w:oddHBand="0" w:evenHBand="0" w:firstRowFirstColumn="0" w:firstRowLastColumn="0" w:lastRowFirstColumn="0" w:lastRowLastColumn="0"/>
            </w:pPr>
            <w:r>
              <w:t>53.2</w:t>
            </w:r>
          </w:p>
        </w:tc>
        <w:tc>
          <w:tcPr>
            <w:tcW w:w="1559" w:type="dxa"/>
          </w:tcPr>
          <w:p w14:paraId="26DA8825"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c>
          <w:tcPr>
            <w:tcW w:w="1559" w:type="dxa"/>
          </w:tcPr>
          <w:p w14:paraId="28A5B1A2"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r>
      <w:tr w:rsidR="008667A0" w14:paraId="78535B0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5CA40C0" w14:textId="77777777" w:rsidR="008667A0" w:rsidRDefault="00165603">
            <w:r>
              <w:t xml:space="preserve">  CPI+2.0%p.a. over a 10-year rolling </w:t>
            </w:r>
            <w:proofErr w:type="gramStart"/>
            <w:r>
              <w:t>period(</w:t>
            </w:r>
            <w:proofErr w:type="gramEnd"/>
            <w:r>
              <w:t>%)</w:t>
            </w:r>
          </w:p>
        </w:tc>
        <w:tc>
          <w:tcPr>
            <w:tcW w:w="1510" w:type="dxa"/>
          </w:tcPr>
          <w:p w14:paraId="7B22E32F"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c>
          <w:tcPr>
            <w:tcW w:w="1559" w:type="dxa"/>
          </w:tcPr>
          <w:p w14:paraId="04726F53" w14:textId="77777777" w:rsidR="008667A0" w:rsidRDefault="00165603">
            <w:pPr>
              <w:cnfStyle w:val="000000000000" w:firstRow="0" w:lastRow="0" w:firstColumn="0" w:lastColumn="0" w:oddVBand="0" w:evenVBand="0" w:oddHBand="0" w:evenHBand="0" w:firstRowFirstColumn="0" w:firstRowLastColumn="0" w:lastRowFirstColumn="0" w:lastRowLastColumn="0"/>
            </w:pPr>
            <w:r>
              <w:t>93.6</w:t>
            </w:r>
          </w:p>
        </w:tc>
        <w:tc>
          <w:tcPr>
            <w:tcW w:w="1559" w:type="dxa"/>
          </w:tcPr>
          <w:p w14:paraId="35257056" w14:textId="77777777" w:rsidR="008667A0" w:rsidRDefault="00165603">
            <w:pPr>
              <w:cnfStyle w:val="000000000000" w:firstRow="0" w:lastRow="0" w:firstColumn="0" w:lastColumn="0" w:oddVBand="0" w:evenVBand="0" w:oddHBand="0" w:evenHBand="0" w:firstRowFirstColumn="0" w:firstRowLastColumn="0" w:lastRowFirstColumn="0" w:lastRowLastColumn="0"/>
            </w:pPr>
            <w:r>
              <w:t>94.1</w:t>
            </w:r>
          </w:p>
        </w:tc>
      </w:tr>
      <w:tr w:rsidR="008667A0" w14:paraId="5B00B13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0D7CF78" w14:textId="77777777" w:rsidR="008667A0" w:rsidRDefault="00165603">
            <w:r>
              <w:t xml:space="preserve">  CPI+2.5%p.a. over a 10-year rolling </w:t>
            </w:r>
            <w:proofErr w:type="gramStart"/>
            <w:r>
              <w:t>period(</w:t>
            </w:r>
            <w:proofErr w:type="gramEnd"/>
            <w:r>
              <w:t>%)</w:t>
            </w:r>
          </w:p>
        </w:tc>
        <w:tc>
          <w:tcPr>
            <w:tcW w:w="1510" w:type="dxa"/>
          </w:tcPr>
          <w:p w14:paraId="623F03C9"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c>
          <w:tcPr>
            <w:tcW w:w="1559" w:type="dxa"/>
          </w:tcPr>
          <w:p w14:paraId="26812404" w14:textId="77777777" w:rsidR="008667A0" w:rsidRDefault="00165603">
            <w:pPr>
              <w:cnfStyle w:val="000000000000" w:firstRow="0" w:lastRow="0" w:firstColumn="0" w:lastColumn="0" w:oddVBand="0" w:evenVBand="0" w:oddHBand="0" w:evenHBand="0" w:firstRowFirstColumn="0" w:firstRowLastColumn="0" w:lastRowFirstColumn="0" w:lastRowLastColumn="0"/>
            </w:pPr>
            <w:r>
              <w:t>88.4</w:t>
            </w:r>
          </w:p>
        </w:tc>
        <w:tc>
          <w:tcPr>
            <w:tcW w:w="1559" w:type="dxa"/>
          </w:tcPr>
          <w:p w14:paraId="434F79CE" w14:textId="77777777" w:rsidR="008667A0" w:rsidRDefault="00165603">
            <w:pPr>
              <w:cnfStyle w:val="000000000000" w:firstRow="0" w:lastRow="0" w:firstColumn="0" w:lastColumn="0" w:oddVBand="0" w:evenVBand="0" w:oddHBand="0" w:evenHBand="0" w:firstRowFirstColumn="0" w:firstRowLastColumn="0" w:lastRowFirstColumn="0" w:lastRowLastColumn="0"/>
            </w:pPr>
            <w:r>
              <w:t>88.5</w:t>
            </w:r>
          </w:p>
        </w:tc>
      </w:tr>
      <w:tr w:rsidR="008667A0" w14:paraId="5FE6F2A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9AB171" w14:textId="77777777" w:rsidR="008667A0" w:rsidRDefault="00165603">
            <w:r>
              <w:t xml:space="preserve">  CPI+3.0%p.a. over a 10-year rolling </w:t>
            </w:r>
            <w:proofErr w:type="gramStart"/>
            <w:r>
              <w:t>period(</w:t>
            </w:r>
            <w:proofErr w:type="gramEnd"/>
            <w:r>
              <w:t>%)</w:t>
            </w:r>
          </w:p>
        </w:tc>
        <w:tc>
          <w:tcPr>
            <w:tcW w:w="1510" w:type="dxa"/>
          </w:tcPr>
          <w:p w14:paraId="7D961390"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01798183"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559" w:type="dxa"/>
          </w:tcPr>
          <w:p w14:paraId="2D6A3E5B"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r>
      <w:tr w:rsidR="008667A0" w14:paraId="0717207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9F74ACB" w14:textId="77777777" w:rsidR="008667A0" w:rsidRDefault="00165603">
            <w:r>
              <w:t xml:space="preserve">  CPI+3.5%p.a. over a 10-year rolling </w:t>
            </w:r>
            <w:proofErr w:type="gramStart"/>
            <w:r>
              <w:t>period(</w:t>
            </w:r>
            <w:proofErr w:type="gramEnd"/>
            <w:r>
              <w:t>%)</w:t>
            </w:r>
          </w:p>
        </w:tc>
        <w:tc>
          <w:tcPr>
            <w:tcW w:w="1510" w:type="dxa"/>
          </w:tcPr>
          <w:p w14:paraId="5EFD1B5F" w14:textId="77777777" w:rsidR="008667A0" w:rsidRDefault="00165603">
            <w:pPr>
              <w:cnfStyle w:val="000000000000" w:firstRow="0" w:lastRow="0" w:firstColumn="0" w:lastColumn="0" w:oddVBand="0" w:evenVBand="0" w:oddHBand="0" w:evenHBand="0" w:firstRowFirstColumn="0" w:firstRowLastColumn="0" w:lastRowFirstColumn="0" w:lastRowLastColumn="0"/>
            </w:pPr>
            <w:r>
              <w:t>68.5</w:t>
            </w:r>
          </w:p>
        </w:tc>
        <w:tc>
          <w:tcPr>
            <w:tcW w:w="1559" w:type="dxa"/>
          </w:tcPr>
          <w:p w14:paraId="2F0FEC3F"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559" w:type="dxa"/>
          </w:tcPr>
          <w:p w14:paraId="10E6F379" w14:textId="77777777" w:rsidR="008667A0" w:rsidRDefault="00165603">
            <w:pPr>
              <w:cnfStyle w:val="000000000000" w:firstRow="0" w:lastRow="0" w:firstColumn="0" w:lastColumn="0" w:oddVBand="0" w:evenVBand="0" w:oddHBand="0" w:evenHBand="0" w:firstRowFirstColumn="0" w:firstRowLastColumn="0" w:lastRowFirstColumn="0" w:lastRowLastColumn="0"/>
            </w:pPr>
            <w:r>
              <w:t>66.8</w:t>
            </w:r>
          </w:p>
        </w:tc>
      </w:tr>
      <w:tr w:rsidR="008667A0" w14:paraId="2EA6E8B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D45D904" w14:textId="77777777" w:rsidR="008667A0" w:rsidRDefault="00165603">
            <w:r>
              <w:t xml:space="preserve">  CPI+4.0%p.a. over a 10-year rolling </w:t>
            </w:r>
            <w:proofErr w:type="gramStart"/>
            <w:r>
              <w:t>period(</w:t>
            </w:r>
            <w:proofErr w:type="gramEnd"/>
            <w:r>
              <w:t>%)</w:t>
            </w:r>
          </w:p>
        </w:tc>
        <w:tc>
          <w:tcPr>
            <w:tcW w:w="1510" w:type="dxa"/>
          </w:tcPr>
          <w:p w14:paraId="1BA32920"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559" w:type="dxa"/>
          </w:tcPr>
          <w:p w14:paraId="5D6D6CB7"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c>
          <w:tcPr>
            <w:tcW w:w="1559" w:type="dxa"/>
          </w:tcPr>
          <w:p w14:paraId="49F09C3F" w14:textId="77777777" w:rsidR="008667A0" w:rsidRDefault="00165603">
            <w:pPr>
              <w:cnfStyle w:val="000000000000" w:firstRow="0" w:lastRow="0" w:firstColumn="0" w:lastColumn="0" w:oddVBand="0" w:evenVBand="0" w:oddHBand="0" w:evenHBand="0" w:firstRowFirstColumn="0" w:firstRowLastColumn="0" w:lastRowFirstColumn="0" w:lastRowLastColumn="0"/>
            </w:pPr>
            <w:r>
              <w:t>51.0</w:t>
            </w:r>
          </w:p>
        </w:tc>
      </w:tr>
      <w:tr w:rsidR="008667A0" w14:paraId="34D817B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43A876D" w14:textId="77777777" w:rsidR="008667A0" w:rsidRDefault="00165603">
            <w:r>
              <w:rPr>
                <w:b/>
              </w:rPr>
              <w:t>Annualised Value at Risk</w:t>
            </w:r>
          </w:p>
        </w:tc>
        <w:tc>
          <w:tcPr>
            <w:tcW w:w="1510" w:type="dxa"/>
          </w:tcPr>
          <w:p w14:paraId="646A3D5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AC0C75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0AB408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3F06F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111E386" w14:textId="77777777" w:rsidR="008667A0" w:rsidRDefault="00165603">
            <w:r>
              <w:t xml:space="preserve">  1 in 20 year </w:t>
            </w:r>
            <w:proofErr w:type="gramStart"/>
            <w:r>
              <w:t>event(</w:t>
            </w:r>
            <w:proofErr w:type="gramEnd"/>
            <w:r>
              <w:t>%)</w:t>
            </w:r>
          </w:p>
        </w:tc>
        <w:tc>
          <w:tcPr>
            <w:tcW w:w="1510" w:type="dxa"/>
          </w:tcPr>
          <w:p w14:paraId="0652800C"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559" w:type="dxa"/>
          </w:tcPr>
          <w:p w14:paraId="26070335"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c>
          <w:tcPr>
            <w:tcW w:w="1559" w:type="dxa"/>
          </w:tcPr>
          <w:p w14:paraId="7612E097"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r>
      <w:tr w:rsidR="008667A0" w14:paraId="117948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FB840F" w14:textId="77777777" w:rsidR="008667A0" w:rsidRDefault="00165603">
            <w:r>
              <w:rPr>
                <w:b/>
              </w:rPr>
              <w:t>Frequency of Negative Annual Total Return</w:t>
            </w:r>
          </w:p>
        </w:tc>
        <w:tc>
          <w:tcPr>
            <w:tcW w:w="1510" w:type="dxa"/>
          </w:tcPr>
          <w:p w14:paraId="1D05E1C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5B28CB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DCC4B8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23A71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D524B9" w14:textId="77777777" w:rsidR="008667A0" w:rsidRDefault="00165603">
            <w:r>
              <w:t xml:space="preserve">  Number of Negative Annual Return in any 20-year period</w:t>
            </w:r>
          </w:p>
        </w:tc>
        <w:tc>
          <w:tcPr>
            <w:tcW w:w="1510" w:type="dxa"/>
          </w:tcPr>
          <w:p w14:paraId="2FEEC1DF"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59" w:type="dxa"/>
          </w:tcPr>
          <w:p w14:paraId="75905ACE" w14:textId="77777777" w:rsidR="008667A0" w:rsidRDefault="00165603">
            <w:pPr>
              <w:cnfStyle w:val="000000000000" w:firstRow="0" w:lastRow="0" w:firstColumn="0" w:lastColumn="0" w:oddVBand="0" w:evenVBand="0" w:oddHBand="0" w:evenHBand="0" w:firstRowFirstColumn="0" w:firstRowLastColumn="0" w:lastRowFirstColumn="0" w:lastRowLastColumn="0"/>
            </w:pPr>
            <w:r>
              <w:t>3.6</w:t>
            </w:r>
          </w:p>
        </w:tc>
        <w:tc>
          <w:tcPr>
            <w:tcW w:w="1559" w:type="dxa"/>
          </w:tcPr>
          <w:p w14:paraId="3DF88606" w14:textId="77777777" w:rsidR="008667A0" w:rsidRDefault="00165603">
            <w:pPr>
              <w:cnfStyle w:val="000000000000" w:firstRow="0" w:lastRow="0" w:firstColumn="0" w:lastColumn="0" w:oddVBand="0" w:evenVBand="0" w:oddHBand="0" w:evenHBand="0" w:firstRowFirstColumn="0" w:firstRowLastColumn="0" w:lastRowFirstColumn="0" w:lastRowLastColumn="0"/>
            </w:pPr>
            <w:r>
              <w:t>3.2</w:t>
            </w:r>
          </w:p>
        </w:tc>
      </w:tr>
      <w:tr w:rsidR="008667A0" w14:paraId="12A9F7F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71A01CD" w14:textId="77777777" w:rsidR="008667A0" w:rsidRDefault="00165603">
            <w:r>
              <w:t xml:space="preserve">  Probability of a Negative Annual </w:t>
            </w:r>
            <w:proofErr w:type="gramStart"/>
            <w:r>
              <w:t>Return(</w:t>
            </w:r>
            <w:proofErr w:type="gramEnd"/>
            <w:r>
              <w:t>%)</w:t>
            </w:r>
          </w:p>
        </w:tc>
        <w:tc>
          <w:tcPr>
            <w:tcW w:w="1510" w:type="dxa"/>
          </w:tcPr>
          <w:p w14:paraId="5BC3D2FD" w14:textId="77777777" w:rsidR="008667A0" w:rsidRDefault="00165603">
            <w:pPr>
              <w:cnfStyle w:val="000000000000" w:firstRow="0" w:lastRow="0" w:firstColumn="0" w:lastColumn="0" w:oddVBand="0" w:evenVBand="0" w:oddHBand="0" w:evenHBand="0" w:firstRowFirstColumn="0" w:firstRowLastColumn="0" w:lastRowFirstColumn="0" w:lastRowLastColumn="0"/>
            </w:pPr>
            <w:r>
              <w:t>16.9</w:t>
            </w:r>
          </w:p>
        </w:tc>
        <w:tc>
          <w:tcPr>
            <w:tcW w:w="1559" w:type="dxa"/>
          </w:tcPr>
          <w:p w14:paraId="028229A0"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c>
          <w:tcPr>
            <w:tcW w:w="1559" w:type="dxa"/>
          </w:tcPr>
          <w:p w14:paraId="5683A050" w14:textId="77777777" w:rsidR="008667A0" w:rsidRDefault="00165603">
            <w:pPr>
              <w:cnfStyle w:val="000000000000" w:firstRow="0" w:lastRow="0" w:firstColumn="0" w:lastColumn="0" w:oddVBand="0" w:evenVBand="0" w:oddHBand="0" w:evenHBand="0" w:firstRowFirstColumn="0" w:firstRowLastColumn="0" w:lastRowFirstColumn="0" w:lastRowLastColumn="0"/>
            </w:pPr>
            <w:r>
              <w:t>16.1</w:t>
            </w:r>
          </w:p>
        </w:tc>
      </w:tr>
    </w:tbl>
    <w:p w14:paraId="1D9A22C9" w14:textId="77777777" w:rsidR="008667A0" w:rsidRDefault="008667A0">
      <w:pPr>
        <w:pStyle w:val="BodyStyle"/>
      </w:pPr>
    </w:p>
    <w:p w14:paraId="3D353603" w14:textId="77777777" w:rsidR="008667A0" w:rsidRDefault="00165603">
      <w:pPr>
        <w:pStyle w:val="BodyStyle"/>
      </w:pPr>
      <w:r>
        <w:lastRenderedPageBreak/>
        <w:t>Table 18 tests and demonstrates the returns, volatility of returns and the probabilities of the current SAA meeting the current stated investment objective of CPI + 3.0% pa over 8-year periods, on a forecast basis, before management fees and tax.</w:t>
      </w:r>
    </w:p>
    <w:p w14:paraId="3D65E562" w14:textId="77777777" w:rsidR="008667A0" w:rsidRDefault="00165603">
      <w:pPr>
        <w:pStyle w:val="T-Title"/>
      </w:pPr>
      <w:r>
        <w:t>Table 18: Scenario 2 Forecast Analysis – Strategic Asset Allocations</w:t>
      </w:r>
    </w:p>
    <w:tbl>
      <w:tblPr>
        <w:tblStyle w:val="Table2"/>
        <w:tblW w:w="9732" w:type="dxa"/>
        <w:tblLook w:val="04A0" w:firstRow="1" w:lastRow="0" w:firstColumn="1" w:lastColumn="0" w:noHBand="0" w:noVBand="1"/>
      </w:tblPr>
      <w:tblGrid>
        <w:gridCol w:w="4962"/>
        <w:gridCol w:w="1510"/>
        <w:gridCol w:w="1701"/>
        <w:gridCol w:w="1559"/>
      </w:tblGrid>
      <w:tr w:rsidR="008667A0" w14:paraId="3B71E457"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091DC7B5" w14:textId="77777777" w:rsidR="008667A0" w:rsidRDefault="00165603">
            <w:r>
              <w:t>Category</w:t>
            </w:r>
          </w:p>
        </w:tc>
        <w:tc>
          <w:tcPr>
            <w:tcW w:w="1510" w:type="dxa"/>
          </w:tcPr>
          <w:p w14:paraId="56831BD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701" w:type="dxa"/>
          </w:tcPr>
          <w:p w14:paraId="7ECF933E"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7C509BB2"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2EFF06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51AE02" w14:textId="77777777" w:rsidR="008667A0" w:rsidRDefault="00165603">
            <w:r>
              <w:rPr>
                <w:b/>
              </w:rPr>
              <w:t>Asset Classes</w:t>
            </w:r>
          </w:p>
        </w:tc>
        <w:tc>
          <w:tcPr>
            <w:tcW w:w="1510" w:type="dxa"/>
          </w:tcPr>
          <w:p w14:paraId="278D326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6ED2A12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17D674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5E7A41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DC7021" w14:textId="77777777" w:rsidR="008667A0" w:rsidRDefault="00165603">
            <w:r>
              <w:t xml:space="preserve">  Australian </w:t>
            </w:r>
            <w:proofErr w:type="gramStart"/>
            <w:r>
              <w:t>Shares(</w:t>
            </w:r>
            <w:proofErr w:type="gramEnd"/>
            <w:r>
              <w:t>%)</w:t>
            </w:r>
          </w:p>
        </w:tc>
        <w:tc>
          <w:tcPr>
            <w:tcW w:w="1510" w:type="dxa"/>
          </w:tcPr>
          <w:p w14:paraId="41C680B3"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701" w:type="dxa"/>
          </w:tcPr>
          <w:p w14:paraId="77441D47"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0B242D39"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3D70636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28E2181" w14:textId="77777777" w:rsidR="008667A0" w:rsidRDefault="00165603">
            <w:r>
              <w:t xml:space="preserve">  International </w:t>
            </w:r>
            <w:proofErr w:type="gramStart"/>
            <w:r>
              <w:t>Shares(</w:t>
            </w:r>
            <w:proofErr w:type="gramEnd"/>
            <w:r>
              <w:t>%)</w:t>
            </w:r>
          </w:p>
        </w:tc>
        <w:tc>
          <w:tcPr>
            <w:tcW w:w="1510" w:type="dxa"/>
          </w:tcPr>
          <w:p w14:paraId="41A818F8" w14:textId="77777777" w:rsidR="008667A0" w:rsidRDefault="00165603">
            <w:pPr>
              <w:cnfStyle w:val="000000000000" w:firstRow="0" w:lastRow="0" w:firstColumn="0" w:lastColumn="0" w:oddVBand="0" w:evenVBand="0" w:oddHBand="0" w:evenHBand="0" w:firstRowFirstColumn="0" w:firstRowLastColumn="0" w:lastRowFirstColumn="0" w:lastRowLastColumn="0"/>
            </w:pPr>
            <w:r>
              <w:t>22.5</w:t>
            </w:r>
          </w:p>
        </w:tc>
        <w:tc>
          <w:tcPr>
            <w:tcW w:w="1701" w:type="dxa"/>
          </w:tcPr>
          <w:p w14:paraId="68D2CA64"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79AB5888"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r w:rsidR="008667A0" w14:paraId="5DCB65E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A3168E" w14:textId="77777777" w:rsidR="008667A0" w:rsidRDefault="00165603">
            <w:r>
              <w:t xml:space="preserve">  Real </w:t>
            </w:r>
            <w:proofErr w:type="gramStart"/>
            <w:r>
              <w:t>Assets(</w:t>
            </w:r>
            <w:proofErr w:type="gramEnd"/>
            <w:r>
              <w:t>%)</w:t>
            </w:r>
          </w:p>
        </w:tc>
        <w:tc>
          <w:tcPr>
            <w:tcW w:w="1510" w:type="dxa"/>
          </w:tcPr>
          <w:p w14:paraId="5AA503C6"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078EB9F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098210C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r>
      <w:tr w:rsidR="008667A0" w14:paraId="446544A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F116286" w14:textId="77777777" w:rsidR="008667A0" w:rsidRDefault="00165603">
            <w:r>
              <w:t xml:space="preserve">  </w:t>
            </w:r>
            <w:proofErr w:type="gramStart"/>
            <w:r>
              <w:t>Alternatives(</w:t>
            </w:r>
            <w:proofErr w:type="gramEnd"/>
            <w:r>
              <w:t>%)</w:t>
            </w:r>
          </w:p>
        </w:tc>
        <w:tc>
          <w:tcPr>
            <w:tcW w:w="1510" w:type="dxa"/>
          </w:tcPr>
          <w:p w14:paraId="38FDA870"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7633B0E4"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81623B9"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032DEAB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C078957" w14:textId="77777777" w:rsidR="008667A0" w:rsidRDefault="00165603">
            <w:r>
              <w:t xml:space="preserve">  Long </w:t>
            </w:r>
            <w:proofErr w:type="gramStart"/>
            <w:r>
              <w:t>Duration(</w:t>
            </w:r>
            <w:proofErr w:type="gramEnd"/>
            <w:r>
              <w:t>%)</w:t>
            </w:r>
          </w:p>
        </w:tc>
        <w:tc>
          <w:tcPr>
            <w:tcW w:w="1510" w:type="dxa"/>
          </w:tcPr>
          <w:p w14:paraId="482CC42B"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786E7F4F"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
          <w:p w14:paraId="4216E3CC"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1DA7AEA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934881" w14:textId="77777777" w:rsidR="008667A0" w:rsidRDefault="00165603">
            <w:r>
              <w:t xml:space="preserve">  Floating </w:t>
            </w:r>
            <w:proofErr w:type="gramStart"/>
            <w:r>
              <w:t>Rate(</w:t>
            </w:r>
            <w:proofErr w:type="gramEnd"/>
            <w:r>
              <w:t>%)</w:t>
            </w:r>
          </w:p>
        </w:tc>
        <w:tc>
          <w:tcPr>
            <w:tcW w:w="1510" w:type="dxa"/>
          </w:tcPr>
          <w:p w14:paraId="1451294D"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08AA2E71"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c>
          <w:tcPr>
            <w:tcW w:w="1559" w:type="dxa"/>
          </w:tcPr>
          <w:p w14:paraId="03C452C3"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r>
      <w:tr w:rsidR="008A0951" w14:paraId="4E69E21A"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3FE7B5A0" w14:textId="77777777" w:rsidR="008A0951" w:rsidRDefault="008A0951" w:rsidP="00B44DFF">
            <w:r>
              <w:t xml:space="preserve">  </w:t>
            </w:r>
            <w:proofErr w:type="gramStart"/>
            <w:r>
              <w:t>Cash(</w:t>
            </w:r>
            <w:proofErr w:type="gramEnd"/>
            <w:r>
              <w:t>%)</w:t>
            </w:r>
          </w:p>
        </w:tc>
        <w:tc>
          <w:tcPr>
            <w:tcW w:w="1510" w:type="dxa"/>
          </w:tcPr>
          <w:p w14:paraId="372F9710"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37C315C8"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522772BF" w14:textId="77777777" w:rsidR="008A0951" w:rsidRDefault="008A0951" w:rsidP="00B44DFF">
            <w:pPr>
              <w:cnfStyle w:val="000000000000" w:firstRow="0" w:lastRow="0" w:firstColumn="0" w:lastColumn="0" w:oddVBand="0" w:evenVBand="0" w:oddHBand="0" w:evenHBand="0" w:firstRowFirstColumn="0" w:firstRowLastColumn="0" w:lastRowFirstColumn="0" w:lastRowLastColumn="0"/>
            </w:pPr>
            <w:r>
              <w:t>10.0</w:t>
            </w:r>
          </w:p>
        </w:tc>
      </w:tr>
      <w:tr w:rsidR="008667A0" w14:paraId="1ED291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E4E04A" w14:textId="77777777" w:rsidR="008667A0" w:rsidRDefault="00165603">
            <w:r>
              <w:rPr>
                <w:b/>
              </w:rPr>
              <w:t>Total</w:t>
            </w:r>
          </w:p>
        </w:tc>
        <w:tc>
          <w:tcPr>
            <w:tcW w:w="1510" w:type="dxa"/>
          </w:tcPr>
          <w:p w14:paraId="1B7D4EA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
          <w:p w14:paraId="313E1E8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3724EE31"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411E7E6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F261668" w14:textId="77777777" w:rsidR="008667A0" w:rsidRDefault="00165603">
            <w:r>
              <w:t xml:space="preserve">  </w:t>
            </w:r>
            <w:proofErr w:type="gramStart"/>
            <w:r>
              <w:t>Growth(</w:t>
            </w:r>
            <w:proofErr w:type="gramEnd"/>
            <w:r>
              <w:t>%)</w:t>
            </w:r>
          </w:p>
        </w:tc>
        <w:tc>
          <w:tcPr>
            <w:tcW w:w="1510" w:type="dxa"/>
          </w:tcPr>
          <w:p w14:paraId="43363AE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701" w:type="dxa"/>
          </w:tcPr>
          <w:p w14:paraId="127E35FE"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c>
          <w:tcPr>
            <w:tcW w:w="1559" w:type="dxa"/>
          </w:tcPr>
          <w:p w14:paraId="0EE9F9BD"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0F5F284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9E539B2" w14:textId="77777777" w:rsidR="008667A0" w:rsidRDefault="00165603">
            <w:r>
              <w:t xml:space="preserve">  </w:t>
            </w:r>
            <w:proofErr w:type="gramStart"/>
            <w:r>
              <w:t>Defensive(</w:t>
            </w:r>
            <w:proofErr w:type="gramEnd"/>
            <w:r>
              <w:t>%)</w:t>
            </w:r>
          </w:p>
        </w:tc>
        <w:tc>
          <w:tcPr>
            <w:tcW w:w="1510" w:type="dxa"/>
          </w:tcPr>
          <w:p w14:paraId="79E3458A"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701" w:type="dxa"/>
          </w:tcPr>
          <w:p w14:paraId="1EEFC435"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c>
          <w:tcPr>
            <w:tcW w:w="1559" w:type="dxa"/>
          </w:tcPr>
          <w:p w14:paraId="6F46EF81"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r w:rsidR="008667A0" w14:paraId="6CE3003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099859C" w14:textId="77777777" w:rsidR="008667A0" w:rsidRDefault="00165603">
            <w:r>
              <w:rPr>
                <w:b/>
              </w:rPr>
              <w:t>Scenario Analysis</w:t>
            </w:r>
          </w:p>
        </w:tc>
        <w:tc>
          <w:tcPr>
            <w:tcW w:w="1510" w:type="dxa"/>
          </w:tcPr>
          <w:p w14:paraId="2CA78CA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32CB105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33E021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2B5212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B8B882E" w14:textId="77777777" w:rsidR="008667A0" w:rsidRDefault="00165603">
            <w:r>
              <w:t xml:space="preserve">  Return(</w:t>
            </w:r>
            <w:proofErr w:type="gramStart"/>
            <w:r>
              <w:t>%,p.a.</w:t>
            </w:r>
            <w:proofErr w:type="gramEnd"/>
            <w:r>
              <w:t>)</w:t>
            </w:r>
          </w:p>
        </w:tc>
        <w:tc>
          <w:tcPr>
            <w:tcW w:w="1510" w:type="dxa"/>
          </w:tcPr>
          <w:p w14:paraId="12F43D08"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701" w:type="dxa"/>
          </w:tcPr>
          <w:p w14:paraId="3ED61A19"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559" w:type="dxa"/>
          </w:tcPr>
          <w:p w14:paraId="36B401C8"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r>
      <w:tr w:rsidR="008667A0" w14:paraId="6100467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9C6E582" w14:textId="77777777" w:rsidR="008667A0" w:rsidRDefault="00165603">
            <w:r>
              <w:t xml:space="preserve">  Volatility(</w:t>
            </w:r>
            <w:proofErr w:type="gramStart"/>
            <w:r>
              <w:t>%,p.a.</w:t>
            </w:r>
            <w:proofErr w:type="gramEnd"/>
            <w:r>
              <w:t>)</w:t>
            </w:r>
          </w:p>
        </w:tc>
        <w:tc>
          <w:tcPr>
            <w:tcW w:w="1510" w:type="dxa"/>
          </w:tcPr>
          <w:p w14:paraId="0E5F997A" w14:textId="77777777" w:rsidR="008667A0" w:rsidRDefault="00165603">
            <w:pPr>
              <w:cnfStyle w:val="000000000000" w:firstRow="0" w:lastRow="0" w:firstColumn="0" w:lastColumn="0" w:oddVBand="0" w:evenVBand="0" w:oddHBand="0" w:evenHBand="0" w:firstRowFirstColumn="0" w:firstRowLastColumn="0" w:lastRowFirstColumn="0" w:lastRowLastColumn="0"/>
            </w:pPr>
            <w:r>
              <w:t>8.9</w:t>
            </w:r>
          </w:p>
        </w:tc>
        <w:tc>
          <w:tcPr>
            <w:tcW w:w="1701" w:type="dxa"/>
          </w:tcPr>
          <w:p w14:paraId="048F8A5B" w14:textId="77777777" w:rsidR="008667A0" w:rsidRDefault="00165603">
            <w:pPr>
              <w:cnfStyle w:val="000000000000" w:firstRow="0" w:lastRow="0" w:firstColumn="0" w:lastColumn="0" w:oddVBand="0" w:evenVBand="0" w:oddHBand="0" w:evenHBand="0" w:firstRowFirstColumn="0" w:firstRowLastColumn="0" w:lastRowFirstColumn="0" w:lastRowLastColumn="0"/>
            </w:pPr>
            <w:r>
              <w:t>9.5</w:t>
            </w:r>
          </w:p>
        </w:tc>
        <w:tc>
          <w:tcPr>
            <w:tcW w:w="1559" w:type="dxa"/>
          </w:tcPr>
          <w:p w14:paraId="11BB7EE8" w14:textId="77777777" w:rsidR="008667A0" w:rsidRDefault="00165603">
            <w:pPr>
              <w:cnfStyle w:val="000000000000" w:firstRow="0" w:lastRow="0" w:firstColumn="0" w:lastColumn="0" w:oddVBand="0" w:evenVBand="0" w:oddHBand="0" w:evenHBand="0" w:firstRowFirstColumn="0" w:firstRowLastColumn="0" w:lastRowFirstColumn="0" w:lastRowLastColumn="0"/>
            </w:pPr>
            <w:r>
              <w:t>8.4</w:t>
            </w:r>
          </w:p>
        </w:tc>
      </w:tr>
      <w:tr w:rsidR="008667A0" w14:paraId="622201C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9B7E25" w14:textId="77777777" w:rsidR="008667A0" w:rsidRDefault="00165603">
            <w:r>
              <w:t xml:space="preserve">  Sharpe</w:t>
            </w:r>
          </w:p>
        </w:tc>
        <w:tc>
          <w:tcPr>
            <w:tcW w:w="1510" w:type="dxa"/>
          </w:tcPr>
          <w:p w14:paraId="02433F84"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701" w:type="dxa"/>
          </w:tcPr>
          <w:p w14:paraId="68E857E8"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559" w:type="dxa"/>
          </w:tcPr>
          <w:p w14:paraId="34815EE3" w14:textId="77777777" w:rsidR="008667A0" w:rsidRDefault="00165603">
            <w:pPr>
              <w:cnfStyle w:val="000000000000" w:firstRow="0" w:lastRow="0" w:firstColumn="0" w:lastColumn="0" w:oddVBand="0" w:evenVBand="0" w:oddHBand="0" w:evenHBand="0" w:firstRowFirstColumn="0" w:firstRowLastColumn="0" w:lastRowFirstColumn="0" w:lastRowLastColumn="0"/>
            </w:pPr>
            <w:r>
              <w:t>0.40</w:t>
            </w:r>
          </w:p>
        </w:tc>
      </w:tr>
      <w:tr w:rsidR="008667A0" w14:paraId="4F7256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AA3A68" w14:textId="77777777" w:rsidR="008667A0" w:rsidRDefault="00165603">
            <w:r>
              <w:t xml:space="preserve">  Risk Band</w:t>
            </w:r>
          </w:p>
        </w:tc>
        <w:tc>
          <w:tcPr>
            <w:tcW w:w="1510" w:type="dxa"/>
          </w:tcPr>
          <w:p w14:paraId="168F73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701" w:type="dxa"/>
          </w:tcPr>
          <w:p w14:paraId="185B9A3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0D3899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5EB81A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694E9C" w14:textId="77777777" w:rsidR="008667A0" w:rsidRDefault="00165603">
            <w:r>
              <w:t xml:space="preserve">  Risk Level</w:t>
            </w:r>
          </w:p>
        </w:tc>
        <w:tc>
          <w:tcPr>
            <w:tcW w:w="1510" w:type="dxa"/>
          </w:tcPr>
          <w:p w14:paraId="12F9A26C"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701" w:type="dxa"/>
          </w:tcPr>
          <w:p w14:paraId="0DD8C482"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4FF75657"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5E52125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D9B03E" w14:textId="77777777" w:rsidR="008667A0" w:rsidRDefault="00165603">
            <w:r>
              <w:rPr>
                <w:b/>
              </w:rPr>
              <w:t>Probability of Achieving CPI-based Return Target</w:t>
            </w:r>
          </w:p>
        </w:tc>
        <w:tc>
          <w:tcPr>
            <w:tcW w:w="1510" w:type="dxa"/>
          </w:tcPr>
          <w:p w14:paraId="554B17A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3CD77FC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24D661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72BD8A0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D965DDD" w14:textId="77777777" w:rsidR="008667A0" w:rsidRDefault="00165603">
            <w:r>
              <w:t xml:space="preserve">  CPI+2.0%p.a. over a 6-year rolling </w:t>
            </w:r>
            <w:proofErr w:type="gramStart"/>
            <w:r>
              <w:t>period(</w:t>
            </w:r>
            <w:proofErr w:type="gramEnd"/>
            <w:r>
              <w:t>%)</w:t>
            </w:r>
          </w:p>
        </w:tc>
        <w:tc>
          <w:tcPr>
            <w:tcW w:w="1510" w:type="dxa"/>
          </w:tcPr>
          <w:p w14:paraId="5C9B9AFC"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701" w:type="dxa"/>
          </w:tcPr>
          <w:p w14:paraId="58959C1F"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c>
          <w:tcPr>
            <w:tcW w:w="1559" w:type="dxa"/>
          </w:tcPr>
          <w:p w14:paraId="7E9344A6"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r>
      <w:tr w:rsidR="008667A0" w14:paraId="2293C3C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C64A314" w14:textId="77777777" w:rsidR="008667A0" w:rsidRDefault="00165603">
            <w:r>
              <w:t xml:space="preserve">  CPI+2.5%p.a. over a 6-year rolling </w:t>
            </w:r>
            <w:proofErr w:type="gramStart"/>
            <w:r>
              <w:t>period(</w:t>
            </w:r>
            <w:proofErr w:type="gramEnd"/>
            <w:r>
              <w:t>%)</w:t>
            </w:r>
          </w:p>
        </w:tc>
        <w:tc>
          <w:tcPr>
            <w:tcW w:w="1510" w:type="dxa"/>
          </w:tcPr>
          <w:p w14:paraId="6BD11832"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c>
          <w:tcPr>
            <w:tcW w:w="1701" w:type="dxa"/>
          </w:tcPr>
          <w:p w14:paraId="4F9A1F96"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559" w:type="dxa"/>
          </w:tcPr>
          <w:p w14:paraId="66BAAD35" w14:textId="77777777" w:rsidR="008667A0" w:rsidRDefault="00165603">
            <w:pPr>
              <w:cnfStyle w:val="000000000000" w:firstRow="0" w:lastRow="0" w:firstColumn="0" w:lastColumn="0" w:oddVBand="0" w:evenVBand="0" w:oddHBand="0" w:evenHBand="0" w:firstRowFirstColumn="0" w:firstRowLastColumn="0" w:lastRowFirstColumn="0" w:lastRowLastColumn="0"/>
            </w:pPr>
            <w:r>
              <w:t>66.1</w:t>
            </w:r>
          </w:p>
        </w:tc>
      </w:tr>
      <w:tr w:rsidR="008667A0" w14:paraId="0DD50CA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CAE7B0" w14:textId="77777777" w:rsidR="008667A0" w:rsidRDefault="00165603">
            <w:r>
              <w:t xml:space="preserve">  CPI+3.0%p.a. over a 6-year rolling </w:t>
            </w:r>
            <w:proofErr w:type="gramStart"/>
            <w:r>
              <w:t>period(</w:t>
            </w:r>
            <w:proofErr w:type="gramEnd"/>
            <w:r>
              <w:t>%)</w:t>
            </w:r>
          </w:p>
        </w:tc>
        <w:tc>
          <w:tcPr>
            <w:tcW w:w="1510" w:type="dxa"/>
          </w:tcPr>
          <w:p w14:paraId="18271379" w14:textId="77777777" w:rsidR="008667A0" w:rsidRDefault="00165603">
            <w:pPr>
              <w:cnfStyle w:val="000000000000" w:firstRow="0" w:lastRow="0" w:firstColumn="0" w:lastColumn="0" w:oddVBand="0" w:evenVBand="0" w:oddHBand="0" w:evenHBand="0" w:firstRowFirstColumn="0" w:firstRowLastColumn="0" w:lastRowFirstColumn="0" w:lastRowLastColumn="0"/>
            </w:pPr>
            <w:r>
              <w:t>59.8</w:t>
            </w:r>
          </w:p>
        </w:tc>
        <w:tc>
          <w:tcPr>
            <w:tcW w:w="1701" w:type="dxa"/>
          </w:tcPr>
          <w:p w14:paraId="2E22B5D7"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559" w:type="dxa"/>
          </w:tcPr>
          <w:p w14:paraId="04A6CB61" w14:textId="77777777" w:rsidR="008667A0" w:rsidRDefault="00165603">
            <w:pPr>
              <w:cnfStyle w:val="000000000000" w:firstRow="0" w:lastRow="0" w:firstColumn="0" w:lastColumn="0" w:oddVBand="0" w:evenVBand="0" w:oddHBand="0" w:evenHBand="0" w:firstRowFirstColumn="0" w:firstRowLastColumn="0" w:lastRowFirstColumn="0" w:lastRowLastColumn="0"/>
            </w:pPr>
            <w:r>
              <w:t>58.9</w:t>
            </w:r>
          </w:p>
        </w:tc>
      </w:tr>
      <w:tr w:rsidR="008667A0" w14:paraId="0C0C725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530FED" w14:textId="77777777" w:rsidR="008667A0" w:rsidRDefault="00165603">
            <w:r>
              <w:t xml:space="preserve">  CPI+3.5%p.a. over a 6-year rolling </w:t>
            </w:r>
            <w:proofErr w:type="gramStart"/>
            <w:r>
              <w:t>period(</w:t>
            </w:r>
            <w:proofErr w:type="gramEnd"/>
            <w:r>
              <w:t>%)</w:t>
            </w:r>
          </w:p>
        </w:tc>
        <w:tc>
          <w:tcPr>
            <w:tcW w:w="1510" w:type="dxa"/>
          </w:tcPr>
          <w:p w14:paraId="2A96C5D9" w14:textId="77777777" w:rsidR="008667A0" w:rsidRDefault="00165603">
            <w:pPr>
              <w:cnfStyle w:val="000000000000" w:firstRow="0" w:lastRow="0" w:firstColumn="0" w:lastColumn="0" w:oddVBand="0" w:evenVBand="0" w:oddHBand="0" w:evenHBand="0" w:firstRowFirstColumn="0" w:firstRowLastColumn="0" w:lastRowFirstColumn="0" w:lastRowLastColumn="0"/>
            </w:pPr>
            <w:r>
              <w:t>52.6</w:t>
            </w:r>
          </w:p>
        </w:tc>
        <w:tc>
          <w:tcPr>
            <w:tcW w:w="1701" w:type="dxa"/>
          </w:tcPr>
          <w:p w14:paraId="7530EBFF"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c>
          <w:tcPr>
            <w:tcW w:w="1559" w:type="dxa"/>
          </w:tcPr>
          <w:p w14:paraId="70DA917E" w14:textId="77777777" w:rsidR="008667A0" w:rsidRDefault="00165603">
            <w:pPr>
              <w:cnfStyle w:val="000000000000" w:firstRow="0" w:lastRow="0" w:firstColumn="0" w:lastColumn="0" w:oddVBand="0" w:evenVBand="0" w:oddHBand="0" w:evenHBand="0" w:firstRowFirstColumn="0" w:firstRowLastColumn="0" w:lastRowFirstColumn="0" w:lastRowLastColumn="0"/>
            </w:pPr>
            <w:r>
              <w:t>51.3</w:t>
            </w:r>
          </w:p>
        </w:tc>
      </w:tr>
      <w:tr w:rsidR="008667A0" w14:paraId="63F0EBB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48BCFF8" w14:textId="77777777" w:rsidR="008667A0" w:rsidRDefault="00165603">
            <w:r>
              <w:t xml:space="preserve">  CPI+4.0%p.a. over a 6-year rolling </w:t>
            </w:r>
            <w:proofErr w:type="gramStart"/>
            <w:r>
              <w:t>period(</w:t>
            </w:r>
            <w:proofErr w:type="gramEnd"/>
            <w:r>
              <w:t>%)</w:t>
            </w:r>
          </w:p>
        </w:tc>
        <w:tc>
          <w:tcPr>
            <w:tcW w:w="1510" w:type="dxa"/>
          </w:tcPr>
          <w:p w14:paraId="12B63ECE" w14:textId="77777777" w:rsidR="008667A0" w:rsidRDefault="00165603">
            <w:pPr>
              <w:cnfStyle w:val="000000000000" w:firstRow="0" w:lastRow="0" w:firstColumn="0" w:lastColumn="0" w:oddVBand="0" w:evenVBand="0" w:oddHBand="0" w:evenHBand="0" w:firstRowFirstColumn="0" w:firstRowLastColumn="0" w:lastRowFirstColumn="0" w:lastRowLastColumn="0"/>
            </w:pPr>
            <w:r>
              <w:t>45.2</w:t>
            </w:r>
          </w:p>
        </w:tc>
        <w:tc>
          <w:tcPr>
            <w:tcW w:w="1701" w:type="dxa"/>
          </w:tcPr>
          <w:p w14:paraId="749412EA" w14:textId="77777777" w:rsidR="008667A0" w:rsidRDefault="00165603">
            <w:pPr>
              <w:cnfStyle w:val="000000000000" w:firstRow="0" w:lastRow="0" w:firstColumn="0" w:lastColumn="0" w:oddVBand="0" w:evenVBand="0" w:oddHBand="0" w:evenHBand="0" w:firstRowFirstColumn="0" w:firstRowLastColumn="0" w:lastRowFirstColumn="0" w:lastRowLastColumn="0"/>
            </w:pPr>
            <w:r>
              <w:t>46.0</w:t>
            </w:r>
          </w:p>
        </w:tc>
        <w:tc>
          <w:tcPr>
            <w:tcW w:w="1559" w:type="dxa"/>
          </w:tcPr>
          <w:p w14:paraId="6FA6900B" w14:textId="77777777" w:rsidR="008667A0" w:rsidRDefault="00165603">
            <w:pPr>
              <w:cnfStyle w:val="000000000000" w:firstRow="0" w:lastRow="0" w:firstColumn="0" w:lastColumn="0" w:oddVBand="0" w:evenVBand="0" w:oddHBand="0" w:evenHBand="0" w:firstRowFirstColumn="0" w:firstRowLastColumn="0" w:lastRowFirstColumn="0" w:lastRowLastColumn="0"/>
            </w:pPr>
            <w:r>
              <w:t>43.5</w:t>
            </w:r>
          </w:p>
        </w:tc>
      </w:tr>
      <w:tr w:rsidR="008667A0" w14:paraId="109B96B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8F6662" w14:textId="77777777" w:rsidR="008667A0" w:rsidRDefault="00165603">
            <w:r>
              <w:t xml:space="preserve">  CPI+2.0%p.a. over a 7-year rolling </w:t>
            </w:r>
            <w:proofErr w:type="gramStart"/>
            <w:r>
              <w:t>period(</w:t>
            </w:r>
            <w:proofErr w:type="gramEnd"/>
            <w:r>
              <w:t>%)</w:t>
            </w:r>
          </w:p>
        </w:tc>
        <w:tc>
          <w:tcPr>
            <w:tcW w:w="1510" w:type="dxa"/>
          </w:tcPr>
          <w:p w14:paraId="14577919"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701" w:type="dxa"/>
          </w:tcPr>
          <w:p w14:paraId="7ACD7019" w14:textId="77777777" w:rsidR="008667A0" w:rsidRDefault="00165603">
            <w:pPr>
              <w:cnfStyle w:val="000000000000" w:firstRow="0" w:lastRow="0" w:firstColumn="0" w:lastColumn="0" w:oddVBand="0" w:evenVBand="0" w:oddHBand="0" w:evenHBand="0" w:firstRowFirstColumn="0" w:firstRowLastColumn="0" w:lastRowFirstColumn="0" w:lastRowLastColumn="0"/>
            </w:pPr>
            <w:r>
              <w:t>74.4</w:t>
            </w:r>
          </w:p>
        </w:tc>
        <w:tc>
          <w:tcPr>
            <w:tcW w:w="1559" w:type="dxa"/>
          </w:tcPr>
          <w:p w14:paraId="36525BE1"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r>
      <w:tr w:rsidR="008667A0" w14:paraId="6B39CE5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BF0B082" w14:textId="77777777" w:rsidR="008667A0" w:rsidRDefault="00165603">
            <w:r>
              <w:t xml:space="preserve">  CPI+2.5%p.a. over a 7-year rolling </w:t>
            </w:r>
            <w:proofErr w:type="gramStart"/>
            <w:r>
              <w:t>period(</w:t>
            </w:r>
            <w:proofErr w:type="gramEnd"/>
            <w:r>
              <w:t>%)</w:t>
            </w:r>
          </w:p>
        </w:tc>
        <w:tc>
          <w:tcPr>
            <w:tcW w:w="1510" w:type="dxa"/>
          </w:tcPr>
          <w:p w14:paraId="1BB04B83" w14:textId="77777777" w:rsidR="008667A0" w:rsidRDefault="00165603">
            <w:pPr>
              <w:cnfStyle w:val="000000000000" w:firstRow="0" w:lastRow="0" w:firstColumn="0" w:lastColumn="0" w:oddVBand="0" w:evenVBand="0" w:oddHBand="0" w:evenHBand="0" w:firstRowFirstColumn="0" w:firstRowLastColumn="0" w:lastRowFirstColumn="0" w:lastRowLastColumn="0"/>
            </w:pPr>
            <w:r>
              <w:t>68.6</w:t>
            </w:r>
          </w:p>
        </w:tc>
        <w:tc>
          <w:tcPr>
            <w:tcW w:w="1701" w:type="dxa"/>
          </w:tcPr>
          <w:p w14:paraId="554DA3BA"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c>
          <w:tcPr>
            <w:tcW w:w="1559" w:type="dxa"/>
          </w:tcPr>
          <w:p w14:paraId="1E8EE6D2" w14:textId="77777777" w:rsidR="008667A0" w:rsidRDefault="00165603">
            <w:pPr>
              <w:cnfStyle w:val="000000000000" w:firstRow="0" w:lastRow="0" w:firstColumn="0" w:lastColumn="0" w:oddVBand="0" w:evenVBand="0" w:oddHBand="0" w:evenHBand="0" w:firstRowFirstColumn="0" w:firstRowLastColumn="0" w:lastRowFirstColumn="0" w:lastRowLastColumn="0"/>
            </w:pPr>
            <w:r>
              <w:t>68.1</w:t>
            </w:r>
          </w:p>
        </w:tc>
      </w:tr>
      <w:tr w:rsidR="008667A0" w14:paraId="56970EE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AEE250" w14:textId="77777777" w:rsidR="008667A0" w:rsidRDefault="00165603">
            <w:r>
              <w:t xml:space="preserve">  CPI+3.0%p.a. over a 7-year rolling </w:t>
            </w:r>
            <w:proofErr w:type="gramStart"/>
            <w:r>
              <w:t>period(</w:t>
            </w:r>
            <w:proofErr w:type="gramEnd"/>
            <w:r>
              <w:t>%)</w:t>
            </w:r>
          </w:p>
        </w:tc>
        <w:tc>
          <w:tcPr>
            <w:tcW w:w="1510" w:type="dxa"/>
          </w:tcPr>
          <w:p w14:paraId="072CDBC7"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701" w:type="dxa"/>
          </w:tcPr>
          <w:p w14:paraId="5EF8040F" w14:textId="77777777" w:rsidR="008667A0" w:rsidRDefault="00165603">
            <w:pPr>
              <w:cnfStyle w:val="000000000000" w:firstRow="0" w:lastRow="0" w:firstColumn="0" w:lastColumn="0" w:oddVBand="0" w:evenVBand="0" w:oddHBand="0" w:evenHBand="0" w:firstRowFirstColumn="0" w:firstRowLastColumn="0" w:lastRowFirstColumn="0" w:lastRowLastColumn="0"/>
            </w:pPr>
            <w:r>
              <w:t>61.1</w:t>
            </w:r>
          </w:p>
        </w:tc>
        <w:tc>
          <w:tcPr>
            <w:tcW w:w="1559" w:type="dxa"/>
          </w:tcPr>
          <w:p w14:paraId="6BC09813"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r>
      <w:tr w:rsidR="008667A0" w14:paraId="29598D3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C24AE61" w14:textId="77777777" w:rsidR="008667A0" w:rsidRDefault="00165603">
            <w:r>
              <w:t xml:space="preserve">  CPI+3.5%p.a. over a 7-year rolling </w:t>
            </w:r>
            <w:proofErr w:type="gramStart"/>
            <w:r>
              <w:t>period(</w:t>
            </w:r>
            <w:proofErr w:type="gramEnd"/>
            <w:r>
              <w:t>%)</w:t>
            </w:r>
          </w:p>
        </w:tc>
        <w:tc>
          <w:tcPr>
            <w:tcW w:w="1510" w:type="dxa"/>
          </w:tcPr>
          <w:p w14:paraId="2642AAFD" w14:textId="77777777" w:rsidR="008667A0" w:rsidRDefault="00165603">
            <w:pPr>
              <w:cnfStyle w:val="000000000000" w:firstRow="0" w:lastRow="0" w:firstColumn="0" w:lastColumn="0" w:oddVBand="0" w:evenVBand="0" w:oddHBand="0" w:evenHBand="0" w:firstRowFirstColumn="0" w:firstRowLastColumn="0" w:lastRowFirstColumn="0" w:lastRowLastColumn="0"/>
            </w:pPr>
            <w:r>
              <w:t>53.0</w:t>
            </w:r>
          </w:p>
        </w:tc>
        <w:tc>
          <w:tcPr>
            <w:tcW w:w="1701" w:type="dxa"/>
          </w:tcPr>
          <w:p w14:paraId="66A6672D"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559" w:type="dxa"/>
          </w:tcPr>
          <w:p w14:paraId="18D11D31" w14:textId="77777777" w:rsidR="008667A0" w:rsidRDefault="00165603">
            <w:pPr>
              <w:cnfStyle w:val="000000000000" w:firstRow="0" w:lastRow="0" w:firstColumn="0" w:lastColumn="0" w:oddVBand="0" w:evenVBand="0" w:oddHBand="0" w:evenHBand="0" w:firstRowFirstColumn="0" w:firstRowLastColumn="0" w:lastRowFirstColumn="0" w:lastRowLastColumn="0"/>
            </w:pPr>
            <w:r>
              <w:t>51.5</w:t>
            </w:r>
          </w:p>
        </w:tc>
      </w:tr>
      <w:tr w:rsidR="008667A0" w14:paraId="162D175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8C059E" w14:textId="77777777" w:rsidR="008667A0" w:rsidRDefault="00165603">
            <w:r>
              <w:t xml:space="preserve">  CPI+4.0%p.a. over a 7-year rolling </w:t>
            </w:r>
            <w:proofErr w:type="gramStart"/>
            <w:r>
              <w:t>period(</w:t>
            </w:r>
            <w:proofErr w:type="gramEnd"/>
            <w:r>
              <w:t>%)</w:t>
            </w:r>
          </w:p>
        </w:tc>
        <w:tc>
          <w:tcPr>
            <w:tcW w:w="1510" w:type="dxa"/>
          </w:tcPr>
          <w:p w14:paraId="75C081E5" w14:textId="77777777" w:rsidR="008667A0" w:rsidRDefault="00165603">
            <w:pPr>
              <w:cnfStyle w:val="000000000000" w:firstRow="0" w:lastRow="0" w:firstColumn="0" w:lastColumn="0" w:oddVBand="0" w:evenVBand="0" w:oddHBand="0" w:evenHBand="0" w:firstRowFirstColumn="0" w:firstRowLastColumn="0" w:lastRowFirstColumn="0" w:lastRowLastColumn="0"/>
            </w:pPr>
            <w:r>
              <w:t>44.5</w:t>
            </w:r>
          </w:p>
        </w:tc>
        <w:tc>
          <w:tcPr>
            <w:tcW w:w="1701" w:type="dxa"/>
          </w:tcPr>
          <w:p w14:paraId="75442600" w14:textId="77777777" w:rsidR="008667A0" w:rsidRDefault="00165603">
            <w:pPr>
              <w:cnfStyle w:val="000000000000" w:firstRow="0" w:lastRow="0" w:firstColumn="0" w:lastColumn="0" w:oddVBand="0" w:evenVBand="0" w:oddHBand="0" w:evenHBand="0" w:firstRowFirstColumn="0" w:firstRowLastColumn="0" w:lastRowFirstColumn="0" w:lastRowLastColumn="0"/>
            </w:pPr>
            <w:r>
              <w:t>45.4</w:t>
            </w:r>
          </w:p>
        </w:tc>
        <w:tc>
          <w:tcPr>
            <w:tcW w:w="1559" w:type="dxa"/>
          </w:tcPr>
          <w:p w14:paraId="5272B8EC" w14:textId="77777777" w:rsidR="008667A0" w:rsidRDefault="00165603">
            <w:pPr>
              <w:cnfStyle w:val="000000000000" w:firstRow="0" w:lastRow="0" w:firstColumn="0" w:lastColumn="0" w:oddVBand="0" w:evenVBand="0" w:oddHBand="0" w:evenHBand="0" w:firstRowFirstColumn="0" w:firstRowLastColumn="0" w:lastRowFirstColumn="0" w:lastRowLastColumn="0"/>
            </w:pPr>
            <w:r>
              <w:t>42.5</w:t>
            </w:r>
          </w:p>
        </w:tc>
      </w:tr>
      <w:tr w:rsidR="008667A0" w14:paraId="4EF8825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E63E9F" w14:textId="77777777" w:rsidR="008667A0" w:rsidRDefault="00165603">
            <w:r>
              <w:t xml:space="preserve">  CPI+2.0%p.a. over a 8-year rolling </w:t>
            </w:r>
            <w:proofErr w:type="gramStart"/>
            <w:r>
              <w:t>period(</w:t>
            </w:r>
            <w:proofErr w:type="gramEnd"/>
            <w:r>
              <w:t>%)</w:t>
            </w:r>
          </w:p>
        </w:tc>
        <w:tc>
          <w:tcPr>
            <w:tcW w:w="1510" w:type="dxa"/>
          </w:tcPr>
          <w:p w14:paraId="4DFD52EC"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c>
          <w:tcPr>
            <w:tcW w:w="1701" w:type="dxa"/>
          </w:tcPr>
          <w:p w14:paraId="0A62F690"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c>
          <w:tcPr>
            <w:tcW w:w="1559" w:type="dxa"/>
          </w:tcPr>
          <w:p w14:paraId="1199A917" w14:textId="77777777" w:rsidR="008667A0" w:rsidRDefault="00165603">
            <w:pPr>
              <w:cnfStyle w:val="000000000000" w:firstRow="0" w:lastRow="0" w:firstColumn="0" w:lastColumn="0" w:oddVBand="0" w:evenVBand="0" w:oddHBand="0" w:evenHBand="0" w:firstRowFirstColumn="0" w:firstRowLastColumn="0" w:lastRowFirstColumn="0" w:lastRowLastColumn="0"/>
            </w:pPr>
            <w:r>
              <w:t>77.8</w:t>
            </w:r>
          </w:p>
        </w:tc>
      </w:tr>
      <w:tr w:rsidR="008667A0" w14:paraId="7C0B5FC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EAE0DAA" w14:textId="77777777" w:rsidR="008667A0" w:rsidRDefault="00165603">
            <w:r>
              <w:t xml:space="preserve">  CPI+2.5%p.a. over a 8-year rolling </w:t>
            </w:r>
            <w:proofErr w:type="gramStart"/>
            <w:r>
              <w:t>period(</w:t>
            </w:r>
            <w:proofErr w:type="gramEnd"/>
            <w:r>
              <w:t>%)</w:t>
            </w:r>
          </w:p>
        </w:tc>
        <w:tc>
          <w:tcPr>
            <w:tcW w:w="1510" w:type="dxa"/>
          </w:tcPr>
          <w:p w14:paraId="664F1177"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c>
          <w:tcPr>
            <w:tcW w:w="1701" w:type="dxa"/>
          </w:tcPr>
          <w:p w14:paraId="025DF2DA"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559" w:type="dxa"/>
          </w:tcPr>
          <w:p w14:paraId="693A48E5"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r>
      <w:tr w:rsidR="008667A0" w14:paraId="065E77B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B65EC98" w14:textId="77777777" w:rsidR="008667A0" w:rsidRDefault="00165603">
            <w:pPr>
              <w:pStyle w:val="Mark1"/>
            </w:pPr>
            <w:r>
              <w:t xml:space="preserve">  CPI+3.0%p.a. over a 8-year rolling </w:t>
            </w:r>
            <w:proofErr w:type="gramStart"/>
            <w:r>
              <w:t>period(</w:t>
            </w:r>
            <w:proofErr w:type="gramEnd"/>
            <w:r>
              <w:t>%)</w:t>
            </w:r>
          </w:p>
        </w:tc>
        <w:tc>
          <w:tcPr>
            <w:tcW w:w="1510" w:type="dxa"/>
          </w:tcPr>
          <w:p w14:paraId="70326FF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62.6</w:t>
            </w:r>
          </w:p>
        </w:tc>
        <w:tc>
          <w:tcPr>
            <w:tcW w:w="1701" w:type="dxa"/>
          </w:tcPr>
          <w:p w14:paraId="59FD398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62.5</w:t>
            </w:r>
          </w:p>
        </w:tc>
        <w:tc>
          <w:tcPr>
            <w:tcW w:w="1559" w:type="dxa"/>
          </w:tcPr>
          <w:p w14:paraId="6294ED3F"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61.5</w:t>
            </w:r>
          </w:p>
        </w:tc>
      </w:tr>
      <w:tr w:rsidR="008667A0" w14:paraId="190EA83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12425B6" w14:textId="77777777" w:rsidR="008667A0" w:rsidRDefault="00165603">
            <w:r>
              <w:t xml:space="preserve">  CPI+3.5%p.a. over a 8-year rolling </w:t>
            </w:r>
            <w:proofErr w:type="gramStart"/>
            <w:r>
              <w:t>period(</w:t>
            </w:r>
            <w:proofErr w:type="gramEnd"/>
            <w:r>
              <w:t>%)</w:t>
            </w:r>
          </w:p>
        </w:tc>
        <w:tc>
          <w:tcPr>
            <w:tcW w:w="1510" w:type="dxa"/>
          </w:tcPr>
          <w:p w14:paraId="12C79CB9"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701" w:type="dxa"/>
          </w:tcPr>
          <w:p w14:paraId="0ED42460"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559" w:type="dxa"/>
          </w:tcPr>
          <w:p w14:paraId="7B842F11" w14:textId="77777777" w:rsidR="008667A0" w:rsidRDefault="00165603">
            <w:pPr>
              <w:cnfStyle w:val="000000000000" w:firstRow="0" w:lastRow="0" w:firstColumn="0" w:lastColumn="0" w:oddVBand="0" w:evenVBand="0" w:oddHBand="0" w:evenHBand="0" w:firstRowFirstColumn="0" w:firstRowLastColumn="0" w:lastRowFirstColumn="0" w:lastRowLastColumn="0"/>
            </w:pPr>
            <w:r>
              <w:t>51.7</w:t>
            </w:r>
          </w:p>
        </w:tc>
      </w:tr>
      <w:tr w:rsidR="008667A0" w14:paraId="27A54C0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584EB9" w14:textId="77777777" w:rsidR="008667A0" w:rsidRDefault="00165603">
            <w:r>
              <w:t xml:space="preserve">  CPI+4.0%p.a. over a 8-year rolling </w:t>
            </w:r>
            <w:proofErr w:type="gramStart"/>
            <w:r>
              <w:t>period(</w:t>
            </w:r>
            <w:proofErr w:type="gramEnd"/>
            <w:r>
              <w:t>%)</w:t>
            </w:r>
          </w:p>
        </w:tc>
        <w:tc>
          <w:tcPr>
            <w:tcW w:w="1510" w:type="dxa"/>
          </w:tcPr>
          <w:p w14:paraId="70D0FC00" w14:textId="77777777" w:rsidR="008667A0" w:rsidRDefault="00165603">
            <w:pPr>
              <w:cnfStyle w:val="000000000000" w:firstRow="0" w:lastRow="0" w:firstColumn="0" w:lastColumn="0" w:oddVBand="0" w:evenVBand="0" w:oddHBand="0" w:evenHBand="0" w:firstRowFirstColumn="0" w:firstRowLastColumn="0" w:lastRowFirstColumn="0" w:lastRowLastColumn="0"/>
            </w:pPr>
            <w:r>
              <w:t>43.8</w:t>
            </w:r>
          </w:p>
        </w:tc>
        <w:tc>
          <w:tcPr>
            <w:tcW w:w="1701" w:type="dxa"/>
          </w:tcPr>
          <w:p w14:paraId="1C608250" w14:textId="77777777" w:rsidR="008667A0" w:rsidRDefault="00165603">
            <w:pPr>
              <w:cnfStyle w:val="000000000000" w:firstRow="0" w:lastRow="0" w:firstColumn="0" w:lastColumn="0" w:oddVBand="0" w:evenVBand="0" w:oddHBand="0" w:evenHBand="0" w:firstRowFirstColumn="0" w:firstRowLastColumn="0" w:lastRowFirstColumn="0" w:lastRowLastColumn="0"/>
            </w:pPr>
            <w:r>
              <w:t>44.8</w:t>
            </w:r>
          </w:p>
        </w:tc>
        <w:tc>
          <w:tcPr>
            <w:tcW w:w="1559" w:type="dxa"/>
          </w:tcPr>
          <w:p w14:paraId="3D7409B5" w14:textId="77777777" w:rsidR="008667A0" w:rsidRDefault="00165603">
            <w:pPr>
              <w:cnfStyle w:val="000000000000" w:firstRow="0" w:lastRow="0" w:firstColumn="0" w:lastColumn="0" w:oddVBand="0" w:evenVBand="0" w:oddHBand="0" w:evenHBand="0" w:firstRowFirstColumn="0" w:firstRowLastColumn="0" w:lastRowFirstColumn="0" w:lastRowLastColumn="0"/>
            </w:pPr>
            <w:r>
              <w:t>41.5</w:t>
            </w:r>
          </w:p>
        </w:tc>
      </w:tr>
      <w:tr w:rsidR="008667A0" w14:paraId="2E1F4FF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B61A7BF" w14:textId="77777777" w:rsidR="008667A0" w:rsidRDefault="00165603">
            <w:r>
              <w:t xml:space="preserve">  CPI+2.0%p.a. over a 9-year rolling </w:t>
            </w:r>
            <w:proofErr w:type="gramStart"/>
            <w:r>
              <w:t>period(</w:t>
            </w:r>
            <w:proofErr w:type="gramEnd"/>
            <w:r>
              <w:t>%)</w:t>
            </w:r>
          </w:p>
        </w:tc>
        <w:tc>
          <w:tcPr>
            <w:tcW w:w="1510" w:type="dxa"/>
          </w:tcPr>
          <w:p w14:paraId="3C6CF4A6"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c>
          <w:tcPr>
            <w:tcW w:w="1701" w:type="dxa"/>
          </w:tcPr>
          <w:p w14:paraId="3AF248DD" w14:textId="77777777" w:rsidR="008667A0" w:rsidRDefault="00165603">
            <w:pPr>
              <w:cnfStyle w:val="000000000000" w:firstRow="0" w:lastRow="0" w:firstColumn="0" w:lastColumn="0" w:oddVBand="0" w:evenVBand="0" w:oddHBand="0" w:evenHBand="0" w:firstRowFirstColumn="0" w:firstRowLastColumn="0" w:lastRowFirstColumn="0" w:lastRowLastColumn="0"/>
            </w:pPr>
            <w:r>
              <w:t>79.5</w:t>
            </w:r>
          </w:p>
        </w:tc>
        <w:tc>
          <w:tcPr>
            <w:tcW w:w="1559" w:type="dxa"/>
          </w:tcPr>
          <w:p w14:paraId="7BE227D7" w14:textId="77777777" w:rsidR="008667A0" w:rsidRDefault="00165603">
            <w:pPr>
              <w:cnfStyle w:val="000000000000" w:firstRow="0" w:lastRow="0" w:firstColumn="0" w:lastColumn="0" w:oddVBand="0" w:evenVBand="0" w:oddHBand="0" w:evenHBand="0" w:firstRowFirstColumn="0" w:firstRowLastColumn="0" w:lastRowFirstColumn="0" w:lastRowLastColumn="0"/>
            </w:pPr>
            <w:r>
              <w:t>80.4</w:t>
            </w:r>
          </w:p>
        </w:tc>
      </w:tr>
      <w:tr w:rsidR="008667A0" w14:paraId="3F0ECB0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24C00D1" w14:textId="77777777" w:rsidR="008667A0" w:rsidRDefault="00165603">
            <w:r>
              <w:t xml:space="preserve">  CPI+2.5%p.a. over a 9-year rolling </w:t>
            </w:r>
            <w:proofErr w:type="gramStart"/>
            <w:r>
              <w:t>period(</w:t>
            </w:r>
            <w:proofErr w:type="gramEnd"/>
            <w:r>
              <w:t>%)</w:t>
            </w:r>
          </w:p>
        </w:tc>
        <w:tc>
          <w:tcPr>
            <w:tcW w:w="1510" w:type="dxa"/>
          </w:tcPr>
          <w:p w14:paraId="38C800FB"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c>
          <w:tcPr>
            <w:tcW w:w="1701" w:type="dxa"/>
          </w:tcPr>
          <w:p w14:paraId="6BDA79B8"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c>
          <w:tcPr>
            <w:tcW w:w="1559" w:type="dxa"/>
          </w:tcPr>
          <w:p w14:paraId="377C8533"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0713CE7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8F6252" w14:textId="77777777" w:rsidR="008667A0" w:rsidRDefault="00165603">
            <w:r>
              <w:t xml:space="preserve">  CPI+3.0%p.a. over a 9-year rolling </w:t>
            </w:r>
            <w:proofErr w:type="gramStart"/>
            <w:r>
              <w:t>period(</w:t>
            </w:r>
            <w:proofErr w:type="gramEnd"/>
            <w:r>
              <w:t>%)</w:t>
            </w:r>
          </w:p>
        </w:tc>
        <w:tc>
          <w:tcPr>
            <w:tcW w:w="1510" w:type="dxa"/>
          </w:tcPr>
          <w:p w14:paraId="58BBC605" w14:textId="77777777" w:rsidR="008667A0" w:rsidRDefault="00165603">
            <w:pPr>
              <w:cnfStyle w:val="000000000000" w:firstRow="0" w:lastRow="0" w:firstColumn="0" w:lastColumn="0" w:oddVBand="0" w:evenVBand="0" w:oddHBand="0" w:evenHBand="0" w:firstRowFirstColumn="0" w:firstRowLastColumn="0" w:lastRowFirstColumn="0" w:lastRowLastColumn="0"/>
            </w:pPr>
            <w:r>
              <w:t>64.0</w:t>
            </w:r>
          </w:p>
        </w:tc>
        <w:tc>
          <w:tcPr>
            <w:tcW w:w="1701" w:type="dxa"/>
          </w:tcPr>
          <w:p w14:paraId="36A88CAD" w14:textId="77777777" w:rsidR="008667A0" w:rsidRDefault="00165603">
            <w:pPr>
              <w:cnfStyle w:val="000000000000" w:firstRow="0" w:lastRow="0" w:firstColumn="0" w:lastColumn="0" w:oddVBand="0" w:evenVBand="0" w:oddHBand="0" w:evenHBand="0" w:firstRowFirstColumn="0" w:firstRowLastColumn="0" w:lastRowFirstColumn="0" w:lastRowLastColumn="0"/>
            </w:pPr>
            <w:r>
              <w:t>63.9</w:t>
            </w:r>
          </w:p>
        </w:tc>
        <w:tc>
          <w:tcPr>
            <w:tcW w:w="1559" w:type="dxa"/>
          </w:tcPr>
          <w:p w14:paraId="7B29A109" w14:textId="77777777" w:rsidR="008667A0" w:rsidRDefault="00165603">
            <w:pPr>
              <w:cnfStyle w:val="000000000000" w:firstRow="0" w:lastRow="0" w:firstColumn="0" w:lastColumn="0" w:oddVBand="0" w:evenVBand="0" w:oddHBand="0" w:evenHBand="0" w:firstRowFirstColumn="0" w:firstRowLastColumn="0" w:lastRowFirstColumn="0" w:lastRowLastColumn="0"/>
            </w:pPr>
            <w:r>
              <w:t>62.8</w:t>
            </w:r>
          </w:p>
        </w:tc>
      </w:tr>
      <w:tr w:rsidR="008667A0" w14:paraId="38BA680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DE41F78" w14:textId="77777777" w:rsidR="008667A0" w:rsidRDefault="00165603">
            <w:r>
              <w:t xml:space="preserve">  CPI+3.5%p.a. over a 9-year rolling </w:t>
            </w:r>
            <w:proofErr w:type="gramStart"/>
            <w:r>
              <w:t>period(</w:t>
            </w:r>
            <w:proofErr w:type="gramEnd"/>
            <w:r>
              <w:t>%)</w:t>
            </w:r>
          </w:p>
        </w:tc>
        <w:tc>
          <w:tcPr>
            <w:tcW w:w="1510" w:type="dxa"/>
          </w:tcPr>
          <w:p w14:paraId="53980493" w14:textId="77777777" w:rsidR="008667A0" w:rsidRDefault="00165603">
            <w:pPr>
              <w:cnfStyle w:val="000000000000" w:firstRow="0" w:lastRow="0" w:firstColumn="0" w:lastColumn="0" w:oddVBand="0" w:evenVBand="0" w:oddHBand="0" w:evenHBand="0" w:firstRowFirstColumn="0" w:firstRowLastColumn="0" w:lastRowFirstColumn="0" w:lastRowLastColumn="0"/>
            </w:pPr>
            <w:r>
              <w:t>53.8</w:t>
            </w:r>
          </w:p>
        </w:tc>
        <w:tc>
          <w:tcPr>
            <w:tcW w:w="1701" w:type="dxa"/>
          </w:tcPr>
          <w:p w14:paraId="09F46E45" w14:textId="77777777" w:rsidR="008667A0" w:rsidRDefault="00165603">
            <w:pPr>
              <w:cnfStyle w:val="000000000000" w:firstRow="0" w:lastRow="0" w:firstColumn="0" w:lastColumn="0" w:oddVBand="0" w:evenVBand="0" w:oddHBand="0" w:evenHBand="0" w:firstRowFirstColumn="0" w:firstRowLastColumn="0" w:lastRowFirstColumn="0" w:lastRowLastColumn="0"/>
            </w:pPr>
            <w:r>
              <w:t>54.3</w:t>
            </w:r>
          </w:p>
        </w:tc>
        <w:tc>
          <w:tcPr>
            <w:tcW w:w="1559" w:type="dxa"/>
          </w:tcPr>
          <w:p w14:paraId="01371201" w14:textId="77777777" w:rsidR="008667A0" w:rsidRDefault="00165603">
            <w:pPr>
              <w:cnfStyle w:val="000000000000" w:firstRow="0" w:lastRow="0" w:firstColumn="0" w:lastColumn="0" w:oddVBand="0" w:evenVBand="0" w:oddHBand="0" w:evenHBand="0" w:firstRowFirstColumn="0" w:firstRowLastColumn="0" w:lastRowFirstColumn="0" w:lastRowLastColumn="0"/>
            </w:pPr>
            <w:r>
              <w:t>51.9</w:t>
            </w:r>
          </w:p>
        </w:tc>
      </w:tr>
      <w:tr w:rsidR="008667A0" w14:paraId="0558D8D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35F989" w14:textId="77777777" w:rsidR="008667A0" w:rsidRDefault="00165603">
            <w:r>
              <w:t xml:space="preserve">  CPI+4.0%p.a. over a 9-year rolling </w:t>
            </w:r>
            <w:proofErr w:type="gramStart"/>
            <w:r>
              <w:t>period(</w:t>
            </w:r>
            <w:proofErr w:type="gramEnd"/>
            <w:r>
              <w:t>%)</w:t>
            </w:r>
          </w:p>
        </w:tc>
        <w:tc>
          <w:tcPr>
            <w:tcW w:w="1510" w:type="dxa"/>
          </w:tcPr>
          <w:p w14:paraId="4BB2E106" w14:textId="77777777" w:rsidR="008667A0" w:rsidRDefault="00165603">
            <w:pPr>
              <w:cnfStyle w:val="000000000000" w:firstRow="0" w:lastRow="0" w:firstColumn="0" w:lastColumn="0" w:oddVBand="0" w:evenVBand="0" w:oddHBand="0" w:evenHBand="0" w:firstRowFirstColumn="0" w:firstRowLastColumn="0" w:lastRowFirstColumn="0" w:lastRowLastColumn="0"/>
            </w:pPr>
            <w:r>
              <w:t>43.0</w:t>
            </w:r>
          </w:p>
        </w:tc>
        <w:tc>
          <w:tcPr>
            <w:tcW w:w="1701" w:type="dxa"/>
          </w:tcPr>
          <w:p w14:paraId="286F7E5F" w14:textId="77777777" w:rsidR="008667A0" w:rsidRDefault="00165603">
            <w:pPr>
              <w:cnfStyle w:val="000000000000" w:firstRow="0" w:lastRow="0" w:firstColumn="0" w:lastColumn="0" w:oddVBand="0" w:evenVBand="0" w:oddHBand="0" w:evenHBand="0" w:firstRowFirstColumn="0" w:firstRowLastColumn="0" w:lastRowFirstColumn="0" w:lastRowLastColumn="0"/>
            </w:pPr>
            <w:r>
              <w:t>44.1</w:t>
            </w:r>
          </w:p>
        </w:tc>
        <w:tc>
          <w:tcPr>
            <w:tcW w:w="1559" w:type="dxa"/>
          </w:tcPr>
          <w:p w14:paraId="584FB829"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r>
      <w:tr w:rsidR="008667A0" w14:paraId="2944227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C833859" w14:textId="77777777" w:rsidR="008667A0" w:rsidRDefault="00165603">
            <w:r>
              <w:t xml:space="preserve">  CPI+2.0%p.a. over a 10-year rolling </w:t>
            </w:r>
            <w:proofErr w:type="gramStart"/>
            <w:r>
              <w:t>period(</w:t>
            </w:r>
            <w:proofErr w:type="gramEnd"/>
            <w:r>
              <w:t>%)</w:t>
            </w:r>
          </w:p>
        </w:tc>
        <w:tc>
          <w:tcPr>
            <w:tcW w:w="1510" w:type="dxa"/>
          </w:tcPr>
          <w:p w14:paraId="1115876D"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c>
          <w:tcPr>
            <w:tcW w:w="1701" w:type="dxa"/>
          </w:tcPr>
          <w:p w14:paraId="01F912F4"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559" w:type="dxa"/>
          </w:tcPr>
          <w:p w14:paraId="4B58D084" w14:textId="77777777" w:rsidR="008667A0" w:rsidRDefault="00165603">
            <w:pPr>
              <w:cnfStyle w:val="000000000000" w:firstRow="0" w:lastRow="0" w:firstColumn="0" w:lastColumn="0" w:oddVBand="0" w:evenVBand="0" w:oddHBand="0" w:evenHBand="0" w:firstRowFirstColumn="0" w:firstRowLastColumn="0" w:lastRowFirstColumn="0" w:lastRowLastColumn="0"/>
            </w:pPr>
            <w:r>
              <w:t>82.9</w:t>
            </w:r>
          </w:p>
        </w:tc>
      </w:tr>
      <w:tr w:rsidR="008667A0" w14:paraId="0207D46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E9DBEF" w14:textId="77777777" w:rsidR="008667A0" w:rsidRDefault="00165603">
            <w:r>
              <w:t xml:space="preserve">  CPI+2.5%p.a. over a 10-year rolling </w:t>
            </w:r>
            <w:proofErr w:type="gramStart"/>
            <w:r>
              <w:t>period(</w:t>
            </w:r>
            <w:proofErr w:type="gramEnd"/>
            <w:r>
              <w:t>%)</w:t>
            </w:r>
          </w:p>
        </w:tc>
        <w:tc>
          <w:tcPr>
            <w:tcW w:w="1510" w:type="dxa"/>
          </w:tcPr>
          <w:p w14:paraId="67A730F8"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701" w:type="dxa"/>
          </w:tcPr>
          <w:p w14:paraId="140E8F6F"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c>
          <w:tcPr>
            <w:tcW w:w="1559" w:type="dxa"/>
          </w:tcPr>
          <w:p w14:paraId="0DA15A09"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r>
      <w:tr w:rsidR="008667A0" w14:paraId="04B2277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16C31B0" w14:textId="77777777" w:rsidR="008667A0" w:rsidRDefault="00165603">
            <w:r>
              <w:t xml:space="preserve">  CPI+3.0%p.a. over a 10-year rolling </w:t>
            </w:r>
            <w:proofErr w:type="gramStart"/>
            <w:r>
              <w:t>period(</w:t>
            </w:r>
            <w:proofErr w:type="gramEnd"/>
            <w:r>
              <w:t>%)</w:t>
            </w:r>
          </w:p>
        </w:tc>
        <w:tc>
          <w:tcPr>
            <w:tcW w:w="1510" w:type="dxa"/>
          </w:tcPr>
          <w:p w14:paraId="2EBADE3E"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701" w:type="dxa"/>
          </w:tcPr>
          <w:p w14:paraId="51ECCEED" w14:textId="77777777" w:rsidR="008667A0" w:rsidRDefault="00165603">
            <w:pPr>
              <w:cnfStyle w:val="000000000000" w:firstRow="0" w:lastRow="0" w:firstColumn="0" w:lastColumn="0" w:oddVBand="0" w:evenVBand="0" w:oddHBand="0" w:evenHBand="0" w:firstRowFirstColumn="0" w:firstRowLastColumn="0" w:lastRowFirstColumn="0" w:lastRowLastColumn="0"/>
            </w:pPr>
            <w:r>
              <w:t>65.5</w:t>
            </w:r>
          </w:p>
        </w:tc>
        <w:tc>
          <w:tcPr>
            <w:tcW w:w="1559" w:type="dxa"/>
          </w:tcPr>
          <w:p w14:paraId="04CB4211" w14:textId="77777777" w:rsidR="008667A0" w:rsidRDefault="00165603">
            <w:pPr>
              <w:cnfStyle w:val="000000000000" w:firstRow="0" w:lastRow="0" w:firstColumn="0" w:lastColumn="0" w:oddVBand="0" w:evenVBand="0" w:oddHBand="0" w:evenHBand="0" w:firstRowFirstColumn="0" w:firstRowLastColumn="0" w:lastRowFirstColumn="0" w:lastRowLastColumn="0"/>
            </w:pPr>
            <w:r>
              <w:t>64.2</w:t>
            </w:r>
          </w:p>
        </w:tc>
      </w:tr>
      <w:tr w:rsidR="008667A0" w14:paraId="7622765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A00CC4" w14:textId="77777777" w:rsidR="008667A0" w:rsidRDefault="00165603">
            <w:r>
              <w:t xml:space="preserve">  CPI+3.5%p.a. over a 10-year rolling </w:t>
            </w:r>
            <w:proofErr w:type="gramStart"/>
            <w:r>
              <w:t>period(</w:t>
            </w:r>
            <w:proofErr w:type="gramEnd"/>
            <w:r>
              <w:t>%)</w:t>
            </w:r>
          </w:p>
        </w:tc>
        <w:tc>
          <w:tcPr>
            <w:tcW w:w="1510" w:type="dxa"/>
          </w:tcPr>
          <w:p w14:paraId="34169891" w14:textId="77777777" w:rsidR="008667A0" w:rsidRDefault="00165603">
            <w:pPr>
              <w:cnfStyle w:val="000000000000" w:firstRow="0" w:lastRow="0" w:firstColumn="0" w:lastColumn="0" w:oddVBand="0" w:evenVBand="0" w:oddHBand="0" w:evenHBand="0" w:firstRowFirstColumn="0" w:firstRowLastColumn="0" w:lastRowFirstColumn="0" w:lastRowLastColumn="0"/>
            </w:pPr>
            <w:r>
              <w:t>54.3</w:t>
            </w:r>
          </w:p>
        </w:tc>
        <w:tc>
          <w:tcPr>
            <w:tcW w:w="1701" w:type="dxa"/>
          </w:tcPr>
          <w:p w14:paraId="61E7B296" w14:textId="77777777" w:rsidR="008667A0" w:rsidRDefault="00165603">
            <w:pPr>
              <w:cnfStyle w:val="000000000000" w:firstRow="0" w:lastRow="0" w:firstColumn="0" w:lastColumn="0" w:oddVBand="0" w:evenVBand="0" w:oddHBand="0" w:evenHBand="0" w:firstRowFirstColumn="0" w:firstRowLastColumn="0" w:lastRowFirstColumn="0" w:lastRowLastColumn="0"/>
            </w:pPr>
            <w:r>
              <w:t>54.8</w:t>
            </w:r>
          </w:p>
        </w:tc>
        <w:tc>
          <w:tcPr>
            <w:tcW w:w="1559" w:type="dxa"/>
          </w:tcPr>
          <w:p w14:paraId="10BB2260" w14:textId="77777777" w:rsidR="008667A0" w:rsidRDefault="00165603">
            <w:pPr>
              <w:cnfStyle w:val="000000000000" w:firstRow="0" w:lastRow="0" w:firstColumn="0" w:lastColumn="0" w:oddVBand="0" w:evenVBand="0" w:oddHBand="0" w:evenHBand="0" w:firstRowFirstColumn="0" w:firstRowLastColumn="0" w:lastRowFirstColumn="0" w:lastRowLastColumn="0"/>
            </w:pPr>
            <w:r>
              <w:t>52.1</w:t>
            </w:r>
          </w:p>
        </w:tc>
      </w:tr>
      <w:tr w:rsidR="008667A0" w14:paraId="637999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22F406" w14:textId="77777777" w:rsidR="008667A0" w:rsidRDefault="00165603">
            <w:r>
              <w:t xml:space="preserve">  CPI+4.0%p.a. over a 10-year rolling </w:t>
            </w:r>
            <w:proofErr w:type="gramStart"/>
            <w:r>
              <w:t>period(</w:t>
            </w:r>
            <w:proofErr w:type="gramEnd"/>
            <w:r>
              <w:t>%)</w:t>
            </w:r>
          </w:p>
        </w:tc>
        <w:tc>
          <w:tcPr>
            <w:tcW w:w="1510" w:type="dxa"/>
          </w:tcPr>
          <w:p w14:paraId="0EF84CF2" w14:textId="77777777" w:rsidR="008667A0" w:rsidRDefault="00165603">
            <w:pPr>
              <w:cnfStyle w:val="000000000000" w:firstRow="0" w:lastRow="0" w:firstColumn="0" w:lastColumn="0" w:oddVBand="0" w:evenVBand="0" w:oddHBand="0" w:evenHBand="0" w:firstRowFirstColumn="0" w:firstRowLastColumn="0" w:lastRowFirstColumn="0" w:lastRowLastColumn="0"/>
            </w:pPr>
            <w:r>
              <w:t>42.1</w:t>
            </w:r>
          </w:p>
        </w:tc>
        <w:tc>
          <w:tcPr>
            <w:tcW w:w="1701" w:type="dxa"/>
          </w:tcPr>
          <w:p w14:paraId="66AC8D52" w14:textId="77777777" w:rsidR="008667A0" w:rsidRDefault="00165603">
            <w:pPr>
              <w:cnfStyle w:val="000000000000" w:firstRow="0" w:lastRow="0" w:firstColumn="0" w:lastColumn="0" w:oddVBand="0" w:evenVBand="0" w:oddHBand="0" w:evenHBand="0" w:firstRowFirstColumn="0" w:firstRowLastColumn="0" w:lastRowFirstColumn="0" w:lastRowLastColumn="0"/>
            </w:pPr>
            <w:r>
              <w:t>43.4</w:t>
            </w:r>
          </w:p>
        </w:tc>
        <w:tc>
          <w:tcPr>
            <w:tcW w:w="1559" w:type="dxa"/>
          </w:tcPr>
          <w:p w14:paraId="04B65F7B" w14:textId="77777777" w:rsidR="008667A0" w:rsidRDefault="00165603">
            <w:pPr>
              <w:cnfStyle w:val="000000000000" w:firstRow="0" w:lastRow="0" w:firstColumn="0" w:lastColumn="0" w:oddVBand="0" w:evenVBand="0" w:oddHBand="0" w:evenHBand="0" w:firstRowFirstColumn="0" w:firstRowLastColumn="0" w:lastRowFirstColumn="0" w:lastRowLastColumn="0"/>
            </w:pPr>
            <w:r>
              <w:t>39.3</w:t>
            </w:r>
          </w:p>
        </w:tc>
      </w:tr>
      <w:tr w:rsidR="008667A0" w14:paraId="7D9E69D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AF8DC21" w14:textId="77777777" w:rsidR="008667A0" w:rsidRDefault="00165603">
            <w:r>
              <w:rPr>
                <w:b/>
              </w:rPr>
              <w:t>Annualised Value at Risk</w:t>
            </w:r>
          </w:p>
        </w:tc>
        <w:tc>
          <w:tcPr>
            <w:tcW w:w="1510" w:type="dxa"/>
          </w:tcPr>
          <w:p w14:paraId="4821BA7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50FAAD2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BD1E08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E5A4C1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4F20B1" w14:textId="77777777" w:rsidR="008667A0" w:rsidRDefault="00165603">
            <w:r>
              <w:t xml:space="preserve">  1 in 20 year </w:t>
            </w:r>
            <w:proofErr w:type="gramStart"/>
            <w:r>
              <w:t>event(</w:t>
            </w:r>
            <w:proofErr w:type="gramEnd"/>
            <w:r>
              <w:t>%)</w:t>
            </w:r>
          </w:p>
        </w:tc>
        <w:tc>
          <w:tcPr>
            <w:tcW w:w="1510" w:type="dxa"/>
          </w:tcPr>
          <w:p w14:paraId="13A5FA26"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c>
          <w:tcPr>
            <w:tcW w:w="1701" w:type="dxa"/>
          </w:tcPr>
          <w:p w14:paraId="617A4118" w14:textId="77777777" w:rsidR="008667A0" w:rsidRDefault="00165603">
            <w:pPr>
              <w:cnfStyle w:val="000000000000" w:firstRow="0" w:lastRow="0" w:firstColumn="0" w:lastColumn="0" w:oddVBand="0" w:evenVBand="0" w:oddHBand="0" w:evenHBand="0" w:firstRowFirstColumn="0" w:firstRowLastColumn="0" w:lastRowFirstColumn="0" w:lastRowLastColumn="0"/>
            </w:pPr>
            <w:r>
              <w:t>-9.4</w:t>
            </w:r>
          </w:p>
        </w:tc>
        <w:tc>
          <w:tcPr>
            <w:tcW w:w="1559" w:type="dxa"/>
          </w:tcPr>
          <w:p w14:paraId="2A2025E3" w14:textId="77777777" w:rsidR="008667A0" w:rsidRDefault="00165603">
            <w:pPr>
              <w:cnfStyle w:val="000000000000" w:firstRow="0" w:lastRow="0" w:firstColumn="0" w:lastColumn="0" w:oddVBand="0" w:evenVBand="0" w:oddHBand="0" w:evenHBand="0" w:firstRowFirstColumn="0" w:firstRowLastColumn="0" w:lastRowFirstColumn="0" w:lastRowLastColumn="0"/>
            </w:pPr>
            <w:r>
              <w:t>-7.7</w:t>
            </w:r>
          </w:p>
        </w:tc>
      </w:tr>
      <w:tr w:rsidR="008667A0" w14:paraId="250B6B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9259A91" w14:textId="77777777" w:rsidR="008667A0" w:rsidRDefault="00165603">
            <w:r>
              <w:rPr>
                <w:b/>
              </w:rPr>
              <w:t>Frequency of Negative Annual Total Return</w:t>
            </w:r>
          </w:p>
        </w:tc>
        <w:tc>
          <w:tcPr>
            <w:tcW w:w="1510" w:type="dxa"/>
          </w:tcPr>
          <w:p w14:paraId="12A79DD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435E3F6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1B3428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BA4E89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1DE039" w14:textId="77777777" w:rsidR="008667A0" w:rsidRDefault="00165603">
            <w:r>
              <w:t xml:space="preserve">  Number of Negative Annual Return in any 20-year period</w:t>
            </w:r>
          </w:p>
        </w:tc>
        <w:tc>
          <w:tcPr>
            <w:tcW w:w="1510" w:type="dxa"/>
          </w:tcPr>
          <w:p w14:paraId="0F2FB51D"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701" w:type="dxa"/>
          </w:tcPr>
          <w:p w14:paraId="3443DB2C"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559" w:type="dxa"/>
          </w:tcPr>
          <w:p w14:paraId="2A3C0552"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r>
      <w:tr w:rsidR="008667A0" w14:paraId="76D6961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07ACAFB" w14:textId="77777777" w:rsidR="008667A0" w:rsidRDefault="00165603">
            <w:r>
              <w:t xml:space="preserve">  Probability of a Negative Annual </w:t>
            </w:r>
            <w:proofErr w:type="gramStart"/>
            <w:r>
              <w:t>Return(</w:t>
            </w:r>
            <w:proofErr w:type="gramEnd"/>
            <w:r>
              <w:t>%)</w:t>
            </w:r>
          </w:p>
        </w:tc>
        <w:tc>
          <w:tcPr>
            <w:tcW w:w="1510" w:type="dxa"/>
          </w:tcPr>
          <w:p w14:paraId="61C9E3E3" w14:textId="77777777" w:rsidR="008667A0" w:rsidRDefault="00165603">
            <w:pPr>
              <w:cnfStyle w:val="000000000000" w:firstRow="0" w:lastRow="0" w:firstColumn="0" w:lastColumn="0" w:oddVBand="0" w:evenVBand="0" w:oddHBand="0" w:evenHBand="0" w:firstRowFirstColumn="0" w:firstRowLastColumn="0" w:lastRowFirstColumn="0" w:lastRowLastColumn="0"/>
            </w:pPr>
            <w:r>
              <w:t>24.4</w:t>
            </w:r>
          </w:p>
        </w:tc>
        <w:tc>
          <w:tcPr>
            <w:tcW w:w="1701" w:type="dxa"/>
          </w:tcPr>
          <w:p w14:paraId="19385A1A" w14:textId="77777777" w:rsidR="008667A0" w:rsidRDefault="00165603">
            <w:pPr>
              <w:cnfStyle w:val="000000000000" w:firstRow="0" w:lastRow="0" w:firstColumn="0" w:lastColumn="0" w:oddVBand="0" w:evenVBand="0" w:oddHBand="0" w:evenHBand="0" w:firstRowFirstColumn="0" w:firstRowLastColumn="0" w:lastRowFirstColumn="0" w:lastRowLastColumn="0"/>
            </w:pPr>
            <w:r>
              <w:t>25.6</w:t>
            </w:r>
          </w:p>
        </w:tc>
        <w:tc>
          <w:tcPr>
            <w:tcW w:w="1559" w:type="dxa"/>
          </w:tcPr>
          <w:p w14:paraId="21E55ABC" w14:textId="77777777" w:rsidR="008667A0" w:rsidRDefault="00165603">
            <w:pPr>
              <w:cnfStyle w:val="000000000000" w:firstRow="0" w:lastRow="0" w:firstColumn="0" w:lastColumn="0" w:oddVBand="0" w:evenVBand="0" w:oddHBand="0" w:evenHBand="0" w:firstRowFirstColumn="0" w:firstRowLastColumn="0" w:lastRowFirstColumn="0" w:lastRowLastColumn="0"/>
            </w:pPr>
            <w:r>
              <w:t>23.4</w:t>
            </w:r>
          </w:p>
        </w:tc>
      </w:tr>
    </w:tbl>
    <w:p w14:paraId="2149E31A" w14:textId="77777777" w:rsidR="008667A0" w:rsidRDefault="008667A0">
      <w:pPr>
        <w:pStyle w:val="BodyStyle"/>
      </w:pPr>
    </w:p>
    <w:p w14:paraId="2A9A2CFF" w14:textId="77777777" w:rsidR="008667A0" w:rsidRDefault="00165603">
      <w:pPr>
        <w:pStyle w:val="Heading3"/>
      </w:pPr>
      <w:bookmarkStart w:id="40" w:name="_Toc147262426"/>
      <w:bookmarkStart w:id="41" w:name="_Toc147262756"/>
      <w:r>
        <w:t>Current Investment Strategy</w:t>
      </w:r>
      <w:bookmarkEnd w:id="40"/>
      <w:bookmarkEnd w:id="41"/>
    </w:p>
    <w:p w14:paraId="77BCF03A"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2658C6C0" w14:textId="77777777" w:rsidR="008667A0" w:rsidRDefault="00165603">
      <w:pPr>
        <w:pStyle w:val="BodyStyle"/>
      </w:pPr>
      <w:r>
        <w:lastRenderedPageBreak/>
        <w:t>A probability of greater than 50% is sought to indicate that an investment objective is likely to be achieved.</w:t>
      </w:r>
    </w:p>
    <w:p w14:paraId="36CD79F5" w14:textId="77777777" w:rsidR="008667A0" w:rsidRDefault="00165603">
      <w:pPr>
        <w:pStyle w:val="BodyStyle"/>
      </w:pPr>
      <w:r>
        <w:t>Analysis for Scenario 1 has been conducted before management fees and tax:</w:t>
      </w:r>
    </w:p>
    <w:p w14:paraId="03CC8D6A" w14:textId="77777777" w:rsidR="008667A0" w:rsidRDefault="00165603">
      <w:pPr>
        <w:pStyle w:val="listbullet0"/>
      </w:pPr>
      <w:r>
        <w:t xml:space="preserve">Under Scenario 1 the current investment objective of CPI + 3.0% pa over </w:t>
      </w:r>
      <w:proofErr w:type="gramStart"/>
      <w:r>
        <w:t>a</w:t>
      </w:r>
      <w:proofErr w:type="gramEnd"/>
      <w:r>
        <w:t xml:space="preserve"> 8-year rolling period is likely to be achieved at a 75.2% probability. Value at Risk upon a 1 in 20-year event (95% probability) is expected at -4.8% for the current allocation. The level of investment risk, as captured by SRM, is Medium </w:t>
      </w:r>
      <w:proofErr w:type="spellStart"/>
      <w:r>
        <w:t>to</w:t>
      </w:r>
      <w:proofErr w:type="spellEnd"/>
      <w:r>
        <w:t xml:space="preserve"> High for the current SAA.</w:t>
      </w:r>
    </w:p>
    <w:p w14:paraId="5959D414" w14:textId="77777777" w:rsidR="008667A0" w:rsidRDefault="00165603">
      <w:pPr>
        <w:pStyle w:val="BodyStyle"/>
      </w:pPr>
      <w:r>
        <w:t>Analysis for Scenario 2 has been conducted before management fees and tax:</w:t>
      </w:r>
    </w:p>
    <w:p w14:paraId="6629E26C" w14:textId="77777777" w:rsidR="008667A0" w:rsidRDefault="00165603">
      <w:pPr>
        <w:pStyle w:val="listbullet0"/>
      </w:pPr>
      <w:r>
        <w:t xml:space="preserve">Under Scenario 2 the current investment objective of CPI + 3.0% pa over </w:t>
      </w:r>
      <w:proofErr w:type="gramStart"/>
      <w:r>
        <w:t>a</w:t>
      </w:r>
      <w:proofErr w:type="gramEnd"/>
      <w:r>
        <w:t xml:space="preserve"> 8-year rolling period is likely to be achieved at a 62.6% probability. Value at Risk upon a 1 in 20-year event (95% probability) is expected at -8.5% for the current allocation. The level of investment risk, as captured by SRM, is High for the current SAA.</w:t>
      </w:r>
    </w:p>
    <w:p w14:paraId="6FE03D4C" w14:textId="77777777" w:rsidR="008667A0" w:rsidRDefault="00165603">
      <w:pPr>
        <w:pStyle w:val="Heading3"/>
      </w:pPr>
      <w:bookmarkStart w:id="42" w:name="_Toc147262427"/>
      <w:bookmarkStart w:id="43" w:name="_Toc147262757"/>
      <w:r>
        <w:t>SAA Ranges</w:t>
      </w:r>
      <w:bookmarkEnd w:id="42"/>
      <w:bookmarkEnd w:id="43"/>
    </w:p>
    <w:p w14:paraId="089C7450"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7526E385"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6FF369F0"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68340981" w14:textId="77777777" w:rsidR="008667A0" w:rsidRDefault="00165603">
      <w:pPr>
        <w:pStyle w:val="BodyStyle"/>
      </w:pPr>
      <w:r>
        <w:t>As reviewed above, market fluctuations would have a modest impact on the investment strategy. For detailed stress testing analysis of P1 and P2, refer to Appendix B.</w:t>
      </w:r>
    </w:p>
    <w:p w14:paraId="72284E99" w14:textId="77777777" w:rsidR="00184F80" w:rsidRDefault="00184F80" w:rsidP="00184F80">
      <w:pPr>
        <w:pStyle w:val="Heading3"/>
      </w:pPr>
      <w:bookmarkStart w:id="44" w:name="_Toc147262428"/>
      <w:bookmarkStart w:id="45" w:name="_Toc147262758"/>
      <w:r>
        <w:t>Alternate Allocation Optimisation</w:t>
      </w:r>
      <w:bookmarkEnd w:id="44"/>
      <w:bookmarkEnd w:id="45"/>
    </w:p>
    <w:p w14:paraId="0F5C3999" w14:textId="77777777" w:rsidR="00184F80" w:rsidRDefault="00184F80" w:rsidP="00184F80">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7ECAEE75" w14:textId="77777777" w:rsidR="00DB3691" w:rsidRDefault="00DB3691" w:rsidP="00DB3691">
      <w:pPr>
        <w:pStyle w:val="T-Title"/>
      </w:pPr>
      <w:r>
        <w:t>Figure 4: Historical Scenario of Active 70</w:t>
      </w:r>
    </w:p>
    <w:p w14:paraId="4A2B0094" w14:textId="77777777" w:rsidR="00DB3691" w:rsidRDefault="00DB3691" w:rsidP="00DB3691">
      <w:r>
        <w:rPr>
          <w:noProof/>
        </w:rPr>
        <w:drawing>
          <wp:inline distT="0" distB="0" distL="0" distR="0" wp14:anchorId="1DA4725B" wp14:editId="5A8DEB8C">
            <wp:extent cx="4341412" cy="3256059"/>
            <wp:effectExtent l="0" t="0" r="2540" b="1905"/>
            <wp:docPr id="1291296152" name="Picture 129129615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graph with green dots&#10;&#10;Description automatically generated"/>
                    <pic:cNvPicPr/>
                  </pic:nvPicPr>
                  <pic:blipFill>
                    <a:blip r:embed="rId19"/>
                    <a:stretch>
                      <a:fillRect/>
                    </a:stretch>
                  </pic:blipFill>
                  <pic:spPr>
                    <a:xfrm>
                      <a:off x="0" y="0"/>
                      <a:ext cx="4383352" cy="3287514"/>
                    </a:xfrm>
                    <a:prstGeom prst="rect">
                      <a:avLst/>
                    </a:prstGeom>
                  </pic:spPr>
                </pic:pic>
              </a:graphicData>
            </a:graphic>
          </wp:inline>
        </w:drawing>
      </w:r>
    </w:p>
    <w:p w14:paraId="6EC21431" w14:textId="77777777" w:rsidR="00DB3691" w:rsidRDefault="00DB3691" w:rsidP="00DB3691">
      <w:pPr>
        <w:pStyle w:val="T-Title"/>
      </w:pPr>
      <w:r>
        <w:lastRenderedPageBreak/>
        <w:t>Figure 4b: Forecast Scenario of Active 70</w:t>
      </w:r>
    </w:p>
    <w:p w14:paraId="268D8141" w14:textId="77777777" w:rsidR="00DB3691" w:rsidRDefault="00DB3691" w:rsidP="00DB3691">
      <w:r>
        <w:rPr>
          <w:noProof/>
        </w:rPr>
        <w:drawing>
          <wp:inline distT="0" distB="0" distL="0" distR="0" wp14:anchorId="1CC60B04" wp14:editId="1450EE29">
            <wp:extent cx="4378188" cy="3283640"/>
            <wp:effectExtent l="0" t="0" r="3810" b="0"/>
            <wp:docPr id="1238212867" name="Picture 1238212867"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aph with green and red dots&#10;&#10;Description automatically generated"/>
                    <pic:cNvPicPr/>
                  </pic:nvPicPr>
                  <pic:blipFill>
                    <a:blip r:embed="rId12"/>
                    <a:stretch>
                      <a:fillRect/>
                    </a:stretch>
                  </pic:blipFill>
                  <pic:spPr>
                    <a:xfrm>
                      <a:off x="0" y="0"/>
                      <a:ext cx="4398069" cy="3298551"/>
                    </a:xfrm>
                    <a:prstGeom prst="rect">
                      <a:avLst/>
                    </a:prstGeom>
                  </pic:spPr>
                </pic:pic>
              </a:graphicData>
            </a:graphic>
          </wp:inline>
        </w:drawing>
      </w:r>
    </w:p>
    <w:p w14:paraId="2F5D9AAB" w14:textId="77777777" w:rsidR="008667A0" w:rsidRDefault="008667A0">
      <w:pPr>
        <w:pStyle w:val="BodyStyle"/>
      </w:pPr>
    </w:p>
    <w:p w14:paraId="35034ED0" w14:textId="77777777" w:rsidR="008667A0" w:rsidRDefault="00165603">
      <w:pPr>
        <w:pStyle w:val="Heading3"/>
      </w:pPr>
      <w:bookmarkStart w:id="46" w:name="_Toc147262429"/>
      <w:bookmarkStart w:id="47" w:name="_Toc147262759"/>
      <w:r>
        <w:t>Recommendations</w:t>
      </w:r>
      <w:bookmarkEnd w:id="46"/>
      <w:bookmarkEnd w:id="47"/>
    </w:p>
    <w:p w14:paraId="478CB3A6" w14:textId="77777777" w:rsidR="00EB3EE7" w:rsidRDefault="00EB3EE7" w:rsidP="00EB3EE7">
      <w:pPr>
        <w:pStyle w:val="listbullet0"/>
      </w:pPr>
      <w:r>
        <w:t>Adopt the above Strategic Asset Allocation</w:t>
      </w:r>
    </w:p>
    <w:p w14:paraId="45C4078E" w14:textId="77777777" w:rsidR="008667A0" w:rsidRDefault="00165603">
      <w:pPr>
        <w:pStyle w:val="listbullet0"/>
      </w:pPr>
      <w:r>
        <w:t xml:space="preserve">Maintain the current investment objective of CPI + 3.0% pa over rolling 8-year </w:t>
      </w:r>
      <w:proofErr w:type="gramStart"/>
      <w:r>
        <w:t>periods</w:t>
      </w:r>
      <w:proofErr w:type="gramEnd"/>
      <w:r>
        <w:t xml:space="preserve"> </w:t>
      </w:r>
    </w:p>
    <w:p w14:paraId="0C62A888" w14:textId="77777777" w:rsidR="008667A0" w:rsidRDefault="00165603">
      <w:pPr>
        <w:pStyle w:val="listbullet0"/>
      </w:pPr>
      <w:r>
        <w:t>Adopt an SRM of High</w:t>
      </w:r>
    </w:p>
    <w:p w14:paraId="49068297" w14:textId="77777777" w:rsidR="00A666BF" w:rsidRDefault="00A666BF">
      <w:pPr>
        <w:rPr>
          <w:rFonts w:eastAsia="Times New Roman" w:cs="Times New Roman"/>
          <w:bCs/>
          <w:color w:val="75C104"/>
          <w:sz w:val="28"/>
          <w:szCs w:val="26"/>
        </w:rPr>
      </w:pPr>
      <w:r>
        <w:br w:type="page"/>
      </w:r>
    </w:p>
    <w:p w14:paraId="3FE829FF" w14:textId="07A11099" w:rsidR="008667A0" w:rsidRDefault="00165603">
      <w:pPr>
        <w:pStyle w:val="Heading2"/>
      </w:pPr>
      <w:bookmarkStart w:id="48" w:name="_Toc147262760"/>
      <w:r>
        <w:lastRenderedPageBreak/>
        <w:t xml:space="preserve">Analysis of Strategy: </w:t>
      </w:r>
      <w:r w:rsidR="00E24120">
        <w:t>Active</w:t>
      </w:r>
      <w:r>
        <w:t xml:space="preserve"> 85</w:t>
      </w:r>
      <w:bookmarkEnd w:id="48"/>
    </w:p>
    <w:p w14:paraId="489FE524" w14:textId="77777777" w:rsidR="008667A0" w:rsidRDefault="00165603">
      <w:pPr>
        <w:pStyle w:val="Heading3"/>
      </w:pPr>
      <w:bookmarkStart w:id="49" w:name="_Toc147262431"/>
      <w:bookmarkStart w:id="50" w:name="_Toc147262761"/>
      <w:r>
        <w:t>Analysis of Asset Allocation</w:t>
      </w:r>
      <w:bookmarkEnd w:id="49"/>
      <w:bookmarkEnd w:id="50"/>
    </w:p>
    <w:p w14:paraId="39267730" w14:textId="77777777" w:rsidR="008667A0" w:rsidRDefault="00165603">
      <w:pPr>
        <w:pStyle w:val="BodyStyle"/>
      </w:pPr>
      <w:r>
        <w:t>Table 19 tests and demonstrates the returns, volatility of returns and the probabilities of the current SAA meeting the current stated investment objective of CPI + 4.0% pa over 10-year periods, on a historical basis, before management fees and tax.</w:t>
      </w:r>
    </w:p>
    <w:p w14:paraId="13B72F80" w14:textId="77777777" w:rsidR="008667A0" w:rsidRDefault="00165603">
      <w:pPr>
        <w:pStyle w:val="T-Title"/>
      </w:pPr>
      <w:r>
        <w:t>Table 19: Scenario 1 Historical Analysis – Strategic Asset Allocations</w:t>
      </w:r>
    </w:p>
    <w:tbl>
      <w:tblPr>
        <w:tblStyle w:val="Table2"/>
        <w:tblW w:w="9356" w:type="dxa"/>
        <w:tblLook w:val="04A0" w:firstRow="1" w:lastRow="0" w:firstColumn="1" w:lastColumn="0" w:noHBand="0" w:noVBand="1"/>
      </w:tblPr>
      <w:tblGrid>
        <w:gridCol w:w="4962"/>
        <w:gridCol w:w="1417"/>
        <w:gridCol w:w="1418"/>
        <w:gridCol w:w="1559"/>
      </w:tblGrid>
      <w:tr w:rsidR="008667A0" w14:paraId="75BFFEEF"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75A60AC7" w14:textId="77777777" w:rsidR="008667A0" w:rsidRDefault="00165603">
            <w:r>
              <w:t>Category</w:t>
            </w:r>
          </w:p>
        </w:tc>
        <w:tc>
          <w:tcPr>
            <w:tcW w:w="1417" w:type="dxa"/>
          </w:tcPr>
          <w:p w14:paraId="7DF866DB"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18" w:type="dxa"/>
          </w:tcPr>
          <w:p w14:paraId="3D8ED56C"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2B9E5F6F"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22294E1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1A42051" w14:textId="77777777" w:rsidR="008667A0" w:rsidRDefault="00165603">
            <w:r>
              <w:rPr>
                <w:b/>
              </w:rPr>
              <w:t>Asset Classes</w:t>
            </w:r>
          </w:p>
        </w:tc>
        <w:tc>
          <w:tcPr>
            <w:tcW w:w="1417" w:type="dxa"/>
          </w:tcPr>
          <w:p w14:paraId="7078A94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6001F6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66169E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C20724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D150EAE" w14:textId="77777777" w:rsidR="008667A0" w:rsidRDefault="00165603">
            <w:r>
              <w:t xml:space="preserve">  Australian </w:t>
            </w:r>
            <w:proofErr w:type="gramStart"/>
            <w:r>
              <w:t>Shares(</w:t>
            </w:r>
            <w:proofErr w:type="gramEnd"/>
            <w:r>
              <w:t>%)</w:t>
            </w:r>
          </w:p>
        </w:tc>
        <w:tc>
          <w:tcPr>
            <w:tcW w:w="1417" w:type="dxa"/>
          </w:tcPr>
          <w:p w14:paraId="2BE11483"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418" w:type="dxa"/>
          </w:tcPr>
          <w:p w14:paraId="74DC9D42" w14:textId="77777777" w:rsidR="008667A0" w:rsidRDefault="00165603">
            <w:pPr>
              <w:cnfStyle w:val="000000000000" w:firstRow="0" w:lastRow="0" w:firstColumn="0" w:lastColumn="0" w:oddVBand="0" w:evenVBand="0" w:oddHBand="0" w:evenHBand="0" w:firstRowFirstColumn="0" w:firstRowLastColumn="0" w:lastRowFirstColumn="0" w:lastRowLastColumn="0"/>
            </w:pPr>
            <w:r>
              <w:t>50.0</w:t>
            </w:r>
          </w:p>
        </w:tc>
        <w:tc>
          <w:tcPr>
            <w:tcW w:w="1559" w:type="dxa"/>
          </w:tcPr>
          <w:p w14:paraId="4E89EB9B"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0FF544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CBCC08" w14:textId="77777777" w:rsidR="008667A0" w:rsidRDefault="00165603">
            <w:r>
              <w:t xml:space="preserve">  International </w:t>
            </w:r>
            <w:proofErr w:type="gramStart"/>
            <w:r>
              <w:t>Shares(</w:t>
            </w:r>
            <w:proofErr w:type="gramEnd"/>
            <w:r>
              <w:t>%)</w:t>
            </w:r>
          </w:p>
        </w:tc>
        <w:tc>
          <w:tcPr>
            <w:tcW w:w="1417" w:type="dxa"/>
          </w:tcPr>
          <w:p w14:paraId="5C5F0D05"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418" w:type="dxa"/>
          </w:tcPr>
          <w:p w14:paraId="458368E9"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559" w:type="dxa"/>
          </w:tcPr>
          <w:p w14:paraId="5D5C824B"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65676B7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E52251B" w14:textId="77777777" w:rsidR="008667A0" w:rsidRDefault="00165603">
            <w:r>
              <w:t xml:space="preserve">  Real </w:t>
            </w:r>
            <w:proofErr w:type="gramStart"/>
            <w:r>
              <w:t>Assets(</w:t>
            </w:r>
            <w:proofErr w:type="gramEnd"/>
            <w:r>
              <w:t>%)</w:t>
            </w:r>
          </w:p>
        </w:tc>
        <w:tc>
          <w:tcPr>
            <w:tcW w:w="1417" w:type="dxa"/>
          </w:tcPr>
          <w:p w14:paraId="50663E72"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418" w:type="dxa"/>
          </w:tcPr>
          <w:p w14:paraId="7D7679BF"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4529888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64CFFEF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B93D9C7" w14:textId="77777777" w:rsidR="008667A0" w:rsidRDefault="00165603">
            <w:r>
              <w:t xml:space="preserve">  </w:t>
            </w:r>
            <w:proofErr w:type="gramStart"/>
            <w:r>
              <w:t>Alternatives(</w:t>
            </w:r>
            <w:proofErr w:type="gramEnd"/>
            <w:r>
              <w:t>%)</w:t>
            </w:r>
          </w:p>
        </w:tc>
        <w:tc>
          <w:tcPr>
            <w:tcW w:w="1417" w:type="dxa"/>
          </w:tcPr>
          <w:p w14:paraId="02167DB0"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418" w:type="dxa"/>
          </w:tcPr>
          <w:p w14:paraId="33E08CF9"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488D039A"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FEF5C2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A742EC8" w14:textId="77777777" w:rsidR="008667A0" w:rsidRDefault="00165603">
            <w:r>
              <w:t xml:space="preserve">  Long </w:t>
            </w:r>
            <w:proofErr w:type="gramStart"/>
            <w:r>
              <w:t>Duration(</w:t>
            </w:r>
            <w:proofErr w:type="gramEnd"/>
            <w:r>
              <w:t>%)</w:t>
            </w:r>
          </w:p>
        </w:tc>
        <w:tc>
          <w:tcPr>
            <w:tcW w:w="1417" w:type="dxa"/>
          </w:tcPr>
          <w:p w14:paraId="76337037"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418" w:type="dxa"/>
          </w:tcPr>
          <w:p w14:paraId="2E64EBB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70B37729"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29E1CD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AE17C3" w14:textId="77777777" w:rsidR="008667A0" w:rsidRDefault="00165603">
            <w:r>
              <w:t xml:space="preserve">  Floating </w:t>
            </w:r>
            <w:proofErr w:type="gramStart"/>
            <w:r>
              <w:t>Rate(</w:t>
            </w:r>
            <w:proofErr w:type="gramEnd"/>
            <w:r>
              <w:t>%)</w:t>
            </w:r>
          </w:p>
        </w:tc>
        <w:tc>
          <w:tcPr>
            <w:tcW w:w="1417" w:type="dxa"/>
          </w:tcPr>
          <w:p w14:paraId="0DD2490B"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5748DD1F"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559" w:type="dxa"/>
          </w:tcPr>
          <w:p w14:paraId="2157DBF5"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170E649F"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5A337AA8" w14:textId="77777777" w:rsidR="00E14E4F" w:rsidRDefault="00E14E4F" w:rsidP="00B44DFF">
            <w:r>
              <w:t xml:space="preserve">  </w:t>
            </w:r>
            <w:proofErr w:type="gramStart"/>
            <w:r>
              <w:t>Cash(</w:t>
            </w:r>
            <w:proofErr w:type="gramEnd"/>
            <w:r>
              <w:t>%)</w:t>
            </w:r>
          </w:p>
        </w:tc>
        <w:tc>
          <w:tcPr>
            <w:tcW w:w="1417" w:type="dxa"/>
          </w:tcPr>
          <w:p w14:paraId="03F55A99"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3.0</w:t>
            </w:r>
          </w:p>
        </w:tc>
        <w:tc>
          <w:tcPr>
            <w:tcW w:w="1418" w:type="dxa"/>
          </w:tcPr>
          <w:p w14:paraId="76A151B5"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25C87A73"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15.0</w:t>
            </w:r>
          </w:p>
        </w:tc>
      </w:tr>
      <w:tr w:rsidR="008667A0" w14:paraId="55F79BB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6C57850" w14:textId="77777777" w:rsidR="008667A0" w:rsidRDefault="00165603">
            <w:r>
              <w:rPr>
                <w:b/>
              </w:rPr>
              <w:t>Total</w:t>
            </w:r>
          </w:p>
        </w:tc>
        <w:tc>
          <w:tcPr>
            <w:tcW w:w="1417" w:type="dxa"/>
          </w:tcPr>
          <w:p w14:paraId="20A579D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8" w:type="dxa"/>
          </w:tcPr>
          <w:p w14:paraId="074012B6"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401A8F4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77F27A2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71D9E2A" w14:textId="77777777" w:rsidR="008667A0" w:rsidRDefault="00165603">
            <w:r>
              <w:t xml:space="preserve">  </w:t>
            </w:r>
            <w:proofErr w:type="gramStart"/>
            <w:r>
              <w:t>Growth(</w:t>
            </w:r>
            <w:proofErr w:type="gramEnd"/>
            <w:r>
              <w:t>%)</w:t>
            </w:r>
          </w:p>
        </w:tc>
        <w:tc>
          <w:tcPr>
            <w:tcW w:w="1417" w:type="dxa"/>
          </w:tcPr>
          <w:p w14:paraId="66496D33"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418" w:type="dxa"/>
          </w:tcPr>
          <w:p w14:paraId="29EF235B"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
          <w:p w14:paraId="562C2E21"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r>
      <w:tr w:rsidR="008667A0" w14:paraId="398F2DD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4640E1" w14:textId="77777777" w:rsidR="008667A0" w:rsidRDefault="00165603">
            <w:r>
              <w:t xml:space="preserve">  </w:t>
            </w:r>
            <w:proofErr w:type="gramStart"/>
            <w:r>
              <w:t>Defensive(</w:t>
            </w:r>
            <w:proofErr w:type="gramEnd"/>
            <w:r>
              <w:t>%)</w:t>
            </w:r>
          </w:p>
        </w:tc>
        <w:tc>
          <w:tcPr>
            <w:tcW w:w="1417" w:type="dxa"/>
          </w:tcPr>
          <w:p w14:paraId="1E33CF7B"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18" w:type="dxa"/>
          </w:tcPr>
          <w:p w14:paraId="44AB700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7FF6C923"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43C4300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DD6632" w14:textId="77777777" w:rsidR="008667A0" w:rsidRDefault="00165603">
            <w:r>
              <w:rPr>
                <w:b/>
              </w:rPr>
              <w:t>Scenario Analysis</w:t>
            </w:r>
          </w:p>
        </w:tc>
        <w:tc>
          <w:tcPr>
            <w:tcW w:w="1417" w:type="dxa"/>
          </w:tcPr>
          <w:p w14:paraId="7CA659A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4C9BB6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A2620C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54F669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8739685" w14:textId="77777777" w:rsidR="008667A0" w:rsidRDefault="00165603">
            <w:r>
              <w:t xml:space="preserve">  Return(</w:t>
            </w:r>
            <w:proofErr w:type="gramStart"/>
            <w:r>
              <w:t>%,p.a.</w:t>
            </w:r>
            <w:proofErr w:type="gramEnd"/>
            <w:r>
              <w:t>)</w:t>
            </w:r>
          </w:p>
        </w:tc>
        <w:tc>
          <w:tcPr>
            <w:tcW w:w="1417" w:type="dxa"/>
          </w:tcPr>
          <w:p w14:paraId="65625092"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c>
          <w:tcPr>
            <w:tcW w:w="1418" w:type="dxa"/>
          </w:tcPr>
          <w:p w14:paraId="07B9CC3B"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559" w:type="dxa"/>
          </w:tcPr>
          <w:p w14:paraId="7DDCA914"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190440D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21E9DB9" w14:textId="77777777" w:rsidR="008667A0" w:rsidRDefault="00165603">
            <w:r>
              <w:t xml:space="preserve">  Volatility(</w:t>
            </w:r>
            <w:proofErr w:type="gramStart"/>
            <w:r>
              <w:t>%,p.a.</w:t>
            </w:r>
            <w:proofErr w:type="gramEnd"/>
            <w:r>
              <w:t>)</w:t>
            </w:r>
          </w:p>
        </w:tc>
        <w:tc>
          <w:tcPr>
            <w:tcW w:w="1417" w:type="dxa"/>
          </w:tcPr>
          <w:p w14:paraId="0B957BE8"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418" w:type="dxa"/>
          </w:tcPr>
          <w:p w14:paraId="00BF2184" w14:textId="77777777" w:rsidR="008667A0" w:rsidRDefault="00165603">
            <w:pPr>
              <w:cnfStyle w:val="000000000000" w:firstRow="0" w:lastRow="0" w:firstColumn="0" w:lastColumn="0" w:oddVBand="0" w:evenVBand="0" w:oddHBand="0" w:evenHBand="0" w:firstRowFirstColumn="0" w:firstRowLastColumn="0" w:lastRowFirstColumn="0" w:lastRowLastColumn="0"/>
            </w:pPr>
            <w:r>
              <w:t>9.9</w:t>
            </w:r>
          </w:p>
        </w:tc>
        <w:tc>
          <w:tcPr>
            <w:tcW w:w="1559" w:type="dxa"/>
          </w:tcPr>
          <w:p w14:paraId="3F757B34"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r>
      <w:tr w:rsidR="008667A0" w14:paraId="496BA82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338AAA9" w14:textId="77777777" w:rsidR="008667A0" w:rsidRDefault="00165603">
            <w:r>
              <w:t xml:space="preserve">  Sharpe</w:t>
            </w:r>
          </w:p>
        </w:tc>
        <w:tc>
          <w:tcPr>
            <w:tcW w:w="1417" w:type="dxa"/>
          </w:tcPr>
          <w:p w14:paraId="3FF7E977" w14:textId="77777777" w:rsidR="008667A0" w:rsidRDefault="00165603">
            <w:pPr>
              <w:cnfStyle w:val="000000000000" w:firstRow="0" w:lastRow="0" w:firstColumn="0" w:lastColumn="0" w:oddVBand="0" w:evenVBand="0" w:oddHBand="0" w:evenHBand="0" w:firstRowFirstColumn="0" w:firstRowLastColumn="0" w:lastRowFirstColumn="0" w:lastRowLastColumn="0"/>
            </w:pPr>
            <w:r>
              <w:t>0.37</w:t>
            </w:r>
          </w:p>
        </w:tc>
        <w:tc>
          <w:tcPr>
            <w:tcW w:w="1418" w:type="dxa"/>
          </w:tcPr>
          <w:p w14:paraId="24C44C6E" w14:textId="77777777" w:rsidR="008667A0" w:rsidRDefault="00165603">
            <w:pPr>
              <w:cnfStyle w:val="000000000000" w:firstRow="0" w:lastRow="0" w:firstColumn="0" w:lastColumn="0" w:oddVBand="0" w:evenVBand="0" w:oddHBand="0" w:evenHBand="0" w:firstRowFirstColumn="0" w:firstRowLastColumn="0" w:lastRowFirstColumn="0" w:lastRowLastColumn="0"/>
            </w:pPr>
            <w:r>
              <w:t>0.34</w:t>
            </w:r>
          </w:p>
        </w:tc>
        <w:tc>
          <w:tcPr>
            <w:tcW w:w="1559" w:type="dxa"/>
          </w:tcPr>
          <w:p w14:paraId="19B4D568" w14:textId="77777777" w:rsidR="008667A0" w:rsidRDefault="00165603">
            <w:pPr>
              <w:cnfStyle w:val="000000000000" w:firstRow="0" w:lastRow="0" w:firstColumn="0" w:lastColumn="0" w:oddVBand="0" w:evenVBand="0" w:oddHBand="0" w:evenHBand="0" w:firstRowFirstColumn="0" w:firstRowLastColumn="0" w:lastRowFirstColumn="0" w:lastRowLastColumn="0"/>
            </w:pPr>
            <w:r>
              <w:t>0.42</w:t>
            </w:r>
          </w:p>
        </w:tc>
      </w:tr>
      <w:tr w:rsidR="008667A0" w14:paraId="76BDBAC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1EFB45" w14:textId="77777777" w:rsidR="008667A0" w:rsidRDefault="00165603">
            <w:r>
              <w:t xml:space="preserve">  Risk Band</w:t>
            </w:r>
          </w:p>
        </w:tc>
        <w:tc>
          <w:tcPr>
            <w:tcW w:w="1417" w:type="dxa"/>
          </w:tcPr>
          <w:p w14:paraId="399A5FC2"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418" w:type="dxa"/>
          </w:tcPr>
          <w:p w14:paraId="72585936"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42634E4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76F9ED1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7B4243C" w14:textId="77777777" w:rsidR="008667A0" w:rsidRDefault="00165603">
            <w:r>
              <w:t xml:space="preserve">  Risk Level</w:t>
            </w:r>
          </w:p>
        </w:tc>
        <w:tc>
          <w:tcPr>
            <w:tcW w:w="1417" w:type="dxa"/>
          </w:tcPr>
          <w:p w14:paraId="04DF0304"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c>
          <w:tcPr>
            <w:tcW w:w="1418" w:type="dxa"/>
          </w:tcPr>
          <w:p w14:paraId="7A837589"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2040F4BE"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259E3B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D0A9EC4" w14:textId="77777777" w:rsidR="008667A0" w:rsidRDefault="00165603">
            <w:r>
              <w:rPr>
                <w:b/>
              </w:rPr>
              <w:t>Probability of Achieving CPI-based Return Target</w:t>
            </w:r>
          </w:p>
        </w:tc>
        <w:tc>
          <w:tcPr>
            <w:tcW w:w="1417" w:type="dxa"/>
          </w:tcPr>
          <w:p w14:paraId="4B79C39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951FBA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792F460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65583D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637007" w14:textId="77777777" w:rsidR="008667A0" w:rsidRDefault="00165603">
            <w:r>
              <w:t xml:space="preserve">  CPI+3.0%p.a. over a 8-year rolling </w:t>
            </w:r>
            <w:proofErr w:type="gramStart"/>
            <w:r>
              <w:t>period(</w:t>
            </w:r>
            <w:proofErr w:type="gramEnd"/>
            <w:r>
              <w:t>%)</w:t>
            </w:r>
          </w:p>
        </w:tc>
        <w:tc>
          <w:tcPr>
            <w:tcW w:w="1417" w:type="dxa"/>
          </w:tcPr>
          <w:p w14:paraId="7BCD87C5"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418" w:type="dxa"/>
          </w:tcPr>
          <w:p w14:paraId="16DE787F" w14:textId="77777777" w:rsidR="008667A0" w:rsidRDefault="00165603">
            <w:pPr>
              <w:cnfStyle w:val="000000000000" w:firstRow="0" w:lastRow="0" w:firstColumn="0" w:lastColumn="0" w:oddVBand="0" w:evenVBand="0" w:oddHBand="0" w:evenHBand="0" w:firstRowFirstColumn="0" w:firstRowLastColumn="0" w:lastRowFirstColumn="0" w:lastRowLastColumn="0"/>
            </w:pPr>
            <w:r>
              <w:t>80.9</w:t>
            </w:r>
          </w:p>
        </w:tc>
        <w:tc>
          <w:tcPr>
            <w:tcW w:w="1559" w:type="dxa"/>
          </w:tcPr>
          <w:p w14:paraId="6FC15136"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r>
      <w:tr w:rsidR="008667A0" w14:paraId="3D6E200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9AFDFCA" w14:textId="77777777" w:rsidR="008667A0" w:rsidRDefault="00165603">
            <w:r>
              <w:t xml:space="preserve">  CPI+3.5%p.a. over a 8-year rolling </w:t>
            </w:r>
            <w:proofErr w:type="gramStart"/>
            <w:r>
              <w:t>period(</w:t>
            </w:r>
            <w:proofErr w:type="gramEnd"/>
            <w:r>
              <w:t>%)</w:t>
            </w:r>
          </w:p>
        </w:tc>
        <w:tc>
          <w:tcPr>
            <w:tcW w:w="1417" w:type="dxa"/>
          </w:tcPr>
          <w:p w14:paraId="6B293EEB" w14:textId="77777777" w:rsidR="008667A0" w:rsidRDefault="00165603">
            <w:pPr>
              <w:cnfStyle w:val="000000000000" w:firstRow="0" w:lastRow="0" w:firstColumn="0" w:lastColumn="0" w:oddVBand="0" w:evenVBand="0" w:oddHBand="0" w:evenHBand="0" w:firstRowFirstColumn="0" w:firstRowLastColumn="0" w:lastRowFirstColumn="0" w:lastRowLastColumn="0"/>
            </w:pPr>
            <w:r>
              <w:t>74.4</w:t>
            </w:r>
          </w:p>
        </w:tc>
        <w:tc>
          <w:tcPr>
            <w:tcW w:w="1418" w:type="dxa"/>
          </w:tcPr>
          <w:p w14:paraId="285FA500" w14:textId="77777777" w:rsidR="008667A0" w:rsidRDefault="00165603">
            <w:pPr>
              <w:cnfStyle w:val="000000000000" w:firstRow="0" w:lastRow="0" w:firstColumn="0" w:lastColumn="0" w:oddVBand="0" w:evenVBand="0" w:oddHBand="0" w:evenHBand="0" w:firstRowFirstColumn="0" w:firstRowLastColumn="0" w:lastRowFirstColumn="0" w:lastRowLastColumn="0"/>
            </w:pPr>
            <w:r>
              <w:t>74.6</w:t>
            </w:r>
          </w:p>
        </w:tc>
        <w:tc>
          <w:tcPr>
            <w:tcW w:w="1559" w:type="dxa"/>
          </w:tcPr>
          <w:p w14:paraId="7849AC91" w14:textId="77777777" w:rsidR="008667A0" w:rsidRDefault="00165603">
            <w:pPr>
              <w:cnfStyle w:val="000000000000" w:firstRow="0" w:lastRow="0" w:firstColumn="0" w:lastColumn="0" w:oddVBand="0" w:evenVBand="0" w:oddHBand="0" w:evenHBand="0" w:firstRowFirstColumn="0" w:firstRowLastColumn="0" w:lastRowFirstColumn="0" w:lastRowLastColumn="0"/>
            </w:pPr>
            <w:r>
              <w:t>77.5</w:t>
            </w:r>
          </w:p>
        </w:tc>
      </w:tr>
      <w:tr w:rsidR="008667A0" w14:paraId="660BF79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CF6F01" w14:textId="77777777" w:rsidR="008667A0" w:rsidRDefault="00165603">
            <w:r>
              <w:t xml:space="preserve">  CPI+4.0%p.a. over a 8-year rolling </w:t>
            </w:r>
            <w:proofErr w:type="gramStart"/>
            <w:r>
              <w:t>period(</w:t>
            </w:r>
            <w:proofErr w:type="gramEnd"/>
            <w:r>
              <w:t>%)</w:t>
            </w:r>
          </w:p>
        </w:tc>
        <w:tc>
          <w:tcPr>
            <w:tcW w:w="1417" w:type="dxa"/>
          </w:tcPr>
          <w:p w14:paraId="64E2579F" w14:textId="77777777" w:rsidR="008667A0" w:rsidRDefault="00165603">
            <w:pPr>
              <w:cnfStyle w:val="000000000000" w:firstRow="0" w:lastRow="0" w:firstColumn="0" w:lastColumn="0" w:oddVBand="0" w:evenVBand="0" w:oddHBand="0" w:evenHBand="0" w:firstRowFirstColumn="0" w:firstRowLastColumn="0" w:lastRowFirstColumn="0" w:lastRowLastColumn="0"/>
            </w:pPr>
            <w:r>
              <w:t>65.6</w:t>
            </w:r>
          </w:p>
        </w:tc>
        <w:tc>
          <w:tcPr>
            <w:tcW w:w="1418" w:type="dxa"/>
          </w:tcPr>
          <w:p w14:paraId="5A485BEE" w14:textId="77777777" w:rsidR="008667A0" w:rsidRDefault="00165603">
            <w:pPr>
              <w:cnfStyle w:val="000000000000" w:firstRow="0" w:lastRow="0" w:firstColumn="0" w:lastColumn="0" w:oddVBand="0" w:evenVBand="0" w:oddHBand="0" w:evenHBand="0" w:firstRowFirstColumn="0" w:firstRowLastColumn="0" w:lastRowFirstColumn="0" w:lastRowLastColumn="0"/>
            </w:pPr>
            <w:r>
              <w:t>67.0</w:t>
            </w:r>
          </w:p>
        </w:tc>
        <w:tc>
          <w:tcPr>
            <w:tcW w:w="1559" w:type="dxa"/>
          </w:tcPr>
          <w:p w14:paraId="24FBAC41" w14:textId="77777777" w:rsidR="008667A0" w:rsidRDefault="00165603">
            <w:pPr>
              <w:cnfStyle w:val="000000000000" w:firstRow="0" w:lastRow="0" w:firstColumn="0" w:lastColumn="0" w:oddVBand="0" w:evenVBand="0" w:oddHBand="0" w:evenHBand="0" w:firstRowFirstColumn="0" w:firstRowLastColumn="0" w:lastRowFirstColumn="0" w:lastRowLastColumn="0"/>
            </w:pPr>
            <w:r>
              <w:t>68.4</w:t>
            </w:r>
          </w:p>
        </w:tc>
      </w:tr>
      <w:tr w:rsidR="008667A0" w14:paraId="1B58581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25CAEB" w14:textId="77777777" w:rsidR="008667A0" w:rsidRDefault="00165603">
            <w:r>
              <w:t xml:space="preserve">  CPI+4.5%p.a. over a 8-year rolling </w:t>
            </w:r>
            <w:proofErr w:type="gramStart"/>
            <w:r>
              <w:t>period(</w:t>
            </w:r>
            <w:proofErr w:type="gramEnd"/>
            <w:r>
              <w:t>%)</w:t>
            </w:r>
          </w:p>
        </w:tc>
        <w:tc>
          <w:tcPr>
            <w:tcW w:w="1417" w:type="dxa"/>
          </w:tcPr>
          <w:p w14:paraId="68E697A0" w14:textId="77777777" w:rsidR="008667A0" w:rsidRDefault="00165603">
            <w:pPr>
              <w:cnfStyle w:val="000000000000" w:firstRow="0" w:lastRow="0" w:firstColumn="0" w:lastColumn="0" w:oddVBand="0" w:evenVBand="0" w:oddHBand="0" w:evenHBand="0" w:firstRowFirstColumn="0" w:firstRowLastColumn="0" w:lastRowFirstColumn="0" w:lastRowLastColumn="0"/>
            </w:pPr>
            <w:r>
              <w:t>55.5</w:t>
            </w:r>
          </w:p>
        </w:tc>
        <w:tc>
          <w:tcPr>
            <w:tcW w:w="1418" w:type="dxa"/>
          </w:tcPr>
          <w:p w14:paraId="7153B182" w14:textId="77777777" w:rsidR="008667A0" w:rsidRDefault="00165603">
            <w:pPr>
              <w:cnfStyle w:val="000000000000" w:firstRow="0" w:lastRow="0" w:firstColumn="0" w:lastColumn="0" w:oddVBand="0" w:evenVBand="0" w:oddHBand="0" w:evenHBand="0" w:firstRowFirstColumn="0" w:firstRowLastColumn="0" w:lastRowFirstColumn="0" w:lastRowLastColumn="0"/>
            </w:pPr>
            <w:r>
              <w:t>58.4</w:t>
            </w:r>
          </w:p>
        </w:tc>
        <w:tc>
          <w:tcPr>
            <w:tcW w:w="1559" w:type="dxa"/>
          </w:tcPr>
          <w:p w14:paraId="32CDC702" w14:textId="77777777" w:rsidR="008667A0" w:rsidRDefault="00165603">
            <w:pPr>
              <w:cnfStyle w:val="000000000000" w:firstRow="0" w:lastRow="0" w:firstColumn="0" w:lastColumn="0" w:oddVBand="0" w:evenVBand="0" w:oddHBand="0" w:evenHBand="0" w:firstRowFirstColumn="0" w:firstRowLastColumn="0" w:lastRowFirstColumn="0" w:lastRowLastColumn="0"/>
            </w:pPr>
            <w:r>
              <w:t>57.5</w:t>
            </w:r>
          </w:p>
        </w:tc>
      </w:tr>
      <w:tr w:rsidR="008667A0" w14:paraId="7B60B8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7384552" w14:textId="77777777" w:rsidR="008667A0" w:rsidRDefault="00165603">
            <w:r>
              <w:t xml:space="preserve">  CPI+5.0%p.a. over a 8-year rolling </w:t>
            </w:r>
            <w:proofErr w:type="gramStart"/>
            <w:r>
              <w:t>period(</w:t>
            </w:r>
            <w:proofErr w:type="gramEnd"/>
            <w:r>
              <w:t>%)</w:t>
            </w:r>
          </w:p>
        </w:tc>
        <w:tc>
          <w:tcPr>
            <w:tcW w:w="1417" w:type="dxa"/>
          </w:tcPr>
          <w:p w14:paraId="34C821E6" w14:textId="77777777" w:rsidR="008667A0" w:rsidRDefault="00165603">
            <w:pPr>
              <w:cnfStyle w:val="000000000000" w:firstRow="0" w:lastRow="0" w:firstColumn="0" w:lastColumn="0" w:oddVBand="0" w:evenVBand="0" w:oddHBand="0" w:evenHBand="0" w:firstRowFirstColumn="0" w:firstRowLastColumn="0" w:lastRowFirstColumn="0" w:lastRowLastColumn="0"/>
            </w:pPr>
            <w:r>
              <w:t>44.7</w:t>
            </w:r>
          </w:p>
        </w:tc>
        <w:tc>
          <w:tcPr>
            <w:tcW w:w="1418" w:type="dxa"/>
          </w:tcPr>
          <w:p w14:paraId="7CC9367D"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c>
          <w:tcPr>
            <w:tcW w:w="1559" w:type="dxa"/>
          </w:tcPr>
          <w:p w14:paraId="4E3C539E"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r>
      <w:tr w:rsidR="008667A0" w14:paraId="5B9B2F9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8849AC3" w14:textId="77777777" w:rsidR="008667A0" w:rsidRDefault="00165603">
            <w:r>
              <w:t xml:space="preserve">  CPI+3.0%p.a. over a 9-year rolling </w:t>
            </w:r>
            <w:proofErr w:type="gramStart"/>
            <w:r>
              <w:t>period(</w:t>
            </w:r>
            <w:proofErr w:type="gramEnd"/>
            <w:r>
              <w:t>%)</w:t>
            </w:r>
          </w:p>
        </w:tc>
        <w:tc>
          <w:tcPr>
            <w:tcW w:w="1417" w:type="dxa"/>
          </w:tcPr>
          <w:p w14:paraId="2231FD7D" w14:textId="77777777" w:rsidR="008667A0" w:rsidRDefault="00165603">
            <w:pPr>
              <w:cnfStyle w:val="000000000000" w:firstRow="0" w:lastRow="0" w:firstColumn="0" w:lastColumn="0" w:oddVBand="0" w:evenVBand="0" w:oddHBand="0" w:evenHBand="0" w:firstRowFirstColumn="0" w:firstRowLastColumn="0" w:lastRowFirstColumn="0" w:lastRowLastColumn="0"/>
            </w:pPr>
            <w:r>
              <w:t>84.6</w:t>
            </w:r>
          </w:p>
        </w:tc>
        <w:tc>
          <w:tcPr>
            <w:tcW w:w="1418" w:type="dxa"/>
          </w:tcPr>
          <w:p w14:paraId="72D6654C" w14:textId="77777777" w:rsidR="008667A0" w:rsidRDefault="00165603">
            <w:pPr>
              <w:cnfStyle w:val="000000000000" w:firstRow="0" w:lastRow="0" w:firstColumn="0" w:lastColumn="0" w:oddVBand="0" w:evenVBand="0" w:oddHBand="0" w:evenHBand="0" w:firstRowFirstColumn="0" w:firstRowLastColumn="0" w:lastRowFirstColumn="0" w:lastRowLastColumn="0"/>
            </w:pPr>
            <w:r>
              <w:t>83.9</w:t>
            </w:r>
          </w:p>
        </w:tc>
        <w:tc>
          <w:tcPr>
            <w:tcW w:w="1559" w:type="dxa"/>
          </w:tcPr>
          <w:p w14:paraId="25F8F9FD" w14:textId="77777777" w:rsidR="008667A0" w:rsidRDefault="00165603">
            <w:pPr>
              <w:cnfStyle w:val="000000000000" w:firstRow="0" w:lastRow="0" w:firstColumn="0" w:lastColumn="0" w:oddVBand="0" w:evenVBand="0" w:oddHBand="0" w:evenHBand="0" w:firstRowFirstColumn="0" w:firstRowLastColumn="0" w:lastRowFirstColumn="0" w:lastRowLastColumn="0"/>
            </w:pPr>
            <w:r>
              <w:t>87.7</w:t>
            </w:r>
          </w:p>
        </w:tc>
      </w:tr>
      <w:tr w:rsidR="008667A0" w14:paraId="69C7060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7E3F33" w14:textId="77777777" w:rsidR="008667A0" w:rsidRDefault="00165603">
            <w:r>
              <w:t xml:space="preserve">  CPI+3.5%p.a. over a 9-year rolling </w:t>
            </w:r>
            <w:proofErr w:type="gramStart"/>
            <w:r>
              <w:t>period(</w:t>
            </w:r>
            <w:proofErr w:type="gramEnd"/>
            <w:r>
              <w:t>%)</w:t>
            </w:r>
          </w:p>
        </w:tc>
        <w:tc>
          <w:tcPr>
            <w:tcW w:w="1417" w:type="dxa"/>
          </w:tcPr>
          <w:p w14:paraId="654B64F6" w14:textId="77777777" w:rsidR="008667A0" w:rsidRDefault="00165603">
            <w:pPr>
              <w:cnfStyle w:val="000000000000" w:firstRow="0" w:lastRow="0" w:firstColumn="0" w:lastColumn="0" w:oddVBand="0" w:evenVBand="0" w:oddHBand="0" w:evenHBand="0" w:firstRowFirstColumn="0" w:firstRowLastColumn="0" w:lastRowFirstColumn="0" w:lastRowLastColumn="0"/>
            </w:pPr>
            <w:r>
              <w:t>77.1</w:t>
            </w:r>
          </w:p>
        </w:tc>
        <w:tc>
          <w:tcPr>
            <w:tcW w:w="1418" w:type="dxa"/>
          </w:tcPr>
          <w:p w14:paraId="186D1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77.3</w:t>
            </w:r>
          </w:p>
        </w:tc>
        <w:tc>
          <w:tcPr>
            <w:tcW w:w="1559" w:type="dxa"/>
          </w:tcPr>
          <w:p w14:paraId="2D3F204D" w14:textId="77777777" w:rsidR="008667A0" w:rsidRDefault="00165603">
            <w:pPr>
              <w:cnfStyle w:val="000000000000" w:firstRow="0" w:lastRow="0" w:firstColumn="0" w:lastColumn="0" w:oddVBand="0" w:evenVBand="0" w:oddHBand="0" w:evenHBand="0" w:firstRowFirstColumn="0" w:firstRowLastColumn="0" w:lastRowFirstColumn="0" w:lastRowLastColumn="0"/>
            </w:pPr>
            <w:r>
              <w:t>80.5</w:t>
            </w:r>
          </w:p>
        </w:tc>
      </w:tr>
      <w:tr w:rsidR="008667A0" w14:paraId="54C313C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40505C" w14:textId="77777777" w:rsidR="008667A0" w:rsidRDefault="00165603">
            <w:r>
              <w:t xml:space="preserve">  CPI+4.0%p.a. over a 9-year rolling </w:t>
            </w:r>
            <w:proofErr w:type="gramStart"/>
            <w:r>
              <w:t>period(</w:t>
            </w:r>
            <w:proofErr w:type="gramEnd"/>
            <w:r>
              <w:t>%)</w:t>
            </w:r>
          </w:p>
        </w:tc>
        <w:tc>
          <w:tcPr>
            <w:tcW w:w="1417" w:type="dxa"/>
          </w:tcPr>
          <w:p w14:paraId="255783E8" w14:textId="77777777" w:rsidR="008667A0" w:rsidRDefault="00165603">
            <w:pPr>
              <w:cnfStyle w:val="000000000000" w:firstRow="0" w:lastRow="0" w:firstColumn="0" w:lastColumn="0" w:oddVBand="0" w:evenVBand="0" w:oddHBand="0" w:evenHBand="0" w:firstRowFirstColumn="0" w:firstRowLastColumn="0" w:lastRowFirstColumn="0" w:lastRowLastColumn="0"/>
            </w:pPr>
            <w:r>
              <w:t>67.6</w:t>
            </w:r>
          </w:p>
        </w:tc>
        <w:tc>
          <w:tcPr>
            <w:tcW w:w="1418" w:type="dxa"/>
          </w:tcPr>
          <w:p w14:paraId="296C34BF" w14:textId="77777777" w:rsidR="008667A0" w:rsidRDefault="00165603">
            <w:pPr>
              <w:cnfStyle w:val="000000000000" w:firstRow="0" w:lastRow="0" w:firstColumn="0" w:lastColumn="0" w:oddVBand="0" w:evenVBand="0" w:oddHBand="0" w:evenHBand="0" w:firstRowFirstColumn="0" w:firstRowLastColumn="0" w:lastRowFirstColumn="0" w:lastRowLastColumn="0"/>
            </w:pPr>
            <w:r>
              <w:t>69.1</w:t>
            </w:r>
          </w:p>
        </w:tc>
        <w:tc>
          <w:tcPr>
            <w:tcW w:w="1559" w:type="dxa"/>
          </w:tcPr>
          <w:p w14:paraId="37305895" w14:textId="77777777" w:rsidR="008667A0" w:rsidRDefault="00165603">
            <w:pPr>
              <w:cnfStyle w:val="000000000000" w:firstRow="0" w:lastRow="0" w:firstColumn="0" w:lastColumn="0" w:oddVBand="0" w:evenVBand="0" w:oddHBand="0" w:evenHBand="0" w:firstRowFirstColumn="0" w:firstRowLastColumn="0" w:lastRowFirstColumn="0" w:lastRowLastColumn="0"/>
            </w:pPr>
            <w:r>
              <w:t>70.6</w:t>
            </w:r>
          </w:p>
        </w:tc>
      </w:tr>
      <w:tr w:rsidR="008667A0" w14:paraId="3369993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D9EC31" w14:textId="77777777" w:rsidR="008667A0" w:rsidRDefault="00165603">
            <w:r>
              <w:t xml:space="preserve">  CPI+4.5%p.a. over a 9-year rolling </w:t>
            </w:r>
            <w:proofErr w:type="gramStart"/>
            <w:r>
              <w:t>period(</w:t>
            </w:r>
            <w:proofErr w:type="gramEnd"/>
            <w:r>
              <w:t>%)</w:t>
            </w:r>
          </w:p>
        </w:tc>
        <w:tc>
          <w:tcPr>
            <w:tcW w:w="1417" w:type="dxa"/>
          </w:tcPr>
          <w:p w14:paraId="7546F129" w14:textId="77777777" w:rsidR="008667A0" w:rsidRDefault="00165603">
            <w:pPr>
              <w:cnfStyle w:val="000000000000" w:firstRow="0" w:lastRow="0" w:firstColumn="0" w:lastColumn="0" w:oddVBand="0" w:evenVBand="0" w:oddHBand="0" w:evenHBand="0" w:firstRowFirstColumn="0" w:firstRowLastColumn="0" w:lastRowFirstColumn="0" w:lastRowLastColumn="0"/>
            </w:pPr>
            <w:r>
              <w:t>56.3</w:t>
            </w:r>
          </w:p>
        </w:tc>
        <w:tc>
          <w:tcPr>
            <w:tcW w:w="1418" w:type="dxa"/>
          </w:tcPr>
          <w:p w14:paraId="3D9E982C" w14:textId="77777777" w:rsidR="008667A0" w:rsidRDefault="00165603">
            <w:pPr>
              <w:cnfStyle w:val="000000000000" w:firstRow="0" w:lastRow="0" w:firstColumn="0" w:lastColumn="0" w:oddVBand="0" w:evenVBand="0" w:oddHBand="0" w:evenHBand="0" w:firstRowFirstColumn="0" w:firstRowLastColumn="0" w:lastRowFirstColumn="0" w:lastRowLastColumn="0"/>
            </w:pPr>
            <w:r>
              <w:t>59.5</w:t>
            </w:r>
          </w:p>
        </w:tc>
        <w:tc>
          <w:tcPr>
            <w:tcW w:w="1559" w:type="dxa"/>
          </w:tcPr>
          <w:p w14:paraId="0840A794" w14:textId="77777777" w:rsidR="008667A0" w:rsidRDefault="00165603">
            <w:pPr>
              <w:cnfStyle w:val="000000000000" w:firstRow="0" w:lastRow="0" w:firstColumn="0" w:lastColumn="0" w:oddVBand="0" w:evenVBand="0" w:oddHBand="0" w:evenHBand="0" w:firstRowFirstColumn="0" w:firstRowLastColumn="0" w:lastRowFirstColumn="0" w:lastRowLastColumn="0"/>
            </w:pPr>
            <w:r>
              <w:t>58.5</w:t>
            </w:r>
          </w:p>
        </w:tc>
      </w:tr>
      <w:tr w:rsidR="008667A0" w14:paraId="52DF3CD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52741D2" w14:textId="77777777" w:rsidR="008667A0" w:rsidRDefault="00165603">
            <w:r>
              <w:t xml:space="preserve">  CPI+5.0%p.a. over a 9-year rolling </w:t>
            </w:r>
            <w:proofErr w:type="gramStart"/>
            <w:r>
              <w:t>period(</w:t>
            </w:r>
            <w:proofErr w:type="gramEnd"/>
            <w:r>
              <w:t>%)</w:t>
            </w:r>
          </w:p>
        </w:tc>
        <w:tc>
          <w:tcPr>
            <w:tcW w:w="1417" w:type="dxa"/>
          </w:tcPr>
          <w:p w14:paraId="7E14FEA3" w14:textId="77777777" w:rsidR="008667A0" w:rsidRDefault="00165603">
            <w:pPr>
              <w:cnfStyle w:val="000000000000" w:firstRow="0" w:lastRow="0" w:firstColumn="0" w:lastColumn="0" w:oddVBand="0" w:evenVBand="0" w:oddHBand="0" w:evenHBand="0" w:firstRowFirstColumn="0" w:firstRowLastColumn="0" w:lastRowFirstColumn="0" w:lastRowLastColumn="0"/>
            </w:pPr>
            <w:r>
              <w:t>44.0</w:t>
            </w:r>
          </w:p>
        </w:tc>
        <w:tc>
          <w:tcPr>
            <w:tcW w:w="1418" w:type="dxa"/>
          </w:tcPr>
          <w:p w14:paraId="06799C0B" w14:textId="77777777" w:rsidR="008667A0" w:rsidRDefault="00165603">
            <w:pPr>
              <w:cnfStyle w:val="000000000000" w:firstRow="0" w:lastRow="0" w:firstColumn="0" w:lastColumn="0" w:oddVBand="0" w:evenVBand="0" w:oddHBand="0" w:evenHBand="0" w:firstRowFirstColumn="0" w:firstRowLastColumn="0" w:lastRowFirstColumn="0" w:lastRowLastColumn="0"/>
            </w:pPr>
            <w:r>
              <w:t>48.9</w:t>
            </w:r>
          </w:p>
        </w:tc>
        <w:tc>
          <w:tcPr>
            <w:tcW w:w="1559" w:type="dxa"/>
          </w:tcPr>
          <w:p w14:paraId="026409F9"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3D4DD8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92EFF52" w14:textId="77777777" w:rsidR="008667A0" w:rsidRDefault="00165603">
            <w:r>
              <w:t xml:space="preserve">  CPI+3.0%p.a. over a 10-year rolling </w:t>
            </w:r>
            <w:proofErr w:type="gramStart"/>
            <w:r>
              <w:t>period(</w:t>
            </w:r>
            <w:proofErr w:type="gramEnd"/>
            <w:r>
              <w:t>%)</w:t>
            </w:r>
          </w:p>
        </w:tc>
        <w:tc>
          <w:tcPr>
            <w:tcW w:w="1417" w:type="dxa"/>
          </w:tcPr>
          <w:p w14:paraId="7B05C221" w14:textId="77777777" w:rsidR="008667A0" w:rsidRDefault="00165603">
            <w:pPr>
              <w:cnfStyle w:val="000000000000" w:firstRow="0" w:lastRow="0" w:firstColumn="0" w:lastColumn="0" w:oddVBand="0" w:evenVBand="0" w:oddHBand="0" w:evenHBand="0" w:firstRowFirstColumn="0" w:firstRowLastColumn="0" w:lastRowFirstColumn="0" w:lastRowLastColumn="0"/>
            </w:pPr>
            <w:r>
              <w:t>87.4</w:t>
            </w:r>
          </w:p>
        </w:tc>
        <w:tc>
          <w:tcPr>
            <w:tcW w:w="1418" w:type="dxa"/>
          </w:tcPr>
          <w:p w14:paraId="26F567EC" w14:textId="77777777" w:rsidR="008667A0" w:rsidRDefault="00165603">
            <w:pPr>
              <w:cnfStyle w:val="000000000000" w:firstRow="0" w:lastRow="0" w:firstColumn="0" w:lastColumn="0" w:oddVBand="0" w:evenVBand="0" w:oddHBand="0" w:evenHBand="0" w:firstRowFirstColumn="0" w:firstRowLastColumn="0" w:lastRowFirstColumn="0" w:lastRowLastColumn="0"/>
            </w:pPr>
            <w:r>
              <w:t>86.7</w:t>
            </w:r>
          </w:p>
        </w:tc>
        <w:tc>
          <w:tcPr>
            <w:tcW w:w="1559" w:type="dxa"/>
          </w:tcPr>
          <w:p w14:paraId="2FA08CFF" w14:textId="77777777" w:rsidR="008667A0" w:rsidRDefault="00165603">
            <w:pPr>
              <w:cnfStyle w:val="000000000000" w:firstRow="0" w:lastRow="0" w:firstColumn="0" w:lastColumn="0" w:oddVBand="0" w:evenVBand="0" w:oddHBand="0" w:evenHBand="0" w:firstRowFirstColumn="0" w:firstRowLastColumn="0" w:lastRowFirstColumn="0" w:lastRowLastColumn="0"/>
            </w:pPr>
            <w:r>
              <w:t>90.4</w:t>
            </w:r>
          </w:p>
        </w:tc>
      </w:tr>
      <w:tr w:rsidR="008667A0" w14:paraId="79A40BF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E7098C7" w14:textId="77777777" w:rsidR="008667A0" w:rsidRDefault="00165603">
            <w:r>
              <w:t xml:space="preserve">  CPI+3.5%p.a. over a 10-year rolling </w:t>
            </w:r>
            <w:proofErr w:type="gramStart"/>
            <w:r>
              <w:t>period(</w:t>
            </w:r>
            <w:proofErr w:type="gramEnd"/>
            <w:r>
              <w:t>%)</w:t>
            </w:r>
          </w:p>
        </w:tc>
        <w:tc>
          <w:tcPr>
            <w:tcW w:w="1417" w:type="dxa"/>
          </w:tcPr>
          <w:p w14:paraId="70A20612" w14:textId="77777777" w:rsidR="008667A0" w:rsidRDefault="00165603">
            <w:pPr>
              <w:cnfStyle w:val="000000000000" w:firstRow="0" w:lastRow="0" w:firstColumn="0" w:lastColumn="0" w:oddVBand="0" w:evenVBand="0" w:oddHBand="0" w:evenHBand="0" w:firstRowFirstColumn="0" w:firstRowLastColumn="0" w:lastRowFirstColumn="0" w:lastRowLastColumn="0"/>
            </w:pPr>
            <w:r>
              <w:t>79.8</w:t>
            </w:r>
          </w:p>
        </w:tc>
        <w:tc>
          <w:tcPr>
            <w:tcW w:w="1418" w:type="dxa"/>
          </w:tcPr>
          <w:p w14:paraId="12CFE371"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c>
          <w:tcPr>
            <w:tcW w:w="1559" w:type="dxa"/>
          </w:tcPr>
          <w:p w14:paraId="4C55261D" w14:textId="77777777" w:rsidR="008667A0" w:rsidRDefault="00165603">
            <w:pPr>
              <w:cnfStyle w:val="000000000000" w:firstRow="0" w:lastRow="0" w:firstColumn="0" w:lastColumn="0" w:oddVBand="0" w:evenVBand="0" w:oddHBand="0" w:evenHBand="0" w:firstRowFirstColumn="0" w:firstRowLastColumn="0" w:lastRowFirstColumn="0" w:lastRowLastColumn="0"/>
            </w:pPr>
            <w:r>
              <w:t>83.3</w:t>
            </w:r>
          </w:p>
        </w:tc>
      </w:tr>
      <w:tr w:rsidR="008667A0" w14:paraId="64EDA09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56CC081" w14:textId="77777777" w:rsidR="008667A0" w:rsidRDefault="00165603">
            <w:pPr>
              <w:pStyle w:val="Mark1"/>
            </w:pPr>
            <w:r>
              <w:t xml:space="preserve">  CPI+4.0%p.a. over a 10-year rolling </w:t>
            </w:r>
            <w:proofErr w:type="gramStart"/>
            <w:r>
              <w:t>period(</w:t>
            </w:r>
            <w:proofErr w:type="gramEnd"/>
            <w:r>
              <w:t>%)</w:t>
            </w:r>
          </w:p>
        </w:tc>
        <w:tc>
          <w:tcPr>
            <w:tcW w:w="1417" w:type="dxa"/>
          </w:tcPr>
          <w:p w14:paraId="5821D56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69.6</w:t>
            </w:r>
          </w:p>
        </w:tc>
        <w:tc>
          <w:tcPr>
            <w:tcW w:w="1418" w:type="dxa"/>
          </w:tcPr>
          <w:p w14:paraId="2503ACC7"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71.4</w:t>
            </w:r>
          </w:p>
        </w:tc>
        <w:tc>
          <w:tcPr>
            <w:tcW w:w="1559" w:type="dxa"/>
          </w:tcPr>
          <w:p w14:paraId="19080D2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73.0</w:t>
            </w:r>
          </w:p>
        </w:tc>
      </w:tr>
      <w:tr w:rsidR="008667A0" w14:paraId="1AB65BF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B3640EF" w14:textId="77777777" w:rsidR="008667A0" w:rsidRDefault="00165603">
            <w:r>
              <w:t xml:space="preserve">  CPI+4.5%p.a. over a 10-year rolling </w:t>
            </w:r>
            <w:proofErr w:type="gramStart"/>
            <w:r>
              <w:t>period(</w:t>
            </w:r>
            <w:proofErr w:type="gramEnd"/>
            <w:r>
              <w:t>%)</w:t>
            </w:r>
          </w:p>
        </w:tc>
        <w:tc>
          <w:tcPr>
            <w:tcW w:w="1417" w:type="dxa"/>
          </w:tcPr>
          <w:p w14:paraId="3B65CB45" w14:textId="77777777" w:rsidR="008667A0" w:rsidRDefault="00165603">
            <w:pPr>
              <w:cnfStyle w:val="000000000000" w:firstRow="0" w:lastRow="0" w:firstColumn="0" w:lastColumn="0" w:oddVBand="0" w:evenVBand="0" w:oddHBand="0" w:evenHBand="0" w:firstRowFirstColumn="0" w:firstRowLastColumn="0" w:lastRowFirstColumn="0" w:lastRowLastColumn="0"/>
            </w:pPr>
            <w:r>
              <w:t>57.1</w:t>
            </w:r>
          </w:p>
        </w:tc>
        <w:tc>
          <w:tcPr>
            <w:tcW w:w="1418" w:type="dxa"/>
          </w:tcPr>
          <w:p w14:paraId="4B33E39E" w14:textId="77777777" w:rsidR="008667A0" w:rsidRDefault="00165603">
            <w:pPr>
              <w:cnfStyle w:val="000000000000" w:firstRow="0" w:lastRow="0" w:firstColumn="0" w:lastColumn="0" w:oddVBand="0" w:evenVBand="0" w:oddHBand="0" w:evenHBand="0" w:firstRowFirstColumn="0" w:firstRowLastColumn="0" w:lastRowFirstColumn="0" w:lastRowLastColumn="0"/>
            </w:pPr>
            <w:r>
              <w:t>60.8</w:t>
            </w:r>
          </w:p>
        </w:tc>
        <w:tc>
          <w:tcPr>
            <w:tcW w:w="1559" w:type="dxa"/>
          </w:tcPr>
          <w:p w14:paraId="20AFFE2A" w14:textId="77777777" w:rsidR="008667A0" w:rsidRDefault="00165603">
            <w:pPr>
              <w:cnfStyle w:val="000000000000" w:firstRow="0" w:lastRow="0" w:firstColumn="0" w:lastColumn="0" w:oddVBand="0" w:evenVBand="0" w:oddHBand="0" w:evenHBand="0" w:firstRowFirstColumn="0" w:firstRowLastColumn="0" w:lastRowFirstColumn="0" w:lastRowLastColumn="0"/>
            </w:pPr>
            <w:r>
              <w:t>59.6</w:t>
            </w:r>
          </w:p>
        </w:tc>
      </w:tr>
      <w:tr w:rsidR="008667A0" w14:paraId="1230AC0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0F2C9E0" w14:textId="77777777" w:rsidR="008667A0" w:rsidRDefault="00165603">
            <w:r>
              <w:t xml:space="preserve">  CPI+5.0%p.a. over a 10-year rolling </w:t>
            </w:r>
            <w:proofErr w:type="gramStart"/>
            <w:r>
              <w:t>period(</w:t>
            </w:r>
            <w:proofErr w:type="gramEnd"/>
            <w:r>
              <w:t>%)</w:t>
            </w:r>
          </w:p>
        </w:tc>
        <w:tc>
          <w:tcPr>
            <w:tcW w:w="1417" w:type="dxa"/>
          </w:tcPr>
          <w:p w14:paraId="5D378A96"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418" w:type="dxa"/>
          </w:tcPr>
          <w:p w14:paraId="36CC9221" w14:textId="77777777" w:rsidR="008667A0" w:rsidRDefault="00165603">
            <w:pPr>
              <w:cnfStyle w:val="000000000000" w:firstRow="0" w:lastRow="0" w:firstColumn="0" w:lastColumn="0" w:oddVBand="0" w:evenVBand="0" w:oddHBand="0" w:evenHBand="0" w:firstRowFirstColumn="0" w:firstRowLastColumn="0" w:lastRowFirstColumn="0" w:lastRowLastColumn="0"/>
            </w:pPr>
            <w:r>
              <w:t>48.7</w:t>
            </w:r>
          </w:p>
        </w:tc>
        <w:tc>
          <w:tcPr>
            <w:tcW w:w="1559" w:type="dxa"/>
          </w:tcPr>
          <w:p w14:paraId="610EDC92" w14:textId="77777777" w:rsidR="008667A0" w:rsidRDefault="00165603">
            <w:pPr>
              <w:cnfStyle w:val="000000000000" w:firstRow="0" w:lastRow="0" w:firstColumn="0" w:lastColumn="0" w:oddVBand="0" w:evenVBand="0" w:oddHBand="0" w:evenHBand="0" w:firstRowFirstColumn="0" w:firstRowLastColumn="0" w:lastRowFirstColumn="0" w:lastRowLastColumn="0"/>
            </w:pPr>
            <w:r>
              <w:t>44.4</w:t>
            </w:r>
          </w:p>
        </w:tc>
      </w:tr>
      <w:tr w:rsidR="008667A0" w14:paraId="5CFE8BA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452E7C" w14:textId="77777777" w:rsidR="008667A0" w:rsidRDefault="00165603">
            <w:r>
              <w:t xml:space="preserve">  CPI+3.0%p.a. over a 11-year rolling </w:t>
            </w:r>
            <w:proofErr w:type="gramStart"/>
            <w:r>
              <w:t>period(</w:t>
            </w:r>
            <w:proofErr w:type="gramEnd"/>
            <w:r>
              <w:t>%)</w:t>
            </w:r>
          </w:p>
        </w:tc>
        <w:tc>
          <w:tcPr>
            <w:tcW w:w="1417" w:type="dxa"/>
          </w:tcPr>
          <w:p w14:paraId="29153AFE" w14:textId="77777777" w:rsidR="008667A0" w:rsidRDefault="00165603">
            <w:pPr>
              <w:cnfStyle w:val="000000000000" w:firstRow="0" w:lastRow="0" w:firstColumn="0" w:lastColumn="0" w:oddVBand="0" w:evenVBand="0" w:oddHBand="0" w:evenHBand="0" w:firstRowFirstColumn="0" w:firstRowLastColumn="0" w:lastRowFirstColumn="0" w:lastRowLastColumn="0"/>
            </w:pPr>
            <w:r>
              <w:t>89.9</w:t>
            </w:r>
          </w:p>
        </w:tc>
        <w:tc>
          <w:tcPr>
            <w:tcW w:w="1418" w:type="dxa"/>
          </w:tcPr>
          <w:p w14:paraId="2E84E423" w14:textId="77777777" w:rsidR="008667A0" w:rsidRDefault="00165603">
            <w:pPr>
              <w:cnfStyle w:val="000000000000" w:firstRow="0" w:lastRow="0" w:firstColumn="0" w:lastColumn="0" w:oddVBand="0" w:evenVBand="0" w:oddHBand="0" w:evenHBand="0" w:firstRowFirstColumn="0" w:firstRowLastColumn="0" w:lastRowFirstColumn="0" w:lastRowLastColumn="0"/>
            </w:pPr>
            <w:r>
              <w:t>89.3</w:t>
            </w:r>
          </w:p>
        </w:tc>
        <w:tc>
          <w:tcPr>
            <w:tcW w:w="1559" w:type="dxa"/>
          </w:tcPr>
          <w:p w14:paraId="3B30DF98" w14:textId="77777777" w:rsidR="008667A0" w:rsidRDefault="00165603">
            <w:pPr>
              <w:cnfStyle w:val="000000000000" w:firstRow="0" w:lastRow="0" w:firstColumn="0" w:lastColumn="0" w:oddVBand="0" w:evenVBand="0" w:oddHBand="0" w:evenHBand="0" w:firstRowFirstColumn="0" w:firstRowLastColumn="0" w:lastRowFirstColumn="0" w:lastRowLastColumn="0"/>
            </w:pPr>
            <w:r>
              <w:t>92.8</w:t>
            </w:r>
          </w:p>
        </w:tc>
      </w:tr>
      <w:tr w:rsidR="008667A0" w14:paraId="148DA7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3F8F48" w14:textId="77777777" w:rsidR="008667A0" w:rsidRDefault="00165603">
            <w:r>
              <w:t xml:space="preserve">  CPI+3.5%p.a. over a 11-year rolling </w:t>
            </w:r>
            <w:proofErr w:type="gramStart"/>
            <w:r>
              <w:t>period(</w:t>
            </w:r>
            <w:proofErr w:type="gramEnd"/>
            <w:r>
              <w:t>%)</w:t>
            </w:r>
          </w:p>
        </w:tc>
        <w:tc>
          <w:tcPr>
            <w:tcW w:w="1417" w:type="dxa"/>
          </w:tcPr>
          <w:p w14:paraId="1D68974C" w14:textId="77777777" w:rsidR="008667A0" w:rsidRDefault="00165603">
            <w:pPr>
              <w:cnfStyle w:val="000000000000" w:firstRow="0" w:lastRow="0" w:firstColumn="0" w:lastColumn="0" w:oddVBand="0" w:evenVBand="0" w:oddHBand="0" w:evenHBand="0" w:firstRowFirstColumn="0" w:firstRowLastColumn="0" w:lastRowFirstColumn="0" w:lastRowLastColumn="0"/>
            </w:pPr>
            <w:r>
              <w:t>82.5</w:t>
            </w:r>
          </w:p>
        </w:tc>
        <w:tc>
          <w:tcPr>
            <w:tcW w:w="1418" w:type="dxa"/>
          </w:tcPr>
          <w:p w14:paraId="508105CA" w14:textId="77777777" w:rsidR="008667A0" w:rsidRDefault="00165603">
            <w:pPr>
              <w:cnfStyle w:val="000000000000" w:firstRow="0" w:lastRow="0" w:firstColumn="0" w:lastColumn="0" w:oddVBand="0" w:evenVBand="0" w:oddHBand="0" w:evenHBand="0" w:firstRowFirstColumn="0" w:firstRowLastColumn="0" w:lastRowFirstColumn="0" w:lastRowLastColumn="0"/>
            </w:pPr>
            <w:r>
              <w:t>82.8</w:t>
            </w:r>
          </w:p>
        </w:tc>
        <w:tc>
          <w:tcPr>
            <w:tcW w:w="1559" w:type="dxa"/>
          </w:tcPr>
          <w:p w14:paraId="00C805A8" w14:textId="77777777" w:rsidR="008667A0" w:rsidRDefault="00165603">
            <w:pPr>
              <w:cnfStyle w:val="000000000000" w:firstRow="0" w:lastRow="0" w:firstColumn="0" w:lastColumn="0" w:oddVBand="0" w:evenVBand="0" w:oddHBand="0" w:evenHBand="0" w:firstRowFirstColumn="0" w:firstRowLastColumn="0" w:lastRowFirstColumn="0" w:lastRowLastColumn="0"/>
            </w:pPr>
            <w:r>
              <w:t>86.1</w:t>
            </w:r>
          </w:p>
        </w:tc>
      </w:tr>
      <w:tr w:rsidR="008667A0" w14:paraId="2797010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5B8B5C" w14:textId="77777777" w:rsidR="008667A0" w:rsidRDefault="00165603">
            <w:r>
              <w:t xml:space="preserve">  CPI+4.0%p.a. over a 11-year rolling </w:t>
            </w:r>
            <w:proofErr w:type="gramStart"/>
            <w:r>
              <w:t>period(</w:t>
            </w:r>
            <w:proofErr w:type="gramEnd"/>
            <w:r>
              <w:t>%)</w:t>
            </w:r>
          </w:p>
        </w:tc>
        <w:tc>
          <w:tcPr>
            <w:tcW w:w="1417" w:type="dxa"/>
          </w:tcPr>
          <w:p w14:paraId="67FE1A34"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c>
          <w:tcPr>
            <w:tcW w:w="1418" w:type="dxa"/>
          </w:tcPr>
          <w:p w14:paraId="1A4033EB" w14:textId="77777777" w:rsidR="008667A0" w:rsidRDefault="00165603">
            <w:pPr>
              <w:cnfStyle w:val="000000000000" w:firstRow="0" w:lastRow="0" w:firstColumn="0" w:lastColumn="0" w:oddVBand="0" w:evenVBand="0" w:oddHBand="0" w:evenHBand="0" w:firstRowFirstColumn="0" w:firstRowLastColumn="0" w:lastRowFirstColumn="0" w:lastRowLastColumn="0"/>
            </w:pPr>
            <w:r>
              <w:t>73.7</w:t>
            </w:r>
          </w:p>
        </w:tc>
        <w:tc>
          <w:tcPr>
            <w:tcW w:w="1559" w:type="dxa"/>
          </w:tcPr>
          <w:p w14:paraId="2C147346" w14:textId="77777777" w:rsidR="008667A0" w:rsidRDefault="00165603">
            <w:pPr>
              <w:cnfStyle w:val="000000000000" w:firstRow="0" w:lastRow="0" w:firstColumn="0" w:lastColumn="0" w:oddVBand="0" w:evenVBand="0" w:oddHBand="0" w:evenHBand="0" w:firstRowFirstColumn="0" w:firstRowLastColumn="0" w:lastRowFirstColumn="0" w:lastRowLastColumn="0"/>
            </w:pPr>
            <w:r>
              <w:t>75.4</w:t>
            </w:r>
          </w:p>
        </w:tc>
      </w:tr>
      <w:tr w:rsidR="008667A0" w14:paraId="4A9F791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710012C" w14:textId="77777777" w:rsidR="008667A0" w:rsidRDefault="00165603">
            <w:r>
              <w:t xml:space="preserve">  CPI+4.5%p.a. over a 11-year rolling </w:t>
            </w:r>
            <w:proofErr w:type="gramStart"/>
            <w:r>
              <w:t>period(</w:t>
            </w:r>
            <w:proofErr w:type="gramEnd"/>
            <w:r>
              <w:t>%)</w:t>
            </w:r>
          </w:p>
        </w:tc>
        <w:tc>
          <w:tcPr>
            <w:tcW w:w="1417" w:type="dxa"/>
          </w:tcPr>
          <w:p w14:paraId="6C09F0B0" w14:textId="77777777" w:rsidR="008667A0" w:rsidRDefault="00165603">
            <w:pPr>
              <w:cnfStyle w:val="000000000000" w:firstRow="0" w:lastRow="0" w:firstColumn="0" w:lastColumn="0" w:oddVBand="0" w:evenVBand="0" w:oddHBand="0" w:evenHBand="0" w:firstRowFirstColumn="0" w:firstRowLastColumn="0" w:lastRowFirstColumn="0" w:lastRowLastColumn="0"/>
            </w:pPr>
            <w:r>
              <w:t>58.0</w:t>
            </w:r>
          </w:p>
        </w:tc>
        <w:tc>
          <w:tcPr>
            <w:tcW w:w="1418" w:type="dxa"/>
          </w:tcPr>
          <w:p w14:paraId="54638BDE"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c>
          <w:tcPr>
            <w:tcW w:w="1559" w:type="dxa"/>
          </w:tcPr>
          <w:p w14:paraId="09F9AE46" w14:textId="77777777" w:rsidR="008667A0" w:rsidRDefault="00165603">
            <w:pPr>
              <w:cnfStyle w:val="000000000000" w:firstRow="0" w:lastRow="0" w:firstColumn="0" w:lastColumn="0" w:oddVBand="0" w:evenVBand="0" w:oddHBand="0" w:evenHBand="0" w:firstRowFirstColumn="0" w:firstRowLastColumn="0" w:lastRowFirstColumn="0" w:lastRowLastColumn="0"/>
            </w:pPr>
            <w:r>
              <w:t>60.8</w:t>
            </w:r>
          </w:p>
        </w:tc>
      </w:tr>
      <w:tr w:rsidR="008667A0" w14:paraId="15421C0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F62486" w14:textId="77777777" w:rsidR="008667A0" w:rsidRDefault="00165603">
            <w:r>
              <w:t xml:space="preserve">  CPI+5.0%p.a. over a 11-year rolling </w:t>
            </w:r>
            <w:proofErr w:type="gramStart"/>
            <w:r>
              <w:t>period(</w:t>
            </w:r>
            <w:proofErr w:type="gramEnd"/>
            <w:r>
              <w:t>%)</w:t>
            </w:r>
          </w:p>
        </w:tc>
        <w:tc>
          <w:tcPr>
            <w:tcW w:w="1417" w:type="dxa"/>
          </w:tcPr>
          <w:p w14:paraId="17E42477" w14:textId="77777777" w:rsidR="008667A0" w:rsidRDefault="00165603">
            <w:pPr>
              <w:cnfStyle w:val="000000000000" w:firstRow="0" w:lastRow="0" w:firstColumn="0" w:lastColumn="0" w:oddVBand="0" w:evenVBand="0" w:oddHBand="0" w:evenHBand="0" w:firstRowFirstColumn="0" w:firstRowLastColumn="0" w:lastRowFirstColumn="0" w:lastRowLastColumn="0"/>
            </w:pPr>
            <w:r>
              <w:t>42.3</w:t>
            </w:r>
          </w:p>
        </w:tc>
        <w:tc>
          <w:tcPr>
            <w:tcW w:w="1418" w:type="dxa"/>
          </w:tcPr>
          <w:p w14:paraId="26579F68" w14:textId="77777777" w:rsidR="008667A0" w:rsidRDefault="00165603">
            <w:pPr>
              <w:cnfStyle w:val="000000000000" w:firstRow="0" w:lastRow="0" w:firstColumn="0" w:lastColumn="0" w:oddVBand="0" w:evenVBand="0" w:oddHBand="0" w:evenHBand="0" w:firstRowFirstColumn="0" w:firstRowLastColumn="0" w:lastRowFirstColumn="0" w:lastRowLastColumn="0"/>
            </w:pPr>
            <w:r>
              <w:t>48.6</w:t>
            </w:r>
          </w:p>
        </w:tc>
        <w:tc>
          <w:tcPr>
            <w:tcW w:w="1559" w:type="dxa"/>
          </w:tcPr>
          <w:p w14:paraId="0A8B18C6"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r>
      <w:tr w:rsidR="008667A0" w14:paraId="6E30347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43AFA70" w14:textId="77777777" w:rsidR="008667A0" w:rsidRDefault="00165603">
            <w:r>
              <w:t xml:space="preserve">  CPI+3.0%p.a. over a 12-year rolling </w:t>
            </w:r>
            <w:proofErr w:type="gramStart"/>
            <w:r>
              <w:t>period(</w:t>
            </w:r>
            <w:proofErr w:type="gramEnd"/>
            <w:r>
              <w:t>%)</w:t>
            </w:r>
          </w:p>
        </w:tc>
        <w:tc>
          <w:tcPr>
            <w:tcW w:w="1417" w:type="dxa"/>
          </w:tcPr>
          <w:p w14:paraId="05A65AC1" w14:textId="77777777" w:rsidR="008667A0" w:rsidRDefault="00165603">
            <w:pPr>
              <w:cnfStyle w:val="000000000000" w:firstRow="0" w:lastRow="0" w:firstColumn="0" w:lastColumn="0" w:oddVBand="0" w:evenVBand="0" w:oddHBand="0" w:evenHBand="0" w:firstRowFirstColumn="0" w:firstRowLastColumn="0" w:lastRowFirstColumn="0" w:lastRowLastColumn="0"/>
            </w:pPr>
            <w:r>
              <w:t>92.3</w:t>
            </w:r>
          </w:p>
        </w:tc>
        <w:tc>
          <w:tcPr>
            <w:tcW w:w="1418" w:type="dxa"/>
          </w:tcPr>
          <w:p w14:paraId="59F45D34" w14:textId="77777777" w:rsidR="008667A0" w:rsidRDefault="00165603">
            <w:pPr>
              <w:cnfStyle w:val="000000000000" w:firstRow="0" w:lastRow="0" w:firstColumn="0" w:lastColumn="0" w:oddVBand="0" w:evenVBand="0" w:oddHBand="0" w:evenHBand="0" w:firstRowFirstColumn="0" w:firstRowLastColumn="0" w:lastRowFirstColumn="0" w:lastRowLastColumn="0"/>
            </w:pPr>
            <w:r>
              <w:t>91.7</w:t>
            </w:r>
          </w:p>
        </w:tc>
        <w:tc>
          <w:tcPr>
            <w:tcW w:w="1559" w:type="dxa"/>
          </w:tcPr>
          <w:p w14:paraId="0EA86B7C" w14:textId="77777777" w:rsidR="008667A0" w:rsidRDefault="00165603">
            <w:pPr>
              <w:cnfStyle w:val="000000000000" w:firstRow="0" w:lastRow="0" w:firstColumn="0" w:lastColumn="0" w:oddVBand="0" w:evenVBand="0" w:oddHBand="0" w:evenHBand="0" w:firstRowFirstColumn="0" w:firstRowLastColumn="0" w:lastRowFirstColumn="0" w:lastRowLastColumn="0"/>
            </w:pPr>
            <w:r>
              <w:t>94.8</w:t>
            </w:r>
          </w:p>
        </w:tc>
      </w:tr>
      <w:tr w:rsidR="008667A0" w14:paraId="10727B1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A5A5AFA" w14:textId="77777777" w:rsidR="008667A0" w:rsidRDefault="00165603">
            <w:r>
              <w:t xml:space="preserve">  CPI+3.5%p.a. over a 12-year rolling </w:t>
            </w:r>
            <w:proofErr w:type="gramStart"/>
            <w:r>
              <w:t>period(</w:t>
            </w:r>
            <w:proofErr w:type="gramEnd"/>
            <w:r>
              <w:t>%)</w:t>
            </w:r>
          </w:p>
        </w:tc>
        <w:tc>
          <w:tcPr>
            <w:tcW w:w="1417" w:type="dxa"/>
          </w:tcPr>
          <w:p w14:paraId="07611240" w14:textId="77777777" w:rsidR="008667A0" w:rsidRDefault="00165603">
            <w:pPr>
              <w:cnfStyle w:val="000000000000" w:firstRow="0" w:lastRow="0" w:firstColumn="0" w:lastColumn="0" w:oddVBand="0" w:evenVBand="0" w:oddHBand="0" w:evenHBand="0" w:firstRowFirstColumn="0" w:firstRowLastColumn="0" w:lastRowFirstColumn="0" w:lastRowLastColumn="0"/>
            </w:pPr>
            <w:r>
              <w:t>85.2</w:t>
            </w:r>
          </w:p>
        </w:tc>
        <w:tc>
          <w:tcPr>
            <w:tcW w:w="1418" w:type="dxa"/>
          </w:tcPr>
          <w:p w14:paraId="3205C42B" w14:textId="77777777" w:rsidR="008667A0" w:rsidRDefault="00165603">
            <w:pPr>
              <w:cnfStyle w:val="000000000000" w:firstRow="0" w:lastRow="0" w:firstColumn="0" w:lastColumn="0" w:oddVBand="0" w:evenVBand="0" w:oddHBand="0" w:evenHBand="0" w:firstRowFirstColumn="0" w:firstRowLastColumn="0" w:lastRowFirstColumn="0" w:lastRowLastColumn="0"/>
            </w:pPr>
            <w:r>
              <w:t>85.5</w:t>
            </w:r>
          </w:p>
        </w:tc>
        <w:tc>
          <w:tcPr>
            <w:tcW w:w="1559" w:type="dxa"/>
          </w:tcPr>
          <w:p w14:paraId="224371D3" w14:textId="77777777" w:rsidR="008667A0" w:rsidRDefault="00165603">
            <w:pPr>
              <w:cnfStyle w:val="000000000000" w:firstRow="0" w:lastRow="0" w:firstColumn="0" w:lastColumn="0" w:oddVBand="0" w:evenVBand="0" w:oddHBand="0" w:evenHBand="0" w:firstRowFirstColumn="0" w:firstRowLastColumn="0" w:lastRowFirstColumn="0" w:lastRowLastColumn="0"/>
            </w:pPr>
            <w:r>
              <w:t>88.7</w:t>
            </w:r>
          </w:p>
        </w:tc>
      </w:tr>
      <w:tr w:rsidR="008667A0" w14:paraId="1B8A9E8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E8766D" w14:textId="77777777" w:rsidR="008667A0" w:rsidRDefault="00165603">
            <w:r>
              <w:t xml:space="preserve">  CPI+4.0%p.a. over a 12-year rolling </w:t>
            </w:r>
            <w:proofErr w:type="gramStart"/>
            <w:r>
              <w:t>period(</w:t>
            </w:r>
            <w:proofErr w:type="gramEnd"/>
            <w:r>
              <w:t>%)</w:t>
            </w:r>
          </w:p>
        </w:tc>
        <w:tc>
          <w:tcPr>
            <w:tcW w:w="1417" w:type="dxa"/>
          </w:tcPr>
          <w:p w14:paraId="7B13E400"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c>
          <w:tcPr>
            <w:tcW w:w="1418" w:type="dxa"/>
          </w:tcPr>
          <w:p w14:paraId="451EBAE0" w14:textId="77777777" w:rsidR="008667A0" w:rsidRDefault="00165603">
            <w:pPr>
              <w:cnfStyle w:val="000000000000" w:firstRow="0" w:lastRow="0" w:firstColumn="0" w:lastColumn="0" w:oddVBand="0" w:evenVBand="0" w:oddHBand="0" w:evenHBand="0" w:firstRowFirstColumn="0" w:firstRowLastColumn="0" w:lastRowFirstColumn="0" w:lastRowLastColumn="0"/>
            </w:pPr>
            <w:r>
              <w:t>76.1</w:t>
            </w:r>
          </w:p>
        </w:tc>
        <w:tc>
          <w:tcPr>
            <w:tcW w:w="1559" w:type="dxa"/>
          </w:tcPr>
          <w:p w14:paraId="46F40C59" w14:textId="77777777" w:rsidR="008667A0" w:rsidRDefault="00165603">
            <w:pPr>
              <w:cnfStyle w:val="000000000000" w:firstRow="0" w:lastRow="0" w:firstColumn="0" w:lastColumn="0" w:oddVBand="0" w:evenVBand="0" w:oddHBand="0" w:evenHBand="0" w:firstRowFirstColumn="0" w:firstRowLastColumn="0" w:lastRowFirstColumn="0" w:lastRowLastColumn="0"/>
            </w:pPr>
            <w:r>
              <w:t>77.9</w:t>
            </w:r>
          </w:p>
        </w:tc>
      </w:tr>
      <w:tr w:rsidR="008667A0" w14:paraId="575611D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FF085F9" w14:textId="77777777" w:rsidR="008667A0" w:rsidRDefault="00165603">
            <w:r>
              <w:t xml:space="preserve">  CPI+4.5%p.a. over a 12-year rolling </w:t>
            </w:r>
            <w:proofErr w:type="gramStart"/>
            <w:r>
              <w:t>period(</w:t>
            </w:r>
            <w:proofErr w:type="gramEnd"/>
            <w:r>
              <w:t>%)</w:t>
            </w:r>
          </w:p>
        </w:tc>
        <w:tc>
          <w:tcPr>
            <w:tcW w:w="1417" w:type="dxa"/>
          </w:tcPr>
          <w:p w14:paraId="39506EA2" w14:textId="77777777" w:rsidR="008667A0" w:rsidRDefault="00165603">
            <w:pPr>
              <w:cnfStyle w:val="000000000000" w:firstRow="0" w:lastRow="0" w:firstColumn="0" w:lastColumn="0" w:oddVBand="0" w:evenVBand="0" w:oddHBand="0" w:evenHBand="0" w:firstRowFirstColumn="0" w:firstRowLastColumn="0" w:lastRowFirstColumn="0" w:lastRowLastColumn="0"/>
            </w:pPr>
            <w:r>
              <w:t>58.9</w:t>
            </w:r>
          </w:p>
        </w:tc>
        <w:tc>
          <w:tcPr>
            <w:tcW w:w="1418" w:type="dxa"/>
          </w:tcPr>
          <w:p w14:paraId="5DB11A23" w14:textId="77777777" w:rsidR="008667A0" w:rsidRDefault="00165603">
            <w:pPr>
              <w:cnfStyle w:val="000000000000" w:firstRow="0" w:lastRow="0" w:firstColumn="0" w:lastColumn="0" w:oddVBand="0" w:evenVBand="0" w:oddHBand="0" w:evenHBand="0" w:firstRowFirstColumn="0" w:firstRowLastColumn="0" w:lastRowFirstColumn="0" w:lastRowLastColumn="0"/>
            </w:pPr>
            <w:r>
              <w:t>63.5</w:t>
            </w:r>
          </w:p>
        </w:tc>
        <w:tc>
          <w:tcPr>
            <w:tcW w:w="1559" w:type="dxa"/>
          </w:tcPr>
          <w:p w14:paraId="6E449005" w14:textId="77777777" w:rsidR="008667A0" w:rsidRDefault="00165603">
            <w:pPr>
              <w:cnfStyle w:val="000000000000" w:firstRow="0" w:lastRow="0" w:firstColumn="0" w:lastColumn="0" w:oddVBand="0" w:evenVBand="0" w:oddHBand="0" w:evenHBand="0" w:firstRowFirstColumn="0" w:firstRowLastColumn="0" w:lastRowFirstColumn="0" w:lastRowLastColumn="0"/>
            </w:pPr>
            <w:r>
              <w:t>62.1</w:t>
            </w:r>
          </w:p>
        </w:tc>
      </w:tr>
      <w:tr w:rsidR="008667A0" w14:paraId="646992C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BF65E76" w14:textId="77777777" w:rsidR="008667A0" w:rsidRDefault="00165603">
            <w:r>
              <w:t xml:space="preserve">  CPI+5.0%p.a. over a 12-year rolling </w:t>
            </w:r>
            <w:proofErr w:type="gramStart"/>
            <w:r>
              <w:t>period(</w:t>
            </w:r>
            <w:proofErr w:type="gramEnd"/>
            <w:r>
              <w:t>%)</w:t>
            </w:r>
          </w:p>
        </w:tc>
        <w:tc>
          <w:tcPr>
            <w:tcW w:w="1417" w:type="dxa"/>
          </w:tcPr>
          <w:p w14:paraId="55929F0C" w14:textId="77777777" w:rsidR="008667A0" w:rsidRDefault="00165603">
            <w:pPr>
              <w:cnfStyle w:val="000000000000" w:firstRow="0" w:lastRow="0" w:firstColumn="0" w:lastColumn="0" w:oddVBand="0" w:evenVBand="0" w:oddHBand="0" w:evenHBand="0" w:firstRowFirstColumn="0" w:firstRowLastColumn="0" w:lastRowFirstColumn="0" w:lastRowLastColumn="0"/>
            </w:pPr>
            <w:r>
              <w:t>41.4</w:t>
            </w:r>
          </w:p>
        </w:tc>
        <w:tc>
          <w:tcPr>
            <w:tcW w:w="1418" w:type="dxa"/>
          </w:tcPr>
          <w:p w14:paraId="74EC6274" w14:textId="77777777" w:rsidR="008667A0" w:rsidRDefault="00165603">
            <w:pPr>
              <w:cnfStyle w:val="000000000000" w:firstRow="0" w:lastRow="0" w:firstColumn="0" w:lastColumn="0" w:oddVBand="0" w:evenVBand="0" w:oddHBand="0" w:evenHBand="0" w:firstRowFirstColumn="0" w:firstRowLastColumn="0" w:lastRowFirstColumn="0" w:lastRowLastColumn="0"/>
            </w:pPr>
            <w:r>
              <w:t>48.4</w:t>
            </w:r>
          </w:p>
        </w:tc>
        <w:tc>
          <w:tcPr>
            <w:tcW w:w="1559" w:type="dxa"/>
          </w:tcPr>
          <w:p w14:paraId="2B89E6D7"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r>
      <w:tr w:rsidR="008667A0" w14:paraId="46C8C08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2FEF59" w14:textId="77777777" w:rsidR="008667A0" w:rsidRDefault="00165603">
            <w:r>
              <w:rPr>
                <w:b/>
              </w:rPr>
              <w:t>Annualised Value at Risk</w:t>
            </w:r>
          </w:p>
        </w:tc>
        <w:tc>
          <w:tcPr>
            <w:tcW w:w="1417" w:type="dxa"/>
          </w:tcPr>
          <w:p w14:paraId="66FDFF1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393147A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296305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12B6A0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E8E2BB2" w14:textId="77777777" w:rsidR="008667A0" w:rsidRDefault="00165603">
            <w:r>
              <w:t xml:space="preserve">  1 in 20 year </w:t>
            </w:r>
            <w:proofErr w:type="gramStart"/>
            <w:r>
              <w:t>event(</w:t>
            </w:r>
            <w:proofErr w:type="gramEnd"/>
            <w:r>
              <w:t>%)</w:t>
            </w:r>
          </w:p>
        </w:tc>
        <w:tc>
          <w:tcPr>
            <w:tcW w:w="1417" w:type="dxa"/>
          </w:tcPr>
          <w:p w14:paraId="4F2F17CA"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c>
          <w:tcPr>
            <w:tcW w:w="1418" w:type="dxa"/>
          </w:tcPr>
          <w:p w14:paraId="5CB08F33" w14:textId="77777777" w:rsidR="008667A0" w:rsidRDefault="00165603">
            <w:pPr>
              <w:cnfStyle w:val="000000000000" w:firstRow="0" w:lastRow="0" w:firstColumn="0" w:lastColumn="0" w:oddVBand="0" w:evenVBand="0" w:oddHBand="0" w:evenHBand="0" w:firstRowFirstColumn="0" w:firstRowLastColumn="0" w:lastRowFirstColumn="0" w:lastRowLastColumn="0"/>
            </w:pPr>
            <w:r>
              <w:t>-8.7</w:t>
            </w:r>
          </w:p>
        </w:tc>
        <w:tc>
          <w:tcPr>
            <w:tcW w:w="1559" w:type="dxa"/>
          </w:tcPr>
          <w:p w14:paraId="7C728A2A"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r>
      <w:tr w:rsidR="008667A0" w14:paraId="4767C51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98EDF91" w14:textId="77777777" w:rsidR="008667A0" w:rsidRDefault="00165603">
            <w:r>
              <w:rPr>
                <w:b/>
              </w:rPr>
              <w:t>Frequency of Negative Annual Total Return</w:t>
            </w:r>
          </w:p>
        </w:tc>
        <w:tc>
          <w:tcPr>
            <w:tcW w:w="1417" w:type="dxa"/>
          </w:tcPr>
          <w:p w14:paraId="4923756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705C8F7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9F8C34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01EF02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300144F" w14:textId="77777777" w:rsidR="008667A0" w:rsidRDefault="00165603">
            <w:r>
              <w:t xml:space="preserve">  Number of Negative Annual Return in any 20-year period</w:t>
            </w:r>
          </w:p>
        </w:tc>
        <w:tc>
          <w:tcPr>
            <w:tcW w:w="1417" w:type="dxa"/>
          </w:tcPr>
          <w:p w14:paraId="6518138E"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c>
          <w:tcPr>
            <w:tcW w:w="1418" w:type="dxa"/>
          </w:tcPr>
          <w:p w14:paraId="67B32E56" w14:textId="77777777" w:rsidR="008667A0" w:rsidRDefault="00165603">
            <w:pPr>
              <w:cnfStyle w:val="000000000000" w:firstRow="0" w:lastRow="0" w:firstColumn="0" w:lastColumn="0" w:oddVBand="0" w:evenVBand="0" w:oddHBand="0" w:evenHBand="0" w:firstRowFirstColumn="0" w:firstRowLastColumn="0" w:lastRowFirstColumn="0" w:lastRowLastColumn="0"/>
            </w:pPr>
            <w:r>
              <w:t>4.4</w:t>
            </w:r>
          </w:p>
        </w:tc>
        <w:tc>
          <w:tcPr>
            <w:tcW w:w="1559" w:type="dxa"/>
          </w:tcPr>
          <w:p w14:paraId="60058DD4"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r>
      <w:tr w:rsidR="008667A0" w14:paraId="23B54C7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EF1454" w14:textId="77777777" w:rsidR="008667A0" w:rsidRDefault="00165603">
            <w:r>
              <w:t xml:space="preserve">  Probability of a Negative Annual </w:t>
            </w:r>
            <w:proofErr w:type="gramStart"/>
            <w:r>
              <w:t>Return(</w:t>
            </w:r>
            <w:proofErr w:type="gramEnd"/>
            <w:r>
              <w:t>%)</w:t>
            </w:r>
          </w:p>
        </w:tc>
        <w:tc>
          <w:tcPr>
            <w:tcW w:w="1417" w:type="dxa"/>
          </w:tcPr>
          <w:p w14:paraId="67EBBB65" w14:textId="77777777" w:rsidR="008667A0" w:rsidRDefault="00165603">
            <w:pPr>
              <w:cnfStyle w:val="000000000000" w:firstRow="0" w:lastRow="0" w:firstColumn="0" w:lastColumn="0" w:oddVBand="0" w:evenVBand="0" w:oddHBand="0" w:evenHBand="0" w:firstRowFirstColumn="0" w:firstRowLastColumn="0" w:lastRowFirstColumn="0" w:lastRowLastColumn="0"/>
            </w:pPr>
            <w:r>
              <w:t>19.4</w:t>
            </w:r>
          </w:p>
        </w:tc>
        <w:tc>
          <w:tcPr>
            <w:tcW w:w="1418" w:type="dxa"/>
          </w:tcPr>
          <w:p w14:paraId="59810C93" w14:textId="77777777" w:rsidR="008667A0" w:rsidRDefault="00165603">
            <w:pPr>
              <w:cnfStyle w:val="000000000000" w:firstRow="0" w:lastRow="0" w:firstColumn="0" w:lastColumn="0" w:oddVBand="0" w:evenVBand="0" w:oddHBand="0" w:evenHBand="0" w:firstRowFirstColumn="0" w:firstRowLastColumn="0" w:lastRowFirstColumn="0" w:lastRowLastColumn="0"/>
            </w:pPr>
            <w:r>
              <w:t>22.1</w:t>
            </w:r>
          </w:p>
        </w:tc>
        <w:tc>
          <w:tcPr>
            <w:tcW w:w="1559" w:type="dxa"/>
          </w:tcPr>
          <w:p w14:paraId="46CC390C" w14:textId="77777777" w:rsidR="008667A0" w:rsidRDefault="00165603">
            <w:pPr>
              <w:cnfStyle w:val="000000000000" w:firstRow="0" w:lastRow="0" w:firstColumn="0" w:lastColumn="0" w:oddVBand="0" w:evenVBand="0" w:oddHBand="0" w:evenHBand="0" w:firstRowFirstColumn="0" w:firstRowLastColumn="0" w:lastRowFirstColumn="0" w:lastRowLastColumn="0"/>
            </w:pPr>
            <w:r>
              <w:t>16.9</w:t>
            </w:r>
          </w:p>
        </w:tc>
      </w:tr>
    </w:tbl>
    <w:p w14:paraId="7D423EAC" w14:textId="77777777" w:rsidR="008667A0" w:rsidRDefault="008667A0">
      <w:pPr>
        <w:pStyle w:val="BodyStyle"/>
      </w:pPr>
    </w:p>
    <w:p w14:paraId="716B5274" w14:textId="77777777" w:rsidR="008667A0" w:rsidRDefault="00165603">
      <w:pPr>
        <w:pStyle w:val="BodyStyle"/>
      </w:pPr>
      <w:r>
        <w:lastRenderedPageBreak/>
        <w:t>Table 20 tests and demonstrates the returns, volatility of returns and the probabilities of the current SAA meeting the current stated investment objective of CPI + 4.0% pa over 10-year periods, on a forecast basis, before management fees and tax.</w:t>
      </w:r>
    </w:p>
    <w:p w14:paraId="3D4723A7" w14:textId="77777777" w:rsidR="008667A0" w:rsidRDefault="00165603">
      <w:pPr>
        <w:pStyle w:val="T-Title"/>
      </w:pPr>
      <w:r>
        <w:t>Table 20: Scenario 2 Forecast Analysis – Strategic Asset Allocations</w:t>
      </w:r>
    </w:p>
    <w:tbl>
      <w:tblPr>
        <w:tblStyle w:val="Table2"/>
        <w:tblW w:w="9639" w:type="dxa"/>
        <w:tblLook w:val="04A0" w:firstRow="1" w:lastRow="0" w:firstColumn="1" w:lastColumn="0" w:noHBand="0" w:noVBand="1"/>
      </w:tblPr>
      <w:tblGrid>
        <w:gridCol w:w="4962"/>
        <w:gridCol w:w="1417"/>
        <w:gridCol w:w="1559"/>
        <w:gridCol w:w="1701"/>
      </w:tblGrid>
      <w:tr w:rsidR="008667A0" w14:paraId="6D77FC79"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6D2F8CB7" w14:textId="77777777" w:rsidR="008667A0" w:rsidRDefault="00165603">
            <w:r>
              <w:t>Category</w:t>
            </w:r>
          </w:p>
        </w:tc>
        <w:tc>
          <w:tcPr>
            <w:tcW w:w="1417" w:type="dxa"/>
          </w:tcPr>
          <w:p w14:paraId="54363A85"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3F6FEBD7"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701" w:type="dxa"/>
          </w:tcPr>
          <w:p w14:paraId="43B763AF"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40E2D4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F1DAE3C" w14:textId="77777777" w:rsidR="008667A0" w:rsidRDefault="00165603">
            <w:r>
              <w:rPr>
                <w:b/>
              </w:rPr>
              <w:t>Asset Classes</w:t>
            </w:r>
          </w:p>
        </w:tc>
        <w:tc>
          <w:tcPr>
            <w:tcW w:w="1417" w:type="dxa"/>
          </w:tcPr>
          <w:p w14:paraId="20B20C7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993F9F4"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6CE8FA9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E970E0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AABFDA9" w14:textId="77777777" w:rsidR="008667A0" w:rsidRDefault="00165603">
            <w:r>
              <w:t xml:space="preserve">  Australian </w:t>
            </w:r>
            <w:proofErr w:type="gramStart"/>
            <w:r>
              <w:t>Shares(</w:t>
            </w:r>
            <w:proofErr w:type="gramEnd"/>
            <w:r>
              <w:t>%)</w:t>
            </w:r>
          </w:p>
        </w:tc>
        <w:tc>
          <w:tcPr>
            <w:tcW w:w="1417" w:type="dxa"/>
          </w:tcPr>
          <w:p w14:paraId="732F0B97"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559" w:type="dxa"/>
          </w:tcPr>
          <w:p w14:paraId="6EDC9FD5" w14:textId="77777777" w:rsidR="008667A0" w:rsidRDefault="00165603">
            <w:pPr>
              <w:cnfStyle w:val="000000000000" w:firstRow="0" w:lastRow="0" w:firstColumn="0" w:lastColumn="0" w:oddVBand="0" w:evenVBand="0" w:oddHBand="0" w:evenHBand="0" w:firstRowFirstColumn="0" w:firstRowLastColumn="0" w:lastRowFirstColumn="0" w:lastRowLastColumn="0"/>
            </w:pPr>
            <w:r>
              <w:t>50.0</w:t>
            </w:r>
          </w:p>
        </w:tc>
        <w:tc>
          <w:tcPr>
            <w:tcW w:w="1701" w:type="dxa"/>
          </w:tcPr>
          <w:p w14:paraId="20EC9183" w14:textId="77777777" w:rsidR="008667A0" w:rsidRDefault="00165603">
            <w:pPr>
              <w:cnfStyle w:val="000000000000" w:firstRow="0" w:lastRow="0" w:firstColumn="0" w:lastColumn="0" w:oddVBand="0" w:evenVBand="0" w:oddHBand="0" w:evenHBand="0" w:firstRowFirstColumn="0" w:firstRowLastColumn="0" w:lastRowFirstColumn="0" w:lastRowLastColumn="0"/>
            </w:pPr>
            <w:r>
              <w:t>20.0</w:t>
            </w:r>
          </w:p>
        </w:tc>
      </w:tr>
      <w:tr w:rsidR="008667A0" w14:paraId="4B6B95A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030327" w14:textId="77777777" w:rsidR="008667A0" w:rsidRDefault="00165603">
            <w:r>
              <w:t xml:space="preserve">  International </w:t>
            </w:r>
            <w:proofErr w:type="gramStart"/>
            <w:r>
              <w:t>Shares(</w:t>
            </w:r>
            <w:proofErr w:type="gramEnd"/>
            <w:r>
              <w:t>%)</w:t>
            </w:r>
          </w:p>
        </w:tc>
        <w:tc>
          <w:tcPr>
            <w:tcW w:w="1417" w:type="dxa"/>
          </w:tcPr>
          <w:p w14:paraId="329CE7BB"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c>
          <w:tcPr>
            <w:tcW w:w="1559" w:type="dxa"/>
          </w:tcPr>
          <w:p w14:paraId="4872AE73"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701" w:type="dxa"/>
          </w:tcPr>
          <w:p w14:paraId="729B507C"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r>
      <w:tr w:rsidR="008667A0" w14:paraId="5EF91FB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95974E5" w14:textId="77777777" w:rsidR="008667A0" w:rsidRDefault="00165603">
            <w:r>
              <w:t xml:space="preserve">  Real </w:t>
            </w:r>
            <w:proofErr w:type="gramStart"/>
            <w:r>
              <w:t>Assets(</w:t>
            </w:r>
            <w:proofErr w:type="gramEnd"/>
            <w:r>
              <w:t>%)</w:t>
            </w:r>
          </w:p>
        </w:tc>
        <w:tc>
          <w:tcPr>
            <w:tcW w:w="1417" w:type="dxa"/>
          </w:tcPr>
          <w:p w14:paraId="77E662BC"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559" w:type="dxa"/>
          </w:tcPr>
          <w:p w14:paraId="5C66B5B7"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701" w:type="dxa"/>
          </w:tcPr>
          <w:p w14:paraId="6B560B3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03F160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4358B9" w14:textId="77777777" w:rsidR="008667A0" w:rsidRDefault="00165603">
            <w:r>
              <w:t xml:space="preserve">  </w:t>
            </w:r>
            <w:proofErr w:type="gramStart"/>
            <w:r>
              <w:t>Alternatives(</w:t>
            </w:r>
            <w:proofErr w:type="gramEnd"/>
            <w:r>
              <w:t>%)</w:t>
            </w:r>
          </w:p>
        </w:tc>
        <w:tc>
          <w:tcPr>
            <w:tcW w:w="1417" w:type="dxa"/>
          </w:tcPr>
          <w:p w14:paraId="30AF7A7D"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1559" w:type="dxa"/>
          </w:tcPr>
          <w:p w14:paraId="56FAD99C"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701" w:type="dxa"/>
          </w:tcPr>
          <w:p w14:paraId="707B2B75"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735DCD0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F3CBB05" w14:textId="77777777" w:rsidR="008667A0" w:rsidRDefault="00165603">
            <w:r>
              <w:t xml:space="preserve">  Long </w:t>
            </w:r>
            <w:proofErr w:type="gramStart"/>
            <w:r>
              <w:t>Duration(</w:t>
            </w:r>
            <w:proofErr w:type="gramEnd"/>
            <w:r>
              <w:t>%)</w:t>
            </w:r>
          </w:p>
        </w:tc>
        <w:tc>
          <w:tcPr>
            <w:tcW w:w="1417" w:type="dxa"/>
          </w:tcPr>
          <w:p w14:paraId="67DF9CA9"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559" w:type="dxa"/>
          </w:tcPr>
          <w:p w14:paraId="0889E42D"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701" w:type="dxa"/>
          </w:tcPr>
          <w:p w14:paraId="2D03519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5182C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8F1760" w14:textId="77777777" w:rsidR="008667A0" w:rsidRDefault="00165603">
            <w:r>
              <w:t xml:space="preserve">  Floating </w:t>
            </w:r>
            <w:proofErr w:type="gramStart"/>
            <w:r>
              <w:t>Rate(</w:t>
            </w:r>
            <w:proofErr w:type="gramEnd"/>
            <w:r>
              <w:t>%)</w:t>
            </w:r>
          </w:p>
        </w:tc>
        <w:tc>
          <w:tcPr>
            <w:tcW w:w="1417" w:type="dxa"/>
          </w:tcPr>
          <w:p w14:paraId="3C80A0B5"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1559" w:type="dxa"/>
          </w:tcPr>
          <w:p w14:paraId="2DA209B6"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701" w:type="dxa"/>
          </w:tcPr>
          <w:p w14:paraId="3C5B494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480F7DBE"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65C56404" w14:textId="77777777" w:rsidR="00E14E4F" w:rsidRDefault="00E14E4F" w:rsidP="00B44DFF">
            <w:r>
              <w:t xml:space="preserve">  </w:t>
            </w:r>
            <w:proofErr w:type="gramStart"/>
            <w:r>
              <w:t>Cash(</w:t>
            </w:r>
            <w:proofErr w:type="gramEnd"/>
            <w:r>
              <w:t>%)</w:t>
            </w:r>
          </w:p>
        </w:tc>
        <w:tc>
          <w:tcPr>
            <w:tcW w:w="1417" w:type="dxa"/>
          </w:tcPr>
          <w:p w14:paraId="609AC963"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3.0</w:t>
            </w:r>
          </w:p>
        </w:tc>
        <w:tc>
          <w:tcPr>
            <w:tcW w:w="1559" w:type="dxa"/>
          </w:tcPr>
          <w:p w14:paraId="2D2CD64C"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2.0</w:t>
            </w:r>
          </w:p>
        </w:tc>
        <w:tc>
          <w:tcPr>
            <w:tcW w:w="1701" w:type="dxa"/>
          </w:tcPr>
          <w:p w14:paraId="2C25FAB3"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15.0</w:t>
            </w:r>
          </w:p>
        </w:tc>
      </w:tr>
      <w:tr w:rsidR="008667A0" w14:paraId="1926FB2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B6C1095" w14:textId="77777777" w:rsidR="008667A0" w:rsidRDefault="00165603">
            <w:r>
              <w:rPr>
                <w:b/>
              </w:rPr>
              <w:t>Total</w:t>
            </w:r>
          </w:p>
        </w:tc>
        <w:tc>
          <w:tcPr>
            <w:tcW w:w="1417" w:type="dxa"/>
          </w:tcPr>
          <w:p w14:paraId="5BC5019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2FD9DE8F"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701" w:type="dxa"/>
          </w:tcPr>
          <w:p w14:paraId="543BE75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3FDAD3B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77ECFE2" w14:textId="77777777" w:rsidR="008667A0" w:rsidRDefault="00165603">
            <w:r>
              <w:t xml:space="preserve">  </w:t>
            </w:r>
            <w:proofErr w:type="gramStart"/>
            <w:r>
              <w:t>Growth(</w:t>
            </w:r>
            <w:proofErr w:type="gramEnd"/>
            <w:r>
              <w:t>%)</w:t>
            </w:r>
          </w:p>
        </w:tc>
        <w:tc>
          <w:tcPr>
            <w:tcW w:w="1417" w:type="dxa"/>
          </w:tcPr>
          <w:p w14:paraId="26F9BF1C"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559" w:type="dxa"/>
          </w:tcPr>
          <w:p w14:paraId="56255CE1"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c>
          <w:tcPr>
            <w:tcW w:w="1701" w:type="dxa"/>
          </w:tcPr>
          <w:p w14:paraId="7268F70E" w14:textId="77777777" w:rsidR="008667A0" w:rsidRDefault="00165603">
            <w:pPr>
              <w:cnfStyle w:val="000000000000" w:firstRow="0" w:lastRow="0" w:firstColumn="0" w:lastColumn="0" w:oddVBand="0" w:evenVBand="0" w:oddHBand="0" w:evenHBand="0" w:firstRowFirstColumn="0" w:firstRowLastColumn="0" w:lastRowFirstColumn="0" w:lastRowLastColumn="0"/>
            </w:pPr>
            <w:r>
              <w:t>85.0</w:t>
            </w:r>
          </w:p>
        </w:tc>
      </w:tr>
      <w:tr w:rsidR="008667A0" w14:paraId="069395A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8F7EDAA" w14:textId="77777777" w:rsidR="008667A0" w:rsidRDefault="00165603">
            <w:r>
              <w:t xml:space="preserve">  </w:t>
            </w:r>
            <w:proofErr w:type="gramStart"/>
            <w:r>
              <w:t>Defensive(</w:t>
            </w:r>
            <w:proofErr w:type="gramEnd"/>
            <w:r>
              <w:t>%)</w:t>
            </w:r>
          </w:p>
        </w:tc>
        <w:tc>
          <w:tcPr>
            <w:tcW w:w="1417" w:type="dxa"/>
          </w:tcPr>
          <w:p w14:paraId="6A656DB8"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502F1950"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701" w:type="dxa"/>
          </w:tcPr>
          <w:p w14:paraId="39EAFA5D"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21179F9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6E02524" w14:textId="77777777" w:rsidR="008667A0" w:rsidRDefault="00165603">
            <w:r>
              <w:rPr>
                <w:b/>
              </w:rPr>
              <w:t>Scenario Analysis</w:t>
            </w:r>
          </w:p>
        </w:tc>
        <w:tc>
          <w:tcPr>
            <w:tcW w:w="1417" w:type="dxa"/>
          </w:tcPr>
          <w:p w14:paraId="3FFDC63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5AB358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4306EC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2DE0EE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2532E84" w14:textId="77777777" w:rsidR="008667A0" w:rsidRDefault="00165603">
            <w:r>
              <w:t xml:space="preserve">  Return(</w:t>
            </w:r>
            <w:proofErr w:type="gramStart"/>
            <w:r>
              <w:t>%,p.a.</w:t>
            </w:r>
            <w:proofErr w:type="gramEnd"/>
            <w:r>
              <w:t>)</w:t>
            </w:r>
          </w:p>
        </w:tc>
        <w:tc>
          <w:tcPr>
            <w:tcW w:w="1417" w:type="dxa"/>
          </w:tcPr>
          <w:p w14:paraId="6C2C47AE"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559" w:type="dxa"/>
          </w:tcPr>
          <w:p w14:paraId="79C6D438"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701" w:type="dxa"/>
          </w:tcPr>
          <w:p w14:paraId="5BC86BD7"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r>
      <w:tr w:rsidR="008667A0" w14:paraId="480A479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BEF11DC" w14:textId="77777777" w:rsidR="008667A0" w:rsidRDefault="00165603">
            <w:r>
              <w:t xml:space="preserve">  Volatility(</w:t>
            </w:r>
            <w:proofErr w:type="gramStart"/>
            <w:r>
              <w:t>%,p.a.</w:t>
            </w:r>
            <w:proofErr w:type="gramEnd"/>
            <w:r>
              <w:t>)</w:t>
            </w:r>
          </w:p>
        </w:tc>
        <w:tc>
          <w:tcPr>
            <w:tcW w:w="1417" w:type="dxa"/>
          </w:tcPr>
          <w:p w14:paraId="6D8CD925" w14:textId="77777777" w:rsidR="008667A0" w:rsidRDefault="00165603">
            <w:pPr>
              <w:cnfStyle w:val="000000000000" w:firstRow="0" w:lastRow="0" w:firstColumn="0" w:lastColumn="0" w:oddVBand="0" w:evenVBand="0" w:oddHBand="0" w:evenHBand="0" w:firstRowFirstColumn="0" w:firstRowLastColumn="0" w:lastRowFirstColumn="0" w:lastRowLastColumn="0"/>
            </w:pPr>
            <w:r>
              <w:t>10.4</w:t>
            </w:r>
          </w:p>
        </w:tc>
        <w:tc>
          <w:tcPr>
            <w:tcW w:w="1559" w:type="dxa"/>
          </w:tcPr>
          <w:p w14:paraId="4F73516F" w14:textId="77777777" w:rsidR="008667A0" w:rsidRDefault="00165603">
            <w:pPr>
              <w:cnfStyle w:val="000000000000" w:firstRow="0" w:lastRow="0" w:firstColumn="0" w:lastColumn="0" w:oddVBand="0" w:evenVBand="0" w:oddHBand="0" w:evenHBand="0" w:firstRowFirstColumn="0" w:firstRowLastColumn="0" w:lastRowFirstColumn="0" w:lastRowLastColumn="0"/>
            </w:pPr>
            <w:r>
              <w:t>11.7</w:t>
            </w:r>
          </w:p>
        </w:tc>
        <w:tc>
          <w:tcPr>
            <w:tcW w:w="1701" w:type="dxa"/>
          </w:tcPr>
          <w:p w14:paraId="1607E5DF"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334BE68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6A6DA9" w14:textId="77777777" w:rsidR="008667A0" w:rsidRDefault="00165603">
            <w:r>
              <w:t xml:space="preserve">  Sharpe</w:t>
            </w:r>
          </w:p>
        </w:tc>
        <w:tc>
          <w:tcPr>
            <w:tcW w:w="1417" w:type="dxa"/>
          </w:tcPr>
          <w:p w14:paraId="06FDD081" w14:textId="77777777" w:rsidR="008667A0" w:rsidRDefault="00165603">
            <w:pPr>
              <w:cnfStyle w:val="000000000000" w:firstRow="0" w:lastRow="0" w:firstColumn="0" w:lastColumn="0" w:oddVBand="0" w:evenVBand="0" w:oddHBand="0" w:evenHBand="0" w:firstRowFirstColumn="0" w:firstRowLastColumn="0" w:lastRowFirstColumn="0" w:lastRowLastColumn="0"/>
            </w:pPr>
            <w:r>
              <w:t>0.40</w:t>
            </w:r>
          </w:p>
        </w:tc>
        <w:tc>
          <w:tcPr>
            <w:tcW w:w="1559" w:type="dxa"/>
          </w:tcPr>
          <w:p w14:paraId="52348BC0"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701" w:type="dxa"/>
          </w:tcPr>
          <w:p w14:paraId="44E22901"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2EEF62A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1D88B3D" w14:textId="77777777" w:rsidR="008667A0" w:rsidRDefault="00165603">
            <w:r>
              <w:t xml:space="preserve">  Risk Band</w:t>
            </w:r>
          </w:p>
        </w:tc>
        <w:tc>
          <w:tcPr>
            <w:tcW w:w="1417" w:type="dxa"/>
          </w:tcPr>
          <w:p w14:paraId="6B6258BB"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36F2F945"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701" w:type="dxa"/>
          </w:tcPr>
          <w:p w14:paraId="225195DF"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0AC81AD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0A7936E" w14:textId="77777777" w:rsidR="008667A0" w:rsidRDefault="00165603">
            <w:r>
              <w:t xml:space="preserve">  Risk Level</w:t>
            </w:r>
          </w:p>
        </w:tc>
        <w:tc>
          <w:tcPr>
            <w:tcW w:w="1417" w:type="dxa"/>
          </w:tcPr>
          <w:p w14:paraId="27CFADBE"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65491023"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701" w:type="dxa"/>
          </w:tcPr>
          <w:p w14:paraId="3EFCFEC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14520BF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9BAD3E5" w14:textId="77777777" w:rsidR="008667A0" w:rsidRDefault="00165603">
            <w:r>
              <w:rPr>
                <w:b/>
              </w:rPr>
              <w:t>Probability of Achieving CPI-based Return Target</w:t>
            </w:r>
          </w:p>
        </w:tc>
        <w:tc>
          <w:tcPr>
            <w:tcW w:w="1417" w:type="dxa"/>
          </w:tcPr>
          <w:p w14:paraId="4F5FC29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27B9293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056F27A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48BB11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AA2B138" w14:textId="77777777" w:rsidR="008667A0" w:rsidRDefault="00165603">
            <w:r>
              <w:t xml:space="preserve">  CPI+3.0%p.a. over a 8-year rolling </w:t>
            </w:r>
            <w:proofErr w:type="gramStart"/>
            <w:r>
              <w:t>period(</w:t>
            </w:r>
            <w:proofErr w:type="gramEnd"/>
            <w:r>
              <w:t>%)</w:t>
            </w:r>
          </w:p>
        </w:tc>
        <w:tc>
          <w:tcPr>
            <w:tcW w:w="1417" w:type="dxa"/>
          </w:tcPr>
          <w:p w14:paraId="3E756FAF" w14:textId="77777777" w:rsidR="008667A0" w:rsidRDefault="00165603">
            <w:pPr>
              <w:cnfStyle w:val="000000000000" w:firstRow="0" w:lastRow="0" w:firstColumn="0" w:lastColumn="0" w:oddVBand="0" w:evenVBand="0" w:oddHBand="0" w:evenHBand="0" w:firstRowFirstColumn="0" w:firstRowLastColumn="0" w:lastRowFirstColumn="0" w:lastRowLastColumn="0"/>
            </w:pPr>
            <w:r>
              <w:t>71.9</w:t>
            </w:r>
          </w:p>
        </w:tc>
        <w:tc>
          <w:tcPr>
            <w:tcW w:w="1559" w:type="dxa"/>
          </w:tcPr>
          <w:p w14:paraId="3A4A6B36"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701" w:type="dxa"/>
          </w:tcPr>
          <w:p w14:paraId="53FFB9E7" w14:textId="77777777" w:rsidR="008667A0" w:rsidRDefault="00165603">
            <w:pPr>
              <w:cnfStyle w:val="000000000000" w:firstRow="0" w:lastRow="0" w:firstColumn="0" w:lastColumn="0" w:oddVBand="0" w:evenVBand="0" w:oddHBand="0" w:evenHBand="0" w:firstRowFirstColumn="0" w:firstRowLastColumn="0" w:lastRowFirstColumn="0" w:lastRowLastColumn="0"/>
            </w:pPr>
            <w:r>
              <w:t>71.7</w:t>
            </w:r>
          </w:p>
        </w:tc>
      </w:tr>
      <w:tr w:rsidR="008667A0" w14:paraId="0A90852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E1618A6" w14:textId="77777777" w:rsidR="008667A0" w:rsidRDefault="00165603">
            <w:r>
              <w:t xml:space="preserve">  CPI+3.5%p.a. over a 8-year rolling </w:t>
            </w:r>
            <w:proofErr w:type="gramStart"/>
            <w:r>
              <w:t>period(</w:t>
            </w:r>
            <w:proofErr w:type="gramEnd"/>
            <w:r>
              <w:t>%)</w:t>
            </w:r>
          </w:p>
        </w:tc>
        <w:tc>
          <w:tcPr>
            <w:tcW w:w="1417" w:type="dxa"/>
          </w:tcPr>
          <w:p w14:paraId="40BC68DA" w14:textId="77777777" w:rsidR="008667A0" w:rsidRDefault="00165603">
            <w:pPr>
              <w:cnfStyle w:val="000000000000" w:firstRow="0" w:lastRow="0" w:firstColumn="0" w:lastColumn="0" w:oddVBand="0" w:evenVBand="0" w:oddHBand="0" w:evenHBand="0" w:firstRowFirstColumn="0" w:firstRowLastColumn="0" w:lastRowFirstColumn="0" w:lastRowLastColumn="0"/>
            </w:pPr>
            <w:r>
              <w:t>64.7</w:t>
            </w:r>
          </w:p>
        </w:tc>
        <w:tc>
          <w:tcPr>
            <w:tcW w:w="1559" w:type="dxa"/>
          </w:tcPr>
          <w:p w14:paraId="170F5727" w14:textId="77777777" w:rsidR="008667A0" w:rsidRDefault="00165603">
            <w:pPr>
              <w:cnfStyle w:val="000000000000" w:firstRow="0" w:lastRow="0" w:firstColumn="0" w:lastColumn="0" w:oddVBand="0" w:evenVBand="0" w:oddHBand="0" w:evenHBand="0" w:firstRowFirstColumn="0" w:firstRowLastColumn="0" w:lastRowFirstColumn="0" w:lastRowLastColumn="0"/>
            </w:pPr>
            <w:r>
              <w:t>66.7</w:t>
            </w:r>
          </w:p>
        </w:tc>
        <w:tc>
          <w:tcPr>
            <w:tcW w:w="1701" w:type="dxa"/>
          </w:tcPr>
          <w:p w14:paraId="428F327C" w14:textId="77777777" w:rsidR="008667A0" w:rsidRDefault="00165603">
            <w:pPr>
              <w:cnfStyle w:val="000000000000" w:firstRow="0" w:lastRow="0" w:firstColumn="0" w:lastColumn="0" w:oddVBand="0" w:evenVBand="0" w:oddHBand="0" w:evenHBand="0" w:firstRowFirstColumn="0" w:firstRowLastColumn="0" w:lastRowFirstColumn="0" w:lastRowLastColumn="0"/>
            </w:pPr>
            <w:r>
              <w:t>63.6</w:t>
            </w:r>
          </w:p>
        </w:tc>
      </w:tr>
      <w:tr w:rsidR="008667A0" w14:paraId="01BB76C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5521026" w14:textId="77777777" w:rsidR="008667A0" w:rsidRDefault="00165603">
            <w:r>
              <w:t xml:space="preserve">  CPI+4.0%p.a. over a 8-year rolling </w:t>
            </w:r>
            <w:proofErr w:type="gramStart"/>
            <w:r>
              <w:t>period(</w:t>
            </w:r>
            <w:proofErr w:type="gramEnd"/>
            <w:r>
              <w:t>%)</w:t>
            </w:r>
          </w:p>
        </w:tc>
        <w:tc>
          <w:tcPr>
            <w:tcW w:w="1417" w:type="dxa"/>
          </w:tcPr>
          <w:p w14:paraId="184264DD" w14:textId="77777777" w:rsidR="008667A0" w:rsidRDefault="00165603">
            <w:pPr>
              <w:cnfStyle w:val="000000000000" w:firstRow="0" w:lastRow="0" w:firstColumn="0" w:lastColumn="0" w:oddVBand="0" w:evenVBand="0" w:oddHBand="0" w:evenHBand="0" w:firstRowFirstColumn="0" w:firstRowLastColumn="0" w:lastRowFirstColumn="0" w:lastRowLastColumn="0"/>
            </w:pPr>
            <w:r>
              <w:t>56.7</w:t>
            </w:r>
          </w:p>
        </w:tc>
        <w:tc>
          <w:tcPr>
            <w:tcW w:w="1559" w:type="dxa"/>
          </w:tcPr>
          <w:p w14:paraId="46242AB5" w14:textId="77777777" w:rsidR="008667A0" w:rsidRDefault="00165603">
            <w:pPr>
              <w:cnfStyle w:val="000000000000" w:firstRow="0" w:lastRow="0" w:firstColumn="0" w:lastColumn="0" w:oddVBand="0" w:evenVBand="0" w:oddHBand="0" w:evenHBand="0" w:firstRowFirstColumn="0" w:firstRowLastColumn="0" w:lastRowFirstColumn="0" w:lastRowLastColumn="0"/>
            </w:pPr>
            <w:r>
              <w:t>59.7</w:t>
            </w:r>
          </w:p>
        </w:tc>
        <w:tc>
          <w:tcPr>
            <w:tcW w:w="1701" w:type="dxa"/>
          </w:tcPr>
          <w:p w14:paraId="748732F9" w14:textId="77777777" w:rsidR="008667A0" w:rsidRDefault="00165603">
            <w:pPr>
              <w:cnfStyle w:val="000000000000" w:firstRow="0" w:lastRow="0" w:firstColumn="0" w:lastColumn="0" w:oddVBand="0" w:evenVBand="0" w:oddHBand="0" w:evenHBand="0" w:firstRowFirstColumn="0" w:firstRowLastColumn="0" w:lastRowFirstColumn="0" w:lastRowLastColumn="0"/>
            </w:pPr>
            <w:r>
              <w:t>54.6</w:t>
            </w:r>
          </w:p>
        </w:tc>
      </w:tr>
      <w:tr w:rsidR="008667A0" w14:paraId="7E2ADC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FC7FDDF" w14:textId="77777777" w:rsidR="008667A0" w:rsidRDefault="00165603">
            <w:r>
              <w:t xml:space="preserve">  CPI+4.5%p.a. over a 8-year rolling </w:t>
            </w:r>
            <w:proofErr w:type="gramStart"/>
            <w:r>
              <w:t>period(</w:t>
            </w:r>
            <w:proofErr w:type="gramEnd"/>
            <w:r>
              <w:t>%)</w:t>
            </w:r>
          </w:p>
        </w:tc>
        <w:tc>
          <w:tcPr>
            <w:tcW w:w="1417" w:type="dxa"/>
          </w:tcPr>
          <w:p w14:paraId="0662FE21" w14:textId="77777777" w:rsidR="008667A0" w:rsidRDefault="00165603">
            <w:pPr>
              <w:cnfStyle w:val="000000000000" w:firstRow="0" w:lastRow="0" w:firstColumn="0" w:lastColumn="0" w:oddVBand="0" w:evenVBand="0" w:oddHBand="0" w:evenHBand="0" w:firstRowFirstColumn="0" w:firstRowLastColumn="0" w:lastRowFirstColumn="0" w:lastRowLastColumn="0"/>
            </w:pPr>
            <w:r>
              <w:t>48.1</w:t>
            </w:r>
          </w:p>
        </w:tc>
        <w:tc>
          <w:tcPr>
            <w:tcW w:w="1559" w:type="dxa"/>
          </w:tcPr>
          <w:p w14:paraId="1EBBDF41" w14:textId="77777777" w:rsidR="008667A0" w:rsidRDefault="00165603">
            <w:pPr>
              <w:cnfStyle w:val="000000000000" w:firstRow="0" w:lastRow="0" w:firstColumn="0" w:lastColumn="0" w:oddVBand="0" w:evenVBand="0" w:oddHBand="0" w:evenHBand="0" w:firstRowFirstColumn="0" w:firstRowLastColumn="0" w:lastRowFirstColumn="0" w:lastRowLastColumn="0"/>
            </w:pPr>
            <w:r>
              <w:t>52.2</w:t>
            </w:r>
          </w:p>
        </w:tc>
        <w:tc>
          <w:tcPr>
            <w:tcW w:w="1701" w:type="dxa"/>
          </w:tcPr>
          <w:p w14:paraId="28707AFC"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r>
      <w:tr w:rsidR="008667A0" w14:paraId="5FD56CF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4BBBDF" w14:textId="77777777" w:rsidR="008667A0" w:rsidRDefault="00165603">
            <w:r>
              <w:t xml:space="preserve">  CPI+5.0%p.a. over a 8-year rolling </w:t>
            </w:r>
            <w:proofErr w:type="gramStart"/>
            <w:r>
              <w:t>period(</w:t>
            </w:r>
            <w:proofErr w:type="gramEnd"/>
            <w:r>
              <w:t>%)</w:t>
            </w:r>
          </w:p>
        </w:tc>
        <w:tc>
          <w:tcPr>
            <w:tcW w:w="1417" w:type="dxa"/>
          </w:tcPr>
          <w:p w14:paraId="6D734AC7" w14:textId="77777777" w:rsidR="008667A0" w:rsidRDefault="00165603">
            <w:pPr>
              <w:cnfStyle w:val="000000000000" w:firstRow="0" w:lastRow="0" w:firstColumn="0" w:lastColumn="0" w:oddVBand="0" w:evenVBand="0" w:oddHBand="0" w:evenHBand="0" w:firstRowFirstColumn="0" w:firstRowLastColumn="0" w:lastRowFirstColumn="0" w:lastRowLastColumn="0"/>
            </w:pPr>
            <w:r>
              <w:t>39.4</w:t>
            </w:r>
          </w:p>
        </w:tc>
        <w:tc>
          <w:tcPr>
            <w:tcW w:w="1559" w:type="dxa"/>
          </w:tcPr>
          <w:p w14:paraId="7B089C4A" w14:textId="77777777" w:rsidR="008667A0" w:rsidRDefault="00165603">
            <w:pPr>
              <w:cnfStyle w:val="000000000000" w:firstRow="0" w:lastRow="0" w:firstColumn="0" w:lastColumn="0" w:oddVBand="0" w:evenVBand="0" w:oddHBand="0" w:evenHBand="0" w:firstRowFirstColumn="0" w:firstRowLastColumn="0" w:lastRowFirstColumn="0" w:lastRowLastColumn="0"/>
            </w:pPr>
            <w:r>
              <w:t>44.3</w:t>
            </w:r>
          </w:p>
        </w:tc>
        <w:tc>
          <w:tcPr>
            <w:tcW w:w="1701" w:type="dxa"/>
          </w:tcPr>
          <w:p w14:paraId="1460C795" w14:textId="77777777" w:rsidR="008667A0" w:rsidRDefault="00165603">
            <w:pPr>
              <w:cnfStyle w:val="000000000000" w:firstRow="0" w:lastRow="0" w:firstColumn="0" w:lastColumn="0" w:oddVBand="0" w:evenVBand="0" w:oddHBand="0" w:evenHBand="0" w:firstRowFirstColumn="0" w:firstRowLastColumn="0" w:lastRowFirstColumn="0" w:lastRowLastColumn="0"/>
            </w:pPr>
            <w:r>
              <w:t>35.4</w:t>
            </w:r>
          </w:p>
        </w:tc>
      </w:tr>
      <w:tr w:rsidR="008667A0" w14:paraId="4B79419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C2A876" w14:textId="77777777" w:rsidR="008667A0" w:rsidRDefault="00165603">
            <w:r>
              <w:t xml:space="preserve">  CPI+3.0%p.a. over a 9-year rolling </w:t>
            </w:r>
            <w:proofErr w:type="gramStart"/>
            <w:r>
              <w:t>period(</w:t>
            </w:r>
            <w:proofErr w:type="gramEnd"/>
            <w:r>
              <w:t>%)</w:t>
            </w:r>
          </w:p>
        </w:tc>
        <w:tc>
          <w:tcPr>
            <w:tcW w:w="1417" w:type="dxa"/>
          </w:tcPr>
          <w:p w14:paraId="5BC57116"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c>
          <w:tcPr>
            <w:tcW w:w="1559" w:type="dxa"/>
          </w:tcPr>
          <w:p w14:paraId="40903800" w14:textId="77777777" w:rsidR="008667A0" w:rsidRDefault="00165603">
            <w:pPr>
              <w:cnfStyle w:val="000000000000" w:firstRow="0" w:lastRow="0" w:firstColumn="0" w:lastColumn="0" w:oddVBand="0" w:evenVBand="0" w:oddHBand="0" w:evenHBand="0" w:firstRowFirstColumn="0" w:firstRowLastColumn="0" w:lastRowFirstColumn="0" w:lastRowLastColumn="0"/>
            </w:pPr>
            <w:r>
              <w:t>75.4</w:t>
            </w:r>
          </w:p>
        </w:tc>
        <w:tc>
          <w:tcPr>
            <w:tcW w:w="1701" w:type="dxa"/>
          </w:tcPr>
          <w:p w14:paraId="77C13E20" w14:textId="77777777" w:rsidR="008667A0" w:rsidRDefault="00165603">
            <w:pPr>
              <w:cnfStyle w:val="000000000000" w:firstRow="0" w:lastRow="0" w:firstColumn="0" w:lastColumn="0" w:oddVBand="0" w:evenVBand="0" w:oddHBand="0" w:evenHBand="0" w:firstRowFirstColumn="0" w:firstRowLastColumn="0" w:lastRowFirstColumn="0" w:lastRowLastColumn="0"/>
            </w:pPr>
            <w:r>
              <w:t>74.1</w:t>
            </w:r>
          </w:p>
        </w:tc>
      </w:tr>
      <w:tr w:rsidR="008667A0" w14:paraId="756F5E4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D53FE8" w14:textId="77777777" w:rsidR="008667A0" w:rsidRDefault="00165603">
            <w:r>
              <w:t xml:space="preserve">  CPI+3.5%p.a. over a 9-year rolling </w:t>
            </w:r>
            <w:proofErr w:type="gramStart"/>
            <w:r>
              <w:t>period(</w:t>
            </w:r>
            <w:proofErr w:type="gramEnd"/>
            <w:r>
              <w:t>%)</w:t>
            </w:r>
          </w:p>
        </w:tc>
        <w:tc>
          <w:tcPr>
            <w:tcW w:w="1417" w:type="dxa"/>
          </w:tcPr>
          <w:p w14:paraId="61014DCB"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c>
          <w:tcPr>
            <w:tcW w:w="1559" w:type="dxa"/>
          </w:tcPr>
          <w:p w14:paraId="0A124C87" w14:textId="77777777" w:rsidR="008667A0" w:rsidRDefault="00165603">
            <w:pPr>
              <w:cnfStyle w:val="000000000000" w:firstRow="0" w:lastRow="0" w:firstColumn="0" w:lastColumn="0" w:oddVBand="0" w:evenVBand="0" w:oddHBand="0" w:evenHBand="0" w:firstRowFirstColumn="0" w:firstRowLastColumn="0" w:lastRowFirstColumn="0" w:lastRowLastColumn="0"/>
            </w:pPr>
            <w:r>
              <w:t>68.7</w:t>
            </w:r>
          </w:p>
        </w:tc>
        <w:tc>
          <w:tcPr>
            <w:tcW w:w="1701" w:type="dxa"/>
          </w:tcPr>
          <w:p w14:paraId="7B0E7A1B" w14:textId="77777777" w:rsidR="008667A0" w:rsidRDefault="00165603">
            <w:pPr>
              <w:cnfStyle w:val="000000000000" w:firstRow="0" w:lastRow="0" w:firstColumn="0" w:lastColumn="0" w:oddVBand="0" w:evenVBand="0" w:oddHBand="0" w:evenHBand="0" w:firstRowFirstColumn="0" w:firstRowLastColumn="0" w:lastRowFirstColumn="0" w:lastRowLastColumn="0"/>
            </w:pPr>
            <w:r>
              <w:t>65.3</w:t>
            </w:r>
          </w:p>
        </w:tc>
      </w:tr>
      <w:tr w:rsidR="008667A0" w14:paraId="331064F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C81EA52" w14:textId="77777777" w:rsidR="008667A0" w:rsidRDefault="00165603">
            <w:r>
              <w:t xml:space="preserve">  CPI+4.0%p.a. over a 9-year rolling </w:t>
            </w:r>
            <w:proofErr w:type="gramStart"/>
            <w:r>
              <w:t>period(</w:t>
            </w:r>
            <w:proofErr w:type="gramEnd"/>
            <w:r>
              <w:t>%)</w:t>
            </w:r>
          </w:p>
        </w:tc>
        <w:tc>
          <w:tcPr>
            <w:tcW w:w="1417" w:type="dxa"/>
          </w:tcPr>
          <w:p w14:paraId="2F071BBD"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559" w:type="dxa"/>
          </w:tcPr>
          <w:p w14:paraId="3EBFF43B" w14:textId="77777777" w:rsidR="008667A0" w:rsidRDefault="00165603">
            <w:pPr>
              <w:cnfStyle w:val="000000000000" w:firstRow="0" w:lastRow="0" w:firstColumn="0" w:lastColumn="0" w:oddVBand="0" w:evenVBand="0" w:oddHBand="0" w:evenHBand="0" w:firstRowFirstColumn="0" w:firstRowLastColumn="0" w:lastRowFirstColumn="0" w:lastRowLastColumn="0"/>
            </w:pPr>
            <w:r>
              <w:t>61.0</w:t>
            </w:r>
          </w:p>
        </w:tc>
        <w:tc>
          <w:tcPr>
            <w:tcW w:w="1701" w:type="dxa"/>
          </w:tcPr>
          <w:p w14:paraId="65095BB7" w14:textId="77777777" w:rsidR="008667A0" w:rsidRDefault="00165603">
            <w:pPr>
              <w:cnfStyle w:val="000000000000" w:firstRow="0" w:lastRow="0" w:firstColumn="0" w:lastColumn="0" w:oddVBand="0" w:evenVBand="0" w:oddHBand="0" w:evenHBand="0" w:firstRowFirstColumn="0" w:firstRowLastColumn="0" w:lastRowFirstColumn="0" w:lastRowLastColumn="0"/>
            </w:pPr>
            <w:r>
              <w:t>55.2</w:t>
            </w:r>
          </w:p>
        </w:tc>
      </w:tr>
      <w:tr w:rsidR="008667A0" w14:paraId="0D5BC95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FEC16F" w14:textId="77777777" w:rsidR="008667A0" w:rsidRDefault="00165603">
            <w:r>
              <w:t xml:space="preserve">  CPI+4.5%p.a. over a 9-year rolling </w:t>
            </w:r>
            <w:proofErr w:type="gramStart"/>
            <w:r>
              <w:t>period(</w:t>
            </w:r>
            <w:proofErr w:type="gramEnd"/>
            <w:r>
              <w:t>%)</w:t>
            </w:r>
          </w:p>
        </w:tc>
        <w:tc>
          <w:tcPr>
            <w:tcW w:w="1417" w:type="dxa"/>
          </w:tcPr>
          <w:p w14:paraId="464F8768" w14:textId="77777777" w:rsidR="008667A0" w:rsidRDefault="00165603">
            <w:pPr>
              <w:cnfStyle w:val="000000000000" w:firstRow="0" w:lastRow="0" w:firstColumn="0" w:lastColumn="0" w:oddVBand="0" w:evenVBand="0" w:oddHBand="0" w:evenHBand="0" w:firstRowFirstColumn="0" w:firstRowLastColumn="0" w:lastRowFirstColumn="0" w:lastRowLastColumn="0"/>
            </w:pPr>
            <w:r>
              <w:t>47.9</w:t>
            </w:r>
          </w:p>
        </w:tc>
        <w:tc>
          <w:tcPr>
            <w:tcW w:w="1559" w:type="dxa"/>
          </w:tcPr>
          <w:p w14:paraId="740A7094"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701" w:type="dxa"/>
          </w:tcPr>
          <w:p w14:paraId="4F8DC8C3" w14:textId="77777777" w:rsidR="008667A0" w:rsidRDefault="00165603">
            <w:pPr>
              <w:cnfStyle w:val="000000000000" w:firstRow="0" w:lastRow="0" w:firstColumn="0" w:lastColumn="0" w:oddVBand="0" w:evenVBand="0" w:oddHBand="0" w:evenHBand="0" w:firstRowFirstColumn="0" w:firstRowLastColumn="0" w:lastRowFirstColumn="0" w:lastRowLastColumn="0"/>
            </w:pPr>
            <w:r>
              <w:t>44.3</w:t>
            </w:r>
          </w:p>
        </w:tc>
      </w:tr>
      <w:tr w:rsidR="008667A0" w14:paraId="16EEC9C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548DD8A" w14:textId="77777777" w:rsidR="008667A0" w:rsidRDefault="00165603">
            <w:r>
              <w:t xml:space="preserve">  CPI+5.0%p.a. over a 9-year rolling </w:t>
            </w:r>
            <w:proofErr w:type="gramStart"/>
            <w:r>
              <w:t>period(</w:t>
            </w:r>
            <w:proofErr w:type="gramEnd"/>
            <w:r>
              <w:t>%)</w:t>
            </w:r>
          </w:p>
        </w:tc>
        <w:tc>
          <w:tcPr>
            <w:tcW w:w="1417" w:type="dxa"/>
          </w:tcPr>
          <w:p w14:paraId="2767A810" w14:textId="77777777" w:rsidR="008667A0" w:rsidRDefault="00165603">
            <w:pPr>
              <w:cnfStyle w:val="000000000000" w:firstRow="0" w:lastRow="0" w:firstColumn="0" w:lastColumn="0" w:oddVBand="0" w:evenVBand="0" w:oddHBand="0" w:evenHBand="0" w:firstRowFirstColumn="0" w:firstRowLastColumn="0" w:lastRowFirstColumn="0" w:lastRowLastColumn="0"/>
            </w:pPr>
            <w:r>
              <w:t>38.0</w:t>
            </w:r>
          </w:p>
        </w:tc>
        <w:tc>
          <w:tcPr>
            <w:tcW w:w="1559" w:type="dxa"/>
          </w:tcPr>
          <w:p w14:paraId="4EA738BD" w14:textId="77777777" w:rsidR="008667A0" w:rsidRDefault="00165603">
            <w:pPr>
              <w:cnfStyle w:val="000000000000" w:firstRow="0" w:lastRow="0" w:firstColumn="0" w:lastColumn="0" w:oddVBand="0" w:evenVBand="0" w:oddHBand="0" w:evenHBand="0" w:firstRowFirstColumn="0" w:firstRowLastColumn="0" w:lastRowFirstColumn="0" w:lastRowLastColumn="0"/>
            </w:pPr>
            <w:r>
              <w:t>43.5</w:t>
            </w:r>
          </w:p>
        </w:tc>
        <w:tc>
          <w:tcPr>
            <w:tcW w:w="1701" w:type="dxa"/>
          </w:tcPr>
          <w:p w14:paraId="00389D14" w14:textId="77777777" w:rsidR="008667A0" w:rsidRDefault="00165603">
            <w:pPr>
              <w:cnfStyle w:val="000000000000" w:firstRow="0" w:lastRow="0" w:firstColumn="0" w:lastColumn="0" w:oddVBand="0" w:evenVBand="0" w:oddHBand="0" w:evenHBand="0" w:firstRowFirstColumn="0" w:firstRowLastColumn="0" w:lastRowFirstColumn="0" w:lastRowLastColumn="0"/>
            </w:pPr>
            <w:r>
              <w:t>33.5</w:t>
            </w:r>
          </w:p>
        </w:tc>
      </w:tr>
      <w:tr w:rsidR="008667A0" w14:paraId="1A10D8C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1BEC183" w14:textId="77777777" w:rsidR="008667A0" w:rsidRDefault="00165603">
            <w:r>
              <w:t xml:space="preserve">  CPI+3.0%p.a. over a 10-year rolling </w:t>
            </w:r>
            <w:proofErr w:type="gramStart"/>
            <w:r>
              <w:t>period(</w:t>
            </w:r>
            <w:proofErr w:type="gramEnd"/>
            <w:r>
              <w:t>%)</w:t>
            </w:r>
          </w:p>
        </w:tc>
        <w:tc>
          <w:tcPr>
            <w:tcW w:w="1417" w:type="dxa"/>
          </w:tcPr>
          <w:p w14:paraId="6E12A2F9" w14:textId="77777777" w:rsidR="008667A0" w:rsidRDefault="00165603">
            <w:pPr>
              <w:cnfStyle w:val="000000000000" w:firstRow="0" w:lastRow="0" w:firstColumn="0" w:lastColumn="0" w:oddVBand="0" w:evenVBand="0" w:oddHBand="0" w:evenHBand="0" w:firstRowFirstColumn="0" w:firstRowLastColumn="0" w:lastRowFirstColumn="0" w:lastRowLastColumn="0"/>
            </w:pPr>
            <w:r>
              <w:t>76.7</w:t>
            </w:r>
          </w:p>
        </w:tc>
        <w:tc>
          <w:tcPr>
            <w:tcW w:w="1559" w:type="dxa"/>
          </w:tcPr>
          <w:p w14:paraId="5C031B73" w14:textId="77777777" w:rsidR="008667A0" w:rsidRDefault="00165603">
            <w:pPr>
              <w:cnfStyle w:val="000000000000" w:firstRow="0" w:lastRow="0" w:firstColumn="0" w:lastColumn="0" w:oddVBand="0" w:evenVBand="0" w:oddHBand="0" w:evenHBand="0" w:firstRowFirstColumn="0" w:firstRowLastColumn="0" w:lastRowFirstColumn="0" w:lastRowLastColumn="0"/>
            </w:pPr>
            <w:r>
              <w:t>77.9</w:t>
            </w:r>
          </w:p>
        </w:tc>
        <w:tc>
          <w:tcPr>
            <w:tcW w:w="1701" w:type="dxa"/>
          </w:tcPr>
          <w:p w14:paraId="7E40E151" w14:textId="77777777" w:rsidR="008667A0" w:rsidRDefault="00165603">
            <w:pPr>
              <w:cnfStyle w:val="000000000000" w:firstRow="0" w:lastRow="0" w:firstColumn="0" w:lastColumn="0" w:oddVBand="0" w:evenVBand="0" w:oddHBand="0" w:evenHBand="0" w:firstRowFirstColumn="0" w:firstRowLastColumn="0" w:lastRowFirstColumn="0" w:lastRowLastColumn="0"/>
            </w:pPr>
            <w:r>
              <w:t>76.5</w:t>
            </w:r>
          </w:p>
        </w:tc>
      </w:tr>
      <w:tr w:rsidR="008667A0" w14:paraId="4DB0639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587FE4" w14:textId="77777777" w:rsidR="008667A0" w:rsidRDefault="00165603">
            <w:r>
              <w:t xml:space="preserve">  CPI+3.5%p.a. over a 10-year rolling </w:t>
            </w:r>
            <w:proofErr w:type="gramStart"/>
            <w:r>
              <w:t>period(</w:t>
            </w:r>
            <w:proofErr w:type="gramEnd"/>
            <w:r>
              <w:t>%)</w:t>
            </w:r>
          </w:p>
        </w:tc>
        <w:tc>
          <w:tcPr>
            <w:tcW w:w="1417" w:type="dxa"/>
          </w:tcPr>
          <w:p w14:paraId="452F1981" w14:textId="77777777" w:rsidR="008667A0" w:rsidRDefault="00165603">
            <w:pPr>
              <w:cnfStyle w:val="000000000000" w:firstRow="0" w:lastRow="0" w:firstColumn="0" w:lastColumn="0" w:oddVBand="0" w:evenVBand="0" w:oddHBand="0" w:evenHBand="0" w:firstRowFirstColumn="0" w:firstRowLastColumn="0" w:lastRowFirstColumn="0" w:lastRowLastColumn="0"/>
            </w:pPr>
            <w:r>
              <w:t>68.4</w:t>
            </w:r>
          </w:p>
        </w:tc>
        <w:tc>
          <w:tcPr>
            <w:tcW w:w="1559" w:type="dxa"/>
          </w:tcPr>
          <w:p w14:paraId="3AF2553C"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c>
          <w:tcPr>
            <w:tcW w:w="1701" w:type="dxa"/>
          </w:tcPr>
          <w:p w14:paraId="7DBCC3CC" w14:textId="77777777" w:rsidR="008667A0" w:rsidRDefault="00165603">
            <w:pPr>
              <w:cnfStyle w:val="000000000000" w:firstRow="0" w:lastRow="0" w:firstColumn="0" w:lastColumn="0" w:oddVBand="0" w:evenVBand="0" w:oddHBand="0" w:evenHBand="0" w:firstRowFirstColumn="0" w:firstRowLastColumn="0" w:lastRowFirstColumn="0" w:lastRowLastColumn="0"/>
            </w:pPr>
            <w:r>
              <w:t>67.1</w:t>
            </w:r>
          </w:p>
        </w:tc>
      </w:tr>
      <w:tr w:rsidR="008667A0" w14:paraId="471BA6D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2EA7DA4" w14:textId="77777777" w:rsidR="008667A0" w:rsidRDefault="00165603">
            <w:pPr>
              <w:pStyle w:val="Mark1"/>
            </w:pPr>
            <w:r>
              <w:t xml:space="preserve">  CPI+4.0%p.a. over a 10-year rolling </w:t>
            </w:r>
            <w:proofErr w:type="gramStart"/>
            <w:r>
              <w:t>period(</w:t>
            </w:r>
            <w:proofErr w:type="gramEnd"/>
            <w:r>
              <w:t>%)</w:t>
            </w:r>
          </w:p>
        </w:tc>
        <w:tc>
          <w:tcPr>
            <w:tcW w:w="1417" w:type="dxa"/>
          </w:tcPr>
          <w:p w14:paraId="78E2BCDD"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58.5</w:t>
            </w:r>
          </w:p>
        </w:tc>
        <w:tc>
          <w:tcPr>
            <w:tcW w:w="1559" w:type="dxa"/>
          </w:tcPr>
          <w:p w14:paraId="2D7464A6"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62.3</w:t>
            </w:r>
          </w:p>
        </w:tc>
        <w:tc>
          <w:tcPr>
            <w:tcW w:w="1701" w:type="dxa"/>
          </w:tcPr>
          <w:p w14:paraId="6545F02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55.8</w:t>
            </w:r>
          </w:p>
        </w:tc>
      </w:tr>
      <w:tr w:rsidR="008667A0" w14:paraId="7FF53C3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ADC84AA" w14:textId="77777777" w:rsidR="008667A0" w:rsidRDefault="00165603">
            <w:r>
              <w:t xml:space="preserve">  CPI+4.5%p.a. over a 10-year rolling </w:t>
            </w:r>
            <w:proofErr w:type="gramStart"/>
            <w:r>
              <w:t>period(</w:t>
            </w:r>
            <w:proofErr w:type="gramEnd"/>
            <w:r>
              <w:t>%)</w:t>
            </w:r>
          </w:p>
        </w:tc>
        <w:tc>
          <w:tcPr>
            <w:tcW w:w="1417" w:type="dxa"/>
          </w:tcPr>
          <w:p w14:paraId="48DA1937" w14:textId="77777777" w:rsidR="008667A0" w:rsidRDefault="00165603">
            <w:pPr>
              <w:cnfStyle w:val="000000000000" w:firstRow="0" w:lastRow="0" w:firstColumn="0" w:lastColumn="0" w:oddVBand="0" w:evenVBand="0" w:oddHBand="0" w:evenHBand="0" w:firstRowFirstColumn="0" w:firstRowLastColumn="0" w:lastRowFirstColumn="0" w:lastRowLastColumn="0"/>
            </w:pPr>
            <w:r>
              <w:t>47.6</w:t>
            </w:r>
          </w:p>
        </w:tc>
        <w:tc>
          <w:tcPr>
            <w:tcW w:w="1559" w:type="dxa"/>
          </w:tcPr>
          <w:p w14:paraId="72063A4E" w14:textId="77777777" w:rsidR="008667A0" w:rsidRDefault="00165603">
            <w:pPr>
              <w:cnfStyle w:val="000000000000" w:firstRow="0" w:lastRow="0" w:firstColumn="0" w:lastColumn="0" w:oddVBand="0" w:evenVBand="0" w:oddHBand="0" w:evenHBand="0" w:firstRowFirstColumn="0" w:firstRowLastColumn="0" w:lastRowFirstColumn="0" w:lastRowLastColumn="0"/>
            </w:pPr>
            <w:r>
              <w:t>52.8</w:t>
            </w:r>
          </w:p>
        </w:tc>
        <w:tc>
          <w:tcPr>
            <w:tcW w:w="1701" w:type="dxa"/>
          </w:tcPr>
          <w:p w14:paraId="73F7AEAE" w14:textId="77777777" w:rsidR="008667A0" w:rsidRDefault="00165603">
            <w:pPr>
              <w:cnfStyle w:val="000000000000" w:firstRow="0" w:lastRow="0" w:firstColumn="0" w:lastColumn="0" w:oddVBand="0" w:evenVBand="0" w:oddHBand="0" w:evenHBand="0" w:firstRowFirstColumn="0" w:firstRowLastColumn="0" w:lastRowFirstColumn="0" w:lastRowLastColumn="0"/>
            </w:pPr>
            <w:r>
              <w:t>43.6</w:t>
            </w:r>
          </w:p>
        </w:tc>
      </w:tr>
      <w:tr w:rsidR="008667A0" w14:paraId="774F35E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E145003" w14:textId="77777777" w:rsidR="008667A0" w:rsidRDefault="00165603">
            <w:r>
              <w:t xml:space="preserve">  CPI+5.0%p.a. over a 10-year rolling </w:t>
            </w:r>
            <w:proofErr w:type="gramStart"/>
            <w:r>
              <w:t>period(</w:t>
            </w:r>
            <w:proofErr w:type="gramEnd"/>
            <w:r>
              <w:t>%)</w:t>
            </w:r>
          </w:p>
        </w:tc>
        <w:tc>
          <w:tcPr>
            <w:tcW w:w="1417" w:type="dxa"/>
          </w:tcPr>
          <w:p w14:paraId="6C4E8649"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559" w:type="dxa"/>
          </w:tcPr>
          <w:p w14:paraId="1B82A0D3" w14:textId="77777777" w:rsidR="008667A0" w:rsidRDefault="00165603">
            <w:pPr>
              <w:cnfStyle w:val="000000000000" w:firstRow="0" w:lastRow="0" w:firstColumn="0" w:lastColumn="0" w:oddVBand="0" w:evenVBand="0" w:oddHBand="0" w:evenHBand="0" w:firstRowFirstColumn="0" w:firstRowLastColumn="0" w:lastRowFirstColumn="0" w:lastRowLastColumn="0"/>
            </w:pPr>
            <w:r>
              <w:t>42.7</w:t>
            </w:r>
          </w:p>
        </w:tc>
        <w:tc>
          <w:tcPr>
            <w:tcW w:w="1701" w:type="dxa"/>
          </w:tcPr>
          <w:p w14:paraId="7D606D54"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r>
      <w:tr w:rsidR="008667A0" w14:paraId="2981B25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4D50CEF" w14:textId="77777777" w:rsidR="008667A0" w:rsidRDefault="00165603">
            <w:r>
              <w:t xml:space="preserve">  CPI+3.0%p.a. over a 11-year rolling </w:t>
            </w:r>
            <w:proofErr w:type="gramStart"/>
            <w:r>
              <w:t>period(</w:t>
            </w:r>
            <w:proofErr w:type="gramEnd"/>
            <w:r>
              <w:t>%)</w:t>
            </w:r>
          </w:p>
        </w:tc>
        <w:tc>
          <w:tcPr>
            <w:tcW w:w="1417" w:type="dxa"/>
          </w:tcPr>
          <w:p w14:paraId="6C5DF115" w14:textId="77777777" w:rsidR="008667A0" w:rsidRDefault="00165603">
            <w:pPr>
              <w:cnfStyle w:val="000000000000" w:firstRow="0" w:lastRow="0" w:firstColumn="0" w:lastColumn="0" w:oddVBand="0" w:evenVBand="0" w:oddHBand="0" w:evenHBand="0" w:firstRowFirstColumn="0" w:firstRowLastColumn="0" w:lastRowFirstColumn="0" w:lastRowLastColumn="0"/>
            </w:pPr>
            <w:r>
              <w:t>79.2</w:t>
            </w:r>
          </w:p>
        </w:tc>
        <w:tc>
          <w:tcPr>
            <w:tcW w:w="1559" w:type="dxa"/>
          </w:tcPr>
          <w:p w14:paraId="6AF69EAC" w14:textId="77777777" w:rsidR="008667A0" w:rsidRDefault="00165603">
            <w:pPr>
              <w:cnfStyle w:val="000000000000" w:firstRow="0" w:lastRow="0" w:firstColumn="0" w:lastColumn="0" w:oddVBand="0" w:evenVBand="0" w:oddHBand="0" w:evenHBand="0" w:firstRowFirstColumn="0" w:firstRowLastColumn="0" w:lastRowFirstColumn="0" w:lastRowLastColumn="0"/>
            </w:pPr>
            <w:r>
              <w:t>80.5</w:t>
            </w:r>
          </w:p>
        </w:tc>
        <w:tc>
          <w:tcPr>
            <w:tcW w:w="1701" w:type="dxa"/>
          </w:tcPr>
          <w:p w14:paraId="123229FE" w14:textId="77777777" w:rsidR="008667A0" w:rsidRDefault="00165603">
            <w:pPr>
              <w:cnfStyle w:val="000000000000" w:firstRow="0" w:lastRow="0" w:firstColumn="0" w:lastColumn="0" w:oddVBand="0" w:evenVBand="0" w:oddHBand="0" w:evenHBand="0" w:firstRowFirstColumn="0" w:firstRowLastColumn="0" w:lastRowFirstColumn="0" w:lastRowLastColumn="0"/>
            </w:pPr>
            <w:r>
              <w:t>79.0</w:t>
            </w:r>
          </w:p>
        </w:tc>
      </w:tr>
      <w:tr w:rsidR="008667A0" w14:paraId="163CEC8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FA38EDE" w14:textId="77777777" w:rsidR="008667A0" w:rsidRDefault="00165603">
            <w:r>
              <w:t xml:space="preserve">  CPI+3.5%p.a. over a 11-year rolling </w:t>
            </w:r>
            <w:proofErr w:type="gramStart"/>
            <w:r>
              <w:t>period(</w:t>
            </w:r>
            <w:proofErr w:type="gramEnd"/>
            <w:r>
              <w:t>%)</w:t>
            </w:r>
          </w:p>
        </w:tc>
        <w:tc>
          <w:tcPr>
            <w:tcW w:w="1417" w:type="dxa"/>
          </w:tcPr>
          <w:p w14:paraId="70ACBDA0"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
          <w:p w14:paraId="2DF3A161" w14:textId="77777777" w:rsidR="008667A0" w:rsidRDefault="00165603">
            <w:pPr>
              <w:cnfStyle w:val="000000000000" w:firstRow="0" w:lastRow="0" w:firstColumn="0" w:lastColumn="0" w:oddVBand="0" w:evenVBand="0" w:oddHBand="0" w:evenHBand="0" w:firstRowFirstColumn="0" w:firstRowLastColumn="0" w:lastRowFirstColumn="0" w:lastRowLastColumn="0"/>
            </w:pPr>
            <w:r>
              <w:t>72.9</w:t>
            </w:r>
          </w:p>
        </w:tc>
        <w:tc>
          <w:tcPr>
            <w:tcW w:w="1701" w:type="dxa"/>
          </w:tcPr>
          <w:p w14:paraId="7682E29F"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r>
      <w:tr w:rsidR="008667A0" w14:paraId="47D38F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A4B50DC" w14:textId="77777777" w:rsidR="008667A0" w:rsidRDefault="00165603">
            <w:r>
              <w:t xml:space="preserve">  CPI+4.0%p.a. over a 11-year rolling </w:t>
            </w:r>
            <w:proofErr w:type="gramStart"/>
            <w:r>
              <w:t>period(</w:t>
            </w:r>
            <w:proofErr w:type="gramEnd"/>
            <w:r>
              <w:t>%)</w:t>
            </w:r>
          </w:p>
        </w:tc>
        <w:tc>
          <w:tcPr>
            <w:tcW w:w="1417" w:type="dxa"/>
          </w:tcPr>
          <w:p w14:paraId="7669E2E2" w14:textId="77777777" w:rsidR="008667A0" w:rsidRDefault="00165603">
            <w:pPr>
              <w:cnfStyle w:val="000000000000" w:firstRow="0" w:lastRow="0" w:firstColumn="0" w:lastColumn="0" w:oddVBand="0" w:evenVBand="0" w:oddHBand="0" w:evenHBand="0" w:firstRowFirstColumn="0" w:firstRowLastColumn="0" w:lastRowFirstColumn="0" w:lastRowLastColumn="0"/>
            </w:pPr>
            <w:r>
              <w:t>59.5</w:t>
            </w:r>
          </w:p>
        </w:tc>
        <w:tc>
          <w:tcPr>
            <w:tcW w:w="1559" w:type="dxa"/>
          </w:tcPr>
          <w:p w14:paraId="5731E592" w14:textId="77777777" w:rsidR="008667A0" w:rsidRDefault="00165603">
            <w:pPr>
              <w:cnfStyle w:val="000000000000" w:firstRow="0" w:lastRow="0" w:firstColumn="0" w:lastColumn="0" w:oddVBand="0" w:evenVBand="0" w:oddHBand="0" w:evenHBand="0" w:firstRowFirstColumn="0" w:firstRowLastColumn="0" w:lastRowFirstColumn="0" w:lastRowLastColumn="0"/>
            </w:pPr>
            <w:r>
              <w:t>63.7</w:t>
            </w:r>
          </w:p>
        </w:tc>
        <w:tc>
          <w:tcPr>
            <w:tcW w:w="1701" w:type="dxa"/>
          </w:tcPr>
          <w:p w14:paraId="3040FA6A" w14:textId="77777777" w:rsidR="008667A0" w:rsidRDefault="00165603">
            <w:pPr>
              <w:cnfStyle w:val="000000000000" w:firstRow="0" w:lastRow="0" w:firstColumn="0" w:lastColumn="0" w:oddVBand="0" w:evenVBand="0" w:oddHBand="0" w:evenHBand="0" w:firstRowFirstColumn="0" w:firstRowLastColumn="0" w:lastRowFirstColumn="0" w:lastRowLastColumn="0"/>
            </w:pPr>
            <w:r>
              <w:t>56.5</w:t>
            </w:r>
          </w:p>
        </w:tc>
      </w:tr>
      <w:tr w:rsidR="008667A0" w14:paraId="3F725F0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A2E1C53" w14:textId="77777777" w:rsidR="008667A0" w:rsidRDefault="00165603">
            <w:r>
              <w:t xml:space="preserve">  CPI+4.5%p.a. over a 11-year rolling </w:t>
            </w:r>
            <w:proofErr w:type="gramStart"/>
            <w:r>
              <w:t>period(</w:t>
            </w:r>
            <w:proofErr w:type="gramEnd"/>
            <w:r>
              <w:t>%)</w:t>
            </w:r>
          </w:p>
        </w:tc>
        <w:tc>
          <w:tcPr>
            <w:tcW w:w="1417" w:type="dxa"/>
          </w:tcPr>
          <w:p w14:paraId="76016654" w14:textId="77777777" w:rsidR="008667A0" w:rsidRDefault="00165603">
            <w:pPr>
              <w:cnfStyle w:val="000000000000" w:firstRow="0" w:lastRow="0" w:firstColumn="0" w:lastColumn="0" w:oddVBand="0" w:evenVBand="0" w:oddHBand="0" w:evenHBand="0" w:firstRowFirstColumn="0" w:firstRowLastColumn="0" w:lastRowFirstColumn="0" w:lastRowLastColumn="0"/>
            </w:pPr>
            <w:r>
              <w:t>47.3</w:t>
            </w:r>
          </w:p>
        </w:tc>
        <w:tc>
          <w:tcPr>
            <w:tcW w:w="1559" w:type="dxa"/>
          </w:tcPr>
          <w:p w14:paraId="2EBF9DFA" w14:textId="77777777" w:rsidR="008667A0" w:rsidRDefault="00165603">
            <w:pPr>
              <w:cnfStyle w:val="000000000000" w:firstRow="0" w:lastRow="0" w:firstColumn="0" w:lastColumn="0" w:oddVBand="0" w:evenVBand="0" w:oddHBand="0" w:evenHBand="0" w:firstRowFirstColumn="0" w:firstRowLastColumn="0" w:lastRowFirstColumn="0" w:lastRowLastColumn="0"/>
            </w:pPr>
            <w:r>
              <w:t>53.1</w:t>
            </w:r>
          </w:p>
        </w:tc>
        <w:tc>
          <w:tcPr>
            <w:tcW w:w="1701" w:type="dxa"/>
          </w:tcPr>
          <w:p w14:paraId="081C443C"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r>
      <w:tr w:rsidR="008667A0" w14:paraId="3F0F6D9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1B56AD6" w14:textId="77777777" w:rsidR="008667A0" w:rsidRDefault="00165603">
            <w:r>
              <w:t xml:space="preserve">  CPI+5.0%p.a. over a 11-year rolling </w:t>
            </w:r>
            <w:proofErr w:type="gramStart"/>
            <w:r>
              <w:t>period(</w:t>
            </w:r>
            <w:proofErr w:type="gramEnd"/>
            <w:r>
              <w:t>%)</w:t>
            </w:r>
          </w:p>
        </w:tc>
        <w:tc>
          <w:tcPr>
            <w:tcW w:w="1417" w:type="dxa"/>
          </w:tcPr>
          <w:p w14:paraId="47D069E9" w14:textId="77777777" w:rsidR="008667A0" w:rsidRDefault="00165603">
            <w:pPr>
              <w:cnfStyle w:val="000000000000" w:firstRow="0" w:lastRow="0" w:firstColumn="0" w:lastColumn="0" w:oddVBand="0" w:evenVBand="0" w:oddHBand="0" w:evenHBand="0" w:firstRowFirstColumn="0" w:firstRowLastColumn="0" w:lastRowFirstColumn="0" w:lastRowLastColumn="0"/>
            </w:pPr>
            <w:r>
              <w:t>34.9</w:t>
            </w:r>
          </w:p>
        </w:tc>
        <w:tc>
          <w:tcPr>
            <w:tcW w:w="1559" w:type="dxa"/>
          </w:tcPr>
          <w:p w14:paraId="217BE524" w14:textId="77777777" w:rsidR="008667A0" w:rsidRDefault="00165603">
            <w:pPr>
              <w:cnfStyle w:val="000000000000" w:firstRow="0" w:lastRow="0" w:firstColumn="0" w:lastColumn="0" w:oddVBand="0" w:evenVBand="0" w:oddHBand="0" w:evenHBand="0" w:firstRowFirstColumn="0" w:firstRowLastColumn="0" w:lastRowFirstColumn="0" w:lastRowLastColumn="0"/>
            </w:pPr>
            <w:r>
              <w:t>41.8</w:t>
            </w:r>
          </w:p>
        </w:tc>
        <w:tc>
          <w:tcPr>
            <w:tcW w:w="1701" w:type="dxa"/>
          </w:tcPr>
          <w:p w14:paraId="29125339" w14:textId="77777777" w:rsidR="008667A0" w:rsidRDefault="00165603">
            <w:pPr>
              <w:cnfStyle w:val="000000000000" w:firstRow="0" w:lastRow="0" w:firstColumn="0" w:lastColumn="0" w:oddVBand="0" w:evenVBand="0" w:oddHBand="0" w:evenHBand="0" w:firstRowFirstColumn="0" w:firstRowLastColumn="0" w:lastRowFirstColumn="0" w:lastRowLastColumn="0"/>
            </w:pPr>
            <w:r>
              <w:t>29.5</w:t>
            </w:r>
          </w:p>
        </w:tc>
      </w:tr>
      <w:tr w:rsidR="008667A0" w14:paraId="6E9A6B0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DEB7F43" w14:textId="77777777" w:rsidR="008667A0" w:rsidRDefault="00165603">
            <w:r>
              <w:t xml:space="preserve">  CPI+3.0%p.a. over a 12-year rolling </w:t>
            </w:r>
            <w:proofErr w:type="gramStart"/>
            <w:r>
              <w:t>period(</w:t>
            </w:r>
            <w:proofErr w:type="gramEnd"/>
            <w:r>
              <w:t>%)</w:t>
            </w:r>
          </w:p>
        </w:tc>
        <w:tc>
          <w:tcPr>
            <w:tcW w:w="1417" w:type="dxa"/>
          </w:tcPr>
          <w:p w14:paraId="5E7E0587" w14:textId="77777777" w:rsidR="008667A0" w:rsidRDefault="00165603">
            <w:pPr>
              <w:cnfStyle w:val="000000000000" w:firstRow="0" w:lastRow="0" w:firstColumn="0" w:lastColumn="0" w:oddVBand="0" w:evenVBand="0" w:oddHBand="0" w:evenHBand="0" w:firstRowFirstColumn="0" w:firstRowLastColumn="0" w:lastRowFirstColumn="0" w:lastRowLastColumn="0"/>
            </w:pPr>
            <w:r>
              <w:t>81.6</w:t>
            </w:r>
          </w:p>
        </w:tc>
        <w:tc>
          <w:tcPr>
            <w:tcW w:w="1559" w:type="dxa"/>
          </w:tcPr>
          <w:p w14:paraId="23A7043B" w14:textId="77777777" w:rsidR="008667A0" w:rsidRDefault="00165603">
            <w:pPr>
              <w:cnfStyle w:val="000000000000" w:firstRow="0" w:lastRow="0" w:firstColumn="0" w:lastColumn="0" w:oddVBand="0" w:evenVBand="0" w:oddHBand="0" w:evenHBand="0" w:firstRowFirstColumn="0" w:firstRowLastColumn="0" w:lastRowFirstColumn="0" w:lastRowLastColumn="0"/>
            </w:pPr>
            <w:r>
              <w:t>83.0</w:t>
            </w:r>
          </w:p>
        </w:tc>
        <w:tc>
          <w:tcPr>
            <w:tcW w:w="1701" w:type="dxa"/>
          </w:tcPr>
          <w:p w14:paraId="595A0C65" w14:textId="77777777" w:rsidR="008667A0" w:rsidRDefault="00165603">
            <w:pPr>
              <w:cnfStyle w:val="000000000000" w:firstRow="0" w:lastRow="0" w:firstColumn="0" w:lastColumn="0" w:oddVBand="0" w:evenVBand="0" w:oddHBand="0" w:evenHBand="0" w:firstRowFirstColumn="0" w:firstRowLastColumn="0" w:lastRowFirstColumn="0" w:lastRowLastColumn="0"/>
            </w:pPr>
            <w:r>
              <w:t>81.4</w:t>
            </w:r>
          </w:p>
        </w:tc>
      </w:tr>
      <w:tr w:rsidR="008667A0" w14:paraId="2DAAA90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092B23" w14:textId="77777777" w:rsidR="008667A0" w:rsidRDefault="00165603">
            <w:r>
              <w:t xml:space="preserve">  CPI+3.5%p.a. over a 12-year rolling </w:t>
            </w:r>
            <w:proofErr w:type="gramStart"/>
            <w:r>
              <w:t>period(</w:t>
            </w:r>
            <w:proofErr w:type="gramEnd"/>
            <w:r>
              <w:t>%)</w:t>
            </w:r>
          </w:p>
        </w:tc>
        <w:tc>
          <w:tcPr>
            <w:tcW w:w="1417" w:type="dxa"/>
          </w:tcPr>
          <w:p w14:paraId="3BC8A2B9" w14:textId="77777777" w:rsidR="008667A0" w:rsidRDefault="00165603">
            <w:pPr>
              <w:cnfStyle w:val="000000000000" w:firstRow="0" w:lastRow="0" w:firstColumn="0" w:lastColumn="0" w:oddVBand="0" w:evenVBand="0" w:oddHBand="0" w:evenHBand="0" w:firstRowFirstColumn="0" w:firstRowLastColumn="0" w:lastRowFirstColumn="0" w:lastRowLastColumn="0"/>
            </w:pPr>
            <w:r>
              <w:t>72.3</w:t>
            </w:r>
          </w:p>
        </w:tc>
        <w:tc>
          <w:tcPr>
            <w:tcW w:w="1559" w:type="dxa"/>
          </w:tcPr>
          <w:p w14:paraId="1B177837" w14:textId="77777777" w:rsidR="008667A0" w:rsidRDefault="00165603">
            <w:pPr>
              <w:cnfStyle w:val="000000000000" w:firstRow="0" w:lastRow="0" w:firstColumn="0" w:lastColumn="0" w:oddVBand="0" w:evenVBand="0" w:oddHBand="0" w:evenHBand="0" w:firstRowFirstColumn="0" w:firstRowLastColumn="0" w:lastRowFirstColumn="0" w:lastRowLastColumn="0"/>
            </w:pPr>
            <w:r>
              <w:t>75.2</w:t>
            </w:r>
          </w:p>
        </w:tc>
        <w:tc>
          <w:tcPr>
            <w:tcW w:w="1701" w:type="dxa"/>
          </w:tcPr>
          <w:p w14:paraId="6E6B83C2" w14:textId="77777777" w:rsidR="008667A0" w:rsidRDefault="00165603">
            <w:pPr>
              <w:cnfStyle w:val="000000000000" w:firstRow="0" w:lastRow="0" w:firstColumn="0" w:lastColumn="0" w:oddVBand="0" w:evenVBand="0" w:oddHBand="0" w:evenHBand="0" w:firstRowFirstColumn="0" w:firstRowLastColumn="0" w:lastRowFirstColumn="0" w:lastRowLastColumn="0"/>
            </w:pPr>
            <w:r>
              <w:t>70.8</w:t>
            </w:r>
          </w:p>
        </w:tc>
      </w:tr>
      <w:tr w:rsidR="008667A0" w14:paraId="7CE427A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7226B33" w14:textId="77777777" w:rsidR="008667A0" w:rsidRDefault="00165603">
            <w:r>
              <w:t xml:space="preserve">  CPI+4.0%p.a. over a 12-year rolling </w:t>
            </w:r>
            <w:proofErr w:type="gramStart"/>
            <w:r>
              <w:t>period(</w:t>
            </w:r>
            <w:proofErr w:type="gramEnd"/>
            <w:r>
              <w:t>%)</w:t>
            </w:r>
          </w:p>
        </w:tc>
        <w:tc>
          <w:tcPr>
            <w:tcW w:w="1417" w:type="dxa"/>
          </w:tcPr>
          <w:p w14:paraId="4E774337" w14:textId="77777777" w:rsidR="008667A0" w:rsidRDefault="00165603">
            <w:pPr>
              <w:cnfStyle w:val="000000000000" w:firstRow="0" w:lastRow="0" w:firstColumn="0" w:lastColumn="0" w:oddVBand="0" w:evenVBand="0" w:oddHBand="0" w:evenHBand="0" w:firstRowFirstColumn="0" w:firstRowLastColumn="0" w:lastRowFirstColumn="0" w:lastRowLastColumn="0"/>
            </w:pPr>
            <w:r>
              <w:t>60.6</w:t>
            </w:r>
          </w:p>
        </w:tc>
        <w:tc>
          <w:tcPr>
            <w:tcW w:w="1559" w:type="dxa"/>
          </w:tcPr>
          <w:p w14:paraId="505A7DF4" w14:textId="77777777" w:rsidR="008667A0" w:rsidRDefault="00165603">
            <w:pPr>
              <w:cnfStyle w:val="000000000000" w:firstRow="0" w:lastRow="0" w:firstColumn="0" w:lastColumn="0" w:oddVBand="0" w:evenVBand="0" w:oddHBand="0" w:evenHBand="0" w:firstRowFirstColumn="0" w:firstRowLastColumn="0" w:lastRowFirstColumn="0" w:lastRowLastColumn="0"/>
            </w:pPr>
            <w:r>
              <w:t>65.2</w:t>
            </w:r>
          </w:p>
        </w:tc>
        <w:tc>
          <w:tcPr>
            <w:tcW w:w="1701" w:type="dxa"/>
          </w:tcPr>
          <w:p w14:paraId="3A9EE5D6" w14:textId="77777777" w:rsidR="008667A0" w:rsidRDefault="00165603">
            <w:pPr>
              <w:cnfStyle w:val="000000000000" w:firstRow="0" w:lastRow="0" w:firstColumn="0" w:lastColumn="0" w:oddVBand="0" w:evenVBand="0" w:oddHBand="0" w:evenHBand="0" w:firstRowFirstColumn="0" w:firstRowLastColumn="0" w:lastRowFirstColumn="0" w:lastRowLastColumn="0"/>
            </w:pPr>
            <w:r>
              <w:t>57.3</w:t>
            </w:r>
          </w:p>
        </w:tc>
      </w:tr>
      <w:tr w:rsidR="008667A0" w14:paraId="2585259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D2BEA9" w14:textId="77777777" w:rsidR="008667A0" w:rsidRDefault="00165603">
            <w:r>
              <w:t xml:space="preserve">  CPI+4.5%p.a. over a 12-year rolling </w:t>
            </w:r>
            <w:proofErr w:type="gramStart"/>
            <w:r>
              <w:t>period(</w:t>
            </w:r>
            <w:proofErr w:type="gramEnd"/>
            <w:r>
              <w:t>%)</w:t>
            </w:r>
          </w:p>
        </w:tc>
        <w:tc>
          <w:tcPr>
            <w:tcW w:w="1417" w:type="dxa"/>
          </w:tcPr>
          <w:p w14:paraId="4AE936D4" w14:textId="77777777" w:rsidR="008667A0" w:rsidRDefault="00165603">
            <w:pPr>
              <w:cnfStyle w:val="000000000000" w:firstRow="0" w:lastRow="0" w:firstColumn="0" w:lastColumn="0" w:oddVBand="0" w:evenVBand="0" w:oddHBand="0" w:evenHBand="0" w:firstRowFirstColumn="0" w:firstRowLastColumn="0" w:lastRowFirstColumn="0" w:lastRowLastColumn="0"/>
            </w:pPr>
            <w:r>
              <w:t>47.0</w:t>
            </w:r>
          </w:p>
        </w:tc>
        <w:tc>
          <w:tcPr>
            <w:tcW w:w="1559" w:type="dxa"/>
          </w:tcPr>
          <w:p w14:paraId="6FE95042" w14:textId="77777777" w:rsidR="008667A0" w:rsidRDefault="00165603">
            <w:pPr>
              <w:cnfStyle w:val="000000000000" w:firstRow="0" w:lastRow="0" w:firstColumn="0" w:lastColumn="0" w:oddVBand="0" w:evenVBand="0" w:oddHBand="0" w:evenHBand="0" w:firstRowFirstColumn="0" w:firstRowLastColumn="0" w:lastRowFirstColumn="0" w:lastRowLastColumn="0"/>
            </w:pPr>
            <w:r>
              <w:t>53.5</w:t>
            </w:r>
          </w:p>
        </w:tc>
        <w:tc>
          <w:tcPr>
            <w:tcW w:w="1701" w:type="dxa"/>
          </w:tcPr>
          <w:p w14:paraId="64B8EDBC" w14:textId="77777777" w:rsidR="008667A0" w:rsidRDefault="00165603">
            <w:pPr>
              <w:cnfStyle w:val="000000000000" w:firstRow="0" w:lastRow="0" w:firstColumn="0" w:lastColumn="0" w:oddVBand="0" w:evenVBand="0" w:oddHBand="0" w:evenHBand="0" w:firstRowFirstColumn="0" w:firstRowLastColumn="0" w:lastRowFirstColumn="0" w:lastRowLastColumn="0"/>
            </w:pPr>
            <w:r>
              <w:t>42.1</w:t>
            </w:r>
          </w:p>
        </w:tc>
      </w:tr>
      <w:tr w:rsidR="008667A0" w14:paraId="29E2606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FFF8843" w14:textId="77777777" w:rsidR="008667A0" w:rsidRDefault="00165603">
            <w:r>
              <w:t xml:space="preserve">  CPI+5.0%p.a. over a 12-year rolling </w:t>
            </w:r>
            <w:proofErr w:type="gramStart"/>
            <w:r>
              <w:t>period(</w:t>
            </w:r>
            <w:proofErr w:type="gramEnd"/>
            <w:r>
              <w:t>%)</w:t>
            </w:r>
          </w:p>
        </w:tc>
        <w:tc>
          <w:tcPr>
            <w:tcW w:w="1417" w:type="dxa"/>
          </w:tcPr>
          <w:p w14:paraId="091B68F4" w14:textId="77777777" w:rsidR="008667A0" w:rsidRDefault="00165603">
            <w:pPr>
              <w:cnfStyle w:val="000000000000" w:firstRow="0" w:lastRow="0" w:firstColumn="0" w:lastColumn="0" w:oddVBand="0" w:evenVBand="0" w:oddHBand="0" w:evenHBand="0" w:firstRowFirstColumn="0" w:firstRowLastColumn="0" w:lastRowFirstColumn="0" w:lastRowLastColumn="0"/>
            </w:pPr>
            <w:r>
              <w:t>33.2</w:t>
            </w:r>
          </w:p>
        </w:tc>
        <w:tc>
          <w:tcPr>
            <w:tcW w:w="1559" w:type="dxa"/>
          </w:tcPr>
          <w:p w14:paraId="7B9620CB" w14:textId="77777777" w:rsidR="008667A0" w:rsidRDefault="00165603">
            <w:pPr>
              <w:cnfStyle w:val="000000000000" w:firstRow="0" w:lastRow="0" w:firstColumn="0" w:lastColumn="0" w:oddVBand="0" w:evenVBand="0" w:oddHBand="0" w:evenHBand="0" w:firstRowFirstColumn="0" w:firstRowLastColumn="0" w:lastRowFirstColumn="0" w:lastRowLastColumn="0"/>
            </w:pPr>
            <w:r>
              <w:t>40.8</w:t>
            </w:r>
          </w:p>
        </w:tc>
        <w:tc>
          <w:tcPr>
            <w:tcW w:w="1701" w:type="dxa"/>
          </w:tcPr>
          <w:p w14:paraId="497508E0" w14:textId="77777777" w:rsidR="008667A0" w:rsidRDefault="00165603">
            <w:pPr>
              <w:cnfStyle w:val="000000000000" w:firstRow="0" w:lastRow="0" w:firstColumn="0" w:lastColumn="0" w:oddVBand="0" w:evenVBand="0" w:oddHBand="0" w:evenHBand="0" w:firstRowFirstColumn="0" w:firstRowLastColumn="0" w:lastRowFirstColumn="0" w:lastRowLastColumn="0"/>
            </w:pPr>
            <w:r>
              <w:t>27.3</w:t>
            </w:r>
          </w:p>
        </w:tc>
      </w:tr>
      <w:tr w:rsidR="008667A0" w14:paraId="13F5CC5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C991FE3" w14:textId="77777777" w:rsidR="008667A0" w:rsidRDefault="00165603">
            <w:r>
              <w:rPr>
                <w:b/>
              </w:rPr>
              <w:t>Annualised Value at Risk</w:t>
            </w:r>
          </w:p>
        </w:tc>
        <w:tc>
          <w:tcPr>
            <w:tcW w:w="1417" w:type="dxa"/>
          </w:tcPr>
          <w:p w14:paraId="49694AD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767F76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1A8C506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7797F6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AD4401" w14:textId="77777777" w:rsidR="008667A0" w:rsidRDefault="00165603">
            <w:r>
              <w:t xml:space="preserve">  1 in 20 year </w:t>
            </w:r>
            <w:proofErr w:type="gramStart"/>
            <w:r>
              <w:t>event(</w:t>
            </w:r>
            <w:proofErr w:type="gramEnd"/>
            <w:r>
              <w:t>%)</w:t>
            </w:r>
          </w:p>
        </w:tc>
        <w:tc>
          <w:tcPr>
            <w:tcW w:w="1417" w:type="dxa"/>
          </w:tcPr>
          <w:p w14:paraId="2D16B3C1" w14:textId="77777777" w:rsidR="008667A0" w:rsidRDefault="00165603">
            <w:pPr>
              <w:cnfStyle w:val="000000000000" w:firstRow="0" w:lastRow="0" w:firstColumn="0" w:lastColumn="0" w:oddVBand="0" w:evenVBand="0" w:oddHBand="0" w:evenHBand="0" w:firstRowFirstColumn="0" w:firstRowLastColumn="0" w:lastRowFirstColumn="0" w:lastRowLastColumn="0"/>
            </w:pPr>
            <w:r>
              <w:t>-10.2</w:t>
            </w:r>
          </w:p>
        </w:tc>
        <w:tc>
          <w:tcPr>
            <w:tcW w:w="1559" w:type="dxa"/>
          </w:tcPr>
          <w:p w14:paraId="5AFAC156" w14:textId="77777777" w:rsidR="008667A0" w:rsidRDefault="00165603">
            <w:pPr>
              <w:cnfStyle w:val="000000000000" w:firstRow="0" w:lastRow="0" w:firstColumn="0" w:lastColumn="0" w:oddVBand="0" w:evenVBand="0" w:oddHBand="0" w:evenHBand="0" w:firstRowFirstColumn="0" w:firstRowLastColumn="0" w:lastRowFirstColumn="0" w:lastRowLastColumn="0"/>
            </w:pPr>
            <w:r>
              <w:t>-12.1</w:t>
            </w:r>
          </w:p>
        </w:tc>
        <w:tc>
          <w:tcPr>
            <w:tcW w:w="1701" w:type="dxa"/>
          </w:tcPr>
          <w:p w14:paraId="60D7F25B"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5144965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194CEF" w14:textId="77777777" w:rsidR="008667A0" w:rsidRDefault="00165603">
            <w:r>
              <w:rPr>
                <w:b/>
              </w:rPr>
              <w:t>Frequency of Negative Annual Total Return</w:t>
            </w:r>
          </w:p>
        </w:tc>
        <w:tc>
          <w:tcPr>
            <w:tcW w:w="1417" w:type="dxa"/>
          </w:tcPr>
          <w:p w14:paraId="44A967B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1FC606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701" w:type="dxa"/>
          </w:tcPr>
          <w:p w14:paraId="3A0AF42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F41822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F486737" w14:textId="77777777" w:rsidR="008667A0" w:rsidRDefault="00165603">
            <w:r>
              <w:t xml:space="preserve">  Number of Negative Annual Return in any 20-year period</w:t>
            </w:r>
          </w:p>
        </w:tc>
        <w:tc>
          <w:tcPr>
            <w:tcW w:w="1417" w:type="dxa"/>
          </w:tcPr>
          <w:p w14:paraId="27AC7A21"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559" w:type="dxa"/>
          </w:tcPr>
          <w:p w14:paraId="1ED612F7" w14:textId="77777777" w:rsidR="008667A0" w:rsidRDefault="00165603">
            <w:pPr>
              <w:cnfStyle w:val="000000000000" w:firstRow="0" w:lastRow="0" w:firstColumn="0" w:lastColumn="0" w:oddVBand="0" w:evenVBand="0" w:oddHBand="0" w:evenHBand="0" w:firstRowFirstColumn="0" w:firstRowLastColumn="0" w:lastRowFirstColumn="0" w:lastRowLastColumn="0"/>
            </w:pPr>
            <w:r>
              <w:t>5.4</w:t>
            </w:r>
          </w:p>
        </w:tc>
        <w:tc>
          <w:tcPr>
            <w:tcW w:w="1701" w:type="dxa"/>
          </w:tcPr>
          <w:p w14:paraId="15A25271" w14:textId="77777777" w:rsidR="008667A0" w:rsidRDefault="00165603">
            <w:pPr>
              <w:cnfStyle w:val="000000000000" w:firstRow="0" w:lastRow="0" w:firstColumn="0" w:lastColumn="0" w:oddVBand="0" w:evenVBand="0" w:oddHBand="0" w:evenHBand="0" w:firstRowFirstColumn="0" w:firstRowLastColumn="0" w:lastRowFirstColumn="0" w:lastRowLastColumn="0"/>
            </w:pPr>
            <w:r>
              <w:t>4.7</w:t>
            </w:r>
          </w:p>
        </w:tc>
      </w:tr>
      <w:tr w:rsidR="008667A0" w14:paraId="4ED419F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F2C0357" w14:textId="77777777" w:rsidR="008667A0" w:rsidRDefault="00165603">
            <w:r>
              <w:t xml:space="preserve">  Probability of a Negative Annual </w:t>
            </w:r>
            <w:proofErr w:type="gramStart"/>
            <w:r>
              <w:t>Return(</w:t>
            </w:r>
            <w:proofErr w:type="gramEnd"/>
            <w:r>
              <w:t>%)</w:t>
            </w:r>
          </w:p>
        </w:tc>
        <w:tc>
          <w:tcPr>
            <w:tcW w:w="1417" w:type="dxa"/>
          </w:tcPr>
          <w:p w14:paraId="3688F846" w14:textId="77777777" w:rsidR="008667A0" w:rsidRDefault="00165603">
            <w:pPr>
              <w:cnfStyle w:val="000000000000" w:firstRow="0" w:lastRow="0" w:firstColumn="0" w:lastColumn="0" w:oddVBand="0" w:evenVBand="0" w:oddHBand="0" w:evenHBand="0" w:firstRowFirstColumn="0" w:firstRowLastColumn="0" w:lastRowFirstColumn="0" w:lastRowLastColumn="0"/>
            </w:pPr>
            <w:r>
              <w:t>25.3</w:t>
            </w:r>
          </w:p>
        </w:tc>
        <w:tc>
          <w:tcPr>
            <w:tcW w:w="1559" w:type="dxa"/>
          </w:tcPr>
          <w:p w14:paraId="3FA95CD6" w14:textId="77777777" w:rsidR="008667A0" w:rsidRDefault="00165603">
            <w:pPr>
              <w:cnfStyle w:val="000000000000" w:firstRow="0" w:lastRow="0" w:firstColumn="0" w:lastColumn="0" w:oddVBand="0" w:evenVBand="0" w:oddHBand="0" w:evenHBand="0" w:firstRowFirstColumn="0" w:firstRowLastColumn="0" w:lastRowFirstColumn="0" w:lastRowLastColumn="0"/>
            </w:pPr>
            <w:r>
              <w:t>27.1</w:t>
            </w:r>
          </w:p>
        </w:tc>
        <w:tc>
          <w:tcPr>
            <w:tcW w:w="1701" w:type="dxa"/>
          </w:tcPr>
          <w:p w14:paraId="5F5B5B8D" w14:textId="77777777" w:rsidR="008667A0" w:rsidRDefault="00165603">
            <w:pPr>
              <w:cnfStyle w:val="000000000000" w:firstRow="0" w:lastRow="0" w:firstColumn="0" w:lastColumn="0" w:oddVBand="0" w:evenVBand="0" w:oddHBand="0" w:evenHBand="0" w:firstRowFirstColumn="0" w:firstRowLastColumn="0" w:lastRowFirstColumn="0" w:lastRowLastColumn="0"/>
            </w:pPr>
            <w:r>
              <w:t>23.3</w:t>
            </w:r>
          </w:p>
        </w:tc>
      </w:tr>
    </w:tbl>
    <w:p w14:paraId="39F43E11" w14:textId="77777777" w:rsidR="008667A0" w:rsidRDefault="008667A0">
      <w:pPr>
        <w:pStyle w:val="BodyStyle"/>
      </w:pPr>
    </w:p>
    <w:p w14:paraId="69FDF441" w14:textId="77777777" w:rsidR="008667A0" w:rsidRDefault="00165603">
      <w:pPr>
        <w:pStyle w:val="Heading3"/>
      </w:pPr>
      <w:bookmarkStart w:id="51" w:name="_Toc147262432"/>
      <w:bookmarkStart w:id="52" w:name="_Toc147262762"/>
      <w:r>
        <w:t>Current Investment Strategy</w:t>
      </w:r>
      <w:bookmarkEnd w:id="51"/>
      <w:bookmarkEnd w:id="52"/>
    </w:p>
    <w:p w14:paraId="4E9058E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12AF4FFE" w14:textId="77777777" w:rsidR="008667A0" w:rsidRDefault="00165603">
      <w:pPr>
        <w:pStyle w:val="BodyStyle"/>
      </w:pPr>
      <w:r>
        <w:lastRenderedPageBreak/>
        <w:t>A probability of greater than 50% is sought to indicate that an investment objective is likely to be achieved.</w:t>
      </w:r>
    </w:p>
    <w:p w14:paraId="6A9C6DFB" w14:textId="77777777" w:rsidR="008667A0" w:rsidRDefault="00165603">
      <w:pPr>
        <w:pStyle w:val="BodyStyle"/>
      </w:pPr>
      <w:r>
        <w:t>Analysis for Scenario 1 has been conducted before management fees and tax:</w:t>
      </w:r>
    </w:p>
    <w:p w14:paraId="0E34248E" w14:textId="77777777" w:rsidR="008667A0" w:rsidRDefault="00165603">
      <w:pPr>
        <w:pStyle w:val="listbullet0"/>
      </w:pPr>
      <w:r>
        <w:t xml:space="preserve">Under Scenario 1 the current investment objective of CPI + 4.0% pa over a 10-year rolling period is likely to be achieved at a 69.6% probability. Value at Risk upon a 1 in 20-year event (95% probability) is expected at -6.7% for the current allocation. The level of investment risk, as captured by SRM, is Medium </w:t>
      </w:r>
      <w:proofErr w:type="spellStart"/>
      <w:r>
        <w:t>to</w:t>
      </w:r>
      <w:proofErr w:type="spellEnd"/>
      <w:r>
        <w:t xml:space="preserve"> High for the current SAA.</w:t>
      </w:r>
    </w:p>
    <w:p w14:paraId="016B246C" w14:textId="77777777" w:rsidR="008667A0" w:rsidRDefault="00165603">
      <w:pPr>
        <w:pStyle w:val="BodyStyle"/>
      </w:pPr>
      <w:r>
        <w:t>Analysis for Scenario 2 has been conducted before management fees and tax:</w:t>
      </w:r>
    </w:p>
    <w:p w14:paraId="0660E5A1" w14:textId="77777777" w:rsidR="008667A0" w:rsidRDefault="00165603">
      <w:pPr>
        <w:pStyle w:val="listbullet0"/>
      </w:pPr>
      <w:r>
        <w:t>Under Scenario 2 the current investment objective of CPI + 4.0% pa over a 10-year rolling period is likely to be achieved at a 58.5% probability. Value at Risk upon a 1 in 20-year event (95% probability) is expected at -10.2% for the current allocation. The level of investment risk, as captured by SRM, is High for the current SAA.</w:t>
      </w:r>
    </w:p>
    <w:p w14:paraId="4E561347" w14:textId="77777777" w:rsidR="008667A0" w:rsidRDefault="00165603">
      <w:pPr>
        <w:pStyle w:val="Heading3"/>
      </w:pPr>
      <w:bookmarkStart w:id="53" w:name="_Toc147262433"/>
      <w:bookmarkStart w:id="54" w:name="_Toc147262763"/>
      <w:r>
        <w:t>SAA Ranges</w:t>
      </w:r>
      <w:bookmarkEnd w:id="53"/>
      <w:bookmarkEnd w:id="54"/>
    </w:p>
    <w:p w14:paraId="572E5C32"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2893DD1B"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4B9620B6"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7BE0CB8B" w14:textId="58764D85" w:rsidR="008667A0" w:rsidRDefault="00165603">
      <w:pPr>
        <w:pStyle w:val="BodyStyle"/>
      </w:pPr>
      <w:r>
        <w:t>As reviewed above, market fluctuations would have a modest impact on the investment strategy. For detailed stress testing analysis of P1 and P2, refer to Appendix B.</w:t>
      </w:r>
    </w:p>
    <w:p w14:paraId="65C71581" w14:textId="77777777" w:rsidR="00DB3691" w:rsidRDefault="00DB3691" w:rsidP="00DB3691">
      <w:pPr>
        <w:pStyle w:val="Heading3"/>
      </w:pPr>
      <w:bookmarkStart w:id="55" w:name="_Toc147262434"/>
      <w:bookmarkStart w:id="56" w:name="_Toc147262764"/>
      <w:r>
        <w:t>Alternate Allocation Optimisation</w:t>
      </w:r>
      <w:bookmarkEnd w:id="55"/>
      <w:bookmarkEnd w:id="56"/>
    </w:p>
    <w:p w14:paraId="2190EAAE" w14:textId="77777777" w:rsidR="00DB3691" w:rsidRDefault="00DB3691" w:rsidP="00DB3691">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4FEBBC10" w14:textId="77777777" w:rsidR="00DB3691" w:rsidRDefault="00DB3691" w:rsidP="00DB3691">
      <w:pPr>
        <w:pStyle w:val="T-Title"/>
      </w:pPr>
      <w:r>
        <w:t>Figure 5: Historical Scenario of Active 85</w:t>
      </w:r>
    </w:p>
    <w:p w14:paraId="219AA50E" w14:textId="77777777" w:rsidR="00DB3691" w:rsidRDefault="00DB3691" w:rsidP="00DB3691">
      <w:r>
        <w:rPr>
          <w:noProof/>
        </w:rPr>
        <w:drawing>
          <wp:inline distT="0" distB="0" distL="0" distR="0" wp14:anchorId="07FFA29A" wp14:editId="750DB520">
            <wp:extent cx="4378518" cy="3283889"/>
            <wp:effectExtent l="0" t="0" r="3175" b="0"/>
            <wp:docPr id="292202650" name="Picture 292202650"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graph with green dots&#10;&#10;Description automatically generated"/>
                    <pic:cNvPicPr/>
                  </pic:nvPicPr>
                  <pic:blipFill>
                    <a:blip r:embed="rId20"/>
                    <a:stretch>
                      <a:fillRect/>
                    </a:stretch>
                  </pic:blipFill>
                  <pic:spPr>
                    <a:xfrm>
                      <a:off x="0" y="0"/>
                      <a:ext cx="4397546" cy="3298160"/>
                    </a:xfrm>
                    <a:prstGeom prst="rect">
                      <a:avLst/>
                    </a:prstGeom>
                  </pic:spPr>
                </pic:pic>
              </a:graphicData>
            </a:graphic>
          </wp:inline>
        </w:drawing>
      </w:r>
    </w:p>
    <w:p w14:paraId="44BACB80" w14:textId="77777777" w:rsidR="00DB3691" w:rsidRDefault="00DB3691" w:rsidP="00DB3691">
      <w:pPr>
        <w:pStyle w:val="T-Title"/>
      </w:pPr>
      <w:r>
        <w:lastRenderedPageBreak/>
        <w:t>Figure 5b: Forecast Scenario of Active 85</w:t>
      </w:r>
    </w:p>
    <w:p w14:paraId="4D1DB6EE" w14:textId="77777777" w:rsidR="00DB3691" w:rsidRDefault="00DB3691" w:rsidP="00DB3691">
      <w:r>
        <w:rPr>
          <w:noProof/>
        </w:rPr>
        <w:drawing>
          <wp:inline distT="0" distB="0" distL="0" distR="0" wp14:anchorId="29EA7BE5" wp14:editId="239FCFFE">
            <wp:extent cx="4389119" cy="3291840"/>
            <wp:effectExtent l="0" t="0" r="0" b="3810"/>
            <wp:docPr id="875035176" name="Picture 875035176"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graph with green dots&#10;&#10;Description automatically generated"/>
                    <pic:cNvPicPr/>
                  </pic:nvPicPr>
                  <pic:blipFill>
                    <a:blip r:embed="rId21"/>
                    <a:stretch>
                      <a:fillRect/>
                    </a:stretch>
                  </pic:blipFill>
                  <pic:spPr>
                    <a:xfrm>
                      <a:off x="0" y="0"/>
                      <a:ext cx="4417058" cy="3312794"/>
                    </a:xfrm>
                    <a:prstGeom prst="rect">
                      <a:avLst/>
                    </a:prstGeom>
                  </pic:spPr>
                </pic:pic>
              </a:graphicData>
            </a:graphic>
          </wp:inline>
        </w:drawing>
      </w:r>
    </w:p>
    <w:p w14:paraId="7DA95FA4" w14:textId="77777777" w:rsidR="00DB3691" w:rsidRDefault="00DB3691">
      <w:pPr>
        <w:pStyle w:val="BodyStyle"/>
      </w:pPr>
    </w:p>
    <w:p w14:paraId="79ED8F20" w14:textId="77777777" w:rsidR="008667A0" w:rsidRDefault="00165603">
      <w:pPr>
        <w:pStyle w:val="Heading3"/>
      </w:pPr>
      <w:bookmarkStart w:id="57" w:name="_Toc147262435"/>
      <w:bookmarkStart w:id="58" w:name="_Toc147262765"/>
      <w:r>
        <w:t>Recommendations</w:t>
      </w:r>
      <w:bookmarkEnd w:id="57"/>
      <w:bookmarkEnd w:id="58"/>
    </w:p>
    <w:p w14:paraId="01FEF28B" w14:textId="77777777" w:rsidR="00EB3EE7" w:rsidRDefault="00EB3EE7" w:rsidP="00EB3EE7">
      <w:pPr>
        <w:pStyle w:val="listbullet0"/>
      </w:pPr>
      <w:r>
        <w:t>Adopt the above Strategic Asset Allocation</w:t>
      </w:r>
    </w:p>
    <w:p w14:paraId="62342FE7" w14:textId="77777777" w:rsidR="008667A0" w:rsidRDefault="00165603">
      <w:pPr>
        <w:pStyle w:val="listbullet0"/>
      </w:pPr>
      <w:r>
        <w:t xml:space="preserve">Maintain the current investment objective of CPI + 4.0% pa over rolling 10-year </w:t>
      </w:r>
      <w:proofErr w:type="gramStart"/>
      <w:r>
        <w:t>periods</w:t>
      </w:r>
      <w:proofErr w:type="gramEnd"/>
      <w:r>
        <w:t xml:space="preserve"> </w:t>
      </w:r>
    </w:p>
    <w:p w14:paraId="071E8D62" w14:textId="77777777" w:rsidR="008667A0" w:rsidRDefault="00165603">
      <w:pPr>
        <w:pStyle w:val="listbullet0"/>
      </w:pPr>
      <w:r>
        <w:t>Maintain the current SRM of High</w:t>
      </w:r>
    </w:p>
    <w:p w14:paraId="11AEF57C" w14:textId="77777777" w:rsidR="00A666BF" w:rsidRDefault="00A666BF">
      <w:pPr>
        <w:rPr>
          <w:rFonts w:eastAsia="Times New Roman" w:cs="Times New Roman"/>
          <w:bCs/>
          <w:color w:val="75C104"/>
          <w:sz w:val="28"/>
          <w:szCs w:val="26"/>
        </w:rPr>
      </w:pPr>
      <w:r>
        <w:br w:type="page"/>
      </w:r>
    </w:p>
    <w:p w14:paraId="3A22A19F" w14:textId="4D88BC5C" w:rsidR="008667A0" w:rsidRDefault="00165603">
      <w:pPr>
        <w:pStyle w:val="Heading2"/>
      </w:pPr>
      <w:bookmarkStart w:id="59" w:name="_Toc147262766"/>
      <w:r>
        <w:lastRenderedPageBreak/>
        <w:t xml:space="preserve">Analysis of Strategy: </w:t>
      </w:r>
      <w:r w:rsidR="00E24120">
        <w:t>Active</w:t>
      </w:r>
      <w:r>
        <w:t xml:space="preserve"> 100</w:t>
      </w:r>
      <w:bookmarkEnd w:id="59"/>
    </w:p>
    <w:p w14:paraId="5D9F335E" w14:textId="77777777" w:rsidR="008667A0" w:rsidRDefault="00165603">
      <w:pPr>
        <w:pStyle w:val="Heading3"/>
      </w:pPr>
      <w:bookmarkStart w:id="60" w:name="_Toc147262437"/>
      <w:bookmarkStart w:id="61" w:name="_Toc147262767"/>
      <w:r>
        <w:t>Analysis of Asset Allocation</w:t>
      </w:r>
      <w:bookmarkEnd w:id="60"/>
      <w:bookmarkEnd w:id="61"/>
    </w:p>
    <w:p w14:paraId="3F82787D" w14:textId="77777777" w:rsidR="008667A0" w:rsidRDefault="00165603">
      <w:pPr>
        <w:pStyle w:val="BodyStyle"/>
      </w:pPr>
      <w:r>
        <w:t>Table 21 tests and demonstrates the returns, volatility of returns and the probabilities of the current SAA meeting the current stated investment objective of CPI + 5.0% pa over 12-year periods, on a historical basis, before management fees and tax.</w:t>
      </w:r>
    </w:p>
    <w:p w14:paraId="0B551700" w14:textId="77777777" w:rsidR="008667A0" w:rsidRDefault="00165603">
      <w:pPr>
        <w:pStyle w:val="T-Title"/>
      </w:pPr>
      <w:r>
        <w:t>Table 21: Scenario 1 Historical Analysis – Strategic Asset Allocations</w:t>
      </w:r>
    </w:p>
    <w:tbl>
      <w:tblPr>
        <w:tblStyle w:val="Table2"/>
        <w:tblW w:w="9356" w:type="dxa"/>
        <w:tblLook w:val="04A0" w:firstRow="1" w:lastRow="0" w:firstColumn="1" w:lastColumn="0" w:noHBand="0" w:noVBand="1"/>
      </w:tblPr>
      <w:tblGrid>
        <w:gridCol w:w="4962"/>
        <w:gridCol w:w="1559"/>
        <w:gridCol w:w="1417"/>
        <w:gridCol w:w="1418"/>
      </w:tblGrid>
      <w:tr w:rsidR="008667A0" w14:paraId="6B4E3A0A"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5A600855" w14:textId="77777777" w:rsidR="008667A0" w:rsidRDefault="00165603">
            <w:r>
              <w:t>Category</w:t>
            </w:r>
          </w:p>
        </w:tc>
        <w:tc>
          <w:tcPr>
            <w:tcW w:w="1559" w:type="dxa"/>
          </w:tcPr>
          <w:p w14:paraId="312C7A99"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417" w:type="dxa"/>
          </w:tcPr>
          <w:p w14:paraId="126811A2"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418" w:type="dxa"/>
          </w:tcPr>
          <w:p w14:paraId="3D79235B"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7FF4574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315859F" w14:textId="77777777" w:rsidR="008667A0" w:rsidRDefault="00165603">
            <w:r>
              <w:rPr>
                <w:b/>
              </w:rPr>
              <w:t>Asset Classes</w:t>
            </w:r>
          </w:p>
        </w:tc>
        <w:tc>
          <w:tcPr>
            <w:tcW w:w="1559" w:type="dxa"/>
          </w:tcPr>
          <w:p w14:paraId="5BB4057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24439FB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515333B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767053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E968FA" w14:textId="77777777" w:rsidR="008667A0" w:rsidRDefault="00165603">
            <w:r>
              <w:t xml:space="preserve">  Australian </w:t>
            </w:r>
            <w:proofErr w:type="gramStart"/>
            <w:r>
              <w:t>Shares(</w:t>
            </w:r>
            <w:proofErr w:type="gramEnd"/>
            <w:r>
              <w:t>%)</w:t>
            </w:r>
          </w:p>
        </w:tc>
        <w:tc>
          <w:tcPr>
            <w:tcW w:w="1559" w:type="dxa"/>
          </w:tcPr>
          <w:p w14:paraId="746D2578"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17" w:type="dxa"/>
          </w:tcPr>
          <w:p w14:paraId="1A43671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418" w:type="dxa"/>
          </w:tcPr>
          <w:p w14:paraId="26D729B0"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1478784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405611" w14:textId="77777777" w:rsidR="008667A0" w:rsidRDefault="00165603">
            <w:r>
              <w:t xml:space="preserve">  International </w:t>
            </w:r>
            <w:proofErr w:type="gramStart"/>
            <w:r>
              <w:t>Shares(</w:t>
            </w:r>
            <w:proofErr w:type="gramEnd"/>
            <w:r>
              <w:t>%)</w:t>
            </w:r>
          </w:p>
        </w:tc>
        <w:tc>
          <w:tcPr>
            <w:tcW w:w="1559" w:type="dxa"/>
          </w:tcPr>
          <w:p w14:paraId="5D329567"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417" w:type="dxa"/>
          </w:tcPr>
          <w:p w14:paraId="789A7857" w14:textId="77777777" w:rsidR="008667A0" w:rsidRDefault="00165603">
            <w:pPr>
              <w:cnfStyle w:val="000000000000" w:firstRow="0" w:lastRow="0" w:firstColumn="0" w:lastColumn="0" w:oddVBand="0" w:evenVBand="0" w:oddHBand="0" w:evenHBand="0" w:firstRowFirstColumn="0" w:firstRowLastColumn="0" w:lastRowFirstColumn="0" w:lastRowLastColumn="0"/>
            </w:pPr>
            <w:r>
              <w:t>32.0</w:t>
            </w:r>
          </w:p>
        </w:tc>
        <w:tc>
          <w:tcPr>
            <w:tcW w:w="1418" w:type="dxa"/>
          </w:tcPr>
          <w:p w14:paraId="59079F55"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r>
      <w:tr w:rsidR="008667A0" w14:paraId="36FB301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CAB84C0" w14:textId="77777777" w:rsidR="008667A0" w:rsidRDefault="00165603">
            <w:r>
              <w:t xml:space="preserve">  Real </w:t>
            </w:r>
            <w:proofErr w:type="gramStart"/>
            <w:r>
              <w:t>Assets(</w:t>
            </w:r>
            <w:proofErr w:type="gramEnd"/>
            <w:r>
              <w:t>%)</w:t>
            </w:r>
          </w:p>
        </w:tc>
        <w:tc>
          <w:tcPr>
            <w:tcW w:w="1559" w:type="dxa"/>
          </w:tcPr>
          <w:p w14:paraId="0B1099BD"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417" w:type="dxa"/>
          </w:tcPr>
          <w:p w14:paraId="16E68F00"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418" w:type="dxa"/>
          </w:tcPr>
          <w:p w14:paraId="2608B457"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114F46D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D6FDA6F" w14:textId="77777777" w:rsidR="008667A0" w:rsidRDefault="00165603">
            <w:r>
              <w:t xml:space="preserve">  </w:t>
            </w:r>
            <w:proofErr w:type="gramStart"/>
            <w:r>
              <w:t>Alternatives(</w:t>
            </w:r>
            <w:proofErr w:type="gramEnd"/>
            <w:r>
              <w:t>%)</w:t>
            </w:r>
          </w:p>
        </w:tc>
        <w:tc>
          <w:tcPr>
            <w:tcW w:w="1559" w:type="dxa"/>
          </w:tcPr>
          <w:p w14:paraId="271BC17F"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417" w:type="dxa"/>
          </w:tcPr>
          <w:p w14:paraId="6EDAF190"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418" w:type="dxa"/>
          </w:tcPr>
          <w:p w14:paraId="607205A4"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5A0697A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95C520F" w14:textId="77777777" w:rsidR="008667A0" w:rsidRDefault="00165603">
            <w:r>
              <w:t xml:space="preserve">  Long </w:t>
            </w:r>
            <w:proofErr w:type="gramStart"/>
            <w:r>
              <w:t>Duration(</w:t>
            </w:r>
            <w:proofErr w:type="gramEnd"/>
            <w:r>
              <w:t>%)</w:t>
            </w:r>
          </w:p>
        </w:tc>
        <w:tc>
          <w:tcPr>
            <w:tcW w:w="1559" w:type="dxa"/>
          </w:tcPr>
          <w:p w14:paraId="55C4E1A4"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417" w:type="dxa"/>
          </w:tcPr>
          <w:p w14:paraId="7D112265"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418" w:type="dxa"/>
          </w:tcPr>
          <w:p w14:paraId="15618A62"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29C8A9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9F501DD" w14:textId="77777777" w:rsidR="008667A0" w:rsidRDefault="00165603">
            <w:r>
              <w:t xml:space="preserve">  Floating </w:t>
            </w:r>
            <w:proofErr w:type="gramStart"/>
            <w:r>
              <w:t>Rate(</w:t>
            </w:r>
            <w:proofErr w:type="gramEnd"/>
            <w:r>
              <w:t>%)</w:t>
            </w:r>
          </w:p>
        </w:tc>
        <w:tc>
          <w:tcPr>
            <w:tcW w:w="1559" w:type="dxa"/>
          </w:tcPr>
          <w:p w14:paraId="5755627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417" w:type="dxa"/>
          </w:tcPr>
          <w:p w14:paraId="01AF2748" w14:textId="77777777" w:rsidR="008667A0" w:rsidRDefault="00165603">
            <w:pPr>
              <w:cnfStyle w:val="000000000000" w:firstRow="0" w:lastRow="0" w:firstColumn="0" w:lastColumn="0" w:oddVBand="0" w:evenVBand="0" w:oddHBand="0" w:evenHBand="0" w:firstRowFirstColumn="0" w:firstRowLastColumn="0" w:lastRowFirstColumn="0" w:lastRowLastColumn="0"/>
            </w:pPr>
            <w:r>
              <w:t>0.5</w:t>
            </w:r>
          </w:p>
        </w:tc>
        <w:tc>
          <w:tcPr>
            <w:tcW w:w="1418" w:type="dxa"/>
          </w:tcPr>
          <w:p w14:paraId="3782A38A"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34AEEBDC"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0705BF85" w14:textId="77777777" w:rsidR="00E14E4F" w:rsidRDefault="00E14E4F" w:rsidP="00B44DFF">
            <w:r>
              <w:t xml:space="preserve">  </w:t>
            </w:r>
            <w:proofErr w:type="gramStart"/>
            <w:r>
              <w:t>Cash(</w:t>
            </w:r>
            <w:proofErr w:type="gramEnd"/>
            <w:r>
              <w:t>%)</w:t>
            </w:r>
          </w:p>
        </w:tc>
        <w:tc>
          <w:tcPr>
            <w:tcW w:w="1559" w:type="dxa"/>
          </w:tcPr>
          <w:p w14:paraId="0290FC67"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c>
          <w:tcPr>
            <w:tcW w:w="1417" w:type="dxa"/>
          </w:tcPr>
          <w:p w14:paraId="0F2FBFE8"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0.5</w:t>
            </w:r>
          </w:p>
        </w:tc>
        <w:tc>
          <w:tcPr>
            <w:tcW w:w="1418" w:type="dxa"/>
          </w:tcPr>
          <w:p w14:paraId="35E1DB82"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r>
      <w:tr w:rsidR="008667A0" w14:paraId="36225BD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148483" w14:textId="77777777" w:rsidR="008667A0" w:rsidRDefault="00165603">
            <w:r>
              <w:rPr>
                <w:b/>
              </w:rPr>
              <w:t>Total</w:t>
            </w:r>
          </w:p>
        </w:tc>
        <w:tc>
          <w:tcPr>
            <w:tcW w:w="1559" w:type="dxa"/>
          </w:tcPr>
          <w:p w14:paraId="382C4146"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7" w:type="dxa"/>
          </w:tcPr>
          <w:p w14:paraId="14D0F04D"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418" w:type="dxa"/>
          </w:tcPr>
          <w:p w14:paraId="2E9F7398"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2FB9950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F2A4E33" w14:textId="77777777" w:rsidR="008667A0" w:rsidRDefault="00165603">
            <w:r>
              <w:t xml:space="preserve">  </w:t>
            </w:r>
            <w:proofErr w:type="gramStart"/>
            <w:r>
              <w:t>Growth(</w:t>
            </w:r>
            <w:proofErr w:type="gramEnd"/>
            <w:r>
              <w:t>%)</w:t>
            </w:r>
          </w:p>
        </w:tc>
        <w:tc>
          <w:tcPr>
            <w:tcW w:w="1559" w:type="dxa"/>
          </w:tcPr>
          <w:p w14:paraId="7506E778"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417" w:type="dxa"/>
          </w:tcPr>
          <w:p w14:paraId="24EAEAD8"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418" w:type="dxa"/>
          </w:tcPr>
          <w:p w14:paraId="63402ADF"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r>
      <w:tr w:rsidR="008667A0" w14:paraId="1D5E1DE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D96726C" w14:textId="77777777" w:rsidR="008667A0" w:rsidRDefault="00165603">
            <w:r>
              <w:t xml:space="preserve">  </w:t>
            </w:r>
            <w:proofErr w:type="gramStart"/>
            <w:r>
              <w:t>Defensive(</w:t>
            </w:r>
            <w:proofErr w:type="gramEnd"/>
            <w:r>
              <w:t>%)</w:t>
            </w:r>
          </w:p>
        </w:tc>
        <w:tc>
          <w:tcPr>
            <w:tcW w:w="1559" w:type="dxa"/>
          </w:tcPr>
          <w:p w14:paraId="0FB08D60"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417" w:type="dxa"/>
          </w:tcPr>
          <w:p w14:paraId="032C6456"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418" w:type="dxa"/>
          </w:tcPr>
          <w:p w14:paraId="5911DD28"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6C16DE8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EAEE823" w14:textId="77777777" w:rsidR="008667A0" w:rsidRDefault="00165603">
            <w:r>
              <w:rPr>
                <w:b/>
              </w:rPr>
              <w:t>Scenario Analysis</w:t>
            </w:r>
          </w:p>
        </w:tc>
        <w:tc>
          <w:tcPr>
            <w:tcW w:w="1559" w:type="dxa"/>
          </w:tcPr>
          <w:p w14:paraId="570C54C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F1DAD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0098418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C989EB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4642FB2" w14:textId="77777777" w:rsidR="008667A0" w:rsidRDefault="00165603">
            <w:r>
              <w:t xml:space="preserve">  Return(</w:t>
            </w:r>
            <w:proofErr w:type="gramStart"/>
            <w:r>
              <w:t>%,p.a.</w:t>
            </w:r>
            <w:proofErr w:type="gramEnd"/>
            <w:r>
              <w:t>)</w:t>
            </w:r>
          </w:p>
        </w:tc>
        <w:tc>
          <w:tcPr>
            <w:tcW w:w="1559" w:type="dxa"/>
          </w:tcPr>
          <w:p w14:paraId="5286A3B1"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417" w:type="dxa"/>
          </w:tcPr>
          <w:p w14:paraId="1242A9F3"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1418" w:type="dxa"/>
          </w:tcPr>
          <w:p w14:paraId="227E914B" w14:textId="77777777" w:rsidR="008667A0" w:rsidRDefault="00165603">
            <w:pPr>
              <w:cnfStyle w:val="000000000000" w:firstRow="0" w:lastRow="0" w:firstColumn="0" w:lastColumn="0" w:oddVBand="0" w:evenVBand="0" w:oddHBand="0" w:evenHBand="0" w:firstRowFirstColumn="0" w:firstRowLastColumn="0" w:lastRowFirstColumn="0" w:lastRowLastColumn="0"/>
            </w:pPr>
            <w:r>
              <w:t>8.1</w:t>
            </w:r>
          </w:p>
        </w:tc>
      </w:tr>
      <w:tr w:rsidR="008667A0" w14:paraId="57B58B4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0CF233" w14:textId="77777777" w:rsidR="008667A0" w:rsidRDefault="00165603">
            <w:r>
              <w:t xml:space="preserve">  Volatility(</w:t>
            </w:r>
            <w:proofErr w:type="gramStart"/>
            <w:r>
              <w:t>%,p.a.</w:t>
            </w:r>
            <w:proofErr w:type="gramEnd"/>
            <w:r>
              <w:t>)</w:t>
            </w:r>
          </w:p>
        </w:tc>
        <w:tc>
          <w:tcPr>
            <w:tcW w:w="1559" w:type="dxa"/>
          </w:tcPr>
          <w:p w14:paraId="29B458C8" w14:textId="77777777" w:rsidR="008667A0" w:rsidRDefault="00165603">
            <w:pPr>
              <w:cnfStyle w:val="000000000000" w:firstRow="0" w:lastRow="0" w:firstColumn="0" w:lastColumn="0" w:oddVBand="0" w:evenVBand="0" w:oddHBand="0" w:evenHBand="0" w:firstRowFirstColumn="0" w:firstRowLastColumn="0" w:lastRowFirstColumn="0" w:lastRowLastColumn="0"/>
            </w:pPr>
            <w:r>
              <w:t>10.1</w:t>
            </w:r>
          </w:p>
        </w:tc>
        <w:tc>
          <w:tcPr>
            <w:tcW w:w="1417" w:type="dxa"/>
          </w:tcPr>
          <w:p w14:paraId="06BECAB9"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c>
          <w:tcPr>
            <w:tcW w:w="1418" w:type="dxa"/>
          </w:tcPr>
          <w:p w14:paraId="6073DB6B" w14:textId="77777777" w:rsidR="008667A0" w:rsidRDefault="00165603">
            <w:pPr>
              <w:cnfStyle w:val="000000000000" w:firstRow="0" w:lastRow="0" w:firstColumn="0" w:lastColumn="0" w:oddVBand="0" w:evenVBand="0" w:oddHBand="0" w:evenHBand="0" w:firstRowFirstColumn="0" w:firstRowLastColumn="0" w:lastRowFirstColumn="0" w:lastRowLastColumn="0"/>
            </w:pPr>
            <w:r>
              <w:t>9.4</w:t>
            </w:r>
          </w:p>
        </w:tc>
      </w:tr>
      <w:tr w:rsidR="008667A0" w14:paraId="3FC5E1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AAC58B0" w14:textId="77777777" w:rsidR="008667A0" w:rsidRDefault="00165603">
            <w:r>
              <w:t xml:space="preserve">  Sharpe</w:t>
            </w:r>
          </w:p>
        </w:tc>
        <w:tc>
          <w:tcPr>
            <w:tcW w:w="1559" w:type="dxa"/>
          </w:tcPr>
          <w:p w14:paraId="70D33F7C"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417" w:type="dxa"/>
          </w:tcPr>
          <w:p w14:paraId="7337794C" w14:textId="77777777" w:rsidR="008667A0" w:rsidRDefault="00165603">
            <w:pPr>
              <w:cnfStyle w:val="000000000000" w:firstRow="0" w:lastRow="0" w:firstColumn="0" w:lastColumn="0" w:oddVBand="0" w:evenVBand="0" w:oddHBand="0" w:evenHBand="0" w:firstRowFirstColumn="0" w:firstRowLastColumn="0" w:lastRowFirstColumn="0" w:lastRowLastColumn="0"/>
            </w:pPr>
            <w:r>
              <w:t>0.33</w:t>
            </w:r>
          </w:p>
        </w:tc>
        <w:tc>
          <w:tcPr>
            <w:tcW w:w="1418" w:type="dxa"/>
          </w:tcPr>
          <w:p w14:paraId="32353F30" w14:textId="77777777" w:rsidR="008667A0" w:rsidRDefault="00165603">
            <w:pPr>
              <w:cnfStyle w:val="000000000000" w:firstRow="0" w:lastRow="0" w:firstColumn="0" w:lastColumn="0" w:oddVBand="0" w:evenVBand="0" w:oddHBand="0" w:evenHBand="0" w:firstRowFirstColumn="0" w:firstRowLastColumn="0" w:lastRowFirstColumn="0" w:lastRowLastColumn="0"/>
            </w:pPr>
            <w:r>
              <w:t>0.41</w:t>
            </w:r>
          </w:p>
        </w:tc>
      </w:tr>
      <w:tr w:rsidR="008667A0" w14:paraId="29F5026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56A4174" w14:textId="77777777" w:rsidR="008667A0" w:rsidRDefault="00165603">
            <w:r>
              <w:t xml:space="preserve">  Risk Band</w:t>
            </w:r>
          </w:p>
        </w:tc>
        <w:tc>
          <w:tcPr>
            <w:tcW w:w="1559" w:type="dxa"/>
          </w:tcPr>
          <w:p w14:paraId="785DBC34"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7" w:type="dxa"/>
          </w:tcPr>
          <w:p w14:paraId="3F0A1884"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418" w:type="dxa"/>
          </w:tcPr>
          <w:p w14:paraId="015B6316"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1256B26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76936B4" w14:textId="77777777" w:rsidR="008667A0" w:rsidRDefault="00165603">
            <w:r>
              <w:t xml:space="preserve">  Risk Level</w:t>
            </w:r>
          </w:p>
        </w:tc>
        <w:tc>
          <w:tcPr>
            <w:tcW w:w="1559" w:type="dxa"/>
          </w:tcPr>
          <w:p w14:paraId="5A647935"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417" w:type="dxa"/>
          </w:tcPr>
          <w:p w14:paraId="5B8AD84B"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418" w:type="dxa"/>
          </w:tcPr>
          <w:p w14:paraId="7898A09D" w14:textId="77777777" w:rsidR="008667A0" w:rsidRDefault="00165603">
            <w:pPr>
              <w:cnfStyle w:val="000000000000" w:firstRow="0" w:lastRow="0" w:firstColumn="0" w:lastColumn="0" w:oddVBand="0" w:evenVBand="0" w:oddHBand="0" w:evenHBand="0" w:firstRowFirstColumn="0" w:firstRowLastColumn="0" w:lastRowFirstColumn="0" w:lastRowLastColumn="0"/>
            </w:pPr>
            <w:r>
              <w:t>Medium to High</w:t>
            </w:r>
          </w:p>
        </w:tc>
      </w:tr>
      <w:tr w:rsidR="008667A0" w14:paraId="4660858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06ED91" w14:textId="77777777" w:rsidR="008667A0" w:rsidRDefault="00165603">
            <w:r>
              <w:rPr>
                <w:b/>
              </w:rPr>
              <w:t>Probability of Achieving CPI-based Return Target</w:t>
            </w:r>
          </w:p>
        </w:tc>
        <w:tc>
          <w:tcPr>
            <w:tcW w:w="1559" w:type="dxa"/>
          </w:tcPr>
          <w:p w14:paraId="5BD4867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337D60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1019BC7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E9DE0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FEFDB37" w14:textId="77777777" w:rsidR="008667A0" w:rsidRDefault="00165603">
            <w:r>
              <w:t xml:space="preserve">  CPI+4.0%p.a. over a 10-year rolling </w:t>
            </w:r>
            <w:proofErr w:type="gramStart"/>
            <w:r>
              <w:t>period(</w:t>
            </w:r>
            <w:proofErr w:type="gramEnd"/>
            <w:r>
              <w:t>%)</w:t>
            </w:r>
          </w:p>
        </w:tc>
        <w:tc>
          <w:tcPr>
            <w:tcW w:w="1559" w:type="dxa"/>
          </w:tcPr>
          <w:p w14:paraId="2FB9D640" w14:textId="77777777" w:rsidR="008667A0" w:rsidRDefault="00165603">
            <w:pPr>
              <w:cnfStyle w:val="000000000000" w:firstRow="0" w:lastRow="0" w:firstColumn="0" w:lastColumn="0" w:oddVBand="0" w:evenVBand="0" w:oddHBand="0" w:evenHBand="0" w:firstRowFirstColumn="0" w:firstRowLastColumn="0" w:lastRowFirstColumn="0" w:lastRowLastColumn="0"/>
            </w:pPr>
            <w:r>
              <w:t>79.2</w:t>
            </w:r>
          </w:p>
        </w:tc>
        <w:tc>
          <w:tcPr>
            <w:tcW w:w="1417" w:type="dxa"/>
          </w:tcPr>
          <w:p w14:paraId="075D261A" w14:textId="77777777" w:rsidR="008667A0" w:rsidRDefault="00165603">
            <w:pPr>
              <w:cnfStyle w:val="000000000000" w:firstRow="0" w:lastRow="0" w:firstColumn="0" w:lastColumn="0" w:oddVBand="0" w:evenVBand="0" w:oddHBand="0" w:evenHBand="0" w:firstRowFirstColumn="0" w:firstRowLastColumn="0" w:lastRowFirstColumn="0" w:lastRowLastColumn="0"/>
            </w:pPr>
            <w:r>
              <w:t>75.6</w:t>
            </w:r>
          </w:p>
        </w:tc>
        <w:tc>
          <w:tcPr>
            <w:tcW w:w="1418" w:type="dxa"/>
          </w:tcPr>
          <w:p w14:paraId="1B8B668D" w14:textId="77777777" w:rsidR="008667A0" w:rsidRDefault="00165603">
            <w:pPr>
              <w:cnfStyle w:val="000000000000" w:firstRow="0" w:lastRow="0" w:firstColumn="0" w:lastColumn="0" w:oddVBand="0" w:evenVBand="0" w:oddHBand="0" w:evenHBand="0" w:firstRowFirstColumn="0" w:firstRowLastColumn="0" w:lastRowFirstColumn="0" w:lastRowLastColumn="0"/>
            </w:pPr>
            <w:r>
              <w:t>81.2</w:t>
            </w:r>
          </w:p>
        </w:tc>
      </w:tr>
      <w:tr w:rsidR="008667A0" w14:paraId="4144148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FF886B8" w14:textId="77777777" w:rsidR="008667A0" w:rsidRDefault="00165603">
            <w:r>
              <w:t xml:space="preserve">  CPI+4.5%p.a. over a 10-year rolling </w:t>
            </w:r>
            <w:proofErr w:type="gramStart"/>
            <w:r>
              <w:t>period(</w:t>
            </w:r>
            <w:proofErr w:type="gramEnd"/>
            <w:r>
              <w:t>%)</w:t>
            </w:r>
          </w:p>
        </w:tc>
        <w:tc>
          <w:tcPr>
            <w:tcW w:w="1559" w:type="dxa"/>
          </w:tcPr>
          <w:p w14:paraId="1C550D33"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c>
          <w:tcPr>
            <w:tcW w:w="1417" w:type="dxa"/>
          </w:tcPr>
          <w:p w14:paraId="05E81487" w14:textId="77777777" w:rsidR="008667A0" w:rsidRDefault="00165603">
            <w:pPr>
              <w:cnfStyle w:val="000000000000" w:firstRow="0" w:lastRow="0" w:firstColumn="0" w:lastColumn="0" w:oddVBand="0" w:evenVBand="0" w:oddHBand="0" w:evenHBand="0" w:firstRowFirstColumn="0" w:firstRowLastColumn="0" w:lastRowFirstColumn="0" w:lastRowLastColumn="0"/>
            </w:pPr>
            <w:r>
              <w:t>66.9</w:t>
            </w:r>
          </w:p>
        </w:tc>
        <w:tc>
          <w:tcPr>
            <w:tcW w:w="1418" w:type="dxa"/>
          </w:tcPr>
          <w:p w14:paraId="33683EF5" w14:textId="77777777" w:rsidR="008667A0" w:rsidRDefault="00165603">
            <w:pPr>
              <w:cnfStyle w:val="000000000000" w:firstRow="0" w:lastRow="0" w:firstColumn="0" w:lastColumn="0" w:oddVBand="0" w:evenVBand="0" w:oddHBand="0" w:evenHBand="0" w:firstRowFirstColumn="0" w:firstRowLastColumn="0" w:lastRowFirstColumn="0" w:lastRowLastColumn="0"/>
            </w:pPr>
            <w:r>
              <w:t>71.8</w:t>
            </w:r>
          </w:p>
        </w:tc>
      </w:tr>
      <w:tr w:rsidR="008667A0" w14:paraId="412674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BD41226" w14:textId="77777777" w:rsidR="008667A0" w:rsidRDefault="00165603">
            <w:r>
              <w:t xml:space="preserve">  CPI+5.0%p.a. over a 10-year rolling </w:t>
            </w:r>
            <w:proofErr w:type="gramStart"/>
            <w:r>
              <w:t>period(</w:t>
            </w:r>
            <w:proofErr w:type="gramEnd"/>
            <w:r>
              <w:t>%)</w:t>
            </w:r>
          </w:p>
        </w:tc>
        <w:tc>
          <w:tcPr>
            <w:tcW w:w="1559" w:type="dxa"/>
          </w:tcPr>
          <w:p w14:paraId="41C921DB" w14:textId="77777777" w:rsidR="008667A0" w:rsidRDefault="00165603">
            <w:pPr>
              <w:cnfStyle w:val="000000000000" w:firstRow="0" w:lastRow="0" w:firstColumn="0" w:lastColumn="0" w:oddVBand="0" w:evenVBand="0" w:oddHBand="0" w:evenHBand="0" w:firstRowFirstColumn="0" w:firstRowLastColumn="0" w:lastRowFirstColumn="0" w:lastRowLastColumn="0"/>
            </w:pPr>
            <w:r>
              <w:t>59.2</w:t>
            </w:r>
          </w:p>
        </w:tc>
        <w:tc>
          <w:tcPr>
            <w:tcW w:w="1417" w:type="dxa"/>
          </w:tcPr>
          <w:p w14:paraId="5C24B7AE" w14:textId="77777777" w:rsidR="008667A0" w:rsidRDefault="00165603">
            <w:pPr>
              <w:cnfStyle w:val="000000000000" w:firstRow="0" w:lastRow="0" w:firstColumn="0" w:lastColumn="0" w:oddVBand="0" w:evenVBand="0" w:oddHBand="0" w:evenHBand="0" w:firstRowFirstColumn="0" w:firstRowLastColumn="0" w:lastRowFirstColumn="0" w:lastRowLastColumn="0"/>
            </w:pPr>
            <w:r>
              <w:t>56.7</w:t>
            </w:r>
          </w:p>
        </w:tc>
        <w:tc>
          <w:tcPr>
            <w:tcW w:w="1418" w:type="dxa"/>
          </w:tcPr>
          <w:p w14:paraId="07A78859" w14:textId="77777777" w:rsidR="008667A0" w:rsidRDefault="00165603">
            <w:pPr>
              <w:cnfStyle w:val="000000000000" w:firstRow="0" w:lastRow="0" w:firstColumn="0" w:lastColumn="0" w:oddVBand="0" w:evenVBand="0" w:oddHBand="0" w:evenHBand="0" w:firstRowFirstColumn="0" w:firstRowLastColumn="0" w:lastRowFirstColumn="0" w:lastRowLastColumn="0"/>
            </w:pPr>
            <w:r>
              <w:t>60.2</w:t>
            </w:r>
          </w:p>
        </w:tc>
      </w:tr>
      <w:tr w:rsidR="008667A0" w14:paraId="00ADADF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B561EF4" w14:textId="77777777" w:rsidR="008667A0" w:rsidRDefault="00165603">
            <w:r>
              <w:t xml:space="preserve">  CPI+5.5%p.a. over a 10-year rolling </w:t>
            </w:r>
            <w:proofErr w:type="gramStart"/>
            <w:r>
              <w:t>period(</w:t>
            </w:r>
            <w:proofErr w:type="gramEnd"/>
            <w:r>
              <w:t>%)</w:t>
            </w:r>
          </w:p>
        </w:tc>
        <w:tc>
          <w:tcPr>
            <w:tcW w:w="1559" w:type="dxa"/>
          </w:tcPr>
          <w:p w14:paraId="31EE733F" w14:textId="77777777" w:rsidR="008667A0" w:rsidRDefault="00165603">
            <w:pPr>
              <w:cnfStyle w:val="000000000000" w:firstRow="0" w:lastRow="0" w:firstColumn="0" w:lastColumn="0" w:oddVBand="0" w:evenVBand="0" w:oddHBand="0" w:evenHBand="0" w:firstRowFirstColumn="0" w:firstRowLastColumn="0" w:lastRowFirstColumn="0" w:lastRowLastColumn="0"/>
            </w:pPr>
            <w:r>
              <w:t>46.9</w:t>
            </w:r>
          </w:p>
        </w:tc>
        <w:tc>
          <w:tcPr>
            <w:tcW w:w="1417" w:type="dxa"/>
          </w:tcPr>
          <w:p w14:paraId="23C8146D"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c>
          <w:tcPr>
            <w:tcW w:w="1418" w:type="dxa"/>
          </w:tcPr>
          <w:p w14:paraId="4DC45996" w14:textId="77777777" w:rsidR="008667A0" w:rsidRDefault="00165603">
            <w:pPr>
              <w:cnfStyle w:val="000000000000" w:firstRow="0" w:lastRow="0" w:firstColumn="0" w:lastColumn="0" w:oddVBand="0" w:evenVBand="0" w:oddHBand="0" w:evenHBand="0" w:firstRowFirstColumn="0" w:firstRowLastColumn="0" w:lastRowFirstColumn="0" w:lastRowLastColumn="0"/>
            </w:pPr>
            <w:r>
              <w:t>47.0</w:t>
            </w:r>
          </w:p>
        </w:tc>
      </w:tr>
      <w:tr w:rsidR="008667A0" w14:paraId="5B3D672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1F82B89" w14:textId="77777777" w:rsidR="008667A0" w:rsidRDefault="00165603">
            <w:r>
              <w:t xml:space="preserve">  CPI+6.0%p.a. over a 10-year rolling </w:t>
            </w:r>
            <w:proofErr w:type="gramStart"/>
            <w:r>
              <w:t>period(</w:t>
            </w:r>
            <w:proofErr w:type="gramEnd"/>
            <w:r>
              <w:t>%)</w:t>
            </w:r>
          </w:p>
        </w:tc>
        <w:tc>
          <w:tcPr>
            <w:tcW w:w="1559" w:type="dxa"/>
          </w:tcPr>
          <w:p w14:paraId="48AAE6D6" w14:textId="77777777" w:rsidR="008667A0" w:rsidRDefault="00165603">
            <w:pPr>
              <w:cnfStyle w:val="000000000000" w:firstRow="0" w:lastRow="0" w:firstColumn="0" w:lastColumn="0" w:oddVBand="0" w:evenVBand="0" w:oddHBand="0" w:evenHBand="0" w:firstRowFirstColumn="0" w:firstRowLastColumn="0" w:lastRowFirstColumn="0" w:lastRowLastColumn="0"/>
            </w:pPr>
            <w:r>
              <w:t>34.4</w:t>
            </w:r>
          </w:p>
        </w:tc>
        <w:tc>
          <w:tcPr>
            <w:tcW w:w="1417" w:type="dxa"/>
          </w:tcPr>
          <w:p w14:paraId="5F666A55" w14:textId="77777777" w:rsidR="008667A0" w:rsidRDefault="00165603">
            <w:pPr>
              <w:cnfStyle w:val="000000000000" w:firstRow="0" w:lastRow="0" w:firstColumn="0" w:lastColumn="0" w:oddVBand="0" w:evenVBand="0" w:oddHBand="0" w:evenHBand="0" w:firstRowFirstColumn="0" w:firstRowLastColumn="0" w:lastRowFirstColumn="0" w:lastRowLastColumn="0"/>
            </w:pPr>
            <w:r>
              <w:t>34.4</w:t>
            </w:r>
          </w:p>
        </w:tc>
        <w:tc>
          <w:tcPr>
            <w:tcW w:w="1418" w:type="dxa"/>
          </w:tcPr>
          <w:p w14:paraId="770A2514" w14:textId="77777777" w:rsidR="008667A0" w:rsidRDefault="00165603">
            <w:pPr>
              <w:cnfStyle w:val="000000000000" w:firstRow="0" w:lastRow="0" w:firstColumn="0" w:lastColumn="0" w:oddVBand="0" w:evenVBand="0" w:oddHBand="0" w:evenHBand="0" w:firstRowFirstColumn="0" w:firstRowLastColumn="0" w:lastRowFirstColumn="0" w:lastRowLastColumn="0"/>
            </w:pPr>
            <w:r>
              <w:t>33.6</w:t>
            </w:r>
          </w:p>
        </w:tc>
      </w:tr>
      <w:tr w:rsidR="008667A0" w14:paraId="527DA31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DAC0D60" w14:textId="77777777" w:rsidR="008667A0" w:rsidRDefault="00165603">
            <w:r>
              <w:t xml:space="preserve">  CPI+4.0%p.a. over a 11-year rolling </w:t>
            </w:r>
            <w:proofErr w:type="gramStart"/>
            <w:r>
              <w:t>period(</w:t>
            </w:r>
            <w:proofErr w:type="gramEnd"/>
            <w:r>
              <w:t>%)</w:t>
            </w:r>
          </w:p>
        </w:tc>
        <w:tc>
          <w:tcPr>
            <w:tcW w:w="1559" w:type="dxa"/>
          </w:tcPr>
          <w:p w14:paraId="2C8A0886"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c>
          <w:tcPr>
            <w:tcW w:w="1417" w:type="dxa"/>
          </w:tcPr>
          <w:p w14:paraId="4675BEB1" w14:textId="77777777" w:rsidR="008667A0" w:rsidRDefault="00165603">
            <w:pPr>
              <w:cnfStyle w:val="000000000000" w:firstRow="0" w:lastRow="0" w:firstColumn="0" w:lastColumn="0" w:oddVBand="0" w:evenVBand="0" w:oddHBand="0" w:evenHBand="0" w:firstRowFirstColumn="0" w:firstRowLastColumn="0" w:lastRowFirstColumn="0" w:lastRowLastColumn="0"/>
            </w:pPr>
            <w:r>
              <w:t>78.3</w:t>
            </w:r>
          </w:p>
        </w:tc>
        <w:tc>
          <w:tcPr>
            <w:tcW w:w="1418" w:type="dxa"/>
          </w:tcPr>
          <w:p w14:paraId="2E21671E" w14:textId="77777777" w:rsidR="008667A0" w:rsidRDefault="00165603">
            <w:pPr>
              <w:cnfStyle w:val="000000000000" w:firstRow="0" w:lastRow="0" w:firstColumn="0" w:lastColumn="0" w:oddVBand="0" w:evenVBand="0" w:oddHBand="0" w:evenHBand="0" w:firstRowFirstColumn="0" w:firstRowLastColumn="0" w:lastRowFirstColumn="0" w:lastRowLastColumn="0"/>
            </w:pPr>
            <w:r>
              <w:t>84.0</w:t>
            </w:r>
          </w:p>
        </w:tc>
      </w:tr>
      <w:tr w:rsidR="008667A0" w14:paraId="50D503C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8E5B3B8" w14:textId="77777777" w:rsidR="008667A0" w:rsidRDefault="00165603">
            <w:r>
              <w:t xml:space="preserve">  CPI+4.5%p.a. over a 11-year rolling </w:t>
            </w:r>
            <w:proofErr w:type="gramStart"/>
            <w:r>
              <w:t>period(</w:t>
            </w:r>
            <w:proofErr w:type="gramEnd"/>
            <w:r>
              <w:t>%)</w:t>
            </w:r>
          </w:p>
        </w:tc>
        <w:tc>
          <w:tcPr>
            <w:tcW w:w="1559" w:type="dxa"/>
          </w:tcPr>
          <w:p w14:paraId="5F2C6CF0"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417" w:type="dxa"/>
          </w:tcPr>
          <w:p w14:paraId="465C1DE3"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c>
          <w:tcPr>
            <w:tcW w:w="1418" w:type="dxa"/>
          </w:tcPr>
          <w:p w14:paraId="56F35A1E" w14:textId="77777777" w:rsidR="008667A0" w:rsidRDefault="00165603">
            <w:pPr>
              <w:cnfStyle w:val="000000000000" w:firstRow="0" w:lastRow="0" w:firstColumn="0" w:lastColumn="0" w:oddVBand="0" w:evenVBand="0" w:oddHBand="0" w:evenHBand="0" w:firstRowFirstColumn="0" w:firstRowLastColumn="0" w:lastRowFirstColumn="0" w:lastRowLastColumn="0"/>
            </w:pPr>
            <w:r>
              <w:t>74.3</w:t>
            </w:r>
          </w:p>
        </w:tc>
      </w:tr>
      <w:tr w:rsidR="008667A0" w14:paraId="22C963A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6FE725D" w14:textId="77777777" w:rsidR="008667A0" w:rsidRDefault="00165603">
            <w:r>
              <w:t xml:space="preserve">  CPI+5.0%p.a. over a 11-year rolling </w:t>
            </w:r>
            <w:proofErr w:type="gramStart"/>
            <w:r>
              <w:t>period(</w:t>
            </w:r>
            <w:proofErr w:type="gramEnd"/>
            <w:r>
              <w:t>%)</w:t>
            </w:r>
          </w:p>
        </w:tc>
        <w:tc>
          <w:tcPr>
            <w:tcW w:w="1559" w:type="dxa"/>
          </w:tcPr>
          <w:p w14:paraId="3A760C70" w14:textId="77777777" w:rsidR="008667A0" w:rsidRDefault="00165603">
            <w:pPr>
              <w:cnfStyle w:val="000000000000" w:firstRow="0" w:lastRow="0" w:firstColumn="0" w:lastColumn="0" w:oddVBand="0" w:evenVBand="0" w:oddHBand="0" w:evenHBand="0" w:firstRowFirstColumn="0" w:firstRowLastColumn="0" w:lastRowFirstColumn="0" w:lastRowLastColumn="0"/>
            </w:pPr>
            <w:r>
              <w:t>60.3</w:t>
            </w:r>
          </w:p>
        </w:tc>
        <w:tc>
          <w:tcPr>
            <w:tcW w:w="1417" w:type="dxa"/>
          </w:tcPr>
          <w:p w14:paraId="5DC7F66F" w14:textId="77777777" w:rsidR="008667A0" w:rsidRDefault="00165603">
            <w:pPr>
              <w:cnfStyle w:val="000000000000" w:firstRow="0" w:lastRow="0" w:firstColumn="0" w:lastColumn="0" w:oddVBand="0" w:evenVBand="0" w:oddHBand="0" w:evenHBand="0" w:firstRowFirstColumn="0" w:firstRowLastColumn="0" w:lastRowFirstColumn="0" w:lastRowLastColumn="0"/>
            </w:pPr>
            <w:r>
              <w:t>57.6</w:t>
            </w:r>
          </w:p>
        </w:tc>
        <w:tc>
          <w:tcPr>
            <w:tcW w:w="1418" w:type="dxa"/>
          </w:tcPr>
          <w:p w14:paraId="5B45E0AE" w14:textId="77777777" w:rsidR="008667A0" w:rsidRDefault="00165603">
            <w:pPr>
              <w:cnfStyle w:val="000000000000" w:firstRow="0" w:lastRow="0" w:firstColumn="0" w:lastColumn="0" w:oddVBand="0" w:evenVBand="0" w:oddHBand="0" w:evenHBand="0" w:firstRowFirstColumn="0" w:firstRowLastColumn="0" w:lastRowFirstColumn="0" w:lastRowLastColumn="0"/>
            </w:pPr>
            <w:r>
              <w:t>61.5</w:t>
            </w:r>
          </w:p>
        </w:tc>
      </w:tr>
      <w:tr w:rsidR="008667A0" w14:paraId="7AC6C3C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301D657" w14:textId="77777777" w:rsidR="008667A0" w:rsidRDefault="00165603">
            <w:r>
              <w:t xml:space="preserve">  CPI+5.5%p.a. over a 11-year rolling </w:t>
            </w:r>
            <w:proofErr w:type="gramStart"/>
            <w:r>
              <w:t>period(</w:t>
            </w:r>
            <w:proofErr w:type="gramEnd"/>
            <w:r>
              <w:t>%)</w:t>
            </w:r>
          </w:p>
        </w:tc>
        <w:tc>
          <w:tcPr>
            <w:tcW w:w="1559" w:type="dxa"/>
          </w:tcPr>
          <w:p w14:paraId="18889010" w14:textId="77777777" w:rsidR="008667A0" w:rsidRDefault="00165603">
            <w:pPr>
              <w:cnfStyle w:val="000000000000" w:firstRow="0" w:lastRow="0" w:firstColumn="0" w:lastColumn="0" w:oddVBand="0" w:evenVBand="0" w:oddHBand="0" w:evenHBand="0" w:firstRowFirstColumn="0" w:firstRowLastColumn="0" w:lastRowFirstColumn="0" w:lastRowLastColumn="0"/>
            </w:pPr>
            <w:r>
              <w:t>46.5</w:t>
            </w:r>
          </w:p>
        </w:tc>
        <w:tc>
          <w:tcPr>
            <w:tcW w:w="1417" w:type="dxa"/>
          </w:tcPr>
          <w:p w14:paraId="4A0B8217" w14:textId="77777777" w:rsidR="008667A0" w:rsidRDefault="00165603">
            <w:pPr>
              <w:cnfStyle w:val="000000000000" w:firstRow="0" w:lastRow="0" w:firstColumn="0" w:lastColumn="0" w:oddVBand="0" w:evenVBand="0" w:oddHBand="0" w:evenHBand="0" w:firstRowFirstColumn="0" w:firstRowLastColumn="0" w:lastRowFirstColumn="0" w:lastRowLastColumn="0"/>
            </w:pPr>
            <w:r>
              <w:t>45.1</w:t>
            </w:r>
          </w:p>
        </w:tc>
        <w:tc>
          <w:tcPr>
            <w:tcW w:w="1418" w:type="dxa"/>
          </w:tcPr>
          <w:p w14:paraId="368A82C0" w14:textId="77777777" w:rsidR="008667A0" w:rsidRDefault="00165603">
            <w:pPr>
              <w:cnfStyle w:val="000000000000" w:firstRow="0" w:lastRow="0" w:firstColumn="0" w:lastColumn="0" w:oddVBand="0" w:evenVBand="0" w:oddHBand="0" w:evenHBand="0" w:firstRowFirstColumn="0" w:firstRowLastColumn="0" w:lastRowFirstColumn="0" w:lastRowLastColumn="0"/>
            </w:pPr>
            <w:r>
              <w:t>46.6</w:t>
            </w:r>
          </w:p>
        </w:tc>
      </w:tr>
      <w:tr w:rsidR="008667A0" w14:paraId="01F44BF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651CD29" w14:textId="77777777" w:rsidR="008667A0" w:rsidRDefault="00165603">
            <w:r>
              <w:t xml:space="preserve">  CPI+6.0%p.a. over a 11-year rolling </w:t>
            </w:r>
            <w:proofErr w:type="gramStart"/>
            <w:r>
              <w:t>period(</w:t>
            </w:r>
            <w:proofErr w:type="gramEnd"/>
            <w:r>
              <w:t>%)</w:t>
            </w:r>
          </w:p>
        </w:tc>
        <w:tc>
          <w:tcPr>
            <w:tcW w:w="1559" w:type="dxa"/>
          </w:tcPr>
          <w:p w14:paraId="7B388152" w14:textId="77777777" w:rsidR="008667A0" w:rsidRDefault="00165603">
            <w:pPr>
              <w:cnfStyle w:val="000000000000" w:firstRow="0" w:lastRow="0" w:firstColumn="0" w:lastColumn="0" w:oddVBand="0" w:evenVBand="0" w:oddHBand="0" w:evenHBand="0" w:firstRowFirstColumn="0" w:firstRowLastColumn="0" w:lastRowFirstColumn="0" w:lastRowLastColumn="0"/>
            </w:pPr>
            <w:r>
              <w:t>32.4</w:t>
            </w:r>
          </w:p>
        </w:tc>
        <w:tc>
          <w:tcPr>
            <w:tcW w:w="1417" w:type="dxa"/>
          </w:tcPr>
          <w:p w14:paraId="41C6286A" w14:textId="77777777" w:rsidR="008667A0" w:rsidRDefault="00165603">
            <w:pPr>
              <w:cnfStyle w:val="000000000000" w:firstRow="0" w:lastRow="0" w:firstColumn="0" w:lastColumn="0" w:oddVBand="0" w:evenVBand="0" w:oddHBand="0" w:evenHBand="0" w:firstRowFirstColumn="0" w:firstRowLastColumn="0" w:lastRowFirstColumn="0" w:lastRowLastColumn="0"/>
            </w:pPr>
            <w:r>
              <w:t>32.5</w:t>
            </w:r>
          </w:p>
        </w:tc>
        <w:tc>
          <w:tcPr>
            <w:tcW w:w="1418" w:type="dxa"/>
          </w:tcPr>
          <w:p w14:paraId="6A094DA3" w14:textId="77777777" w:rsidR="008667A0" w:rsidRDefault="00165603">
            <w:pPr>
              <w:cnfStyle w:val="000000000000" w:firstRow="0" w:lastRow="0" w:firstColumn="0" w:lastColumn="0" w:oddVBand="0" w:evenVBand="0" w:oddHBand="0" w:evenHBand="0" w:firstRowFirstColumn="0" w:firstRowLastColumn="0" w:lastRowFirstColumn="0" w:lastRowLastColumn="0"/>
            </w:pPr>
            <w:r>
              <w:t>31.5</w:t>
            </w:r>
          </w:p>
        </w:tc>
      </w:tr>
      <w:tr w:rsidR="008667A0" w14:paraId="58FE148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133633" w14:textId="77777777" w:rsidR="008667A0" w:rsidRDefault="00165603">
            <w:r>
              <w:t xml:space="preserve">  CPI+4.0%p.a. over a 12-year rolling </w:t>
            </w:r>
            <w:proofErr w:type="gramStart"/>
            <w:r>
              <w:t>period(</w:t>
            </w:r>
            <w:proofErr w:type="gramEnd"/>
            <w:r>
              <w:t>%)</w:t>
            </w:r>
          </w:p>
        </w:tc>
        <w:tc>
          <w:tcPr>
            <w:tcW w:w="1559" w:type="dxa"/>
          </w:tcPr>
          <w:p w14:paraId="4012F27C" w14:textId="77777777" w:rsidR="008667A0" w:rsidRDefault="00165603">
            <w:pPr>
              <w:cnfStyle w:val="000000000000" w:firstRow="0" w:lastRow="0" w:firstColumn="0" w:lastColumn="0" w:oddVBand="0" w:evenVBand="0" w:oddHBand="0" w:evenHBand="0" w:firstRowFirstColumn="0" w:firstRowLastColumn="0" w:lastRowFirstColumn="0" w:lastRowLastColumn="0"/>
            </w:pPr>
            <w:r>
              <w:t>84.8</w:t>
            </w:r>
          </w:p>
        </w:tc>
        <w:tc>
          <w:tcPr>
            <w:tcW w:w="1417" w:type="dxa"/>
          </w:tcPr>
          <w:p w14:paraId="31ED531E" w14:textId="77777777" w:rsidR="008667A0" w:rsidRDefault="00165603">
            <w:pPr>
              <w:cnfStyle w:val="000000000000" w:firstRow="0" w:lastRow="0" w:firstColumn="0" w:lastColumn="0" w:oddVBand="0" w:evenVBand="0" w:oddHBand="0" w:evenHBand="0" w:firstRowFirstColumn="0" w:firstRowLastColumn="0" w:lastRowFirstColumn="0" w:lastRowLastColumn="0"/>
            </w:pPr>
            <w:r>
              <w:t>81.0</w:t>
            </w:r>
          </w:p>
        </w:tc>
        <w:tc>
          <w:tcPr>
            <w:tcW w:w="1418" w:type="dxa"/>
          </w:tcPr>
          <w:p w14:paraId="789A7817" w14:textId="77777777" w:rsidR="008667A0" w:rsidRDefault="00165603">
            <w:pPr>
              <w:cnfStyle w:val="000000000000" w:firstRow="0" w:lastRow="0" w:firstColumn="0" w:lastColumn="0" w:oddVBand="0" w:evenVBand="0" w:oddHBand="0" w:evenHBand="0" w:firstRowFirstColumn="0" w:firstRowLastColumn="0" w:lastRowFirstColumn="0" w:lastRowLastColumn="0"/>
            </w:pPr>
            <w:r>
              <w:t>86.8</w:t>
            </w:r>
          </w:p>
        </w:tc>
      </w:tr>
      <w:tr w:rsidR="008667A0" w14:paraId="699F81F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666306C" w14:textId="77777777" w:rsidR="008667A0" w:rsidRDefault="00165603">
            <w:r>
              <w:t xml:space="preserve">  CPI+4.5%p.a. over a 12-year rolling </w:t>
            </w:r>
            <w:proofErr w:type="gramStart"/>
            <w:r>
              <w:t>period(</w:t>
            </w:r>
            <w:proofErr w:type="gramEnd"/>
            <w:r>
              <w:t>%)</w:t>
            </w:r>
          </w:p>
        </w:tc>
        <w:tc>
          <w:tcPr>
            <w:tcW w:w="1559" w:type="dxa"/>
          </w:tcPr>
          <w:p w14:paraId="395C6D9C" w14:textId="77777777" w:rsidR="008667A0" w:rsidRDefault="00165603">
            <w:pPr>
              <w:cnfStyle w:val="000000000000" w:firstRow="0" w:lastRow="0" w:firstColumn="0" w:lastColumn="0" w:oddVBand="0" w:evenVBand="0" w:oddHBand="0" w:evenHBand="0" w:firstRowFirstColumn="0" w:firstRowLastColumn="0" w:lastRowFirstColumn="0" w:lastRowLastColumn="0"/>
            </w:pPr>
            <w:r>
              <w:t>74.9</w:t>
            </w:r>
          </w:p>
        </w:tc>
        <w:tc>
          <w:tcPr>
            <w:tcW w:w="1417" w:type="dxa"/>
          </w:tcPr>
          <w:p w14:paraId="29E5D35D" w14:textId="77777777" w:rsidR="008667A0" w:rsidRDefault="00165603">
            <w:pPr>
              <w:cnfStyle w:val="000000000000" w:firstRow="0" w:lastRow="0" w:firstColumn="0" w:lastColumn="0" w:oddVBand="0" w:evenVBand="0" w:oddHBand="0" w:evenHBand="0" w:firstRowFirstColumn="0" w:firstRowLastColumn="0" w:lastRowFirstColumn="0" w:lastRowLastColumn="0"/>
            </w:pPr>
            <w:r>
              <w:t>71.1</w:t>
            </w:r>
          </w:p>
        </w:tc>
        <w:tc>
          <w:tcPr>
            <w:tcW w:w="1418" w:type="dxa"/>
          </w:tcPr>
          <w:p w14:paraId="70EA5A85"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r>
      <w:tr w:rsidR="008667A0" w14:paraId="631171A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74914D4" w14:textId="77777777" w:rsidR="008667A0" w:rsidRDefault="00165603">
            <w:pPr>
              <w:pStyle w:val="Mark1"/>
            </w:pPr>
            <w:r>
              <w:t xml:space="preserve">  CPI+5.0%p.a. over a 12-year rolling </w:t>
            </w:r>
            <w:proofErr w:type="gramStart"/>
            <w:r>
              <w:t>period(</w:t>
            </w:r>
            <w:proofErr w:type="gramEnd"/>
            <w:r>
              <w:t>%)</w:t>
            </w:r>
          </w:p>
        </w:tc>
        <w:tc>
          <w:tcPr>
            <w:tcW w:w="1559" w:type="dxa"/>
          </w:tcPr>
          <w:p w14:paraId="39B0E2C8"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61.6</w:t>
            </w:r>
          </w:p>
        </w:tc>
        <w:tc>
          <w:tcPr>
            <w:tcW w:w="1417" w:type="dxa"/>
          </w:tcPr>
          <w:p w14:paraId="51F8DD5C"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58.6</w:t>
            </w:r>
          </w:p>
        </w:tc>
        <w:tc>
          <w:tcPr>
            <w:tcW w:w="1418" w:type="dxa"/>
          </w:tcPr>
          <w:p w14:paraId="5350EFEE"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62.9</w:t>
            </w:r>
          </w:p>
        </w:tc>
      </w:tr>
      <w:tr w:rsidR="008667A0" w14:paraId="4078526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F42C920" w14:textId="77777777" w:rsidR="008667A0" w:rsidRDefault="00165603">
            <w:r>
              <w:t xml:space="preserve">  CPI+5.5%p.a. over a 12-year rolling </w:t>
            </w:r>
            <w:proofErr w:type="gramStart"/>
            <w:r>
              <w:t>period(</w:t>
            </w:r>
            <w:proofErr w:type="gramEnd"/>
            <w:r>
              <w:t>%)</w:t>
            </w:r>
          </w:p>
        </w:tc>
        <w:tc>
          <w:tcPr>
            <w:tcW w:w="1559" w:type="dxa"/>
          </w:tcPr>
          <w:p w14:paraId="302A8AD8" w14:textId="77777777" w:rsidR="008667A0" w:rsidRDefault="00165603">
            <w:pPr>
              <w:cnfStyle w:val="000000000000" w:firstRow="0" w:lastRow="0" w:firstColumn="0" w:lastColumn="0" w:oddVBand="0" w:evenVBand="0" w:oddHBand="0" w:evenHBand="0" w:firstRowFirstColumn="0" w:firstRowLastColumn="0" w:lastRowFirstColumn="0" w:lastRowLastColumn="0"/>
            </w:pPr>
            <w:r>
              <w:t>46.0</w:t>
            </w:r>
          </w:p>
        </w:tc>
        <w:tc>
          <w:tcPr>
            <w:tcW w:w="1417" w:type="dxa"/>
          </w:tcPr>
          <w:p w14:paraId="6B1D5F7A" w14:textId="77777777" w:rsidR="008667A0" w:rsidRDefault="00165603">
            <w:pPr>
              <w:cnfStyle w:val="000000000000" w:firstRow="0" w:lastRow="0" w:firstColumn="0" w:lastColumn="0" w:oddVBand="0" w:evenVBand="0" w:oddHBand="0" w:evenHBand="0" w:firstRowFirstColumn="0" w:firstRowLastColumn="0" w:lastRowFirstColumn="0" w:lastRowLastColumn="0"/>
            </w:pPr>
            <w:r>
              <w:t>44.4</w:t>
            </w:r>
          </w:p>
        </w:tc>
        <w:tc>
          <w:tcPr>
            <w:tcW w:w="1418" w:type="dxa"/>
          </w:tcPr>
          <w:p w14:paraId="60E4B172" w14:textId="77777777" w:rsidR="008667A0" w:rsidRDefault="00165603">
            <w:pPr>
              <w:cnfStyle w:val="000000000000" w:firstRow="0" w:lastRow="0" w:firstColumn="0" w:lastColumn="0" w:oddVBand="0" w:evenVBand="0" w:oddHBand="0" w:evenHBand="0" w:firstRowFirstColumn="0" w:firstRowLastColumn="0" w:lastRowFirstColumn="0" w:lastRowLastColumn="0"/>
            </w:pPr>
            <w:r>
              <w:t>46.1</w:t>
            </w:r>
          </w:p>
        </w:tc>
      </w:tr>
      <w:tr w:rsidR="008667A0" w14:paraId="0456D57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FF3501" w14:textId="77777777" w:rsidR="008667A0" w:rsidRDefault="00165603">
            <w:r>
              <w:t xml:space="preserve">  CPI+6.0%p.a. over a 12-year rolling </w:t>
            </w:r>
            <w:proofErr w:type="gramStart"/>
            <w:r>
              <w:t>period(</w:t>
            </w:r>
            <w:proofErr w:type="gramEnd"/>
            <w:r>
              <w:t>%)</w:t>
            </w:r>
          </w:p>
        </w:tc>
        <w:tc>
          <w:tcPr>
            <w:tcW w:w="1559" w:type="dxa"/>
          </w:tcPr>
          <w:p w14:paraId="73A1488B" w14:textId="77777777" w:rsidR="008667A0" w:rsidRDefault="00165603">
            <w:pPr>
              <w:cnfStyle w:val="000000000000" w:firstRow="0" w:lastRow="0" w:firstColumn="0" w:lastColumn="0" w:oddVBand="0" w:evenVBand="0" w:oddHBand="0" w:evenHBand="0" w:firstRowFirstColumn="0" w:firstRowLastColumn="0" w:lastRowFirstColumn="0" w:lastRowLastColumn="0"/>
            </w:pPr>
            <w:r>
              <w:t>30.3</w:t>
            </w:r>
          </w:p>
        </w:tc>
        <w:tc>
          <w:tcPr>
            <w:tcW w:w="1417" w:type="dxa"/>
          </w:tcPr>
          <w:p w14:paraId="0D68ECE4" w14:textId="77777777" w:rsidR="008667A0" w:rsidRDefault="00165603">
            <w:pPr>
              <w:cnfStyle w:val="000000000000" w:firstRow="0" w:lastRow="0" w:firstColumn="0" w:lastColumn="0" w:oddVBand="0" w:evenVBand="0" w:oddHBand="0" w:evenHBand="0" w:firstRowFirstColumn="0" w:firstRowLastColumn="0" w:lastRowFirstColumn="0" w:lastRowLastColumn="0"/>
            </w:pPr>
            <w:r>
              <w:t>30.3</w:t>
            </w:r>
          </w:p>
        </w:tc>
        <w:tc>
          <w:tcPr>
            <w:tcW w:w="1418" w:type="dxa"/>
          </w:tcPr>
          <w:p w14:paraId="0D54ABFE" w14:textId="77777777" w:rsidR="008667A0" w:rsidRDefault="00165603">
            <w:pPr>
              <w:cnfStyle w:val="000000000000" w:firstRow="0" w:lastRow="0" w:firstColumn="0" w:lastColumn="0" w:oddVBand="0" w:evenVBand="0" w:oddHBand="0" w:evenHBand="0" w:firstRowFirstColumn="0" w:firstRowLastColumn="0" w:lastRowFirstColumn="0" w:lastRowLastColumn="0"/>
            </w:pPr>
            <w:r>
              <w:t>29.3</w:t>
            </w:r>
          </w:p>
        </w:tc>
      </w:tr>
      <w:tr w:rsidR="008667A0" w14:paraId="001C9E5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48E851" w14:textId="77777777" w:rsidR="008667A0" w:rsidRDefault="00165603">
            <w:r>
              <w:t xml:space="preserve">  CPI+4.0%p.a. over a 13-year rolling </w:t>
            </w:r>
            <w:proofErr w:type="gramStart"/>
            <w:r>
              <w:t>period(</w:t>
            </w:r>
            <w:proofErr w:type="gramEnd"/>
            <w:r>
              <w:t>%)</w:t>
            </w:r>
          </w:p>
        </w:tc>
        <w:tc>
          <w:tcPr>
            <w:tcW w:w="1559" w:type="dxa"/>
          </w:tcPr>
          <w:p w14:paraId="12051EFB"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c>
          <w:tcPr>
            <w:tcW w:w="1417" w:type="dxa"/>
          </w:tcPr>
          <w:p w14:paraId="69823575" w14:textId="77777777" w:rsidR="008667A0" w:rsidRDefault="00165603">
            <w:pPr>
              <w:cnfStyle w:val="000000000000" w:firstRow="0" w:lastRow="0" w:firstColumn="0" w:lastColumn="0" w:oddVBand="0" w:evenVBand="0" w:oddHBand="0" w:evenHBand="0" w:firstRowFirstColumn="0" w:firstRowLastColumn="0" w:lastRowFirstColumn="0" w:lastRowLastColumn="0"/>
            </w:pPr>
            <w:r>
              <w:t>83.6</w:t>
            </w:r>
          </w:p>
        </w:tc>
        <w:tc>
          <w:tcPr>
            <w:tcW w:w="1418" w:type="dxa"/>
          </w:tcPr>
          <w:p w14:paraId="4349C523" w14:textId="77777777" w:rsidR="008667A0" w:rsidRDefault="00165603">
            <w:pPr>
              <w:cnfStyle w:val="000000000000" w:firstRow="0" w:lastRow="0" w:firstColumn="0" w:lastColumn="0" w:oddVBand="0" w:evenVBand="0" w:oddHBand="0" w:evenHBand="0" w:firstRowFirstColumn="0" w:firstRowLastColumn="0" w:lastRowFirstColumn="0" w:lastRowLastColumn="0"/>
            </w:pPr>
            <w:r>
              <w:t>89.4</w:t>
            </w:r>
          </w:p>
        </w:tc>
      </w:tr>
      <w:tr w:rsidR="008667A0" w14:paraId="19D16C8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4F251A8" w14:textId="77777777" w:rsidR="008667A0" w:rsidRDefault="00165603">
            <w:r>
              <w:t xml:space="preserve">  CPI+4.5%p.a. over a 13-year rolling </w:t>
            </w:r>
            <w:proofErr w:type="gramStart"/>
            <w:r>
              <w:t>period(</w:t>
            </w:r>
            <w:proofErr w:type="gramEnd"/>
            <w:r>
              <w:t>%)</w:t>
            </w:r>
          </w:p>
        </w:tc>
        <w:tc>
          <w:tcPr>
            <w:tcW w:w="1559" w:type="dxa"/>
          </w:tcPr>
          <w:p w14:paraId="3F3377C5" w14:textId="77777777" w:rsidR="008667A0" w:rsidRDefault="00165603">
            <w:pPr>
              <w:cnfStyle w:val="000000000000" w:firstRow="0" w:lastRow="0" w:firstColumn="0" w:lastColumn="0" w:oddVBand="0" w:evenVBand="0" w:oddHBand="0" w:evenHBand="0" w:firstRowFirstColumn="0" w:firstRowLastColumn="0" w:lastRowFirstColumn="0" w:lastRowLastColumn="0"/>
            </w:pPr>
            <w:r>
              <w:t>77.4</w:t>
            </w:r>
          </w:p>
        </w:tc>
        <w:tc>
          <w:tcPr>
            <w:tcW w:w="1417" w:type="dxa"/>
          </w:tcPr>
          <w:p w14:paraId="34868B59" w14:textId="77777777" w:rsidR="008667A0" w:rsidRDefault="00165603">
            <w:pPr>
              <w:cnfStyle w:val="000000000000" w:firstRow="0" w:lastRow="0" w:firstColumn="0" w:lastColumn="0" w:oddVBand="0" w:evenVBand="0" w:oddHBand="0" w:evenHBand="0" w:firstRowFirstColumn="0" w:firstRowLastColumn="0" w:lastRowFirstColumn="0" w:lastRowLastColumn="0"/>
            </w:pPr>
            <w:r>
              <w:t>73.3</w:t>
            </w:r>
          </w:p>
        </w:tc>
        <w:tc>
          <w:tcPr>
            <w:tcW w:w="1418" w:type="dxa"/>
          </w:tcPr>
          <w:p w14:paraId="289C9373"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r>
      <w:tr w:rsidR="008667A0" w14:paraId="1F522A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3C86E1" w14:textId="77777777" w:rsidR="008667A0" w:rsidRDefault="00165603">
            <w:r>
              <w:t xml:space="preserve">  CPI+5.0%p.a. over a 13-year rolling </w:t>
            </w:r>
            <w:proofErr w:type="gramStart"/>
            <w:r>
              <w:t>period(</w:t>
            </w:r>
            <w:proofErr w:type="gramEnd"/>
            <w:r>
              <w:t>%)</w:t>
            </w:r>
          </w:p>
        </w:tc>
        <w:tc>
          <w:tcPr>
            <w:tcW w:w="1559" w:type="dxa"/>
          </w:tcPr>
          <w:p w14:paraId="370F1C70" w14:textId="77777777" w:rsidR="008667A0" w:rsidRDefault="00165603">
            <w:pPr>
              <w:cnfStyle w:val="000000000000" w:firstRow="0" w:lastRow="0" w:firstColumn="0" w:lastColumn="0" w:oddVBand="0" w:evenVBand="0" w:oddHBand="0" w:evenHBand="0" w:firstRowFirstColumn="0" w:firstRowLastColumn="0" w:lastRowFirstColumn="0" w:lastRowLastColumn="0"/>
            </w:pPr>
            <w:r>
              <w:t>63.0</w:t>
            </w:r>
          </w:p>
        </w:tc>
        <w:tc>
          <w:tcPr>
            <w:tcW w:w="1417" w:type="dxa"/>
          </w:tcPr>
          <w:p w14:paraId="59C2BF17" w14:textId="77777777" w:rsidR="008667A0" w:rsidRDefault="00165603">
            <w:pPr>
              <w:cnfStyle w:val="000000000000" w:firstRow="0" w:lastRow="0" w:firstColumn="0" w:lastColumn="0" w:oddVBand="0" w:evenVBand="0" w:oddHBand="0" w:evenHBand="0" w:firstRowFirstColumn="0" w:firstRowLastColumn="0" w:lastRowFirstColumn="0" w:lastRowLastColumn="0"/>
            </w:pPr>
            <w:r>
              <w:t>59.6</w:t>
            </w:r>
          </w:p>
        </w:tc>
        <w:tc>
          <w:tcPr>
            <w:tcW w:w="1418" w:type="dxa"/>
          </w:tcPr>
          <w:p w14:paraId="1F29BD5C" w14:textId="77777777" w:rsidR="008667A0" w:rsidRDefault="00165603">
            <w:pPr>
              <w:cnfStyle w:val="000000000000" w:firstRow="0" w:lastRow="0" w:firstColumn="0" w:lastColumn="0" w:oddVBand="0" w:evenVBand="0" w:oddHBand="0" w:evenHBand="0" w:firstRowFirstColumn="0" w:firstRowLastColumn="0" w:lastRowFirstColumn="0" w:lastRowLastColumn="0"/>
            </w:pPr>
            <w:r>
              <w:t>64.4</w:t>
            </w:r>
          </w:p>
        </w:tc>
      </w:tr>
      <w:tr w:rsidR="008667A0" w14:paraId="5089A16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E313278" w14:textId="77777777" w:rsidR="008667A0" w:rsidRDefault="00165603">
            <w:r>
              <w:t xml:space="preserve">  CPI+5.5%p.a. over a 13-year rolling </w:t>
            </w:r>
            <w:proofErr w:type="gramStart"/>
            <w:r>
              <w:t>period(</w:t>
            </w:r>
            <w:proofErr w:type="gramEnd"/>
            <w:r>
              <w:t>%)</w:t>
            </w:r>
          </w:p>
        </w:tc>
        <w:tc>
          <w:tcPr>
            <w:tcW w:w="1559" w:type="dxa"/>
          </w:tcPr>
          <w:p w14:paraId="3069EDE7" w14:textId="77777777" w:rsidR="008667A0" w:rsidRDefault="00165603">
            <w:pPr>
              <w:cnfStyle w:val="000000000000" w:firstRow="0" w:lastRow="0" w:firstColumn="0" w:lastColumn="0" w:oddVBand="0" w:evenVBand="0" w:oddHBand="0" w:evenHBand="0" w:firstRowFirstColumn="0" w:firstRowLastColumn="0" w:lastRowFirstColumn="0" w:lastRowLastColumn="0"/>
            </w:pPr>
            <w:r>
              <w:t>45.5</w:t>
            </w:r>
          </w:p>
        </w:tc>
        <w:tc>
          <w:tcPr>
            <w:tcW w:w="1417" w:type="dxa"/>
          </w:tcPr>
          <w:p w14:paraId="6AD87542" w14:textId="77777777" w:rsidR="008667A0" w:rsidRDefault="00165603">
            <w:pPr>
              <w:cnfStyle w:val="000000000000" w:firstRow="0" w:lastRow="0" w:firstColumn="0" w:lastColumn="0" w:oddVBand="0" w:evenVBand="0" w:oddHBand="0" w:evenHBand="0" w:firstRowFirstColumn="0" w:firstRowLastColumn="0" w:lastRowFirstColumn="0" w:lastRowLastColumn="0"/>
            </w:pPr>
            <w:r>
              <w:t>43.7</w:t>
            </w:r>
          </w:p>
        </w:tc>
        <w:tc>
          <w:tcPr>
            <w:tcW w:w="1418" w:type="dxa"/>
          </w:tcPr>
          <w:p w14:paraId="0D17439D"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r>
      <w:tr w:rsidR="008667A0" w14:paraId="124D477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B0184D8" w14:textId="77777777" w:rsidR="008667A0" w:rsidRDefault="00165603">
            <w:r>
              <w:t xml:space="preserve">  CPI+6.0%p.a. over a 13-year rolling </w:t>
            </w:r>
            <w:proofErr w:type="gramStart"/>
            <w:r>
              <w:t>period(</w:t>
            </w:r>
            <w:proofErr w:type="gramEnd"/>
            <w:r>
              <w:t>%)</w:t>
            </w:r>
          </w:p>
        </w:tc>
        <w:tc>
          <w:tcPr>
            <w:tcW w:w="1559" w:type="dxa"/>
          </w:tcPr>
          <w:p w14:paraId="1452348E" w14:textId="77777777" w:rsidR="008667A0" w:rsidRDefault="00165603">
            <w:pPr>
              <w:cnfStyle w:val="000000000000" w:firstRow="0" w:lastRow="0" w:firstColumn="0" w:lastColumn="0" w:oddVBand="0" w:evenVBand="0" w:oddHBand="0" w:evenHBand="0" w:firstRowFirstColumn="0" w:firstRowLastColumn="0" w:lastRowFirstColumn="0" w:lastRowLastColumn="0"/>
            </w:pPr>
            <w:r>
              <w:t>28.0</w:t>
            </w:r>
          </w:p>
        </w:tc>
        <w:tc>
          <w:tcPr>
            <w:tcW w:w="1417" w:type="dxa"/>
          </w:tcPr>
          <w:p w14:paraId="30B6D625" w14:textId="77777777" w:rsidR="008667A0" w:rsidRDefault="00165603">
            <w:pPr>
              <w:cnfStyle w:val="000000000000" w:firstRow="0" w:lastRow="0" w:firstColumn="0" w:lastColumn="0" w:oddVBand="0" w:evenVBand="0" w:oddHBand="0" w:evenHBand="0" w:firstRowFirstColumn="0" w:firstRowLastColumn="0" w:lastRowFirstColumn="0" w:lastRowLastColumn="0"/>
            </w:pPr>
            <w:r>
              <w:t>28.1</w:t>
            </w:r>
          </w:p>
        </w:tc>
        <w:tc>
          <w:tcPr>
            <w:tcW w:w="1418" w:type="dxa"/>
          </w:tcPr>
          <w:p w14:paraId="714229DF" w14:textId="77777777" w:rsidR="008667A0" w:rsidRDefault="00165603">
            <w:pPr>
              <w:cnfStyle w:val="000000000000" w:firstRow="0" w:lastRow="0" w:firstColumn="0" w:lastColumn="0" w:oddVBand="0" w:evenVBand="0" w:oddHBand="0" w:evenHBand="0" w:firstRowFirstColumn="0" w:firstRowLastColumn="0" w:lastRowFirstColumn="0" w:lastRowLastColumn="0"/>
            </w:pPr>
            <w:r>
              <w:t>26.9</w:t>
            </w:r>
          </w:p>
        </w:tc>
      </w:tr>
      <w:tr w:rsidR="008667A0" w14:paraId="08BEB69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9BACEEF" w14:textId="77777777" w:rsidR="008667A0" w:rsidRDefault="00165603">
            <w:r>
              <w:t xml:space="preserve">  CPI+4.0%p.a. over a 14-year rolling </w:t>
            </w:r>
            <w:proofErr w:type="gramStart"/>
            <w:r>
              <w:t>period(</w:t>
            </w:r>
            <w:proofErr w:type="gramEnd"/>
            <w:r>
              <w:t>%)</w:t>
            </w:r>
          </w:p>
        </w:tc>
        <w:tc>
          <w:tcPr>
            <w:tcW w:w="1559" w:type="dxa"/>
          </w:tcPr>
          <w:p w14:paraId="4EA17D97"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1417" w:type="dxa"/>
          </w:tcPr>
          <w:p w14:paraId="245BF0BC" w14:textId="77777777" w:rsidR="008667A0" w:rsidRDefault="00165603">
            <w:pPr>
              <w:cnfStyle w:val="000000000000" w:firstRow="0" w:lastRow="0" w:firstColumn="0" w:lastColumn="0" w:oddVBand="0" w:evenVBand="0" w:oddHBand="0" w:evenHBand="0" w:firstRowFirstColumn="0" w:firstRowLastColumn="0" w:lastRowFirstColumn="0" w:lastRowLastColumn="0"/>
            </w:pPr>
            <w:r>
              <w:t>86.2</w:t>
            </w:r>
          </w:p>
        </w:tc>
        <w:tc>
          <w:tcPr>
            <w:tcW w:w="1418" w:type="dxa"/>
          </w:tcPr>
          <w:p w14:paraId="762F1ED5" w14:textId="77777777" w:rsidR="008667A0" w:rsidRDefault="00165603">
            <w:pPr>
              <w:cnfStyle w:val="000000000000" w:firstRow="0" w:lastRow="0" w:firstColumn="0" w:lastColumn="0" w:oddVBand="0" w:evenVBand="0" w:oddHBand="0" w:evenHBand="0" w:firstRowFirstColumn="0" w:firstRowLastColumn="0" w:lastRowFirstColumn="0" w:lastRowLastColumn="0"/>
            </w:pPr>
            <w:r>
              <w:t>91.8</w:t>
            </w:r>
          </w:p>
        </w:tc>
      </w:tr>
      <w:tr w:rsidR="008667A0" w14:paraId="1706290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7704170" w14:textId="77777777" w:rsidR="008667A0" w:rsidRDefault="00165603">
            <w:r>
              <w:t xml:space="preserve">  CPI+4.5%p.a. over a 14-year rolling </w:t>
            </w:r>
            <w:proofErr w:type="gramStart"/>
            <w:r>
              <w:t>period(</w:t>
            </w:r>
            <w:proofErr w:type="gramEnd"/>
            <w:r>
              <w:t>%)</w:t>
            </w:r>
          </w:p>
        </w:tc>
        <w:tc>
          <w:tcPr>
            <w:tcW w:w="1559" w:type="dxa"/>
          </w:tcPr>
          <w:p w14:paraId="488B1318" w14:textId="77777777" w:rsidR="008667A0" w:rsidRDefault="00165603">
            <w:pPr>
              <w:cnfStyle w:val="000000000000" w:firstRow="0" w:lastRow="0" w:firstColumn="0" w:lastColumn="0" w:oddVBand="0" w:evenVBand="0" w:oddHBand="0" w:evenHBand="0" w:firstRowFirstColumn="0" w:firstRowLastColumn="0" w:lastRowFirstColumn="0" w:lastRowLastColumn="0"/>
            </w:pPr>
            <w:r>
              <w:t>79.9</w:t>
            </w:r>
          </w:p>
        </w:tc>
        <w:tc>
          <w:tcPr>
            <w:tcW w:w="1417" w:type="dxa"/>
          </w:tcPr>
          <w:p w14:paraId="1A685C68" w14:textId="77777777" w:rsidR="008667A0" w:rsidRDefault="00165603">
            <w:pPr>
              <w:cnfStyle w:val="000000000000" w:firstRow="0" w:lastRow="0" w:firstColumn="0" w:lastColumn="0" w:oddVBand="0" w:evenVBand="0" w:oddHBand="0" w:evenHBand="0" w:firstRowFirstColumn="0" w:firstRowLastColumn="0" w:lastRowFirstColumn="0" w:lastRowLastColumn="0"/>
            </w:pPr>
            <w:r>
              <w:t>75.6</w:t>
            </w:r>
          </w:p>
        </w:tc>
        <w:tc>
          <w:tcPr>
            <w:tcW w:w="1418" w:type="dxa"/>
          </w:tcPr>
          <w:p w14:paraId="30ADCFB5" w14:textId="77777777" w:rsidR="008667A0" w:rsidRDefault="00165603">
            <w:pPr>
              <w:cnfStyle w:val="000000000000" w:firstRow="0" w:lastRow="0" w:firstColumn="0" w:lastColumn="0" w:oddVBand="0" w:evenVBand="0" w:oddHBand="0" w:evenHBand="0" w:firstRowFirstColumn="0" w:firstRowLastColumn="0" w:lastRowFirstColumn="0" w:lastRowLastColumn="0"/>
            </w:pPr>
            <w:r>
              <w:t>82.0</w:t>
            </w:r>
          </w:p>
        </w:tc>
      </w:tr>
      <w:tr w:rsidR="008667A0" w14:paraId="0AF6523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5F9B19" w14:textId="77777777" w:rsidR="008667A0" w:rsidRDefault="00165603">
            <w:r>
              <w:t xml:space="preserve">  CPI+5.0%p.a. over a 14-year rolling </w:t>
            </w:r>
            <w:proofErr w:type="gramStart"/>
            <w:r>
              <w:t>period(</w:t>
            </w:r>
            <w:proofErr w:type="gramEnd"/>
            <w:r>
              <w:t>%)</w:t>
            </w:r>
          </w:p>
        </w:tc>
        <w:tc>
          <w:tcPr>
            <w:tcW w:w="1559" w:type="dxa"/>
          </w:tcPr>
          <w:p w14:paraId="08CDED78" w14:textId="77777777" w:rsidR="008667A0" w:rsidRDefault="00165603">
            <w:pPr>
              <w:cnfStyle w:val="000000000000" w:firstRow="0" w:lastRow="0" w:firstColumn="0" w:lastColumn="0" w:oddVBand="0" w:evenVBand="0" w:oddHBand="0" w:evenHBand="0" w:firstRowFirstColumn="0" w:firstRowLastColumn="0" w:lastRowFirstColumn="0" w:lastRowLastColumn="0"/>
            </w:pPr>
            <w:r>
              <w:t>64.5</w:t>
            </w:r>
          </w:p>
        </w:tc>
        <w:tc>
          <w:tcPr>
            <w:tcW w:w="1417" w:type="dxa"/>
          </w:tcPr>
          <w:p w14:paraId="5F1BD0D6" w14:textId="77777777" w:rsidR="008667A0" w:rsidRDefault="00165603">
            <w:pPr>
              <w:cnfStyle w:val="000000000000" w:firstRow="0" w:lastRow="0" w:firstColumn="0" w:lastColumn="0" w:oddVBand="0" w:evenVBand="0" w:oddHBand="0" w:evenHBand="0" w:firstRowFirstColumn="0" w:firstRowLastColumn="0" w:lastRowFirstColumn="0" w:lastRowLastColumn="0"/>
            </w:pPr>
            <w:r>
              <w:t>60.7</w:t>
            </w:r>
          </w:p>
        </w:tc>
        <w:tc>
          <w:tcPr>
            <w:tcW w:w="1418" w:type="dxa"/>
          </w:tcPr>
          <w:p w14:paraId="49277D14"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r>
      <w:tr w:rsidR="008667A0" w14:paraId="731F2D0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6BCDBAD" w14:textId="77777777" w:rsidR="008667A0" w:rsidRDefault="00165603">
            <w:r>
              <w:t xml:space="preserve">  CPI+5.5%p.a. over a 14-year rolling </w:t>
            </w:r>
            <w:proofErr w:type="gramStart"/>
            <w:r>
              <w:t>period(</w:t>
            </w:r>
            <w:proofErr w:type="gramEnd"/>
            <w:r>
              <w:t>%)</w:t>
            </w:r>
          </w:p>
        </w:tc>
        <w:tc>
          <w:tcPr>
            <w:tcW w:w="1559" w:type="dxa"/>
          </w:tcPr>
          <w:p w14:paraId="36445191" w14:textId="77777777" w:rsidR="008667A0" w:rsidRDefault="00165603">
            <w:pPr>
              <w:cnfStyle w:val="000000000000" w:firstRow="0" w:lastRow="0" w:firstColumn="0" w:lastColumn="0" w:oddVBand="0" w:evenVBand="0" w:oddHBand="0" w:evenHBand="0" w:firstRowFirstColumn="0" w:firstRowLastColumn="0" w:lastRowFirstColumn="0" w:lastRowLastColumn="0"/>
            </w:pPr>
            <w:r>
              <w:t>45.0</w:t>
            </w:r>
          </w:p>
        </w:tc>
        <w:tc>
          <w:tcPr>
            <w:tcW w:w="1417" w:type="dxa"/>
          </w:tcPr>
          <w:p w14:paraId="75F9F9B8" w14:textId="77777777" w:rsidR="008667A0" w:rsidRDefault="00165603">
            <w:pPr>
              <w:cnfStyle w:val="000000000000" w:firstRow="0" w:lastRow="0" w:firstColumn="0" w:lastColumn="0" w:oddVBand="0" w:evenVBand="0" w:oddHBand="0" w:evenHBand="0" w:firstRowFirstColumn="0" w:firstRowLastColumn="0" w:lastRowFirstColumn="0" w:lastRowLastColumn="0"/>
            </w:pPr>
            <w:r>
              <w:t>43.0</w:t>
            </w:r>
          </w:p>
        </w:tc>
        <w:tc>
          <w:tcPr>
            <w:tcW w:w="1418" w:type="dxa"/>
          </w:tcPr>
          <w:p w14:paraId="11EE0414" w14:textId="77777777" w:rsidR="008667A0" w:rsidRDefault="00165603">
            <w:pPr>
              <w:cnfStyle w:val="000000000000" w:firstRow="0" w:lastRow="0" w:firstColumn="0" w:lastColumn="0" w:oddVBand="0" w:evenVBand="0" w:oddHBand="0" w:evenHBand="0" w:firstRowFirstColumn="0" w:firstRowLastColumn="0" w:lastRowFirstColumn="0" w:lastRowLastColumn="0"/>
            </w:pPr>
            <w:r>
              <w:t>45.1</w:t>
            </w:r>
          </w:p>
        </w:tc>
      </w:tr>
      <w:tr w:rsidR="008667A0" w14:paraId="2CF0EF7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E0F8DD6" w14:textId="77777777" w:rsidR="008667A0" w:rsidRDefault="00165603">
            <w:r>
              <w:t xml:space="preserve">  CPI+6.0%p.a. over a 14-year rolling </w:t>
            </w:r>
            <w:proofErr w:type="gramStart"/>
            <w:r>
              <w:t>period(</w:t>
            </w:r>
            <w:proofErr w:type="gramEnd"/>
            <w:r>
              <w:t>%)</w:t>
            </w:r>
          </w:p>
        </w:tc>
        <w:tc>
          <w:tcPr>
            <w:tcW w:w="1559" w:type="dxa"/>
          </w:tcPr>
          <w:p w14:paraId="05C0FD06" w14:textId="77777777" w:rsidR="008667A0" w:rsidRDefault="00165603">
            <w:pPr>
              <w:cnfStyle w:val="000000000000" w:firstRow="0" w:lastRow="0" w:firstColumn="0" w:lastColumn="0" w:oddVBand="0" w:evenVBand="0" w:oddHBand="0" w:evenHBand="0" w:firstRowFirstColumn="0" w:firstRowLastColumn="0" w:lastRowFirstColumn="0" w:lastRowLastColumn="0"/>
            </w:pPr>
            <w:r>
              <w:t>25.6</w:t>
            </w:r>
          </w:p>
        </w:tc>
        <w:tc>
          <w:tcPr>
            <w:tcW w:w="1417" w:type="dxa"/>
          </w:tcPr>
          <w:p w14:paraId="57B77E15" w14:textId="77777777" w:rsidR="008667A0" w:rsidRDefault="00165603">
            <w:pPr>
              <w:cnfStyle w:val="000000000000" w:firstRow="0" w:lastRow="0" w:firstColumn="0" w:lastColumn="0" w:oddVBand="0" w:evenVBand="0" w:oddHBand="0" w:evenHBand="0" w:firstRowFirstColumn="0" w:firstRowLastColumn="0" w:lastRowFirstColumn="0" w:lastRowLastColumn="0"/>
            </w:pPr>
            <w:r>
              <w:t>25.7</w:t>
            </w:r>
          </w:p>
        </w:tc>
        <w:tc>
          <w:tcPr>
            <w:tcW w:w="1418" w:type="dxa"/>
          </w:tcPr>
          <w:p w14:paraId="356CE098" w14:textId="77777777" w:rsidR="008667A0" w:rsidRDefault="00165603">
            <w:pPr>
              <w:cnfStyle w:val="000000000000" w:firstRow="0" w:lastRow="0" w:firstColumn="0" w:lastColumn="0" w:oddVBand="0" w:evenVBand="0" w:oddHBand="0" w:evenHBand="0" w:firstRowFirstColumn="0" w:firstRowLastColumn="0" w:lastRowFirstColumn="0" w:lastRowLastColumn="0"/>
            </w:pPr>
            <w:r>
              <w:t>24.5</w:t>
            </w:r>
          </w:p>
        </w:tc>
      </w:tr>
      <w:tr w:rsidR="008667A0" w14:paraId="069388E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21EEC84" w14:textId="77777777" w:rsidR="008667A0" w:rsidRDefault="00165603">
            <w:r>
              <w:rPr>
                <w:b/>
              </w:rPr>
              <w:t>Annualised Value at Risk</w:t>
            </w:r>
          </w:p>
        </w:tc>
        <w:tc>
          <w:tcPr>
            <w:tcW w:w="1559" w:type="dxa"/>
          </w:tcPr>
          <w:p w14:paraId="6764405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C05593F"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443D813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D43428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4F6EE69" w14:textId="77777777" w:rsidR="008667A0" w:rsidRDefault="00165603">
            <w:r>
              <w:t xml:space="preserve">  1 in 20 year </w:t>
            </w:r>
            <w:proofErr w:type="gramStart"/>
            <w:r>
              <w:t>event(</w:t>
            </w:r>
            <w:proofErr w:type="gramEnd"/>
            <w:r>
              <w:t>%)</w:t>
            </w:r>
          </w:p>
        </w:tc>
        <w:tc>
          <w:tcPr>
            <w:tcW w:w="1559" w:type="dxa"/>
          </w:tcPr>
          <w:p w14:paraId="702527B4" w14:textId="77777777" w:rsidR="008667A0" w:rsidRDefault="00165603">
            <w:pPr>
              <w:cnfStyle w:val="000000000000" w:firstRow="0" w:lastRow="0" w:firstColumn="0" w:lastColumn="0" w:oddVBand="0" w:evenVBand="0" w:oddHBand="0" w:evenHBand="0" w:firstRowFirstColumn="0" w:firstRowLastColumn="0" w:lastRowFirstColumn="0" w:lastRowLastColumn="0"/>
            </w:pPr>
            <w:r>
              <w:t>-8.6</w:t>
            </w:r>
          </w:p>
        </w:tc>
        <w:tc>
          <w:tcPr>
            <w:tcW w:w="1417" w:type="dxa"/>
          </w:tcPr>
          <w:p w14:paraId="5C71245E" w14:textId="77777777" w:rsidR="008667A0" w:rsidRDefault="00165603">
            <w:pPr>
              <w:cnfStyle w:val="000000000000" w:firstRow="0" w:lastRow="0" w:firstColumn="0" w:lastColumn="0" w:oddVBand="0" w:evenVBand="0" w:oddHBand="0" w:evenHBand="0" w:firstRowFirstColumn="0" w:firstRowLastColumn="0" w:lastRowFirstColumn="0" w:lastRowLastColumn="0"/>
            </w:pPr>
            <w:r>
              <w:t>-10.5</w:t>
            </w:r>
          </w:p>
        </w:tc>
        <w:tc>
          <w:tcPr>
            <w:tcW w:w="1418" w:type="dxa"/>
          </w:tcPr>
          <w:p w14:paraId="7B8D0D46"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r>
      <w:tr w:rsidR="008667A0" w14:paraId="2CE20E0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85CC21C" w14:textId="77777777" w:rsidR="008667A0" w:rsidRDefault="00165603">
            <w:r>
              <w:rPr>
                <w:b/>
              </w:rPr>
              <w:t>Frequency of Negative Annual Total Return</w:t>
            </w:r>
          </w:p>
        </w:tc>
        <w:tc>
          <w:tcPr>
            <w:tcW w:w="1559" w:type="dxa"/>
          </w:tcPr>
          <w:p w14:paraId="298F908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7" w:type="dxa"/>
          </w:tcPr>
          <w:p w14:paraId="03A760A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418" w:type="dxa"/>
          </w:tcPr>
          <w:p w14:paraId="4733E4E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DC613C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741B3CE" w14:textId="77777777" w:rsidR="008667A0" w:rsidRDefault="00165603">
            <w:r>
              <w:t xml:space="preserve">  Number of Negative Annual Return in any 20-year period</w:t>
            </w:r>
          </w:p>
        </w:tc>
        <w:tc>
          <w:tcPr>
            <w:tcW w:w="1559" w:type="dxa"/>
          </w:tcPr>
          <w:p w14:paraId="2E9BD0AF" w14:textId="77777777" w:rsidR="008667A0" w:rsidRDefault="00165603">
            <w:pPr>
              <w:cnfStyle w:val="000000000000" w:firstRow="0" w:lastRow="0" w:firstColumn="0" w:lastColumn="0" w:oddVBand="0" w:evenVBand="0" w:oddHBand="0" w:evenHBand="0" w:firstRowFirstColumn="0" w:firstRowLastColumn="0" w:lastRowFirstColumn="0" w:lastRowLastColumn="0"/>
            </w:pPr>
            <w:r>
              <w:t>4.3</w:t>
            </w:r>
          </w:p>
        </w:tc>
        <w:tc>
          <w:tcPr>
            <w:tcW w:w="1417" w:type="dxa"/>
          </w:tcPr>
          <w:p w14:paraId="2AA1A450" w14:textId="77777777" w:rsidR="008667A0" w:rsidRDefault="00165603">
            <w:pPr>
              <w:cnfStyle w:val="000000000000" w:firstRow="0" w:lastRow="0" w:firstColumn="0" w:lastColumn="0" w:oddVBand="0" w:evenVBand="0" w:oddHBand="0" w:evenHBand="0" w:firstRowFirstColumn="0" w:firstRowLastColumn="0" w:lastRowFirstColumn="0" w:lastRowLastColumn="0"/>
            </w:pPr>
            <w:r>
              <w:t>4.8</w:t>
            </w:r>
          </w:p>
        </w:tc>
        <w:tc>
          <w:tcPr>
            <w:tcW w:w="1418" w:type="dxa"/>
          </w:tcPr>
          <w:p w14:paraId="162969A1"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6E5C662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F1FF1B" w14:textId="77777777" w:rsidR="008667A0" w:rsidRDefault="00165603">
            <w:r>
              <w:t xml:space="preserve">  Probability of a Negative Annual </w:t>
            </w:r>
            <w:proofErr w:type="gramStart"/>
            <w:r>
              <w:t>Return(</w:t>
            </w:r>
            <w:proofErr w:type="gramEnd"/>
            <w:r>
              <w:t>%)</w:t>
            </w:r>
          </w:p>
        </w:tc>
        <w:tc>
          <w:tcPr>
            <w:tcW w:w="1559" w:type="dxa"/>
          </w:tcPr>
          <w:p w14:paraId="58D476AA"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417" w:type="dxa"/>
          </w:tcPr>
          <w:p w14:paraId="69D93903" w14:textId="77777777" w:rsidR="008667A0" w:rsidRDefault="00165603">
            <w:pPr>
              <w:cnfStyle w:val="000000000000" w:firstRow="0" w:lastRow="0" w:firstColumn="0" w:lastColumn="0" w:oddVBand="0" w:evenVBand="0" w:oddHBand="0" w:evenHBand="0" w:firstRowFirstColumn="0" w:firstRowLastColumn="0" w:lastRowFirstColumn="0" w:lastRowLastColumn="0"/>
            </w:pPr>
            <w:r>
              <w:t>23.9</w:t>
            </w:r>
          </w:p>
        </w:tc>
        <w:tc>
          <w:tcPr>
            <w:tcW w:w="1418" w:type="dxa"/>
          </w:tcPr>
          <w:p w14:paraId="4D6D1F73" w14:textId="77777777" w:rsidR="008667A0" w:rsidRDefault="00165603">
            <w:pPr>
              <w:cnfStyle w:val="000000000000" w:firstRow="0" w:lastRow="0" w:firstColumn="0" w:lastColumn="0" w:oddVBand="0" w:evenVBand="0" w:oddHBand="0" w:evenHBand="0" w:firstRowFirstColumn="0" w:firstRowLastColumn="0" w:lastRowFirstColumn="0" w:lastRowLastColumn="0"/>
            </w:pPr>
            <w:r>
              <w:t>19.6</w:t>
            </w:r>
          </w:p>
        </w:tc>
      </w:tr>
    </w:tbl>
    <w:p w14:paraId="69C8BFA9" w14:textId="77777777" w:rsidR="008667A0" w:rsidRDefault="008667A0">
      <w:pPr>
        <w:pStyle w:val="BodyStyle"/>
      </w:pPr>
    </w:p>
    <w:p w14:paraId="556DA536" w14:textId="77777777" w:rsidR="008667A0" w:rsidRDefault="00165603">
      <w:pPr>
        <w:pStyle w:val="BodyStyle"/>
      </w:pPr>
      <w:r>
        <w:lastRenderedPageBreak/>
        <w:t>Table 22 tests and demonstrates the returns, volatility of returns and the probabilities of the current SAA meeting the current stated investment objective of CPI + 5.0% pa over 12-year periods, on a forecast basis, before management fees and tax.</w:t>
      </w:r>
    </w:p>
    <w:p w14:paraId="6A67FB41" w14:textId="77777777" w:rsidR="008667A0" w:rsidRDefault="00165603">
      <w:pPr>
        <w:pStyle w:val="T-Title"/>
      </w:pPr>
      <w:r>
        <w:t>Table 22: Scenario 2 Forecast Analysis – Strategic Asset Allocations</w:t>
      </w:r>
    </w:p>
    <w:tbl>
      <w:tblPr>
        <w:tblStyle w:val="Table2"/>
        <w:tblW w:w="0" w:type="auto"/>
        <w:tblLook w:val="04A0" w:firstRow="1" w:lastRow="0" w:firstColumn="1" w:lastColumn="0" w:noHBand="0" w:noVBand="1"/>
      </w:tblPr>
      <w:tblGrid>
        <w:gridCol w:w="4962"/>
        <w:gridCol w:w="1510"/>
        <w:gridCol w:w="1559"/>
        <w:gridCol w:w="1559"/>
      </w:tblGrid>
      <w:tr w:rsidR="008667A0" w14:paraId="66950980" w14:textId="77777777" w:rsidTr="00A6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321EE95F" w14:textId="77777777" w:rsidR="008667A0" w:rsidRDefault="00165603">
            <w:r>
              <w:t>Category</w:t>
            </w:r>
          </w:p>
        </w:tc>
        <w:tc>
          <w:tcPr>
            <w:tcW w:w="1510" w:type="dxa"/>
          </w:tcPr>
          <w:p w14:paraId="66EBA58B"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Current SAA</w:t>
            </w:r>
          </w:p>
        </w:tc>
        <w:tc>
          <w:tcPr>
            <w:tcW w:w="1559" w:type="dxa"/>
          </w:tcPr>
          <w:p w14:paraId="793AC2FF" w14:textId="77777777" w:rsidR="008667A0" w:rsidRDefault="00165603">
            <w:pPr>
              <w:cnfStyle w:val="100000000000" w:firstRow="1" w:lastRow="0" w:firstColumn="0" w:lastColumn="0" w:oddVBand="0" w:evenVBand="0" w:oddHBand="0" w:evenHBand="0" w:firstRowFirstColumn="0" w:firstRowLastColumn="0" w:lastRowFirstColumn="0" w:lastRowLastColumn="0"/>
            </w:pPr>
            <w:r>
              <w:t>Most Volatile Portfolio P1</w:t>
            </w:r>
          </w:p>
        </w:tc>
        <w:tc>
          <w:tcPr>
            <w:tcW w:w="1559" w:type="dxa"/>
          </w:tcPr>
          <w:p w14:paraId="5E57BA5A" w14:textId="77777777" w:rsidR="008667A0" w:rsidRDefault="00165603">
            <w:pPr>
              <w:cnfStyle w:val="100000000000" w:firstRow="1" w:lastRow="0" w:firstColumn="0" w:lastColumn="0" w:oddVBand="0" w:evenVBand="0" w:oddHBand="0" w:evenHBand="0" w:firstRowFirstColumn="0" w:firstRowLastColumn="0" w:lastRowFirstColumn="0" w:lastRowLastColumn="0"/>
            </w:pPr>
            <w:r>
              <w:t>Least Volatile Portfolio P2</w:t>
            </w:r>
          </w:p>
        </w:tc>
      </w:tr>
      <w:tr w:rsidR="008667A0" w14:paraId="6423408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E9A6889" w14:textId="77777777" w:rsidR="008667A0" w:rsidRDefault="00165603">
            <w:r>
              <w:rPr>
                <w:b/>
              </w:rPr>
              <w:t>Asset Classes</w:t>
            </w:r>
          </w:p>
        </w:tc>
        <w:tc>
          <w:tcPr>
            <w:tcW w:w="1510" w:type="dxa"/>
          </w:tcPr>
          <w:p w14:paraId="04A9455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CD5A79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B8A4FC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56190B7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2AB38D" w14:textId="77777777" w:rsidR="008667A0" w:rsidRDefault="00165603">
            <w:r>
              <w:t xml:space="preserve">  Australian </w:t>
            </w:r>
            <w:proofErr w:type="gramStart"/>
            <w:r>
              <w:t>Shares(</w:t>
            </w:r>
            <w:proofErr w:type="gramEnd"/>
            <w:r>
              <w:t>%)</w:t>
            </w:r>
          </w:p>
        </w:tc>
        <w:tc>
          <w:tcPr>
            <w:tcW w:w="1510" w:type="dxa"/>
          </w:tcPr>
          <w:p w14:paraId="5D36E0A4"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1D54EB2B" w14:textId="77777777" w:rsidR="008667A0" w:rsidRDefault="00165603">
            <w:pPr>
              <w:cnfStyle w:val="000000000000" w:firstRow="0" w:lastRow="0" w:firstColumn="0" w:lastColumn="0" w:oddVBand="0" w:evenVBand="0" w:oddHBand="0" w:evenHBand="0" w:firstRowFirstColumn="0" w:firstRowLastColumn="0" w:lastRowFirstColumn="0" w:lastRowLastColumn="0"/>
            </w:pPr>
            <w:r>
              <w:t>55.0</w:t>
            </w:r>
          </w:p>
        </w:tc>
        <w:tc>
          <w:tcPr>
            <w:tcW w:w="1559" w:type="dxa"/>
          </w:tcPr>
          <w:p w14:paraId="5DCE8033"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2D1836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9DA3731" w14:textId="77777777" w:rsidR="008667A0" w:rsidRDefault="00165603">
            <w:r>
              <w:t xml:space="preserve">  International </w:t>
            </w:r>
            <w:proofErr w:type="gramStart"/>
            <w:r>
              <w:t>Shares(</w:t>
            </w:r>
            <w:proofErr w:type="gramEnd"/>
            <w:r>
              <w:t>%)</w:t>
            </w:r>
          </w:p>
        </w:tc>
        <w:tc>
          <w:tcPr>
            <w:tcW w:w="1510" w:type="dxa"/>
          </w:tcPr>
          <w:p w14:paraId="63840D8B" w14:textId="77777777" w:rsidR="008667A0" w:rsidRDefault="00165603">
            <w:pPr>
              <w:cnfStyle w:val="000000000000" w:firstRow="0" w:lastRow="0" w:firstColumn="0" w:lastColumn="0" w:oddVBand="0" w:evenVBand="0" w:oddHBand="0" w:evenHBand="0" w:firstRowFirstColumn="0" w:firstRowLastColumn="0" w:lastRowFirstColumn="0" w:lastRowLastColumn="0"/>
            </w:pPr>
            <w:r>
              <w:t>40.0</w:t>
            </w:r>
          </w:p>
        </w:tc>
        <w:tc>
          <w:tcPr>
            <w:tcW w:w="1559" w:type="dxa"/>
          </w:tcPr>
          <w:p w14:paraId="5C0876EB" w14:textId="77777777" w:rsidR="008667A0" w:rsidRDefault="00165603">
            <w:pPr>
              <w:cnfStyle w:val="000000000000" w:firstRow="0" w:lastRow="0" w:firstColumn="0" w:lastColumn="0" w:oddVBand="0" w:evenVBand="0" w:oddHBand="0" w:evenHBand="0" w:firstRowFirstColumn="0" w:firstRowLastColumn="0" w:lastRowFirstColumn="0" w:lastRowLastColumn="0"/>
            </w:pPr>
            <w:r>
              <w:t>32.0</w:t>
            </w:r>
          </w:p>
        </w:tc>
        <w:tc>
          <w:tcPr>
            <w:tcW w:w="1559" w:type="dxa"/>
          </w:tcPr>
          <w:p w14:paraId="4BC70504" w14:textId="77777777" w:rsidR="008667A0" w:rsidRDefault="00165603">
            <w:pPr>
              <w:cnfStyle w:val="000000000000" w:firstRow="0" w:lastRow="0" w:firstColumn="0" w:lastColumn="0" w:oddVBand="0" w:evenVBand="0" w:oddHBand="0" w:evenHBand="0" w:firstRowFirstColumn="0" w:firstRowLastColumn="0" w:lastRowFirstColumn="0" w:lastRowLastColumn="0"/>
            </w:pPr>
            <w:r>
              <w:t>49.0</w:t>
            </w:r>
          </w:p>
        </w:tc>
      </w:tr>
      <w:tr w:rsidR="008667A0" w14:paraId="6C40B17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4F59A75" w14:textId="77777777" w:rsidR="008667A0" w:rsidRDefault="00165603">
            <w:r>
              <w:t xml:space="preserve">  Real </w:t>
            </w:r>
            <w:proofErr w:type="gramStart"/>
            <w:r>
              <w:t>Assets(</w:t>
            </w:r>
            <w:proofErr w:type="gramEnd"/>
            <w:r>
              <w:t>%)</w:t>
            </w:r>
          </w:p>
        </w:tc>
        <w:tc>
          <w:tcPr>
            <w:tcW w:w="1510" w:type="dxa"/>
          </w:tcPr>
          <w:p w14:paraId="2D3342A9"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559" w:type="dxa"/>
          </w:tcPr>
          <w:p w14:paraId="2291242A"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1559" w:type="dxa"/>
          </w:tcPr>
          <w:p w14:paraId="35251FC6"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32BD87A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8E50776" w14:textId="77777777" w:rsidR="008667A0" w:rsidRDefault="00165603">
            <w:r>
              <w:t xml:space="preserve">  </w:t>
            </w:r>
            <w:proofErr w:type="gramStart"/>
            <w:r>
              <w:t>Alternatives(</w:t>
            </w:r>
            <w:proofErr w:type="gramEnd"/>
            <w:r>
              <w:t>%)</w:t>
            </w:r>
          </w:p>
        </w:tc>
        <w:tc>
          <w:tcPr>
            <w:tcW w:w="1510" w:type="dxa"/>
          </w:tcPr>
          <w:p w14:paraId="555BFCA1"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c>
          <w:tcPr>
            <w:tcW w:w="1559" w:type="dxa"/>
          </w:tcPr>
          <w:p w14:paraId="44F78042" w14:textId="77777777" w:rsidR="008667A0" w:rsidRDefault="00165603">
            <w:pPr>
              <w:cnfStyle w:val="000000000000" w:firstRow="0" w:lastRow="0" w:firstColumn="0" w:lastColumn="0" w:oddVBand="0" w:evenVBand="0" w:oddHBand="0" w:evenHBand="0" w:firstRowFirstColumn="0" w:firstRowLastColumn="0" w:lastRowFirstColumn="0" w:lastRowLastColumn="0"/>
            </w:pPr>
            <w:r>
              <w:t>2.0</w:t>
            </w:r>
          </w:p>
        </w:tc>
        <w:tc>
          <w:tcPr>
            <w:tcW w:w="1559" w:type="dxa"/>
          </w:tcPr>
          <w:p w14:paraId="660040A9" w14:textId="77777777" w:rsidR="008667A0" w:rsidRDefault="00165603">
            <w:pPr>
              <w:cnfStyle w:val="000000000000" w:firstRow="0" w:lastRow="0" w:firstColumn="0" w:lastColumn="0" w:oddVBand="0" w:evenVBand="0" w:oddHBand="0" w:evenHBand="0" w:firstRowFirstColumn="0" w:firstRowLastColumn="0" w:lastRowFirstColumn="0" w:lastRowLastColumn="0"/>
            </w:pPr>
            <w:r>
              <w:t>25.0</w:t>
            </w:r>
          </w:p>
        </w:tc>
      </w:tr>
      <w:tr w:rsidR="008667A0" w14:paraId="42BC678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0B1AD1" w14:textId="77777777" w:rsidR="008667A0" w:rsidRDefault="00165603">
            <w:r>
              <w:t xml:space="preserve">  Long </w:t>
            </w:r>
            <w:proofErr w:type="gramStart"/>
            <w:r>
              <w:t>Duration(</w:t>
            </w:r>
            <w:proofErr w:type="gramEnd"/>
            <w:r>
              <w:t>%)</w:t>
            </w:r>
          </w:p>
        </w:tc>
        <w:tc>
          <w:tcPr>
            <w:tcW w:w="1510" w:type="dxa"/>
          </w:tcPr>
          <w:p w14:paraId="4110A063"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35E5D559"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4D3699F0"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8667A0" w14:paraId="4872C79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0DC69A1" w14:textId="77777777" w:rsidR="008667A0" w:rsidRDefault="00165603">
            <w:r>
              <w:t xml:space="preserve">  Floating </w:t>
            </w:r>
            <w:proofErr w:type="gramStart"/>
            <w:r>
              <w:t>Rate(</w:t>
            </w:r>
            <w:proofErr w:type="gramEnd"/>
            <w:r>
              <w:t>%)</w:t>
            </w:r>
          </w:p>
        </w:tc>
        <w:tc>
          <w:tcPr>
            <w:tcW w:w="1510" w:type="dxa"/>
          </w:tcPr>
          <w:p w14:paraId="32CD192F"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c>
          <w:tcPr>
            <w:tcW w:w="1559" w:type="dxa"/>
          </w:tcPr>
          <w:p w14:paraId="014BF5CC" w14:textId="77777777" w:rsidR="008667A0" w:rsidRDefault="00165603">
            <w:pPr>
              <w:cnfStyle w:val="000000000000" w:firstRow="0" w:lastRow="0" w:firstColumn="0" w:lastColumn="0" w:oddVBand="0" w:evenVBand="0" w:oddHBand="0" w:evenHBand="0" w:firstRowFirstColumn="0" w:firstRowLastColumn="0" w:lastRowFirstColumn="0" w:lastRowLastColumn="0"/>
            </w:pPr>
            <w:r>
              <w:t>0.5</w:t>
            </w:r>
          </w:p>
        </w:tc>
        <w:tc>
          <w:tcPr>
            <w:tcW w:w="1559" w:type="dxa"/>
          </w:tcPr>
          <w:p w14:paraId="5A213ECB" w14:textId="77777777" w:rsidR="008667A0" w:rsidRDefault="00165603">
            <w:pPr>
              <w:cnfStyle w:val="000000000000" w:firstRow="0" w:lastRow="0" w:firstColumn="0" w:lastColumn="0" w:oddVBand="0" w:evenVBand="0" w:oddHBand="0" w:evenHBand="0" w:firstRowFirstColumn="0" w:firstRowLastColumn="0" w:lastRowFirstColumn="0" w:lastRowLastColumn="0"/>
            </w:pPr>
            <w:r>
              <w:t>0.0</w:t>
            </w:r>
          </w:p>
        </w:tc>
      </w:tr>
      <w:tr w:rsidR="00E14E4F" w14:paraId="64C18F49" w14:textId="77777777" w:rsidTr="00B44DFF">
        <w:tc>
          <w:tcPr>
            <w:cnfStyle w:val="001000000000" w:firstRow="0" w:lastRow="0" w:firstColumn="1" w:lastColumn="0" w:oddVBand="0" w:evenVBand="0" w:oddHBand="0" w:evenHBand="0" w:firstRowFirstColumn="0" w:firstRowLastColumn="0" w:lastRowFirstColumn="0" w:lastRowLastColumn="0"/>
            <w:tcW w:w="4962" w:type="dxa"/>
          </w:tcPr>
          <w:p w14:paraId="4954D707" w14:textId="77777777" w:rsidR="00E14E4F" w:rsidRDefault="00E14E4F" w:rsidP="00B44DFF">
            <w:r>
              <w:t xml:space="preserve">  </w:t>
            </w:r>
            <w:proofErr w:type="gramStart"/>
            <w:r>
              <w:t>Cash(</w:t>
            </w:r>
            <w:proofErr w:type="gramEnd"/>
            <w:r>
              <w:t>%)</w:t>
            </w:r>
          </w:p>
        </w:tc>
        <w:tc>
          <w:tcPr>
            <w:tcW w:w="1510" w:type="dxa"/>
          </w:tcPr>
          <w:p w14:paraId="56CA061A"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c>
          <w:tcPr>
            <w:tcW w:w="1559" w:type="dxa"/>
          </w:tcPr>
          <w:p w14:paraId="1F58F621"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0.5</w:t>
            </w:r>
          </w:p>
        </w:tc>
        <w:tc>
          <w:tcPr>
            <w:tcW w:w="1559" w:type="dxa"/>
          </w:tcPr>
          <w:p w14:paraId="32E70BEF" w14:textId="77777777" w:rsidR="00E14E4F" w:rsidRDefault="00E14E4F" w:rsidP="00B44DFF">
            <w:pPr>
              <w:cnfStyle w:val="000000000000" w:firstRow="0" w:lastRow="0" w:firstColumn="0" w:lastColumn="0" w:oddVBand="0" w:evenVBand="0" w:oddHBand="0" w:evenHBand="0" w:firstRowFirstColumn="0" w:firstRowLastColumn="0" w:lastRowFirstColumn="0" w:lastRowLastColumn="0"/>
            </w:pPr>
            <w:r>
              <w:t>1.0</w:t>
            </w:r>
          </w:p>
        </w:tc>
      </w:tr>
      <w:tr w:rsidR="008667A0" w14:paraId="1A56BE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660BD7B" w14:textId="77777777" w:rsidR="008667A0" w:rsidRDefault="00165603">
            <w:r>
              <w:rPr>
                <w:b/>
              </w:rPr>
              <w:t>Total</w:t>
            </w:r>
          </w:p>
        </w:tc>
        <w:tc>
          <w:tcPr>
            <w:tcW w:w="1510" w:type="dxa"/>
          </w:tcPr>
          <w:p w14:paraId="785203A7"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7D631420"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c>
          <w:tcPr>
            <w:tcW w:w="1559" w:type="dxa"/>
          </w:tcPr>
          <w:p w14:paraId="5D081692" w14:textId="77777777" w:rsidR="008667A0" w:rsidRDefault="00165603">
            <w:pPr>
              <w:cnfStyle w:val="000000000000" w:firstRow="0" w:lastRow="0" w:firstColumn="0" w:lastColumn="0" w:oddVBand="0" w:evenVBand="0" w:oddHBand="0" w:evenHBand="0" w:firstRowFirstColumn="0" w:firstRowLastColumn="0" w:lastRowFirstColumn="0" w:lastRowLastColumn="0"/>
            </w:pPr>
            <w:r>
              <w:rPr>
                <w:b/>
              </w:rPr>
              <w:t>100</w:t>
            </w:r>
          </w:p>
        </w:tc>
      </w:tr>
      <w:tr w:rsidR="008667A0" w14:paraId="054EA4D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C8985C" w14:textId="77777777" w:rsidR="008667A0" w:rsidRDefault="00165603">
            <w:r>
              <w:t xml:space="preserve">  </w:t>
            </w:r>
            <w:proofErr w:type="gramStart"/>
            <w:r>
              <w:t>Growth(</w:t>
            </w:r>
            <w:proofErr w:type="gramEnd"/>
            <w:r>
              <w:t>%)</w:t>
            </w:r>
          </w:p>
        </w:tc>
        <w:tc>
          <w:tcPr>
            <w:tcW w:w="1510" w:type="dxa"/>
          </w:tcPr>
          <w:p w14:paraId="0689C6E2"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559" w:type="dxa"/>
          </w:tcPr>
          <w:p w14:paraId="6E9F8E30"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c>
          <w:tcPr>
            <w:tcW w:w="1559" w:type="dxa"/>
          </w:tcPr>
          <w:p w14:paraId="7A1EA937" w14:textId="77777777" w:rsidR="008667A0" w:rsidRDefault="00165603">
            <w:pPr>
              <w:cnfStyle w:val="000000000000" w:firstRow="0" w:lastRow="0" w:firstColumn="0" w:lastColumn="0" w:oddVBand="0" w:evenVBand="0" w:oddHBand="0" w:evenHBand="0" w:firstRowFirstColumn="0" w:firstRowLastColumn="0" w:lastRowFirstColumn="0" w:lastRowLastColumn="0"/>
            </w:pPr>
            <w:r>
              <w:t>99.0</w:t>
            </w:r>
          </w:p>
        </w:tc>
      </w:tr>
      <w:tr w:rsidR="008667A0" w14:paraId="1F5C22D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51650FA" w14:textId="77777777" w:rsidR="008667A0" w:rsidRDefault="00165603">
            <w:r>
              <w:t xml:space="preserve">  </w:t>
            </w:r>
            <w:proofErr w:type="gramStart"/>
            <w:r>
              <w:t>Defensive(</w:t>
            </w:r>
            <w:proofErr w:type="gramEnd"/>
            <w:r>
              <w:t>%)</w:t>
            </w:r>
          </w:p>
        </w:tc>
        <w:tc>
          <w:tcPr>
            <w:tcW w:w="1510" w:type="dxa"/>
          </w:tcPr>
          <w:p w14:paraId="342D593E"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
          <w:p w14:paraId="4AC571DF"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c>
          <w:tcPr>
            <w:tcW w:w="1559" w:type="dxa"/>
          </w:tcPr>
          <w:p w14:paraId="13AE4365" w14:textId="77777777" w:rsidR="008667A0" w:rsidRDefault="00165603">
            <w:pPr>
              <w:cnfStyle w:val="000000000000" w:firstRow="0" w:lastRow="0" w:firstColumn="0" w:lastColumn="0" w:oddVBand="0" w:evenVBand="0" w:oddHBand="0" w:evenHBand="0" w:firstRowFirstColumn="0" w:firstRowLastColumn="0" w:lastRowFirstColumn="0" w:lastRowLastColumn="0"/>
            </w:pPr>
            <w:r>
              <w:t>1.0</w:t>
            </w:r>
          </w:p>
        </w:tc>
      </w:tr>
      <w:tr w:rsidR="008667A0" w14:paraId="2DF748CD"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CB0EE24" w14:textId="77777777" w:rsidR="008667A0" w:rsidRDefault="00165603">
            <w:r>
              <w:rPr>
                <w:b/>
              </w:rPr>
              <w:t>Scenario Analysis</w:t>
            </w:r>
          </w:p>
        </w:tc>
        <w:tc>
          <w:tcPr>
            <w:tcW w:w="1510" w:type="dxa"/>
          </w:tcPr>
          <w:p w14:paraId="1AACADB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D91797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0ED62E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2B450A0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2B0AC01" w14:textId="77777777" w:rsidR="008667A0" w:rsidRDefault="00165603">
            <w:r>
              <w:t xml:space="preserve">  Return(</w:t>
            </w:r>
            <w:proofErr w:type="gramStart"/>
            <w:r>
              <w:t>%,p.a.</w:t>
            </w:r>
            <w:proofErr w:type="gramEnd"/>
            <w:r>
              <w:t>)</w:t>
            </w:r>
          </w:p>
        </w:tc>
        <w:tc>
          <w:tcPr>
            <w:tcW w:w="1510" w:type="dxa"/>
          </w:tcPr>
          <w:p w14:paraId="4EC364F0"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559" w:type="dxa"/>
          </w:tcPr>
          <w:p w14:paraId="390420B9" w14:textId="77777777" w:rsidR="008667A0" w:rsidRDefault="00165603">
            <w:pPr>
              <w:cnfStyle w:val="000000000000" w:firstRow="0" w:lastRow="0" w:firstColumn="0" w:lastColumn="0" w:oddVBand="0" w:evenVBand="0" w:oddHBand="0" w:evenHBand="0" w:firstRowFirstColumn="0" w:firstRowLastColumn="0" w:lastRowFirstColumn="0" w:lastRowLastColumn="0"/>
            </w:pPr>
            <w:r>
              <w:t>7.7</w:t>
            </w:r>
          </w:p>
        </w:tc>
        <w:tc>
          <w:tcPr>
            <w:tcW w:w="1559" w:type="dxa"/>
          </w:tcPr>
          <w:p w14:paraId="6E681D9D"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3187183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9E3092" w14:textId="77777777" w:rsidR="008667A0" w:rsidRDefault="00165603">
            <w:r>
              <w:t xml:space="preserve">  Volatility(</w:t>
            </w:r>
            <w:proofErr w:type="gramStart"/>
            <w:r>
              <w:t>%,p.a.</w:t>
            </w:r>
            <w:proofErr w:type="gramEnd"/>
            <w:r>
              <w:t>)</w:t>
            </w:r>
          </w:p>
        </w:tc>
        <w:tc>
          <w:tcPr>
            <w:tcW w:w="1510" w:type="dxa"/>
          </w:tcPr>
          <w:p w14:paraId="59BA00D8" w14:textId="77777777" w:rsidR="008667A0" w:rsidRDefault="00165603">
            <w:pPr>
              <w:cnfStyle w:val="000000000000" w:firstRow="0" w:lastRow="0" w:firstColumn="0" w:lastColumn="0" w:oddVBand="0" w:evenVBand="0" w:oddHBand="0" w:evenHBand="0" w:firstRowFirstColumn="0" w:firstRowLastColumn="0" w:lastRowFirstColumn="0" w:lastRowLastColumn="0"/>
            </w:pPr>
            <w:r>
              <w:t>11.8</w:t>
            </w:r>
          </w:p>
        </w:tc>
        <w:tc>
          <w:tcPr>
            <w:tcW w:w="1559" w:type="dxa"/>
          </w:tcPr>
          <w:p w14:paraId="4FBF33F6" w14:textId="77777777" w:rsidR="008667A0" w:rsidRDefault="00165603">
            <w:pPr>
              <w:cnfStyle w:val="000000000000" w:firstRow="0" w:lastRow="0" w:firstColumn="0" w:lastColumn="0" w:oddVBand="0" w:evenVBand="0" w:oddHBand="0" w:evenHBand="0" w:firstRowFirstColumn="0" w:firstRowLastColumn="0" w:lastRowFirstColumn="0" w:lastRowLastColumn="0"/>
            </w:pPr>
            <w:r>
              <w:t>13.0</w:t>
            </w:r>
          </w:p>
        </w:tc>
        <w:tc>
          <w:tcPr>
            <w:tcW w:w="1559" w:type="dxa"/>
          </w:tcPr>
          <w:p w14:paraId="753947DE" w14:textId="77777777" w:rsidR="008667A0" w:rsidRDefault="00165603">
            <w:pPr>
              <w:cnfStyle w:val="000000000000" w:firstRow="0" w:lastRow="0" w:firstColumn="0" w:lastColumn="0" w:oddVBand="0" w:evenVBand="0" w:oddHBand="0" w:evenHBand="0" w:firstRowFirstColumn="0" w:firstRowLastColumn="0" w:lastRowFirstColumn="0" w:lastRowLastColumn="0"/>
            </w:pPr>
            <w:r>
              <w:t>11.1</w:t>
            </w:r>
          </w:p>
        </w:tc>
      </w:tr>
      <w:tr w:rsidR="008667A0" w14:paraId="3A93D6B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6B9E176" w14:textId="77777777" w:rsidR="008667A0" w:rsidRDefault="00165603">
            <w:r>
              <w:t xml:space="preserve">  Sharpe</w:t>
            </w:r>
          </w:p>
        </w:tc>
        <w:tc>
          <w:tcPr>
            <w:tcW w:w="1510" w:type="dxa"/>
          </w:tcPr>
          <w:p w14:paraId="440B24AA" w14:textId="77777777" w:rsidR="008667A0" w:rsidRDefault="00165603">
            <w:pPr>
              <w:cnfStyle w:val="000000000000" w:firstRow="0" w:lastRow="0" w:firstColumn="0" w:lastColumn="0" w:oddVBand="0" w:evenVBand="0" w:oddHBand="0" w:evenHBand="0" w:firstRowFirstColumn="0" w:firstRowLastColumn="0" w:lastRowFirstColumn="0" w:lastRowLastColumn="0"/>
            </w:pPr>
            <w:r>
              <w:t>0.41</w:t>
            </w:r>
          </w:p>
        </w:tc>
        <w:tc>
          <w:tcPr>
            <w:tcW w:w="1559" w:type="dxa"/>
          </w:tcPr>
          <w:p w14:paraId="7A8A5B75" w14:textId="77777777" w:rsidR="008667A0" w:rsidRDefault="00165603">
            <w:pPr>
              <w:cnfStyle w:val="000000000000" w:firstRow="0" w:lastRow="0" w:firstColumn="0" w:lastColumn="0" w:oddVBand="0" w:evenVBand="0" w:oddHBand="0" w:evenHBand="0" w:firstRowFirstColumn="0" w:firstRowLastColumn="0" w:lastRowFirstColumn="0" w:lastRowLastColumn="0"/>
            </w:pPr>
            <w:r>
              <w:t>0.38</w:t>
            </w:r>
          </w:p>
        </w:tc>
        <w:tc>
          <w:tcPr>
            <w:tcW w:w="1559" w:type="dxa"/>
          </w:tcPr>
          <w:p w14:paraId="28E37F35" w14:textId="77777777" w:rsidR="008667A0" w:rsidRDefault="00165603">
            <w:pPr>
              <w:cnfStyle w:val="000000000000" w:firstRow="0" w:lastRow="0" w:firstColumn="0" w:lastColumn="0" w:oddVBand="0" w:evenVBand="0" w:oddHBand="0" w:evenHBand="0" w:firstRowFirstColumn="0" w:firstRowLastColumn="0" w:lastRowFirstColumn="0" w:lastRowLastColumn="0"/>
            </w:pPr>
            <w:r>
              <w:t>0.43</w:t>
            </w:r>
          </w:p>
        </w:tc>
      </w:tr>
      <w:tr w:rsidR="008667A0" w14:paraId="6AD7766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4A108BD" w14:textId="77777777" w:rsidR="008667A0" w:rsidRDefault="00165603">
            <w:r>
              <w:t xml:space="preserve">  Risk Band</w:t>
            </w:r>
          </w:p>
        </w:tc>
        <w:tc>
          <w:tcPr>
            <w:tcW w:w="1510" w:type="dxa"/>
          </w:tcPr>
          <w:p w14:paraId="40D927D5"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65D9E2CE"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c>
          <w:tcPr>
            <w:tcW w:w="1559" w:type="dxa"/>
          </w:tcPr>
          <w:p w14:paraId="72DEDD2A" w14:textId="77777777" w:rsidR="008667A0" w:rsidRDefault="00165603">
            <w:pPr>
              <w:cnfStyle w:val="000000000000" w:firstRow="0" w:lastRow="0" w:firstColumn="0" w:lastColumn="0" w:oddVBand="0" w:evenVBand="0" w:oddHBand="0" w:evenHBand="0" w:firstRowFirstColumn="0" w:firstRowLastColumn="0" w:lastRowFirstColumn="0" w:lastRowLastColumn="0"/>
            </w:pPr>
            <w:r>
              <w:t>6.0</w:t>
            </w:r>
          </w:p>
        </w:tc>
      </w:tr>
      <w:tr w:rsidR="008667A0" w14:paraId="1E8A3FC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6E6988C" w14:textId="77777777" w:rsidR="008667A0" w:rsidRDefault="00165603">
            <w:r>
              <w:t xml:space="preserve">  Risk Level</w:t>
            </w:r>
          </w:p>
        </w:tc>
        <w:tc>
          <w:tcPr>
            <w:tcW w:w="1510" w:type="dxa"/>
          </w:tcPr>
          <w:p w14:paraId="37771D2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6FA7643F"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c>
          <w:tcPr>
            <w:tcW w:w="1559" w:type="dxa"/>
          </w:tcPr>
          <w:p w14:paraId="03BDAC5E" w14:textId="77777777" w:rsidR="008667A0" w:rsidRDefault="00165603">
            <w:pPr>
              <w:cnfStyle w:val="000000000000" w:firstRow="0" w:lastRow="0" w:firstColumn="0" w:lastColumn="0" w:oddVBand="0" w:evenVBand="0" w:oddHBand="0" w:evenHBand="0" w:firstRowFirstColumn="0" w:firstRowLastColumn="0" w:lastRowFirstColumn="0" w:lastRowLastColumn="0"/>
            </w:pPr>
            <w:r>
              <w:t>High</w:t>
            </w:r>
          </w:p>
        </w:tc>
      </w:tr>
      <w:tr w:rsidR="008667A0" w14:paraId="1217876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8BDA6E3" w14:textId="77777777" w:rsidR="008667A0" w:rsidRDefault="00165603">
            <w:r>
              <w:rPr>
                <w:b/>
              </w:rPr>
              <w:t>Probability of Achieving CPI-based Return Target</w:t>
            </w:r>
          </w:p>
        </w:tc>
        <w:tc>
          <w:tcPr>
            <w:tcW w:w="1510" w:type="dxa"/>
          </w:tcPr>
          <w:p w14:paraId="5EB8140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56E527E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3038E78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68CB9AFB"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BB348D3" w14:textId="77777777" w:rsidR="008667A0" w:rsidRDefault="00165603">
            <w:r>
              <w:t xml:space="preserve">  CPI+4.0%p.a. over a 10-year rolling </w:t>
            </w:r>
            <w:proofErr w:type="gramStart"/>
            <w:r>
              <w:t>period(</w:t>
            </w:r>
            <w:proofErr w:type="gramEnd"/>
            <w:r>
              <w:t>%)</w:t>
            </w:r>
          </w:p>
        </w:tc>
        <w:tc>
          <w:tcPr>
            <w:tcW w:w="1510" w:type="dxa"/>
          </w:tcPr>
          <w:p w14:paraId="17FD9388"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
          <w:p w14:paraId="761189D1" w14:textId="77777777" w:rsidR="008667A0" w:rsidRDefault="00165603">
            <w:pPr>
              <w:cnfStyle w:val="000000000000" w:firstRow="0" w:lastRow="0" w:firstColumn="0" w:lastColumn="0" w:oddVBand="0" w:evenVBand="0" w:oddHBand="0" w:evenHBand="0" w:firstRowFirstColumn="0" w:firstRowLastColumn="0" w:lastRowFirstColumn="0" w:lastRowLastColumn="0"/>
            </w:pPr>
            <w:r>
              <w:t>70.3</w:t>
            </w:r>
          </w:p>
        </w:tc>
        <w:tc>
          <w:tcPr>
            <w:tcW w:w="1559" w:type="dxa"/>
          </w:tcPr>
          <w:p w14:paraId="19E106B9" w14:textId="77777777" w:rsidR="008667A0" w:rsidRDefault="00165603">
            <w:pPr>
              <w:cnfStyle w:val="000000000000" w:firstRow="0" w:lastRow="0" w:firstColumn="0" w:lastColumn="0" w:oddVBand="0" w:evenVBand="0" w:oddHBand="0" w:evenHBand="0" w:firstRowFirstColumn="0" w:firstRowLastColumn="0" w:lastRowFirstColumn="0" w:lastRowLastColumn="0"/>
            </w:pPr>
            <w:r>
              <w:t>70.2</w:t>
            </w:r>
          </w:p>
        </w:tc>
      </w:tr>
      <w:tr w:rsidR="008667A0" w14:paraId="1AFDB8A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6057CBA" w14:textId="77777777" w:rsidR="008667A0" w:rsidRDefault="00165603">
            <w:r>
              <w:t xml:space="preserve">  CPI+4.5%p.a. over a 10-year rolling </w:t>
            </w:r>
            <w:proofErr w:type="gramStart"/>
            <w:r>
              <w:t>period(</w:t>
            </w:r>
            <w:proofErr w:type="gramEnd"/>
            <w:r>
              <w:t>%)</w:t>
            </w:r>
          </w:p>
        </w:tc>
        <w:tc>
          <w:tcPr>
            <w:tcW w:w="1510" w:type="dxa"/>
          </w:tcPr>
          <w:p w14:paraId="7B8EDAD6" w14:textId="77777777" w:rsidR="008667A0" w:rsidRDefault="00165603">
            <w:pPr>
              <w:cnfStyle w:val="000000000000" w:firstRow="0" w:lastRow="0" w:firstColumn="0" w:lastColumn="0" w:oddVBand="0" w:evenVBand="0" w:oddHBand="0" w:evenHBand="0" w:firstRowFirstColumn="0" w:firstRowLastColumn="0" w:lastRowFirstColumn="0" w:lastRowLastColumn="0"/>
            </w:pPr>
            <w:r>
              <w:t>61.5</w:t>
            </w:r>
          </w:p>
        </w:tc>
        <w:tc>
          <w:tcPr>
            <w:tcW w:w="1559" w:type="dxa"/>
          </w:tcPr>
          <w:p w14:paraId="326E39D5" w14:textId="77777777" w:rsidR="008667A0" w:rsidRDefault="00165603">
            <w:pPr>
              <w:cnfStyle w:val="000000000000" w:firstRow="0" w:lastRow="0" w:firstColumn="0" w:lastColumn="0" w:oddVBand="0" w:evenVBand="0" w:oddHBand="0" w:evenHBand="0" w:firstRowFirstColumn="0" w:firstRowLastColumn="0" w:lastRowFirstColumn="0" w:lastRowLastColumn="0"/>
            </w:pPr>
            <w:r>
              <w:t>62.3</w:t>
            </w:r>
          </w:p>
        </w:tc>
        <w:tc>
          <w:tcPr>
            <w:tcW w:w="1559" w:type="dxa"/>
          </w:tcPr>
          <w:p w14:paraId="49AD5E0B" w14:textId="77777777" w:rsidR="008667A0" w:rsidRDefault="00165603">
            <w:pPr>
              <w:cnfStyle w:val="000000000000" w:firstRow="0" w:lastRow="0" w:firstColumn="0" w:lastColumn="0" w:oddVBand="0" w:evenVBand="0" w:oddHBand="0" w:evenHBand="0" w:firstRowFirstColumn="0" w:firstRowLastColumn="0" w:lastRowFirstColumn="0" w:lastRowLastColumn="0"/>
            </w:pPr>
            <w:r>
              <w:t>60.7</w:t>
            </w:r>
          </w:p>
        </w:tc>
      </w:tr>
      <w:tr w:rsidR="008667A0" w14:paraId="29AF3DC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A153F5" w14:textId="77777777" w:rsidR="008667A0" w:rsidRDefault="00165603">
            <w:r>
              <w:t xml:space="preserve">  CPI+5.0%p.a. over a 10-year rolling </w:t>
            </w:r>
            <w:proofErr w:type="gramStart"/>
            <w:r>
              <w:t>period(</w:t>
            </w:r>
            <w:proofErr w:type="gramEnd"/>
            <w:r>
              <w:t>%)</w:t>
            </w:r>
          </w:p>
        </w:tc>
        <w:tc>
          <w:tcPr>
            <w:tcW w:w="1510" w:type="dxa"/>
          </w:tcPr>
          <w:p w14:paraId="521E9274" w14:textId="77777777" w:rsidR="008667A0" w:rsidRDefault="00165603">
            <w:pPr>
              <w:cnfStyle w:val="000000000000" w:firstRow="0" w:lastRow="0" w:firstColumn="0" w:lastColumn="0" w:oddVBand="0" w:evenVBand="0" w:oddHBand="0" w:evenHBand="0" w:firstRowFirstColumn="0" w:firstRowLastColumn="0" w:lastRowFirstColumn="0" w:lastRowLastColumn="0"/>
            </w:pPr>
            <w:r>
              <w:t>51.7</w:t>
            </w:r>
          </w:p>
        </w:tc>
        <w:tc>
          <w:tcPr>
            <w:tcW w:w="1559" w:type="dxa"/>
          </w:tcPr>
          <w:p w14:paraId="79E54BAC" w14:textId="77777777" w:rsidR="008667A0" w:rsidRDefault="00165603">
            <w:pPr>
              <w:cnfStyle w:val="000000000000" w:firstRow="0" w:lastRow="0" w:firstColumn="0" w:lastColumn="0" w:oddVBand="0" w:evenVBand="0" w:oddHBand="0" w:evenHBand="0" w:firstRowFirstColumn="0" w:firstRowLastColumn="0" w:lastRowFirstColumn="0" w:lastRowLastColumn="0"/>
            </w:pPr>
            <w:r>
              <w:t>53.4</w:t>
            </w:r>
          </w:p>
        </w:tc>
        <w:tc>
          <w:tcPr>
            <w:tcW w:w="1559" w:type="dxa"/>
          </w:tcPr>
          <w:p w14:paraId="6C94F606" w14:textId="77777777" w:rsidR="008667A0" w:rsidRDefault="00165603">
            <w:pPr>
              <w:cnfStyle w:val="000000000000" w:firstRow="0" w:lastRow="0" w:firstColumn="0" w:lastColumn="0" w:oddVBand="0" w:evenVBand="0" w:oddHBand="0" w:evenHBand="0" w:firstRowFirstColumn="0" w:firstRowLastColumn="0" w:lastRowFirstColumn="0" w:lastRowLastColumn="0"/>
            </w:pPr>
            <w:r>
              <w:t>50.1</w:t>
            </w:r>
          </w:p>
        </w:tc>
      </w:tr>
      <w:tr w:rsidR="008667A0" w14:paraId="2AEEF33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E240BB" w14:textId="77777777" w:rsidR="008667A0" w:rsidRDefault="00165603">
            <w:r>
              <w:t xml:space="preserve">  CPI+5.5%p.a. over a 10-year rolling </w:t>
            </w:r>
            <w:proofErr w:type="gramStart"/>
            <w:r>
              <w:t>period(</w:t>
            </w:r>
            <w:proofErr w:type="gramEnd"/>
            <w:r>
              <w:t>%)</w:t>
            </w:r>
          </w:p>
        </w:tc>
        <w:tc>
          <w:tcPr>
            <w:tcW w:w="1510" w:type="dxa"/>
          </w:tcPr>
          <w:p w14:paraId="7CDA114F" w14:textId="77777777" w:rsidR="008667A0" w:rsidRDefault="00165603">
            <w:pPr>
              <w:cnfStyle w:val="000000000000" w:firstRow="0" w:lastRow="0" w:firstColumn="0" w:lastColumn="0" w:oddVBand="0" w:evenVBand="0" w:oddHBand="0" w:evenHBand="0" w:firstRowFirstColumn="0" w:firstRowLastColumn="0" w:lastRowFirstColumn="0" w:lastRowLastColumn="0"/>
            </w:pPr>
            <w:r>
              <w:t>41.3</w:t>
            </w:r>
          </w:p>
        </w:tc>
        <w:tc>
          <w:tcPr>
            <w:tcW w:w="1559" w:type="dxa"/>
          </w:tcPr>
          <w:p w14:paraId="54D6F98F" w14:textId="77777777" w:rsidR="008667A0" w:rsidRDefault="00165603">
            <w:pPr>
              <w:cnfStyle w:val="000000000000" w:firstRow="0" w:lastRow="0" w:firstColumn="0" w:lastColumn="0" w:oddVBand="0" w:evenVBand="0" w:oddHBand="0" w:evenHBand="0" w:firstRowFirstColumn="0" w:firstRowLastColumn="0" w:lastRowFirstColumn="0" w:lastRowLastColumn="0"/>
            </w:pPr>
            <w:r>
              <w:t>44.0</w:t>
            </w:r>
          </w:p>
        </w:tc>
        <w:tc>
          <w:tcPr>
            <w:tcW w:w="1559" w:type="dxa"/>
          </w:tcPr>
          <w:p w14:paraId="5630D883"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r>
      <w:tr w:rsidR="008667A0" w14:paraId="20EC30FF"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BF4F506" w14:textId="77777777" w:rsidR="008667A0" w:rsidRDefault="00165603">
            <w:r>
              <w:t xml:space="preserve">  CPI+6.0%p.a. over a 10-year rolling </w:t>
            </w:r>
            <w:proofErr w:type="gramStart"/>
            <w:r>
              <w:t>period(</w:t>
            </w:r>
            <w:proofErr w:type="gramEnd"/>
            <w:r>
              <w:t>%)</w:t>
            </w:r>
          </w:p>
        </w:tc>
        <w:tc>
          <w:tcPr>
            <w:tcW w:w="1510" w:type="dxa"/>
          </w:tcPr>
          <w:p w14:paraId="6F68A691" w14:textId="77777777" w:rsidR="008667A0" w:rsidRDefault="00165603">
            <w:pPr>
              <w:cnfStyle w:val="000000000000" w:firstRow="0" w:lastRow="0" w:firstColumn="0" w:lastColumn="0" w:oddVBand="0" w:evenVBand="0" w:oddHBand="0" w:evenHBand="0" w:firstRowFirstColumn="0" w:firstRowLastColumn="0" w:lastRowFirstColumn="0" w:lastRowLastColumn="0"/>
            </w:pPr>
            <w:r>
              <w:t>31.1</w:t>
            </w:r>
          </w:p>
        </w:tc>
        <w:tc>
          <w:tcPr>
            <w:tcW w:w="1559" w:type="dxa"/>
          </w:tcPr>
          <w:p w14:paraId="1CCAFC25" w14:textId="77777777" w:rsidR="008667A0" w:rsidRDefault="00165603">
            <w:pPr>
              <w:cnfStyle w:val="000000000000" w:firstRow="0" w:lastRow="0" w:firstColumn="0" w:lastColumn="0" w:oddVBand="0" w:evenVBand="0" w:oddHBand="0" w:evenHBand="0" w:firstRowFirstColumn="0" w:firstRowLastColumn="0" w:lastRowFirstColumn="0" w:lastRowLastColumn="0"/>
            </w:pPr>
            <w:r>
              <w:t>34.5</w:t>
            </w:r>
          </w:p>
        </w:tc>
        <w:tc>
          <w:tcPr>
            <w:tcW w:w="1559" w:type="dxa"/>
          </w:tcPr>
          <w:p w14:paraId="3237C779" w14:textId="77777777" w:rsidR="008667A0" w:rsidRDefault="00165603">
            <w:pPr>
              <w:cnfStyle w:val="000000000000" w:firstRow="0" w:lastRow="0" w:firstColumn="0" w:lastColumn="0" w:oddVBand="0" w:evenVBand="0" w:oddHBand="0" w:evenHBand="0" w:firstRowFirstColumn="0" w:firstRowLastColumn="0" w:lastRowFirstColumn="0" w:lastRowLastColumn="0"/>
            </w:pPr>
            <w:r>
              <w:t>28.5</w:t>
            </w:r>
          </w:p>
        </w:tc>
      </w:tr>
      <w:tr w:rsidR="008667A0" w14:paraId="7A81421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020576B" w14:textId="77777777" w:rsidR="008667A0" w:rsidRDefault="00165603">
            <w:r>
              <w:t xml:space="preserve">  CPI+4.0%p.a. over a 11-year rolling </w:t>
            </w:r>
            <w:proofErr w:type="gramStart"/>
            <w:r>
              <w:t>period(</w:t>
            </w:r>
            <w:proofErr w:type="gramEnd"/>
            <w:r>
              <w:t>%)</w:t>
            </w:r>
          </w:p>
        </w:tc>
        <w:tc>
          <w:tcPr>
            <w:tcW w:w="1510" w:type="dxa"/>
          </w:tcPr>
          <w:p w14:paraId="13C660DE"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
          <w:p w14:paraId="3C7ED294" w14:textId="77777777" w:rsidR="008667A0" w:rsidRDefault="00165603">
            <w:pPr>
              <w:cnfStyle w:val="000000000000" w:firstRow="0" w:lastRow="0" w:firstColumn="0" w:lastColumn="0" w:oddVBand="0" w:evenVBand="0" w:oddHBand="0" w:evenHBand="0" w:firstRowFirstColumn="0" w:firstRowLastColumn="0" w:lastRowFirstColumn="0" w:lastRowLastColumn="0"/>
            </w:pPr>
            <w:r>
              <w:t>72.5</w:t>
            </w:r>
          </w:p>
        </w:tc>
        <w:tc>
          <w:tcPr>
            <w:tcW w:w="1559" w:type="dxa"/>
          </w:tcPr>
          <w:p w14:paraId="68615EDD" w14:textId="77777777" w:rsidR="008667A0" w:rsidRDefault="00165603">
            <w:pPr>
              <w:cnfStyle w:val="000000000000" w:firstRow="0" w:lastRow="0" w:firstColumn="0" w:lastColumn="0" w:oddVBand="0" w:evenVBand="0" w:oddHBand="0" w:evenHBand="0" w:firstRowFirstColumn="0" w:firstRowLastColumn="0" w:lastRowFirstColumn="0" w:lastRowLastColumn="0"/>
            </w:pPr>
            <w:r>
              <w:t>72.4</w:t>
            </w:r>
          </w:p>
        </w:tc>
      </w:tr>
      <w:tr w:rsidR="008667A0" w14:paraId="791A6C2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BD14538" w14:textId="77777777" w:rsidR="008667A0" w:rsidRDefault="00165603">
            <w:r>
              <w:t xml:space="preserve">  CPI+4.5%p.a. over a 11-year rolling </w:t>
            </w:r>
            <w:proofErr w:type="gramStart"/>
            <w:r>
              <w:t>period(</w:t>
            </w:r>
            <w:proofErr w:type="gramEnd"/>
            <w:r>
              <w:t>%)</w:t>
            </w:r>
          </w:p>
        </w:tc>
        <w:tc>
          <w:tcPr>
            <w:tcW w:w="1510" w:type="dxa"/>
          </w:tcPr>
          <w:p w14:paraId="36595FAB" w14:textId="77777777" w:rsidR="008667A0" w:rsidRDefault="00165603">
            <w:pPr>
              <w:cnfStyle w:val="000000000000" w:firstRow="0" w:lastRow="0" w:firstColumn="0" w:lastColumn="0" w:oddVBand="0" w:evenVBand="0" w:oddHBand="0" w:evenHBand="0" w:firstRowFirstColumn="0" w:firstRowLastColumn="0" w:lastRowFirstColumn="0" w:lastRowLastColumn="0"/>
            </w:pPr>
            <w:r>
              <w:t>62.9</w:t>
            </w:r>
          </w:p>
        </w:tc>
        <w:tc>
          <w:tcPr>
            <w:tcW w:w="1559" w:type="dxa"/>
          </w:tcPr>
          <w:p w14:paraId="1DB7F34C" w14:textId="77777777" w:rsidR="008667A0" w:rsidRDefault="00165603">
            <w:pPr>
              <w:cnfStyle w:val="000000000000" w:firstRow="0" w:lastRow="0" w:firstColumn="0" w:lastColumn="0" w:oddVBand="0" w:evenVBand="0" w:oddHBand="0" w:evenHBand="0" w:firstRowFirstColumn="0" w:firstRowLastColumn="0" w:lastRowFirstColumn="0" w:lastRowLastColumn="0"/>
            </w:pPr>
            <w:r>
              <w:t>63.8</w:t>
            </w:r>
          </w:p>
        </w:tc>
        <w:tc>
          <w:tcPr>
            <w:tcW w:w="1559" w:type="dxa"/>
          </w:tcPr>
          <w:p w14:paraId="34FD6BB9" w14:textId="77777777" w:rsidR="008667A0" w:rsidRDefault="00165603">
            <w:pPr>
              <w:cnfStyle w:val="000000000000" w:firstRow="0" w:lastRow="0" w:firstColumn="0" w:lastColumn="0" w:oddVBand="0" w:evenVBand="0" w:oddHBand="0" w:evenHBand="0" w:firstRowFirstColumn="0" w:firstRowLastColumn="0" w:lastRowFirstColumn="0" w:lastRowLastColumn="0"/>
            </w:pPr>
            <w:r>
              <w:t>62.0</w:t>
            </w:r>
          </w:p>
        </w:tc>
      </w:tr>
      <w:tr w:rsidR="008667A0" w14:paraId="227E04B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5B2F240" w14:textId="77777777" w:rsidR="008667A0" w:rsidRDefault="00165603">
            <w:r>
              <w:t xml:space="preserve">  CPI+5.0%p.a. over a 11-year rolling </w:t>
            </w:r>
            <w:proofErr w:type="gramStart"/>
            <w:r>
              <w:t>period(</w:t>
            </w:r>
            <w:proofErr w:type="gramEnd"/>
            <w:r>
              <w:t>%)</w:t>
            </w:r>
          </w:p>
        </w:tc>
        <w:tc>
          <w:tcPr>
            <w:tcW w:w="1510" w:type="dxa"/>
          </w:tcPr>
          <w:p w14:paraId="3D044702" w14:textId="77777777" w:rsidR="008667A0" w:rsidRDefault="00165603">
            <w:pPr>
              <w:cnfStyle w:val="000000000000" w:firstRow="0" w:lastRow="0" w:firstColumn="0" w:lastColumn="0" w:oddVBand="0" w:evenVBand="0" w:oddHBand="0" w:evenHBand="0" w:firstRowFirstColumn="0" w:firstRowLastColumn="0" w:lastRowFirstColumn="0" w:lastRowLastColumn="0"/>
            </w:pPr>
            <w:r>
              <w:t>51.9</w:t>
            </w:r>
          </w:p>
        </w:tc>
        <w:tc>
          <w:tcPr>
            <w:tcW w:w="1559" w:type="dxa"/>
          </w:tcPr>
          <w:p w14:paraId="6824F5AF" w14:textId="77777777" w:rsidR="008667A0" w:rsidRDefault="00165603">
            <w:pPr>
              <w:cnfStyle w:val="000000000000" w:firstRow="0" w:lastRow="0" w:firstColumn="0" w:lastColumn="0" w:oddVBand="0" w:evenVBand="0" w:oddHBand="0" w:evenHBand="0" w:firstRowFirstColumn="0" w:firstRowLastColumn="0" w:lastRowFirstColumn="0" w:lastRowLastColumn="0"/>
            </w:pPr>
            <w:r>
              <w:t>53.9</w:t>
            </w:r>
          </w:p>
        </w:tc>
        <w:tc>
          <w:tcPr>
            <w:tcW w:w="1559" w:type="dxa"/>
          </w:tcPr>
          <w:p w14:paraId="6CF2323B"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6D61FB26"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7877695" w14:textId="77777777" w:rsidR="008667A0" w:rsidRDefault="00165603">
            <w:r>
              <w:t xml:space="preserve">  CPI+5.5%p.a. over a 11-year rolling </w:t>
            </w:r>
            <w:proofErr w:type="gramStart"/>
            <w:r>
              <w:t>period(</w:t>
            </w:r>
            <w:proofErr w:type="gramEnd"/>
            <w:r>
              <w:t>%)</w:t>
            </w:r>
          </w:p>
        </w:tc>
        <w:tc>
          <w:tcPr>
            <w:tcW w:w="1510" w:type="dxa"/>
          </w:tcPr>
          <w:p w14:paraId="02DD2260" w14:textId="77777777" w:rsidR="008667A0" w:rsidRDefault="00165603">
            <w:pPr>
              <w:cnfStyle w:val="000000000000" w:firstRow="0" w:lastRow="0" w:firstColumn="0" w:lastColumn="0" w:oddVBand="0" w:evenVBand="0" w:oddHBand="0" w:evenHBand="0" w:firstRowFirstColumn="0" w:firstRowLastColumn="0" w:lastRowFirstColumn="0" w:lastRowLastColumn="0"/>
            </w:pPr>
            <w:r>
              <w:t>40.2</w:t>
            </w:r>
          </w:p>
        </w:tc>
        <w:tc>
          <w:tcPr>
            <w:tcW w:w="1559" w:type="dxa"/>
          </w:tcPr>
          <w:p w14:paraId="787C7418"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559" w:type="dxa"/>
          </w:tcPr>
          <w:p w14:paraId="597EB7E7" w14:textId="77777777" w:rsidR="008667A0" w:rsidRDefault="00165603">
            <w:pPr>
              <w:cnfStyle w:val="000000000000" w:firstRow="0" w:lastRow="0" w:firstColumn="0" w:lastColumn="0" w:oddVBand="0" w:evenVBand="0" w:oddHBand="0" w:evenHBand="0" w:firstRowFirstColumn="0" w:firstRowLastColumn="0" w:lastRowFirstColumn="0" w:lastRowLastColumn="0"/>
            </w:pPr>
            <w:r>
              <w:t>37.7</w:t>
            </w:r>
          </w:p>
        </w:tc>
      </w:tr>
      <w:tr w:rsidR="008667A0" w14:paraId="04821089"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2ECBFAA" w14:textId="77777777" w:rsidR="008667A0" w:rsidRDefault="00165603">
            <w:r>
              <w:t xml:space="preserve">  CPI+6.0%p.a. over a 11-year rolling </w:t>
            </w:r>
            <w:proofErr w:type="gramStart"/>
            <w:r>
              <w:t>period(</w:t>
            </w:r>
            <w:proofErr w:type="gramEnd"/>
            <w:r>
              <w:t>%)</w:t>
            </w:r>
          </w:p>
        </w:tc>
        <w:tc>
          <w:tcPr>
            <w:tcW w:w="1510" w:type="dxa"/>
          </w:tcPr>
          <w:p w14:paraId="2F81B519" w14:textId="77777777" w:rsidR="008667A0" w:rsidRDefault="00165603">
            <w:pPr>
              <w:cnfStyle w:val="000000000000" w:firstRow="0" w:lastRow="0" w:firstColumn="0" w:lastColumn="0" w:oddVBand="0" w:evenVBand="0" w:oddHBand="0" w:evenHBand="0" w:firstRowFirstColumn="0" w:firstRowLastColumn="0" w:lastRowFirstColumn="0" w:lastRowLastColumn="0"/>
            </w:pPr>
            <w:r>
              <w:t>28.9</w:t>
            </w:r>
          </w:p>
        </w:tc>
        <w:tc>
          <w:tcPr>
            <w:tcW w:w="1559" w:type="dxa"/>
          </w:tcPr>
          <w:p w14:paraId="1E0D5FD8" w14:textId="77777777" w:rsidR="008667A0" w:rsidRDefault="00165603">
            <w:pPr>
              <w:cnfStyle w:val="000000000000" w:firstRow="0" w:lastRow="0" w:firstColumn="0" w:lastColumn="0" w:oddVBand="0" w:evenVBand="0" w:oddHBand="0" w:evenHBand="0" w:firstRowFirstColumn="0" w:firstRowLastColumn="0" w:lastRowFirstColumn="0" w:lastRowLastColumn="0"/>
            </w:pPr>
            <w:r>
              <w:t>32.6</w:t>
            </w:r>
          </w:p>
        </w:tc>
        <w:tc>
          <w:tcPr>
            <w:tcW w:w="1559" w:type="dxa"/>
          </w:tcPr>
          <w:p w14:paraId="02229A32" w14:textId="77777777" w:rsidR="008667A0" w:rsidRDefault="00165603">
            <w:pPr>
              <w:cnfStyle w:val="000000000000" w:firstRow="0" w:lastRow="0" w:firstColumn="0" w:lastColumn="0" w:oddVBand="0" w:evenVBand="0" w:oddHBand="0" w:evenHBand="0" w:firstRowFirstColumn="0" w:firstRowLastColumn="0" w:lastRowFirstColumn="0" w:lastRowLastColumn="0"/>
            </w:pPr>
            <w:r>
              <w:t>26.0</w:t>
            </w:r>
          </w:p>
        </w:tc>
      </w:tr>
      <w:tr w:rsidR="008667A0" w14:paraId="7FB9BEE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0CC11D3C" w14:textId="77777777" w:rsidR="008667A0" w:rsidRDefault="00165603">
            <w:r>
              <w:t xml:space="preserve">  CPI+4.0%p.a. over a 12-year rolling </w:t>
            </w:r>
            <w:proofErr w:type="gramStart"/>
            <w:r>
              <w:t>period(</w:t>
            </w:r>
            <w:proofErr w:type="gramEnd"/>
            <w:r>
              <w:t>%)</w:t>
            </w:r>
          </w:p>
        </w:tc>
        <w:tc>
          <w:tcPr>
            <w:tcW w:w="1510" w:type="dxa"/>
          </w:tcPr>
          <w:p w14:paraId="678B3983"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
          <w:p w14:paraId="632A4669" w14:textId="77777777" w:rsidR="008667A0" w:rsidRDefault="00165603">
            <w:pPr>
              <w:cnfStyle w:val="000000000000" w:firstRow="0" w:lastRow="0" w:firstColumn="0" w:lastColumn="0" w:oddVBand="0" w:evenVBand="0" w:oddHBand="0" w:evenHBand="0" w:firstRowFirstColumn="0" w:firstRowLastColumn="0" w:lastRowFirstColumn="0" w:lastRowLastColumn="0"/>
            </w:pPr>
            <w:r>
              <w:t>74.8</w:t>
            </w:r>
          </w:p>
        </w:tc>
        <w:tc>
          <w:tcPr>
            <w:tcW w:w="1559" w:type="dxa"/>
          </w:tcPr>
          <w:p w14:paraId="67DC0BB3" w14:textId="77777777" w:rsidR="008667A0" w:rsidRDefault="00165603">
            <w:pPr>
              <w:cnfStyle w:val="000000000000" w:firstRow="0" w:lastRow="0" w:firstColumn="0" w:lastColumn="0" w:oddVBand="0" w:evenVBand="0" w:oddHBand="0" w:evenHBand="0" w:firstRowFirstColumn="0" w:firstRowLastColumn="0" w:lastRowFirstColumn="0" w:lastRowLastColumn="0"/>
            </w:pPr>
            <w:r>
              <w:t>74.7</w:t>
            </w:r>
          </w:p>
        </w:tc>
      </w:tr>
      <w:tr w:rsidR="008667A0" w14:paraId="7AD17BC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3DD5479" w14:textId="77777777" w:rsidR="008667A0" w:rsidRDefault="00165603">
            <w:r>
              <w:t xml:space="preserve">  CPI+4.5%p.a. over a 12-year rolling </w:t>
            </w:r>
            <w:proofErr w:type="gramStart"/>
            <w:r>
              <w:t>period(</w:t>
            </w:r>
            <w:proofErr w:type="gramEnd"/>
            <w:r>
              <w:t>%)</w:t>
            </w:r>
          </w:p>
        </w:tc>
        <w:tc>
          <w:tcPr>
            <w:tcW w:w="1510" w:type="dxa"/>
          </w:tcPr>
          <w:p w14:paraId="2CFE7469" w14:textId="77777777" w:rsidR="008667A0" w:rsidRDefault="00165603">
            <w:pPr>
              <w:cnfStyle w:val="000000000000" w:firstRow="0" w:lastRow="0" w:firstColumn="0" w:lastColumn="0" w:oddVBand="0" w:evenVBand="0" w:oddHBand="0" w:evenHBand="0" w:firstRowFirstColumn="0" w:firstRowLastColumn="0" w:lastRowFirstColumn="0" w:lastRowLastColumn="0"/>
            </w:pPr>
            <w:r>
              <w:t>64.4</w:t>
            </w:r>
          </w:p>
        </w:tc>
        <w:tc>
          <w:tcPr>
            <w:tcW w:w="1559" w:type="dxa"/>
          </w:tcPr>
          <w:p w14:paraId="38C49A71" w14:textId="77777777" w:rsidR="008667A0" w:rsidRDefault="00165603">
            <w:pPr>
              <w:cnfStyle w:val="000000000000" w:firstRow="0" w:lastRow="0" w:firstColumn="0" w:lastColumn="0" w:oddVBand="0" w:evenVBand="0" w:oddHBand="0" w:evenHBand="0" w:firstRowFirstColumn="0" w:firstRowLastColumn="0" w:lastRowFirstColumn="0" w:lastRowLastColumn="0"/>
            </w:pPr>
            <w:r>
              <w:t>65.4</w:t>
            </w:r>
          </w:p>
        </w:tc>
        <w:tc>
          <w:tcPr>
            <w:tcW w:w="1559" w:type="dxa"/>
          </w:tcPr>
          <w:p w14:paraId="6965A0AA" w14:textId="77777777" w:rsidR="008667A0" w:rsidRDefault="00165603">
            <w:pPr>
              <w:cnfStyle w:val="000000000000" w:firstRow="0" w:lastRow="0" w:firstColumn="0" w:lastColumn="0" w:oddVBand="0" w:evenVBand="0" w:oddHBand="0" w:evenHBand="0" w:firstRowFirstColumn="0" w:firstRowLastColumn="0" w:lastRowFirstColumn="0" w:lastRowLastColumn="0"/>
            </w:pPr>
            <w:r>
              <w:t>63.4</w:t>
            </w:r>
          </w:p>
        </w:tc>
      </w:tr>
      <w:tr w:rsidR="008667A0" w14:paraId="23FD22A8"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185D828" w14:textId="77777777" w:rsidR="008667A0" w:rsidRDefault="00165603">
            <w:pPr>
              <w:pStyle w:val="Mark1"/>
            </w:pPr>
            <w:r>
              <w:t xml:space="preserve">  CPI+5.0%p.a. over a 12-year rolling </w:t>
            </w:r>
            <w:proofErr w:type="gramStart"/>
            <w:r>
              <w:t>period(</w:t>
            </w:r>
            <w:proofErr w:type="gramEnd"/>
            <w:r>
              <w:t>%)</w:t>
            </w:r>
          </w:p>
        </w:tc>
        <w:tc>
          <w:tcPr>
            <w:tcW w:w="1510" w:type="dxa"/>
          </w:tcPr>
          <w:p w14:paraId="16C25B2A"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52.1</w:t>
            </w:r>
          </w:p>
        </w:tc>
        <w:tc>
          <w:tcPr>
            <w:tcW w:w="1559" w:type="dxa"/>
          </w:tcPr>
          <w:p w14:paraId="39300B90"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54.4</w:t>
            </w:r>
          </w:p>
        </w:tc>
        <w:tc>
          <w:tcPr>
            <w:tcW w:w="1559" w:type="dxa"/>
          </w:tcPr>
          <w:p w14:paraId="03385AB9" w14:textId="77777777" w:rsidR="008667A0" w:rsidRDefault="00165603">
            <w:pPr>
              <w:pStyle w:val="Mark1"/>
              <w:cnfStyle w:val="000000000000" w:firstRow="0" w:lastRow="0" w:firstColumn="0" w:lastColumn="0" w:oddVBand="0" w:evenVBand="0" w:oddHBand="0" w:evenHBand="0" w:firstRowFirstColumn="0" w:firstRowLastColumn="0" w:lastRowFirstColumn="0" w:lastRowLastColumn="0"/>
            </w:pPr>
            <w:r>
              <w:t>50.2</w:t>
            </w:r>
          </w:p>
        </w:tc>
      </w:tr>
      <w:tr w:rsidR="008667A0" w14:paraId="4CDBE96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1274A65" w14:textId="77777777" w:rsidR="008667A0" w:rsidRDefault="00165603">
            <w:r>
              <w:t xml:space="preserve">  CPI+5.5%p.a. over a 12-year rolling </w:t>
            </w:r>
            <w:proofErr w:type="gramStart"/>
            <w:r>
              <w:t>period(</w:t>
            </w:r>
            <w:proofErr w:type="gramEnd"/>
            <w:r>
              <w:t>%)</w:t>
            </w:r>
          </w:p>
        </w:tc>
        <w:tc>
          <w:tcPr>
            <w:tcW w:w="1510" w:type="dxa"/>
          </w:tcPr>
          <w:p w14:paraId="1B5DDA7D" w14:textId="77777777" w:rsidR="008667A0" w:rsidRDefault="00165603">
            <w:pPr>
              <w:cnfStyle w:val="000000000000" w:firstRow="0" w:lastRow="0" w:firstColumn="0" w:lastColumn="0" w:oddVBand="0" w:evenVBand="0" w:oddHBand="0" w:evenHBand="0" w:firstRowFirstColumn="0" w:firstRowLastColumn="0" w:lastRowFirstColumn="0" w:lastRowLastColumn="0"/>
            </w:pPr>
            <w:r>
              <w:t>39.0</w:t>
            </w:r>
          </w:p>
        </w:tc>
        <w:tc>
          <w:tcPr>
            <w:tcW w:w="1559" w:type="dxa"/>
          </w:tcPr>
          <w:p w14:paraId="7A93A00F" w14:textId="77777777" w:rsidR="008667A0" w:rsidRDefault="00165603">
            <w:pPr>
              <w:cnfStyle w:val="000000000000" w:firstRow="0" w:lastRow="0" w:firstColumn="0" w:lastColumn="0" w:oddVBand="0" w:evenVBand="0" w:oddHBand="0" w:evenHBand="0" w:firstRowFirstColumn="0" w:firstRowLastColumn="0" w:lastRowFirstColumn="0" w:lastRowLastColumn="0"/>
            </w:pPr>
            <w:r>
              <w:t>42.4</w:t>
            </w:r>
          </w:p>
        </w:tc>
        <w:tc>
          <w:tcPr>
            <w:tcW w:w="1559" w:type="dxa"/>
          </w:tcPr>
          <w:p w14:paraId="0C705790" w14:textId="77777777" w:rsidR="008667A0" w:rsidRDefault="00165603">
            <w:pPr>
              <w:cnfStyle w:val="000000000000" w:firstRow="0" w:lastRow="0" w:firstColumn="0" w:lastColumn="0" w:oddVBand="0" w:evenVBand="0" w:oddHBand="0" w:evenHBand="0" w:firstRowFirstColumn="0" w:firstRowLastColumn="0" w:lastRowFirstColumn="0" w:lastRowLastColumn="0"/>
            </w:pPr>
            <w:r>
              <w:t>36.3</w:t>
            </w:r>
          </w:p>
        </w:tc>
      </w:tr>
      <w:tr w:rsidR="008667A0" w14:paraId="51EC41C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B9525AD" w14:textId="77777777" w:rsidR="008667A0" w:rsidRDefault="00165603">
            <w:r>
              <w:t xml:space="preserve">  CPI+6.0%p.a. over a 12-year rolling </w:t>
            </w:r>
            <w:proofErr w:type="gramStart"/>
            <w:r>
              <w:t>period(</w:t>
            </w:r>
            <w:proofErr w:type="gramEnd"/>
            <w:r>
              <w:t>%)</w:t>
            </w:r>
          </w:p>
        </w:tc>
        <w:tc>
          <w:tcPr>
            <w:tcW w:w="1510" w:type="dxa"/>
          </w:tcPr>
          <w:p w14:paraId="13D325DB" w14:textId="77777777" w:rsidR="008667A0" w:rsidRDefault="00165603">
            <w:pPr>
              <w:cnfStyle w:val="000000000000" w:firstRow="0" w:lastRow="0" w:firstColumn="0" w:lastColumn="0" w:oddVBand="0" w:evenVBand="0" w:oddHBand="0" w:evenHBand="0" w:firstRowFirstColumn="0" w:firstRowLastColumn="0" w:lastRowFirstColumn="0" w:lastRowLastColumn="0"/>
            </w:pPr>
            <w:r>
              <w:t>26.5</w:t>
            </w:r>
          </w:p>
        </w:tc>
        <w:tc>
          <w:tcPr>
            <w:tcW w:w="1559" w:type="dxa"/>
          </w:tcPr>
          <w:p w14:paraId="26600B64" w14:textId="77777777" w:rsidR="008667A0" w:rsidRDefault="00165603">
            <w:pPr>
              <w:cnfStyle w:val="000000000000" w:firstRow="0" w:lastRow="0" w:firstColumn="0" w:lastColumn="0" w:oddVBand="0" w:evenVBand="0" w:oddHBand="0" w:evenHBand="0" w:firstRowFirstColumn="0" w:firstRowLastColumn="0" w:lastRowFirstColumn="0" w:lastRowLastColumn="0"/>
            </w:pPr>
            <w:r>
              <w:t>30.5</w:t>
            </w:r>
          </w:p>
        </w:tc>
        <w:tc>
          <w:tcPr>
            <w:tcW w:w="1559" w:type="dxa"/>
          </w:tcPr>
          <w:p w14:paraId="4DA1C415" w14:textId="77777777" w:rsidR="008667A0" w:rsidRDefault="00165603">
            <w:pPr>
              <w:cnfStyle w:val="000000000000" w:firstRow="0" w:lastRow="0" w:firstColumn="0" w:lastColumn="0" w:oddVBand="0" w:evenVBand="0" w:oddHBand="0" w:evenHBand="0" w:firstRowFirstColumn="0" w:firstRowLastColumn="0" w:lastRowFirstColumn="0" w:lastRowLastColumn="0"/>
            </w:pPr>
            <w:r>
              <w:t>23.4</w:t>
            </w:r>
          </w:p>
        </w:tc>
      </w:tr>
      <w:tr w:rsidR="008667A0" w14:paraId="22AFA66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FA45B90" w14:textId="77777777" w:rsidR="008667A0" w:rsidRDefault="00165603">
            <w:r>
              <w:t xml:space="preserve">  CPI+4.0%p.a. over a 13-year rolling </w:t>
            </w:r>
            <w:proofErr w:type="gramStart"/>
            <w:r>
              <w:t>period(</w:t>
            </w:r>
            <w:proofErr w:type="gramEnd"/>
            <w:r>
              <w:t>%)</w:t>
            </w:r>
          </w:p>
        </w:tc>
        <w:tc>
          <w:tcPr>
            <w:tcW w:w="1510" w:type="dxa"/>
          </w:tcPr>
          <w:p w14:paraId="0F598F36"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559" w:type="dxa"/>
          </w:tcPr>
          <w:p w14:paraId="79D7D3AB" w14:textId="77777777" w:rsidR="008667A0" w:rsidRDefault="00165603">
            <w:pPr>
              <w:cnfStyle w:val="000000000000" w:firstRow="0" w:lastRow="0" w:firstColumn="0" w:lastColumn="0" w:oddVBand="0" w:evenVBand="0" w:oddHBand="0" w:evenHBand="0" w:firstRowFirstColumn="0" w:firstRowLastColumn="0" w:lastRowFirstColumn="0" w:lastRowLastColumn="0"/>
            </w:pPr>
            <w:r>
              <w:t>77.2</w:t>
            </w:r>
          </w:p>
        </w:tc>
        <w:tc>
          <w:tcPr>
            <w:tcW w:w="1559" w:type="dxa"/>
          </w:tcPr>
          <w:p w14:paraId="67E04B25" w14:textId="77777777" w:rsidR="008667A0" w:rsidRDefault="00165603">
            <w:pPr>
              <w:cnfStyle w:val="000000000000" w:firstRow="0" w:lastRow="0" w:firstColumn="0" w:lastColumn="0" w:oddVBand="0" w:evenVBand="0" w:oddHBand="0" w:evenHBand="0" w:firstRowFirstColumn="0" w:firstRowLastColumn="0" w:lastRowFirstColumn="0" w:lastRowLastColumn="0"/>
            </w:pPr>
            <w:r>
              <w:t>77.0</w:t>
            </w:r>
          </w:p>
        </w:tc>
      </w:tr>
      <w:tr w:rsidR="008667A0" w14:paraId="52BB3D0A"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78EAC35" w14:textId="77777777" w:rsidR="008667A0" w:rsidRDefault="00165603">
            <w:r>
              <w:t xml:space="preserve">  CPI+4.5%p.a. over a 13-year rolling </w:t>
            </w:r>
            <w:proofErr w:type="gramStart"/>
            <w:r>
              <w:t>period(</w:t>
            </w:r>
            <w:proofErr w:type="gramEnd"/>
            <w:r>
              <w:t>%)</w:t>
            </w:r>
          </w:p>
        </w:tc>
        <w:tc>
          <w:tcPr>
            <w:tcW w:w="1510" w:type="dxa"/>
          </w:tcPr>
          <w:p w14:paraId="47714658" w14:textId="77777777" w:rsidR="008667A0" w:rsidRDefault="00165603">
            <w:pPr>
              <w:cnfStyle w:val="000000000000" w:firstRow="0" w:lastRow="0" w:firstColumn="0" w:lastColumn="0" w:oddVBand="0" w:evenVBand="0" w:oddHBand="0" w:evenHBand="0" w:firstRowFirstColumn="0" w:firstRowLastColumn="0" w:lastRowFirstColumn="0" w:lastRowLastColumn="0"/>
            </w:pPr>
            <w:r>
              <w:t>66.0</w:t>
            </w:r>
          </w:p>
        </w:tc>
        <w:tc>
          <w:tcPr>
            <w:tcW w:w="1559" w:type="dxa"/>
          </w:tcPr>
          <w:p w14:paraId="5FA476AF" w14:textId="77777777" w:rsidR="008667A0" w:rsidRDefault="00165603">
            <w:pPr>
              <w:cnfStyle w:val="000000000000" w:firstRow="0" w:lastRow="0" w:firstColumn="0" w:lastColumn="0" w:oddVBand="0" w:evenVBand="0" w:oddHBand="0" w:evenHBand="0" w:firstRowFirstColumn="0" w:firstRowLastColumn="0" w:lastRowFirstColumn="0" w:lastRowLastColumn="0"/>
            </w:pPr>
            <w:r>
              <w:t>67.1</w:t>
            </w:r>
          </w:p>
        </w:tc>
        <w:tc>
          <w:tcPr>
            <w:tcW w:w="1559" w:type="dxa"/>
          </w:tcPr>
          <w:p w14:paraId="4369F3D0" w14:textId="77777777" w:rsidR="008667A0" w:rsidRDefault="00165603">
            <w:pPr>
              <w:cnfStyle w:val="000000000000" w:firstRow="0" w:lastRow="0" w:firstColumn="0" w:lastColumn="0" w:oddVBand="0" w:evenVBand="0" w:oddHBand="0" w:evenHBand="0" w:firstRowFirstColumn="0" w:firstRowLastColumn="0" w:lastRowFirstColumn="0" w:lastRowLastColumn="0"/>
            </w:pPr>
            <w:r>
              <w:t>64.9</w:t>
            </w:r>
          </w:p>
        </w:tc>
      </w:tr>
      <w:tr w:rsidR="008667A0" w14:paraId="1BFBC0B1"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4219799" w14:textId="77777777" w:rsidR="008667A0" w:rsidRDefault="00165603">
            <w:r>
              <w:t xml:space="preserve">  CPI+5.0%p.a. over a 13-year rolling </w:t>
            </w:r>
            <w:proofErr w:type="gramStart"/>
            <w:r>
              <w:t>period(</w:t>
            </w:r>
            <w:proofErr w:type="gramEnd"/>
            <w:r>
              <w:t>%)</w:t>
            </w:r>
          </w:p>
        </w:tc>
        <w:tc>
          <w:tcPr>
            <w:tcW w:w="1510" w:type="dxa"/>
          </w:tcPr>
          <w:p w14:paraId="47C1C929" w14:textId="77777777" w:rsidR="008667A0" w:rsidRDefault="00165603">
            <w:pPr>
              <w:cnfStyle w:val="000000000000" w:firstRow="0" w:lastRow="0" w:firstColumn="0" w:lastColumn="0" w:oddVBand="0" w:evenVBand="0" w:oddHBand="0" w:evenHBand="0" w:firstRowFirstColumn="0" w:firstRowLastColumn="0" w:lastRowFirstColumn="0" w:lastRowLastColumn="0"/>
            </w:pPr>
            <w:r>
              <w:t>52.4</w:t>
            </w:r>
          </w:p>
        </w:tc>
        <w:tc>
          <w:tcPr>
            <w:tcW w:w="1559" w:type="dxa"/>
          </w:tcPr>
          <w:p w14:paraId="704EF80B" w14:textId="77777777" w:rsidR="008667A0" w:rsidRDefault="00165603">
            <w:pPr>
              <w:cnfStyle w:val="000000000000" w:firstRow="0" w:lastRow="0" w:firstColumn="0" w:lastColumn="0" w:oddVBand="0" w:evenVBand="0" w:oddHBand="0" w:evenHBand="0" w:firstRowFirstColumn="0" w:firstRowLastColumn="0" w:lastRowFirstColumn="0" w:lastRowLastColumn="0"/>
            </w:pPr>
            <w:r>
              <w:t>54.9</w:t>
            </w:r>
          </w:p>
        </w:tc>
        <w:tc>
          <w:tcPr>
            <w:tcW w:w="1559" w:type="dxa"/>
          </w:tcPr>
          <w:p w14:paraId="208EA925"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3FD1A5A3"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241C0E62" w14:textId="77777777" w:rsidR="008667A0" w:rsidRDefault="00165603">
            <w:r>
              <w:t xml:space="preserve">  CPI+5.5%p.a. over a 13-year rolling </w:t>
            </w:r>
            <w:proofErr w:type="gramStart"/>
            <w:r>
              <w:t>period(</w:t>
            </w:r>
            <w:proofErr w:type="gramEnd"/>
            <w:r>
              <w:t>%)</w:t>
            </w:r>
          </w:p>
        </w:tc>
        <w:tc>
          <w:tcPr>
            <w:tcW w:w="1510" w:type="dxa"/>
          </w:tcPr>
          <w:p w14:paraId="63609566" w14:textId="77777777" w:rsidR="008667A0" w:rsidRDefault="00165603">
            <w:pPr>
              <w:cnfStyle w:val="000000000000" w:firstRow="0" w:lastRow="0" w:firstColumn="0" w:lastColumn="0" w:oddVBand="0" w:evenVBand="0" w:oddHBand="0" w:evenHBand="0" w:firstRowFirstColumn="0" w:firstRowLastColumn="0" w:lastRowFirstColumn="0" w:lastRowLastColumn="0"/>
            </w:pPr>
            <w:r>
              <w:t>37.7</w:t>
            </w:r>
          </w:p>
        </w:tc>
        <w:tc>
          <w:tcPr>
            <w:tcW w:w="1559" w:type="dxa"/>
          </w:tcPr>
          <w:p w14:paraId="0B50550E" w14:textId="77777777" w:rsidR="008667A0" w:rsidRDefault="00165603">
            <w:pPr>
              <w:cnfStyle w:val="000000000000" w:firstRow="0" w:lastRow="0" w:firstColumn="0" w:lastColumn="0" w:oddVBand="0" w:evenVBand="0" w:oddHBand="0" w:evenHBand="0" w:firstRowFirstColumn="0" w:firstRowLastColumn="0" w:lastRowFirstColumn="0" w:lastRowLastColumn="0"/>
            </w:pPr>
            <w:r>
              <w:t>41.4</w:t>
            </w:r>
          </w:p>
        </w:tc>
        <w:tc>
          <w:tcPr>
            <w:tcW w:w="1559" w:type="dxa"/>
          </w:tcPr>
          <w:p w14:paraId="23DBBC40" w14:textId="77777777" w:rsidR="008667A0" w:rsidRDefault="00165603">
            <w:pPr>
              <w:cnfStyle w:val="000000000000" w:firstRow="0" w:lastRow="0" w:firstColumn="0" w:lastColumn="0" w:oddVBand="0" w:evenVBand="0" w:oddHBand="0" w:evenHBand="0" w:firstRowFirstColumn="0" w:firstRowLastColumn="0" w:lastRowFirstColumn="0" w:lastRowLastColumn="0"/>
            </w:pPr>
            <w:r>
              <w:t>34.7</w:t>
            </w:r>
          </w:p>
        </w:tc>
      </w:tr>
      <w:tr w:rsidR="008667A0" w14:paraId="5101F97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68CC3581" w14:textId="77777777" w:rsidR="008667A0" w:rsidRDefault="00165603">
            <w:r>
              <w:t xml:space="preserve">  CPI+6.0%p.a. over a 13-year rolling </w:t>
            </w:r>
            <w:proofErr w:type="gramStart"/>
            <w:r>
              <w:t>period(</w:t>
            </w:r>
            <w:proofErr w:type="gramEnd"/>
            <w:r>
              <w:t>%)</w:t>
            </w:r>
          </w:p>
        </w:tc>
        <w:tc>
          <w:tcPr>
            <w:tcW w:w="1510" w:type="dxa"/>
          </w:tcPr>
          <w:p w14:paraId="7D2D8727" w14:textId="77777777" w:rsidR="008667A0" w:rsidRDefault="00165603">
            <w:pPr>
              <w:cnfStyle w:val="000000000000" w:firstRow="0" w:lastRow="0" w:firstColumn="0" w:lastColumn="0" w:oddVBand="0" w:evenVBand="0" w:oddHBand="0" w:evenHBand="0" w:firstRowFirstColumn="0" w:firstRowLastColumn="0" w:lastRowFirstColumn="0" w:lastRowLastColumn="0"/>
            </w:pPr>
            <w:r>
              <w:t>24.0</w:t>
            </w:r>
          </w:p>
        </w:tc>
        <w:tc>
          <w:tcPr>
            <w:tcW w:w="1559" w:type="dxa"/>
          </w:tcPr>
          <w:p w14:paraId="56A6D595" w14:textId="77777777" w:rsidR="008667A0" w:rsidRDefault="00165603">
            <w:pPr>
              <w:cnfStyle w:val="000000000000" w:firstRow="0" w:lastRow="0" w:firstColumn="0" w:lastColumn="0" w:oddVBand="0" w:evenVBand="0" w:oddHBand="0" w:evenHBand="0" w:firstRowFirstColumn="0" w:firstRowLastColumn="0" w:lastRowFirstColumn="0" w:lastRowLastColumn="0"/>
            </w:pPr>
            <w:r>
              <w:t>28.3</w:t>
            </w:r>
          </w:p>
        </w:tc>
        <w:tc>
          <w:tcPr>
            <w:tcW w:w="1559" w:type="dxa"/>
          </w:tcPr>
          <w:p w14:paraId="595C9D0E" w14:textId="77777777" w:rsidR="008667A0" w:rsidRDefault="00165603">
            <w:pPr>
              <w:cnfStyle w:val="000000000000" w:firstRow="0" w:lastRow="0" w:firstColumn="0" w:lastColumn="0" w:oddVBand="0" w:evenVBand="0" w:oddHBand="0" w:evenHBand="0" w:firstRowFirstColumn="0" w:firstRowLastColumn="0" w:lastRowFirstColumn="0" w:lastRowLastColumn="0"/>
            </w:pPr>
            <w:r>
              <w:t>20.7</w:t>
            </w:r>
          </w:p>
        </w:tc>
      </w:tr>
      <w:tr w:rsidR="008667A0" w14:paraId="641B9B8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3CBA909" w14:textId="77777777" w:rsidR="008667A0" w:rsidRDefault="00165603">
            <w:r>
              <w:t xml:space="preserve">  CPI+4.0%p.a. over a 14-year rolling </w:t>
            </w:r>
            <w:proofErr w:type="gramStart"/>
            <w:r>
              <w:t>period(</w:t>
            </w:r>
            <w:proofErr w:type="gramEnd"/>
            <w:r>
              <w:t>%)</w:t>
            </w:r>
          </w:p>
        </w:tc>
        <w:tc>
          <w:tcPr>
            <w:tcW w:w="1510" w:type="dxa"/>
          </w:tcPr>
          <w:p w14:paraId="4720AC90"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c>
          <w:tcPr>
            <w:tcW w:w="1559" w:type="dxa"/>
          </w:tcPr>
          <w:p w14:paraId="4B88F88A" w14:textId="77777777" w:rsidR="008667A0" w:rsidRDefault="00165603">
            <w:pPr>
              <w:cnfStyle w:val="000000000000" w:firstRow="0" w:lastRow="0" w:firstColumn="0" w:lastColumn="0" w:oddVBand="0" w:evenVBand="0" w:oddHBand="0" w:evenHBand="0" w:firstRowFirstColumn="0" w:firstRowLastColumn="0" w:lastRowFirstColumn="0" w:lastRowLastColumn="0"/>
            </w:pPr>
            <w:r>
              <w:t>79.6</w:t>
            </w:r>
          </w:p>
        </w:tc>
        <w:tc>
          <w:tcPr>
            <w:tcW w:w="1559" w:type="dxa"/>
          </w:tcPr>
          <w:p w14:paraId="60B39302" w14:textId="77777777" w:rsidR="008667A0" w:rsidRDefault="00165603">
            <w:pPr>
              <w:cnfStyle w:val="000000000000" w:firstRow="0" w:lastRow="0" w:firstColumn="0" w:lastColumn="0" w:oddVBand="0" w:evenVBand="0" w:oddHBand="0" w:evenHBand="0" w:firstRowFirstColumn="0" w:firstRowLastColumn="0" w:lastRowFirstColumn="0" w:lastRowLastColumn="0"/>
            </w:pPr>
            <w:r>
              <w:t>79.4</w:t>
            </w:r>
          </w:p>
        </w:tc>
      </w:tr>
      <w:tr w:rsidR="008667A0" w14:paraId="6AAF1CD7"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2296D4C" w14:textId="77777777" w:rsidR="008667A0" w:rsidRDefault="00165603">
            <w:r>
              <w:t xml:space="preserve">  CPI+4.5%p.a. over a 14-year rolling </w:t>
            </w:r>
            <w:proofErr w:type="gramStart"/>
            <w:r>
              <w:t>period(</w:t>
            </w:r>
            <w:proofErr w:type="gramEnd"/>
            <w:r>
              <w:t>%)</w:t>
            </w:r>
          </w:p>
        </w:tc>
        <w:tc>
          <w:tcPr>
            <w:tcW w:w="1510" w:type="dxa"/>
          </w:tcPr>
          <w:p w14:paraId="5A52B062" w14:textId="77777777" w:rsidR="008667A0" w:rsidRDefault="00165603">
            <w:pPr>
              <w:cnfStyle w:val="000000000000" w:firstRow="0" w:lastRow="0" w:firstColumn="0" w:lastColumn="0" w:oddVBand="0" w:evenVBand="0" w:oddHBand="0" w:evenHBand="0" w:firstRowFirstColumn="0" w:firstRowLastColumn="0" w:lastRowFirstColumn="0" w:lastRowLastColumn="0"/>
            </w:pPr>
            <w:r>
              <w:t>67.7</w:t>
            </w:r>
          </w:p>
        </w:tc>
        <w:tc>
          <w:tcPr>
            <w:tcW w:w="1559" w:type="dxa"/>
          </w:tcPr>
          <w:p w14:paraId="31458D26" w14:textId="77777777" w:rsidR="008667A0" w:rsidRDefault="00165603">
            <w:pPr>
              <w:cnfStyle w:val="000000000000" w:firstRow="0" w:lastRow="0" w:firstColumn="0" w:lastColumn="0" w:oddVBand="0" w:evenVBand="0" w:oddHBand="0" w:evenHBand="0" w:firstRowFirstColumn="0" w:firstRowLastColumn="0" w:lastRowFirstColumn="0" w:lastRowLastColumn="0"/>
            </w:pPr>
            <w:r>
              <w:t>68.9</w:t>
            </w:r>
          </w:p>
        </w:tc>
        <w:tc>
          <w:tcPr>
            <w:tcW w:w="1559" w:type="dxa"/>
          </w:tcPr>
          <w:p w14:paraId="5444B3B6" w14:textId="77777777" w:rsidR="008667A0" w:rsidRDefault="00165603">
            <w:pPr>
              <w:cnfStyle w:val="000000000000" w:firstRow="0" w:lastRow="0" w:firstColumn="0" w:lastColumn="0" w:oddVBand="0" w:evenVBand="0" w:oddHBand="0" w:evenHBand="0" w:firstRowFirstColumn="0" w:firstRowLastColumn="0" w:lastRowFirstColumn="0" w:lastRowLastColumn="0"/>
            </w:pPr>
            <w:r>
              <w:t>66.5</w:t>
            </w:r>
          </w:p>
        </w:tc>
      </w:tr>
      <w:tr w:rsidR="008667A0" w14:paraId="43B7A974"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5AF24822" w14:textId="77777777" w:rsidR="008667A0" w:rsidRDefault="00165603">
            <w:r>
              <w:t xml:space="preserve">  CPI+5.0%p.a. over a 14-year rolling </w:t>
            </w:r>
            <w:proofErr w:type="gramStart"/>
            <w:r>
              <w:t>period(</w:t>
            </w:r>
            <w:proofErr w:type="gramEnd"/>
            <w:r>
              <w:t>%)</w:t>
            </w:r>
          </w:p>
        </w:tc>
        <w:tc>
          <w:tcPr>
            <w:tcW w:w="1510" w:type="dxa"/>
          </w:tcPr>
          <w:p w14:paraId="1BC62D00" w14:textId="77777777" w:rsidR="008667A0" w:rsidRDefault="00165603">
            <w:pPr>
              <w:cnfStyle w:val="000000000000" w:firstRow="0" w:lastRow="0" w:firstColumn="0" w:lastColumn="0" w:oddVBand="0" w:evenVBand="0" w:oddHBand="0" w:evenHBand="0" w:firstRowFirstColumn="0" w:firstRowLastColumn="0" w:lastRowFirstColumn="0" w:lastRowLastColumn="0"/>
            </w:pPr>
            <w:r>
              <w:t>52.6</w:t>
            </w:r>
          </w:p>
        </w:tc>
        <w:tc>
          <w:tcPr>
            <w:tcW w:w="1559" w:type="dxa"/>
          </w:tcPr>
          <w:p w14:paraId="1CB91B04" w14:textId="77777777" w:rsidR="008667A0" w:rsidRDefault="00165603">
            <w:pPr>
              <w:cnfStyle w:val="000000000000" w:firstRow="0" w:lastRow="0" w:firstColumn="0" w:lastColumn="0" w:oddVBand="0" w:evenVBand="0" w:oddHBand="0" w:evenHBand="0" w:firstRowFirstColumn="0" w:firstRowLastColumn="0" w:lastRowFirstColumn="0" w:lastRowLastColumn="0"/>
            </w:pPr>
            <w:r>
              <w:t>55.4</w:t>
            </w:r>
          </w:p>
        </w:tc>
        <w:tc>
          <w:tcPr>
            <w:tcW w:w="1559" w:type="dxa"/>
          </w:tcPr>
          <w:p w14:paraId="044E1CE8" w14:textId="77777777" w:rsidR="008667A0" w:rsidRDefault="00165603">
            <w:pPr>
              <w:cnfStyle w:val="000000000000" w:firstRow="0" w:lastRow="0" w:firstColumn="0" w:lastColumn="0" w:oddVBand="0" w:evenVBand="0" w:oddHBand="0" w:evenHBand="0" w:firstRowFirstColumn="0" w:firstRowLastColumn="0" w:lastRowFirstColumn="0" w:lastRowLastColumn="0"/>
            </w:pPr>
            <w:r>
              <w:t>50.2</w:t>
            </w:r>
          </w:p>
        </w:tc>
      </w:tr>
      <w:tr w:rsidR="008667A0" w14:paraId="671F4E62"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7EC9151" w14:textId="77777777" w:rsidR="008667A0" w:rsidRDefault="00165603">
            <w:r>
              <w:t xml:space="preserve">  CPI+5.5%p.a. over a 14-year rolling </w:t>
            </w:r>
            <w:proofErr w:type="gramStart"/>
            <w:r>
              <w:t>period(</w:t>
            </w:r>
            <w:proofErr w:type="gramEnd"/>
            <w:r>
              <w:t>%)</w:t>
            </w:r>
          </w:p>
        </w:tc>
        <w:tc>
          <w:tcPr>
            <w:tcW w:w="1510" w:type="dxa"/>
          </w:tcPr>
          <w:p w14:paraId="498FC9E2" w14:textId="77777777" w:rsidR="008667A0" w:rsidRDefault="00165603">
            <w:pPr>
              <w:cnfStyle w:val="000000000000" w:firstRow="0" w:lastRow="0" w:firstColumn="0" w:lastColumn="0" w:oddVBand="0" w:evenVBand="0" w:oddHBand="0" w:evenHBand="0" w:firstRowFirstColumn="0" w:firstRowLastColumn="0" w:lastRowFirstColumn="0" w:lastRowLastColumn="0"/>
            </w:pPr>
            <w:r>
              <w:t>36.3</w:t>
            </w:r>
          </w:p>
        </w:tc>
        <w:tc>
          <w:tcPr>
            <w:tcW w:w="1559" w:type="dxa"/>
          </w:tcPr>
          <w:p w14:paraId="2C40CDE0"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c>
          <w:tcPr>
            <w:tcW w:w="1559" w:type="dxa"/>
          </w:tcPr>
          <w:p w14:paraId="4D26DDFF" w14:textId="77777777" w:rsidR="008667A0" w:rsidRDefault="00165603">
            <w:pPr>
              <w:cnfStyle w:val="000000000000" w:firstRow="0" w:lastRow="0" w:firstColumn="0" w:lastColumn="0" w:oddVBand="0" w:evenVBand="0" w:oddHBand="0" w:evenHBand="0" w:firstRowFirstColumn="0" w:firstRowLastColumn="0" w:lastRowFirstColumn="0" w:lastRowLastColumn="0"/>
            </w:pPr>
            <w:r>
              <w:t>33.0</w:t>
            </w:r>
          </w:p>
        </w:tc>
      </w:tr>
      <w:tr w:rsidR="008667A0" w14:paraId="4AE4B4CC"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70F0222" w14:textId="77777777" w:rsidR="008667A0" w:rsidRDefault="00165603">
            <w:r>
              <w:t xml:space="preserve">  CPI+6.0%p.a. over a 14-year rolling </w:t>
            </w:r>
            <w:proofErr w:type="gramStart"/>
            <w:r>
              <w:t>period(</w:t>
            </w:r>
            <w:proofErr w:type="gramEnd"/>
            <w:r>
              <w:t>%)</w:t>
            </w:r>
          </w:p>
        </w:tc>
        <w:tc>
          <w:tcPr>
            <w:tcW w:w="1510" w:type="dxa"/>
          </w:tcPr>
          <w:p w14:paraId="55D1A7D8"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559" w:type="dxa"/>
          </w:tcPr>
          <w:p w14:paraId="6720ECF9" w14:textId="77777777" w:rsidR="008667A0" w:rsidRDefault="00165603">
            <w:pPr>
              <w:cnfStyle w:val="000000000000" w:firstRow="0" w:lastRow="0" w:firstColumn="0" w:lastColumn="0" w:oddVBand="0" w:evenVBand="0" w:oddHBand="0" w:evenHBand="0" w:firstRowFirstColumn="0" w:firstRowLastColumn="0" w:lastRowFirstColumn="0" w:lastRowLastColumn="0"/>
            </w:pPr>
            <w:r>
              <w:t>26.0</w:t>
            </w:r>
          </w:p>
        </w:tc>
        <w:tc>
          <w:tcPr>
            <w:tcW w:w="1559" w:type="dxa"/>
          </w:tcPr>
          <w:p w14:paraId="752FEEAF" w14:textId="77777777" w:rsidR="008667A0" w:rsidRDefault="00165603">
            <w:pPr>
              <w:cnfStyle w:val="000000000000" w:firstRow="0" w:lastRow="0" w:firstColumn="0" w:lastColumn="0" w:oddVBand="0" w:evenVBand="0" w:oddHBand="0" w:evenHBand="0" w:firstRowFirstColumn="0" w:firstRowLastColumn="0" w:lastRowFirstColumn="0" w:lastRowLastColumn="0"/>
            </w:pPr>
            <w:r>
              <w:t>18.0</w:t>
            </w:r>
          </w:p>
        </w:tc>
      </w:tr>
      <w:tr w:rsidR="008667A0" w14:paraId="247005B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42F8CE73" w14:textId="77777777" w:rsidR="008667A0" w:rsidRDefault="00165603">
            <w:r>
              <w:rPr>
                <w:b/>
              </w:rPr>
              <w:t>Annualised Value at Risk</w:t>
            </w:r>
          </w:p>
        </w:tc>
        <w:tc>
          <w:tcPr>
            <w:tcW w:w="1510" w:type="dxa"/>
          </w:tcPr>
          <w:p w14:paraId="5E14F189"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6482F3DA"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0ED1DF4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EE2769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897B2D6" w14:textId="77777777" w:rsidR="008667A0" w:rsidRDefault="00165603">
            <w:r>
              <w:t xml:space="preserve">  1 in 20 year </w:t>
            </w:r>
            <w:proofErr w:type="gramStart"/>
            <w:r>
              <w:t>event(</w:t>
            </w:r>
            <w:proofErr w:type="gramEnd"/>
            <w:r>
              <w:t>%)</w:t>
            </w:r>
          </w:p>
        </w:tc>
        <w:tc>
          <w:tcPr>
            <w:tcW w:w="1510" w:type="dxa"/>
          </w:tcPr>
          <w:p w14:paraId="6EB4C3E2"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c>
          <w:tcPr>
            <w:tcW w:w="1559" w:type="dxa"/>
          </w:tcPr>
          <w:p w14:paraId="27CBB6F4" w14:textId="77777777" w:rsidR="008667A0" w:rsidRDefault="00165603">
            <w:pPr>
              <w:cnfStyle w:val="000000000000" w:firstRow="0" w:lastRow="0" w:firstColumn="0" w:lastColumn="0" w:oddVBand="0" w:evenVBand="0" w:oddHBand="0" w:evenHBand="0" w:firstRowFirstColumn="0" w:firstRowLastColumn="0" w:lastRowFirstColumn="0" w:lastRowLastColumn="0"/>
            </w:pPr>
            <w:r>
              <w:t>-13.8</w:t>
            </w:r>
          </w:p>
        </w:tc>
        <w:tc>
          <w:tcPr>
            <w:tcW w:w="1559" w:type="dxa"/>
          </w:tcPr>
          <w:p w14:paraId="4D36803D"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0E06BB45"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10EC047A" w14:textId="77777777" w:rsidR="008667A0" w:rsidRDefault="00165603">
            <w:r>
              <w:rPr>
                <w:b/>
              </w:rPr>
              <w:t>Frequency of Negative Annual Total Return</w:t>
            </w:r>
          </w:p>
        </w:tc>
        <w:tc>
          <w:tcPr>
            <w:tcW w:w="1510" w:type="dxa"/>
          </w:tcPr>
          <w:p w14:paraId="497487B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1686AD8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559" w:type="dxa"/>
          </w:tcPr>
          <w:p w14:paraId="47BBE32B"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4C478D4E"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334B06F5" w14:textId="77777777" w:rsidR="008667A0" w:rsidRDefault="00165603">
            <w:r>
              <w:t xml:space="preserve">  Number of Negative Annual Return in any 20-year period</w:t>
            </w:r>
          </w:p>
        </w:tc>
        <w:tc>
          <w:tcPr>
            <w:tcW w:w="1510" w:type="dxa"/>
          </w:tcPr>
          <w:p w14:paraId="6056A404"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c>
          <w:tcPr>
            <w:tcW w:w="1559" w:type="dxa"/>
          </w:tcPr>
          <w:p w14:paraId="76DF2470"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559" w:type="dxa"/>
          </w:tcPr>
          <w:p w14:paraId="6985C79C"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r>
      <w:tr w:rsidR="008667A0" w14:paraId="5B7D3B50" w14:textId="77777777" w:rsidTr="00A666BF">
        <w:tc>
          <w:tcPr>
            <w:cnfStyle w:val="001000000000" w:firstRow="0" w:lastRow="0" w:firstColumn="1" w:lastColumn="0" w:oddVBand="0" w:evenVBand="0" w:oddHBand="0" w:evenHBand="0" w:firstRowFirstColumn="0" w:firstRowLastColumn="0" w:lastRowFirstColumn="0" w:lastRowLastColumn="0"/>
            <w:tcW w:w="4962" w:type="dxa"/>
          </w:tcPr>
          <w:p w14:paraId="7004B6CF" w14:textId="77777777" w:rsidR="008667A0" w:rsidRDefault="00165603">
            <w:r>
              <w:t xml:space="preserve">  Probability of a Negative Annual </w:t>
            </w:r>
            <w:proofErr w:type="gramStart"/>
            <w:r>
              <w:t>Return(</w:t>
            </w:r>
            <w:proofErr w:type="gramEnd"/>
            <w:r>
              <w:t>%)</w:t>
            </w:r>
          </w:p>
        </w:tc>
        <w:tc>
          <w:tcPr>
            <w:tcW w:w="1510" w:type="dxa"/>
          </w:tcPr>
          <w:p w14:paraId="7FE61C5B" w14:textId="77777777" w:rsidR="008667A0" w:rsidRDefault="00165603">
            <w:pPr>
              <w:cnfStyle w:val="000000000000" w:firstRow="0" w:lastRow="0" w:firstColumn="0" w:lastColumn="0" w:oddVBand="0" w:evenVBand="0" w:oddHBand="0" w:evenHBand="0" w:firstRowFirstColumn="0" w:firstRowLastColumn="0" w:lastRowFirstColumn="0" w:lastRowLastColumn="0"/>
            </w:pPr>
            <w:r>
              <w:t>26.1</w:t>
            </w:r>
          </w:p>
        </w:tc>
        <w:tc>
          <w:tcPr>
            <w:tcW w:w="1559" w:type="dxa"/>
          </w:tcPr>
          <w:p w14:paraId="39DAC452" w14:textId="77777777" w:rsidR="008667A0" w:rsidRDefault="00165603">
            <w:pPr>
              <w:cnfStyle w:val="000000000000" w:firstRow="0" w:lastRow="0" w:firstColumn="0" w:lastColumn="0" w:oddVBand="0" w:evenVBand="0" w:oddHBand="0" w:evenHBand="0" w:firstRowFirstColumn="0" w:firstRowLastColumn="0" w:lastRowFirstColumn="0" w:lastRowLastColumn="0"/>
            </w:pPr>
            <w:r>
              <w:t>27.8</w:t>
            </w:r>
          </w:p>
        </w:tc>
        <w:tc>
          <w:tcPr>
            <w:tcW w:w="1559" w:type="dxa"/>
          </w:tcPr>
          <w:p w14:paraId="18AA61F9" w14:textId="77777777" w:rsidR="008667A0" w:rsidRDefault="00165603">
            <w:pPr>
              <w:cnfStyle w:val="000000000000" w:firstRow="0" w:lastRow="0" w:firstColumn="0" w:lastColumn="0" w:oddVBand="0" w:evenVBand="0" w:oddHBand="0" w:evenHBand="0" w:firstRowFirstColumn="0" w:firstRowLastColumn="0" w:lastRowFirstColumn="0" w:lastRowLastColumn="0"/>
            </w:pPr>
            <w:r>
              <w:t>24.9</w:t>
            </w:r>
          </w:p>
        </w:tc>
      </w:tr>
    </w:tbl>
    <w:p w14:paraId="6E594C31" w14:textId="77777777" w:rsidR="008667A0" w:rsidRDefault="008667A0">
      <w:pPr>
        <w:pStyle w:val="BodyStyle"/>
      </w:pPr>
    </w:p>
    <w:p w14:paraId="72CCF5B9" w14:textId="77777777" w:rsidR="008667A0" w:rsidRDefault="00165603">
      <w:pPr>
        <w:pStyle w:val="Heading3"/>
      </w:pPr>
      <w:bookmarkStart w:id="62" w:name="_Toc147262438"/>
      <w:bookmarkStart w:id="63" w:name="_Toc147262768"/>
      <w:r>
        <w:t>Current Investment Strategy</w:t>
      </w:r>
      <w:bookmarkEnd w:id="62"/>
      <w:bookmarkEnd w:id="63"/>
    </w:p>
    <w:p w14:paraId="3BFBB936" w14:textId="77777777" w:rsidR="008667A0" w:rsidRDefault="00165603">
      <w:pPr>
        <w:pStyle w:val="BodyStyle"/>
      </w:pPr>
      <w:r>
        <w:t>The current SAA for the investment strategy has been tested against a series of CPI-based investment objectives. Specific assessment seeking to confirm that the current SAA remains acceptable and that the current investment objective is likely to be achieved.</w:t>
      </w:r>
    </w:p>
    <w:p w14:paraId="42FD21F6" w14:textId="77777777" w:rsidR="008667A0" w:rsidRDefault="00165603">
      <w:pPr>
        <w:pStyle w:val="BodyStyle"/>
      </w:pPr>
      <w:r>
        <w:lastRenderedPageBreak/>
        <w:t>A probability of greater than 50% is sought to indicate that an investment objective is likely to be achieved.</w:t>
      </w:r>
    </w:p>
    <w:p w14:paraId="040CAFF0" w14:textId="77777777" w:rsidR="008667A0" w:rsidRDefault="00165603">
      <w:pPr>
        <w:pStyle w:val="BodyStyle"/>
      </w:pPr>
      <w:r>
        <w:t>Analysis for Scenario 1 has been conducted before management fees and tax:</w:t>
      </w:r>
    </w:p>
    <w:p w14:paraId="75C64E4B" w14:textId="77777777" w:rsidR="008667A0" w:rsidRDefault="00165603">
      <w:pPr>
        <w:pStyle w:val="listbullet0"/>
      </w:pPr>
      <w:r>
        <w:t>Under Scenario 1 the current investment objective of CPI + 5.0% pa over a 12-year rolling period is likely to be achieved at a 61.6% probability. Value at Risk upon a 1 in 20-year event (95% probability) is expected at -8.6% for the current allocation. The level of investment risk, as captured by SRM, is High for the current SAA.</w:t>
      </w:r>
    </w:p>
    <w:p w14:paraId="53B697B8" w14:textId="77777777" w:rsidR="008667A0" w:rsidRDefault="00165603">
      <w:pPr>
        <w:pStyle w:val="BodyStyle"/>
      </w:pPr>
      <w:r>
        <w:t>Analysis for Scenario 2 has been conducted before management fees and tax:</w:t>
      </w:r>
    </w:p>
    <w:p w14:paraId="1EE74D14" w14:textId="77777777" w:rsidR="008667A0" w:rsidRDefault="00165603">
      <w:pPr>
        <w:pStyle w:val="listbullet0"/>
      </w:pPr>
      <w:r>
        <w:t>Under Scenario 2 the current investment objective of CPI + 5.0% pa over a 12-year rolling period is likely to be achieved at a 52.1% probability. Value at Risk upon a 1 in 20-year event (95% probability) is expected at -11.9% for the current allocation. The level of investment risk, as captured by SRM, is High for the current SAA.</w:t>
      </w:r>
    </w:p>
    <w:p w14:paraId="2A84CCF0" w14:textId="77777777" w:rsidR="008667A0" w:rsidRDefault="00165603">
      <w:pPr>
        <w:pStyle w:val="Heading3"/>
      </w:pPr>
      <w:bookmarkStart w:id="64" w:name="_Toc147262439"/>
      <w:bookmarkStart w:id="65" w:name="_Toc147262769"/>
      <w:r>
        <w:t>SAA Ranges</w:t>
      </w:r>
      <w:bookmarkEnd w:id="64"/>
      <w:bookmarkEnd w:id="65"/>
    </w:p>
    <w:p w14:paraId="43B6D067" w14:textId="77777777" w:rsidR="008667A0" w:rsidRDefault="00165603">
      <w:pPr>
        <w:pStyle w:val="BodyStyle"/>
      </w:pPr>
      <w:r>
        <w:t xml:space="preserve">The licensee is required to monitor the investment ranges to enable it to identify and respond to any significant deviation from the investment strategy in a timely manner. A range that is set to be too wide or narrow would render the strategies unconstrained or ineffective. </w:t>
      </w:r>
    </w:p>
    <w:p w14:paraId="5765E89E" w14:textId="77777777" w:rsidR="008667A0" w:rsidRDefault="00165603">
      <w:pPr>
        <w:pStyle w:val="listbullet0"/>
      </w:pPr>
      <w:r>
        <w:t xml:space="preserve">Under Scenario 1, the current </w:t>
      </w:r>
      <w:proofErr w:type="gramStart"/>
      <w:r>
        <w:t>SAA</w:t>
      </w:r>
      <w:proofErr w:type="gramEnd"/>
      <w:r>
        <w:t xml:space="preserve"> and the least volatile portfolio (P2) would achieve an SRM of High, while the SRM for the most volatile portfolio (P1) is High</w:t>
      </w:r>
    </w:p>
    <w:p w14:paraId="7B99D022" w14:textId="77777777" w:rsidR="008667A0" w:rsidRDefault="00165603">
      <w:pPr>
        <w:pStyle w:val="listbullet0"/>
      </w:pPr>
      <w:r>
        <w:t xml:space="preserve">Under Scenario 2, the most volatile portfolio (P1) and the least volatile portfolio (P2) would achieve the same SRM of High as the current asset </w:t>
      </w:r>
      <w:proofErr w:type="gramStart"/>
      <w:r>
        <w:t>allocation</w:t>
      </w:r>
      <w:proofErr w:type="gramEnd"/>
    </w:p>
    <w:p w14:paraId="56D2A747" w14:textId="77777777" w:rsidR="008667A0" w:rsidRDefault="00165603">
      <w:pPr>
        <w:pStyle w:val="BodyStyle"/>
      </w:pPr>
      <w:r>
        <w:t>As reviewed above, market fluctuations would have a modest impact on the investment strategy. For detailed stress testing analysis of P1 and P2, refer to Appendix B.</w:t>
      </w:r>
    </w:p>
    <w:p w14:paraId="6FEE8460" w14:textId="77777777" w:rsidR="00DB3691" w:rsidRDefault="00DB3691" w:rsidP="00DB3691">
      <w:pPr>
        <w:pStyle w:val="Heading3"/>
      </w:pPr>
      <w:bookmarkStart w:id="66" w:name="_Toc147262440"/>
      <w:bookmarkStart w:id="67" w:name="_Toc147262770"/>
      <w:r>
        <w:t>Alternate Allocation Optimisation</w:t>
      </w:r>
      <w:bookmarkEnd w:id="66"/>
      <w:bookmarkEnd w:id="67"/>
    </w:p>
    <w:p w14:paraId="2C593C7B" w14:textId="77777777" w:rsidR="00DB3691" w:rsidRDefault="00DB3691" w:rsidP="00DB3691">
      <w:pPr>
        <w:pStyle w:val="BodyStyle"/>
      </w:pPr>
      <w:r>
        <w:t xml:space="preserve">An optimisation process has been performed for the current investment strategy providing a visual comparison of the current allocation weights against 100x Monte-Carlo randomised portfolio weights within the asset class minimum and maximum constraints of the strategy. Figure 1 below shows the return and volatility of current and randomised allocations for strategy under different test scenarios. </w:t>
      </w:r>
    </w:p>
    <w:p w14:paraId="6095C502" w14:textId="77777777" w:rsidR="00786D46" w:rsidRDefault="00786D46" w:rsidP="00786D46">
      <w:pPr>
        <w:pStyle w:val="T-Title"/>
      </w:pPr>
      <w:r>
        <w:t>Figure 6: Historical Scenario of Active 100</w:t>
      </w:r>
    </w:p>
    <w:p w14:paraId="6CB3BFF5" w14:textId="77777777" w:rsidR="00786D46" w:rsidRDefault="00786D46" w:rsidP="00786D46">
      <w:r>
        <w:rPr>
          <w:noProof/>
        </w:rPr>
        <w:drawing>
          <wp:inline distT="0" distB="0" distL="0" distR="0" wp14:anchorId="6704EFE2" wp14:editId="0E6564E0">
            <wp:extent cx="4526943" cy="3395207"/>
            <wp:effectExtent l="0" t="0" r="6985" b="0"/>
            <wp:docPr id="1305325742" name="Picture 130532574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graph with green dots&#10;&#10;Description automatically generated"/>
                    <pic:cNvPicPr/>
                  </pic:nvPicPr>
                  <pic:blipFill>
                    <a:blip r:embed="rId22"/>
                    <a:stretch>
                      <a:fillRect/>
                    </a:stretch>
                  </pic:blipFill>
                  <pic:spPr>
                    <a:xfrm>
                      <a:off x="0" y="0"/>
                      <a:ext cx="4566243" cy="3424682"/>
                    </a:xfrm>
                    <a:prstGeom prst="rect">
                      <a:avLst/>
                    </a:prstGeom>
                  </pic:spPr>
                </pic:pic>
              </a:graphicData>
            </a:graphic>
          </wp:inline>
        </w:drawing>
      </w:r>
    </w:p>
    <w:p w14:paraId="46D7F8DD" w14:textId="77777777" w:rsidR="00786D46" w:rsidRDefault="00786D46" w:rsidP="00786D46">
      <w:pPr>
        <w:pStyle w:val="T-Title"/>
      </w:pPr>
      <w:r>
        <w:lastRenderedPageBreak/>
        <w:t>Figure 6b: Forecast Scenario of Active 100</w:t>
      </w:r>
    </w:p>
    <w:p w14:paraId="632DD26D" w14:textId="66730EA0" w:rsidR="00DB3691" w:rsidRDefault="00786D46" w:rsidP="00786D46">
      <w:pPr>
        <w:pStyle w:val="BodyStyle"/>
      </w:pPr>
      <w:r>
        <w:rPr>
          <w:noProof/>
        </w:rPr>
        <w:drawing>
          <wp:inline distT="0" distB="0" distL="0" distR="0" wp14:anchorId="436F482C" wp14:editId="3919B764">
            <wp:extent cx="4595854" cy="3446890"/>
            <wp:effectExtent l="0" t="0" r="0" b="1270"/>
            <wp:docPr id="342659167" name="Picture 342659167"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59167" name="Picture 342659167" descr="A graph with green dots&#10;&#10;Description automatically generated"/>
                    <pic:cNvPicPr/>
                  </pic:nvPicPr>
                  <pic:blipFill>
                    <a:blip r:embed="rId23"/>
                    <a:stretch>
                      <a:fillRect/>
                    </a:stretch>
                  </pic:blipFill>
                  <pic:spPr>
                    <a:xfrm>
                      <a:off x="0" y="0"/>
                      <a:ext cx="4629038" cy="3471778"/>
                    </a:xfrm>
                    <a:prstGeom prst="rect">
                      <a:avLst/>
                    </a:prstGeom>
                  </pic:spPr>
                </pic:pic>
              </a:graphicData>
            </a:graphic>
          </wp:inline>
        </w:drawing>
      </w:r>
    </w:p>
    <w:p w14:paraId="3CF671F7" w14:textId="77777777" w:rsidR="008667A0" w:rsidRDefault="00165603">
      <w:pPr>
        <w:pStyle w:val="Heading3"/>
      </w:pPr>
      <w:bookmarkStart w:id="68" w:name="_Toc147262441"/>
      <w:bookmarkStart w:id="69" w:name="_Toc147262771"/>
      <w:r>
        <w:t>Recommendations</w:t>
      </w:r>
      <w:bookmarkEnd w:id="68"/>
      <w:bookmarkEnd w:id="69"/>
    </w:p>
    <w:p w14:paraId="1BFE9B09" w14:textId="77777777" w:rsidR="00EB3EE7" w:rsidRDefault="00EB3EE7" w:rsidP="00EB3EE7">
      <w:pPr>
        <w:pStyle w:val="listbullet0"/>
      </w:pPr>
      <w:r>
        <w:t>Adopt the above Strategic Asset Allocation</w:t>
      </w:r>
    </w:p>
    <w:p w14:paraId="02CB5FC4" w14:textId="77777777" w:rsidR="008667A0" w:rsidRDefault="00165603">
      <w:pPr>
        <w:pStyle w:val="listbullet0"/>
      </w:pPr>
      <w:r>
        <w:t xml:space="preserve">Maintain the current investment objective of CPI + 5.0% pa over rolling 12-year </w:t>
      </w:r>
      <w:proofErr w:type="gramStart"/>
      <w:r>
        <w:t>periods</w:t>
      </w:r>
      <w:proofErr w:type="gramEnd"/>
      <w:r>
        <w:t xml:space="preserve"> </w:t>
      </w:r>
    </w:p>
    <w:p w14:paraId="4F2585CB" w14:textId="77777777" w:rsidR="008667A0" w:rsidRDefault="00165603">
      <w:pPr>
        <w:pStyle w:val="listbullet0"/>
      </w:pPr>
      <w:r>
        <w:t>Adopt an SRM of High</w:t>
      </w:r>
    </w:p>
    <w:p w14:paraId="6D8AA14D" w14:textId="77777777" w:rsidR="008667A0" w:rsidRDefault="008667A0">
      <w:pPr>
        <w:pStyle w:val="BodyStyle"/>
      </w:pPr>
    </w:p>
    <w:p w14:paraId="5AA1239E" w14:textId="77777777" w:rsidR="00A666BF" w:rsidRDefault="00A666BF">
      <w:pPr>
        <w:rPr>
          <w:rFonts w:eastAsia="Times New Roman" w:cs="Times New Roman"/>
          <w:bCs/>
          <w:color w:val="75C104"/>
          <w:sz w:val="28"/>
          <w:szCs w:val="26"/>
        </w:rPr>
      </w:pPr>
      <w:r>
        <w:br w:type="page"/>
      </w:r>
    </w:p>
    <w:p w14:paraId="0D832550" w14:textId="759249B9" w:rsidR="008667A0" w:rsidRDefault="00165603" w:rsidP="00A46ED7">
      <w:pPr>
        <w:pStyle w:val="Heading2"/>
      </w:pPr>
      <w:bookmarkStart w:id="70" w:name="_Toc147262772"/>
      <w:r>
        <w:lastRenderedPageBreak/>
        <w:t>Scenario Stress Testing</w:t>
      </w:r>
      <w:r w:rsidR="000B08E8">
        <w:t xml:space="preserve"> Summary</w:t>
      </w:r>
      <w:bookmarkEnd w:id="70"/>
    </w:p>
    <w:p w14:paraId="7B3B2608" w14:textId="77777777" w:rsidR="008667A0" w:rsidRDefault="00165603">
      <w:pPr>
        <w:pStyle w:val="BodyStyle"/>
      </w:pPr>
      <w:r>
        <w:t>Stress testing scenarios have been performed on the proposed investment strategy in accordance with APRA Prudential Standard SPS 530, factoring investment returns, SAA and risk factors that have the potential to influence the asset classes and therefore have an impact on the investment performance of the investment strategy.</w:t>
      </w:r>
    </w:p>
    <w:p w14:paraId="4F7B95D0" w14:textId="565D6DA7" w:rsidR="008667A0" w:rsidRDefault="00165603">
      <w:pPr>
        <w:pStyle w:val="BodyStyle"/>
      </w:pPr>
      <w:r>
        <w:t>Scenario stress testing has been considered for investment strategy; risk factors in relation to designated asset classes, respective asset allocation and investment objective.</w:t>
      </w:r>
      <w:r w:rsidR="000B08E8">
        <w:t xml:space="preserve"> </w:t>
      </w:r>
      <w:r>
        <w:t>Scenarios have been analysed on both a historical and forecast basis.</w:t>
      </w:r>
    </w:p>
    <w:p w14:paraId="532F3F34" w14:textId="77777777" w:rsidR="008667A0" w:rsidRDefault="00165603">
      <w:pPr>
        <w:pStyle w:val="BodyStyle"/>
      </w:pPr>
      <w:r>
        <w:t>Detailed stress testing analysis is included in Appendix B.</w:t>
      </w:r>
    </w:p>
    <w:p w14:paraId="56988448" w14:textId="77777777" w:rsidR="008667A0" w:rsidRDefault="00165603">
      <w:pPr>
        <w:pStyle w:val="BoldBody"/>
      </w:pPr>
      <w:r>
        <w:t>Conclusions</w:t>
      </w:r>
    </w:p>
    <w:p w14:paraId="3417A88E" w14:textId="77777777" w:rsidR="008667A0" w:rsidRDefault="00165603">
      <w:pPr>
        <w:pStyle w:val="BodyStyle"/>
      </w:pPr>
      <w:r>
        <w:t xml:space="preserve">The following conclusions have been reached: </w:t>
      </w:r>
    </w:p>
    <w:p w14:paraId="0AAA26BB" w14:textId="77777777" w:rsidR="008667A0" w:rsidRDefault="00165603">
      <w:pPr>
        <w:pStyle w:val="listnumber0"/>
      </w:pPr>
      <w:r>
        <w:t xml:space="preserve">Investment objectives: </w:t>
      </w:r>
    </w:p>
    <w:p w14:paraId="3C9C90ED" w14:textId="77777777" w:rsidR="008667A0" w:rsidRDefault="00165603">
      <w:pPr>
        <w:pStyle w:val="listbullet0"/>
      </w:pPr>
      <w:r>
        <w:t>On a historical basis, the proposed investment strategy assessed would have achieved its respective investment objective more than 50% of the time.</w:t>
      </w:r>
    </w:p>
    <w:p w14:paraId="5D70A864" w14:textId="77777777" w:rsidR="008667A0" w:rsidRDefault="00165603">
      <w:pPr>
        <w:pStyle w:val="listbullet0"/>
      </w:pPr>
      <w:r>
        <w:t>On a forecast basis, stress testing demonstrates that the investment strategy is likely to achieve its respective investment objectives at least 50% of the time.</w:t>
      </w:r>
    </w:p>
    <w:p w14:paraId="45F8EB6E" w14:textId="77777777" w:rsidR="008667A0" w:rsidRDefault="00165603">
      <w:pPr>
        <w:pStyle w:val="listnumber0"/>
      </w:pPr>
      <w:r>
        <w:t xml:space="preserve">Risk Analysis: </w:t>
      </w:r>
    </w:p>
    <w:p w14:paraId="796CB266" w14:textId="77777777" w:rsidR="008667A0" w:rsidRDefault="00165603">
      <w:pPr>
        <w:pStyle w:val="listbullet0"/>
      </w:pPr>
      <w:r>
        <w:t>Over the 20-year period to September 2023, the proposed investment strategy would have achieved its respective risk objectives.</w:t>
      </w:r>
    </w:p>
    <w:p w14:paraId="5A04F248" w14:textId="77777777" w:rsidR="008667A0" w:rsidRDefault="00165603">
      <w:pPr>
        <w:pStyle w:val="listbullet0"/>
      </w:pPr>
      <w:r>
        <w:t>On a forecast basis, the current risk remains suitable.</w:t>
      </w:r>
    </w:p>
    <w:p w14:paraId="0ACF9E7C" w14:textId="77777777" w:rsidR="008667A0" w:rsidRDefault="00165603">
      <w:pPr>
        <w:pStyle w:val="BoldBody"/>
      </w:pPr>
      <w:r>
        <w:t>Recommendations</w:t>
      </w:r>
    </w:p>
    <w:p w14:paraId="59FFA4DB" w14:textId="77777777" w:rsidR="008667A0" w:rsidRDefault="00165603">
      <w:pPr>
        <w:pStyle w:val="BodyStyle"/>
      </w:pPr>
      <w:r>
        <w:t>It is recommended that the performance of the proposed investment strategy is monitored against the relevant trigger level on a quarterly basis. Trigger levels are derived using a 2 standard deviation event from the mean expected return of the respective portfolio. 2 standard deviations from the mean reflect a confidence interval of 95%.</w:t>
      </w:r>
    </w:p>
    <w:p w14:paraId="3F644D09" w14:textId="77777777" w:rsidR="008667A0" w:rsidRDefault="00165603">
      <w:pPr>
        <w:pStyle w:val="BodyStyle"/>
      </w:pPr>
      <w:r>
        <w:t xml:space="preserve">A trigger level represents the minimum tolerance of a strategy’s quarterly absolute performance. A breach of the trigger level </w:t>
      </w:r>
      <w:proofErr w:type="gramStart"/>
      <w:r>
        <w:t>i.e.</w:t>
      </w:r>
      <w:proofErr w:type="gramEnd"/>
      <w:r>
        <w:t xml:space="preserve"> a defined loss or minimum return to be achieved by the investment option between formal annual reviews. Should the actual investment performance fall below the relevant trigger level, the strategy may be deemed unlikely to meet its investment objective over the rest of the investment horizon and therefore will initiate a review of the investment strategy.</w:t>
      </w:r>
    </w:p>
    <w:p w14:paraId="05EC2631" w14:textId="77777777" w:rsidR="008667A0" w:rsidRDefault="00165603">
      <w:pPr>
        <w:pStyle w:val="T-Title"/>
      </w:pPr>
      <w:r>
        <w:t>Table 23: Trigger Levels</w:t>
      </w:r>
    </w:p>
    <w:tbl>
      <w:tblPr>
        <w:tblStyle w:val="Table2"/>
        <w:tblW w:w="0" w:type="auto"/>
        <w:tblLook w:val="04A0" w:firstRow="1" w:lastRow="0" w:firstColumn="1" w:lastColumn="0" w:noHBand="0" w:noVBand="1"/>
      </w:tblPr>
      <w:tblGrid>
        <w:gridCol w:w="4816"/>
        <w:gridCol w:w="4816"/>
      </w:tblGrid>
      <w:tr w:rsidR="008667A0" w14:paraId="1CC73822"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4F81EA0F" w14:textId="77777777" w:rsidR="008667A0" w:rsidRDefault="00165603">
            <w:r>
              <w:t>Portfolios</w:t>
            </w:r>
          </w:p>
        </w:tc>
        <w:tc>
          <w:tcPr>
            <w:tcW w:w="4816" w:type="dxa"/>
          </w:tcPr>
          <w:p w14:paraId="45FD2D7F"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Trigger </w:t>
            </w:r>
            <w:proofErr w:type="gramStart"/>
            <w:r>
              <w:t>Level(</w:t>
            </w:r>
            <w:proofErr w:type="gramEnd"/>
            <w:r>
              <w:t>% p.a.)</w:t>
            </w:r>
          </w:p>
        </w:tc>
      </w:tr>
      <w:tr w:rsidR="008667A0" w14:paraId="62DECAC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1C11F69" w14:textId="56D84693" w:rsidR="008667A0" w:rsidRDefault="00165603">
            <w:r>
              <w:t xml:space="preserve">Atchison </w:t>
            </w:r>
            <w:r w:rsidR="00E24120">
              <w:t>Active</w:t>
            </w:r>
            <w:r>
              <w:t xml:space="preserve"> 20 Current SAA</w:t>
            </w:r>
          </w:p>
        </w:tc>
        <w:tc>
          <w:tcPr>
            <w:tcW w:w="4816" w:type="dxa"/>
          </w:tcPr>
          <w:p w14:paraId="08DEB552"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720064C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81612C8" w14:textId="3B3A1CF6" w:rsidR="008667A0" w:rsidRDefault="00165603">
            <w:r>
              <w:t xml:space="preserve">Atchison </w:t>
            </w:r>
            <w:r w:rsidR="00E24120">
              <w:t>Active</w:t>
            </w:r>
            <w:r>
              <w:t xml:space="preserve"> 20 P1</w:t>
            </w:r>
          </w:p>
        </w:tc>
        <w:tc>
          <w:tcPr>
            <w:tcW w:w="4816" w:type="dxa"/>
          </w:tcPr>
          <w:p w14:paraId="21DB3802"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r>
      <w:tr w:rsidR="008667A0" w14:paraId="220DF66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4277ED7" w14:textId="27B16467" w:rsidR="008667A0" w:rsidRDefault="00165603">
            <w:r>
              <w:t xml:space="preserve">Atchison </w:t>
            </w:r>
            <w:r w:rsidR="00E24120">
              <w:t>Active</w:t>
            </w:r>
            <w:r>
              <w:t xml:space="preserve"> 20 P2</w:t>
            </w:r>
          </w:p>
        </w:tc>
        <w:tc>
          <w:tcPr>
            <w:tcW w:w="4816" w:type="dxa"/>
          </w:tcPr>
          <w:p w14:paraId="4A39AF7C"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2B69AE0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CB366ED" w14:textId="6285B336" w:rsidR="008667A0" w:rsidRDefault="00165603">
            <w:r>
              <w:t xml:space="preserve">Atchison </w:t>
            </w:r>
            <w:r w:rsidR="00E24120">
              <w:t>Active</w:t>
            </w:r>
            <w:r>
              <w:t xml:space="preserve"> 40 Current SAA</w:t>
            </w:r>
          </w:p>
        </w:tc>
        <w:tc>
          <w:tcPr>
            <w:tcW w:w="4816" w:type="dxa"/>
          </w:tcPr>
          <w:p w14:paraId="598055D5"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r>
      <w:tr w:rsidR="008667A0" w14:paraId="3041CFC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0457692" w14:textId="2B050DA7" w:rsidR="008667A0" w:rsidRDefault="00165603">
            <w:r>
              <w:t xml:space="preserve">Atchison </w:t>
            </w:r>
            <w:r w:rsidR="00E24120">
              <w:t>Active</w:t>
            </w:r>
            <w:r>
              <w:t xml:space="preserve"> 40 P1</w:t>
            </w:r>
          </w:p>
        </w:tc>
        <w:tc>
          <w:tcPr>
            <w:tcW w:w="4816" w:type="dxa"/>
          </w:tcPr>
          <w:p w14:paraId="53E26B78"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3BB7D3C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7CD08CA" w14:textId="474374FB" w:rsidR="008667A0" w:rsidRDefault="00165603">
            <w:r>
              <w:t xml:space="preserve">Atchison </w:t>
            </w:r>
            <w:r w:rsidR="00E24120">
              <w:t>Active</w:t>
            </w:r>
            <w:r>
              <w:t xml:space="preserve"> 40 P2</w:t>
            </w:r>
          </w:p>
        </w:tc>
        <w:tc>
          <w:tcPr>
            <w:tcW w:w="4816" w:type="dxa"/>
          </w:tcPr>
          <w:p w14:paraId="3FD7251E"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r>
      <w:tr w:rsidR="008667A0" w14:paraId="7318CF7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6445801" w14:textId="4913EAEB" w:rsidR="008667A0" w:rsidRDefault="00165603">
            <w:r>
              <w:t xml:space="preserve">Atchison </w:t>
            </w:r>
            <w:r w:rsidR="00E24120">
              <w:t>Active</w:t>
            </w:r>
            <w:r>
              <w:t xml:space="preserve"> 55 Current SAA</w:t>
            </w:r>
          </w:p>
        </w:tc>
        <w:tc>
          <w:tcPr>
            <w:tcW w:w="4816" w:type="dxa"/>
          </w:tcPr>
          <w:p w14:paraId="56F0E89E"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2CBFC04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9DBC872" w14:textId="4739B585" w:rsidR="008667A0" w:rsidRDefault="00165603">
            <w:r>
              <w:t xml:space="preserve">Atchison </w:t>
            </w:r>
            <w:r w:rsidR="00E24120">
              <w:t>Active</w:t>
            </w:r>
            <w:r>
              <w:t xml:space="preserve"> 55 P1</w:t>
            </w:r>
          </w:p>
        </w:tc>
        <w:tc>
          <w:tcPr>
            <w:tcW w:w="4816" w:type="dxa"/>
          </w:tcPr>
          <w:p w14:paraId="1FA58A84"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r>
      <w:tr w:rsidR="008667A0" w14:paraId="5030ED0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33FFA7F" w14:textId="632051C8" w:rsidR="008667A0" w:rsidRDefault="00165603">
            <w:r>
              <w:t xml:space="preserve">Atchison </w:t>
            </w:r>
            <w:r w:rsidR="00E24120">
              <w:t>Active</w:t>
            </w:r>
            <w:r>
              <w:t xml:space="preserve"> 55 P2</w:t>
            </w:r>
          </w:p>
        </w:tc>
        <w:tc>
          <w:tcPr>
            <w:tcW w:w="4816" w:type="dxa"/>
          </w:tcPr>
          <w:p w14:paraId="5879B566"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3D49CFD0"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0024A17" w14:textId="7836EC91" w:rsidR="008667A0" w:rsidRDefault="00165603">
            <w:r>
              <w:t xml:space="preserve">Atchison </w:t>
            </w:r>
            <w:r w:rsidR="00E24120">
              <w:t>Active</w:t>
            </w:r>
            <w:r>
              <w:t xml:space="preserve"> 70 Current SAA</w:t>
            </w:r>
          </w:p>
        </w:tc>
        <w:tc>
          <w:tcPr>
            <w:tcW w:w="4816" w:type="dxa"/>
          </w:tcPr>
          <w:p w14:paraId="72E10355" w14:textId="77777777" w:rsidR="008667A0" w:rsidRDefault="00165603">
            <w:pPr>
              <w:cnfStyle w:val="000000000000" w:firstRow="0" w:lastRow="0" w:firstColumn="0" w:lastColumn="0" w:oddVBand="0" w:evenVBand="0" w:oddHBand="0" w:evenHBand="0" w:firstRowFirstColumn="0" w:firstRowLastColumn="0" w:lastRowFirstColumn="0" w:lastRowLastColumn="0"/>
            </w:pPr>
            <w:r>
              <w:t>-11.6</w:t>
            </w:r>
          </w:p>
        </w:tc>
      </w:tr>
      <w:tr w:rsidR="008667A0" w14:paraId="62C8DC1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3B6309C" w14:textId="214D8CDD" w:rsidR="008667A0" w:rsidRDefault="00165603">
            <w:r>
              <w:t xml:space="preserve">Atchison </w:t>
            </w:r>
            <w:r w:rsidR="00E24120">
              <w:t>Active</w:t>
            </w:r>
            <w:r>
              <w:t xml:space="preserve"> 70 P1</w:t>
            </w:r>
          </w:p>
        </w:tc>
        <w:tc>
          <w:tcPr>
            <w:tcW w:w="4816" w:type="dxa"/>
          </w:tcPr>
          <w:p w14:paraId="0F73A68B" w14:textId="77777777" w:rsidR="008667A0" w:rsidRDefault="00165603">
            <w:pPr>
              <w:cnfStyle w:val="000000000000" w:firstRow="0" w:lastRow="0" w:firstColumn="0" w:lastColumn="0" w:oddVBand="0" w:evenVBand="0" w:oddHBand="0" w:evenHBand="0" w:firstRowFirstColumn="0" w:firstRowLastColumn="0" w:lastRowFirstColumn="0" w:lastRowLastColumn="0"/>
            </w:pPr>
            <w:r>
              <w:t>-12.8</w:t>
            </w:r>
          </w:p>
        </w:tc>
      </w:tr>
      <w:tr w:rsidR="008667A0" w14:paraId="41F0A21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EB13886" w14:textId="266F3156" w:rsidR="008667A0" w:rsidRDefault="00165603">
            <w:r>
              <w:t xml:space="preserve">Atchison </w:t>
            </w:r>
            <w:r w:rsidR="00E24120">
              <w:t>Active</w:t>
            </w:r>
            <w:r>
              <w:t xml:space="preserve"> 70 P2</w:t>
            </w:r>
          </w:p>
        </w:tc>
        <w:tc>
          <w:tcPr>
            <w:tcW w:w="4816" w:type="dxa"/>
          </w:tcPr>
          <w:p w14:paraId="7FD24D69"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5ED99E0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7872A64" w14:textId="14F88716" w:rsidR="008667A0" w:rsidRDefault="00165603">
            <w:r>
              <w:t xml:space="preserve">Atchison </w:t>
            </w:r>
            <w:r w:rsidR="00E24120">
              <w:t>Active</w:t>
            </w:r>
            <w:r>
              <w:t xml:space="preserve"> 85 Current SAA</w:t>
            </w:r>
          </w:p>
        </w:tc>
        <w:tc>
          <w:tcPr>
            <w:tcW w:w="4816" w:type="dxa"/>
          </w:tcPr>
          <w:p w14:paraId="27721698" w14:textId="77777777" w:rsidR="008667A0" w:rsidRDefault="00165603">
            <w:pPr>
              <w:cnfStyle w:val="000000000000" w:firstRow="0" w:lastRow="0" w:firstColumn="0" w:lastColumn="0" w:oddVBand="0" w:evenVBand="0" w:oddHBand="0" w:evenHBand="0" w:firstRowFirstColumn="0" w:firstRowLastColumn="0" w:lastRowFirstColumn="0" w:lastRowLastColumn="0"/>
            </w:pPr>
            <w:r>
              <w:t>-13.9</w:t>
            </w:r>
          </w:p>
        </w:tc>
      </w:tr>
      <w:tr w:rsidR="008667A0" w14:paraId="53E1AC0E"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D8F95EE" w14:textId="7BAC6E3A" w:rsidR="008667A0" w:rsidRDefault="00165603">
            <w:r>
              <w:t xml:space="preserve">Atchison </w:t>
            </w:r>
            <w:r w:rsidR="00E24120">
              <w:t>Active</w:t>
            </w:r>
            <w:r>
              <w:t xml:space="preserve"> 85 P1</w:t>
            </w:r>
          </w:p>
        </w:tc>
        <w:tc>
          <w:tcPr>
            <w:tcW w:w="4816" w:type="dxa"/>
          </w:tcPr>
          <w:p w14:paraId="6877B82E" w14:textId="77777777" w:rsidR="008667A0" w:rsidRDefault="00165603">
            <w:pPr>
              <w:cnfStyle w:val="000000000000" w:firstRow="0" w:lastRow="0" w:firstColumn="0" w:lastColumn="0" w:oddVBand="0" w:evenVBand="0" w:oddHBand="0" w:evenHBand="0" w:firstRowFirstColumn="0" w:firstRowLastColumn="0" w:lastRowFirstColumn="0" w:lastRowLastColumn="0"/>
            </w:pPr>
            <w:r>
              <w:t>-16.3</w:t>
            </w:r>
          </w:p>
        </w:tc>
      </w:tr>
      <w:tr w:rsidR="008667A0" w14:paraId="1BF83E8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3926BC8" w14:textId="2494B1A5" w:rsidR="008667A0" w:rsidRDefault="00165603">
            <w:r>
              <w:t xml:space="preserve">Atchison </w:t>
            </w:r>
            <w:r w:rsidR="00E24120">
              <w:t>Active</w:t>
            </w:r>
            <w:r>
              <w:t xml:space="preserve"> 85 P2</w:t>
            </w:r>
          </w:p>
        </w:tc>
        <w:tc>
          <w:tcPr>
            <w:tcW w:w="4816" w:type="dxa"/>
          </w:tcPr>
          <w:p w14:paraId="733D9133"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r>
      <w:tr w:rsidR="008667A0" w14:paraId="24F8223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8465CA" w14:textId="14C5473E" w:rsidR="008667A0" w:rsidRDefault="00165603">
            <w:r>
              <w:t xml:space="preserve">Atchison </w:t>
            </w:r>
            <w:r w:rsidR="00E24120">
              <w:t>Active</w:t>
            </w:r>
            <w:r>
              <w:t xml:space="preserve"> 100 Current SAA</w:t>
            </w:r>
          </w:p>
        </w:tc>
        <w:tc>
          <w:tcPr>
            <w:tcW w:w="4816" w:type="dxa"/>
          </w:tcPr>
          <w:p w14:paraId="7B41C38E" w14:textId="77777777" w:rsidR="008667A0" w:rsidRDefault="00165603">
            <w:pPr>
              <w:cnfStyle w:val="000000000000" w:firstRow="0" w:lastRow="0" w:firstColumn="0" w:lastColumn="0" w:oddVBand="0" w:evenVBand="0" w:oddHBand="0" w:evenHBand="0" w:firstRowFirstColumn="0" w:firstRowLastColumn="0" w:lastRowFirstColumn="0" w:lastRowLastColumn="0"/>
            </w:pPr>
            <w:r>
              <w:t>-16.0</w:t>
            </w:r>
          </w:p>
        </w:tc>
      </w:tr>
      <w:tr w:rsidR="008667A0" w14:paraId="458E78C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E46372E" w14:textId="266C2FE0" w:rsidR="008667A0" w:rsidRDefault="00165603">
            <w:r>
              <w:t xml:space="preserve">Atchison </w:t>
            </w:r>
            <w:r w:rsidR="00E24120">
              <w:t>Active</w:t>
            </w:r>
            <w:r>
              <w:t xml:space="preserve"> 100 P1</w:t>
            </w:r>
          </w:p>
        </w:tc>
        <w:tc>
          <w:tcPr>
            <w:tcW w:w="4816" w:type="dxa"/>
          </w:tcPr>
          <w:p w14:paraId="46BFC251" w14:textId="77777777" w:rsidR="008667A0" w:rsidRDefault="00165603">
            <w:pPr>
              <w:cnfStyle w:val="000000000000" w:firstRow="0" w:lastRow="0" w:firstColumn="0" w:lastColumn="0" w:oddVBand="0" w:evenVBand="0" w:oddHBand="0" w:evenHBand="0" w:firstRowFirstColumn="0" w:firstRowLastColumn="0" w:lastRowFirstColumn="0" w:lastRowLastColumn="0"/>
            </w:pPr>
            <w:r>
              <w:t>-18.3</w:t>
            </w:r>
          </w:p>
        </w:tc>
      </w:tr>
      <w:tr w:rsidR="008667A0" w14:paraId="3E24F3FC"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5BBBACB" w14:textId="781EE52B" w:rsidR="008667A0" w:rsidRDefault="00165603">
            <w:r>
              <w:t xml:space="preserve">Atchison </w:t>
            </w:r>
            <w:r w:rsidR="00E24120">
              <w:t>Active</w:t>
            </w:r>
            <w:r>
              <w:t xml:space="preserve"> 100 P2</w:t>
            </w:r>
          </w:p>
        </w:tc>
        <w:tc>
          <w:tcPr>
            <w:tcW w:w="4816" w:type="dxa"/>
          </w:tcPr>
          <w:p w14:paraId="0DF9AB15" w14:textId="77777777" w:rsidR="008667A0" w:rsidRDefault="00165603">
            <w:pPr>
              <w:cnfStyle w:val="000000000000" w:firstRow="0" w:lastRow="0" w:firstColumn="0" w:lastColumn="0" w:oddVBand="0" w:evenVBand="0" w:oddHBand="0" w:evenHBand="0" w:firstRowFirstColumn="0" w:firstRowLastColumn="0" w:lastRowFirstColumn="0" w:lastRowLastColumn="0"/>
            </w:pPr>
            <w:r>
              <w:t>-14.7</w:t>
            </w:r>
          </w:p>
        </w:tc>
      </w:tr>
    </w:tbl>
    <w:p w14:paraId="5E0B8916" w14:textId="1508CBC9" w:rsidR="008667A0" w:rsidRDefault="00165603" w:rsidP="00A46ED7">
      <w:pPr>
        <w:pStyle w:val="Heading2"/>
      </w:pPr>
      <w:bookmarkStart w:id="71" w:name="_Toc147262773"/>
      <w:r>
        <w:lastRenderedPageBreak/>
        <w:t>Environmental Stress Testing</w:t>
      </w:r>
      <w:r w:rsidR="000B08E8">
        <w:t xml:space="preserve"> Summary</w:t>
      </w:r>
      <w:bookmarkEnd w:id="71"/>
    </w:p>
    <w:p w14:paraId="7B96F0F9" w14:textId="77777777" w:rsidR="008667A0" w:rsidRDefault="00165603">
      <w:pPr>
        <w:pStyle w:val="BodyStyle"/>
      </w:pPr>
      <w:r>
        <w:t>An RSE licensee is required to consider the environmental (ESG) impacts of investments when formulating and implementing an investment strategy. APRA CPG 229 provides guidance on APRA’s view of sound practice in particular areas in relation to prudent practices to climate change financial risk management.</w:t>
      </w:r>
    </w:p>
    <w:p w14:paraId="68A77472" w14:textId="77777777" w:rsidR="008667A0" w:rsidRDefault="00165603">
      <w:pPr>
        <w:pStyle w:val="BodyStyle"/>
      </w:pPr>
      <w:r>
        <w:t>Given the unique nature and asset allocations, the approach taken by the asset consultant to managing environmental risk is to test the Atchison multi-asset investment portfolios expected investment performance through various significant historical environmental disasters. Refer to Appendix B.</w:t>
      </w:r>
    </w:p>
    <w:p w14:paraId="7B2B1A25" w14:textId="77777777" w:rsidR="008667A0" w:rsidRDefault="00165603">
      <w:pPr>
        <w:pStyle w:val="BoldBody"/>
      </w:pPr>
      <w:r>
        <w:t>Conclusion</w:t>
      </w:r>
    </w:p>
    <w:p w14:paraId="3F96EA63" w14:textId="77777777" w:rsidR="008667A0" w:rsidRDefault="00165603">
      <w:pPr>
        <w:pStyle w:val="listbullet0"/>
      </w:pPr>
      <w:r>
        <w:t xml:space="preserve">None of the environment disasters was a significant contributor (either negative or positive) to portfolio returns, likely due to the slow impact of climate change on asset class returns and the ability to take corrective actions as and when detrimental disasters etc. </w:t>
      </w:r>
      <w:proofErr w:type="gramStart"/>
      <w:r>
        <w:t>occur</w:t>
      </w:r>
      <w:proofErr w:type="gramEnd"/>
    </w:p>
    <w:p w14:paraId="1BAAB601" w14:textId="77777777" w:rsidR="008667A0" w:rsidRDefault="00165603">
      <w:pPr>
        <w:pStyle w:val="BoldBody"/>
      </w:pPr>
      <w:r>
        <w:t>Recommendation</w:t>
      </w:r>
    </w:p>
    <w:p w14:paraId="7F14F643" w14:textId="77777777" w:rsidR="008667A0" w:rsidRDefault="00165603">
      <w:pPr>
        <w:pStyle w:val="listbullet0"/>
      </w:pPr>
      <w:r>
        <w:t xml:space="preserve">ESG stress testing to be performed </w:t>
      </w:r>
      <w:proofErr w:type="gramStart"/>
      <w:r>
        <w:t>annually</w:t>
      </w:r>
      <w:proofErr w:type="gramEnd"/>
    </w:p>
    <w:p w14:paraId="6238677E" w14:textId="77777777" w:rsidR="008667A0" w:rsidRDefault="008667A0">
      <w:pPr>
        <w:pStyle w:val="BodyStyle"/>
      </w:pPr>
    </w:p>
    <w:p w14:paraId="28E7300E" w14:textId="6C17CE86" w:rsidR="008667A0" w:rsidRDefault="00165603">
      <w:pPr>
        <w:pStyle w:val="Heading2"/>
      </w:pPr>
      <w:bookmarkStart w:id="72" w:name="_Toc147262774"/>
      <w:r>
        <w:t>Liquidity Stress Testing</w:t>
      </w:r>
      <w:r w:rsidR="00603463">
        <w:t xml:space="preserve"> </w:t>
      </w:r>
      <w:r w:rsidR="00CF4595">
        <w:t>Summary</w:t>
      </w:r>
      <w:bookmarkEnd w:id="72"/>
    </w:p>
    <w:p w14:paraId="482B5669"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 Given the unique nature and asset allocations, the approach taken to managing liquidity risk is primarily focused on the Atchison meeting its financial obligations and cash flow requirements in the best interests of the Trust members.</w:t>
      </w:r>
    </w:p>
    <w:p w14:paraId="419EE55E" w14:textId="77777777" w:rsidR="008667A0" w:rsidRDefault="00165603">
      <w:pPr>
        <w:pStyle w:val="BodyStyle"/>
      </w:pPr>
      <w:r>
        <w:t>In view of the nature of the underlying investment, the Asset Consultant concludes that performing, in accordance with the APRA Prudential Standard SPS 530 liquidity stress testing programs, is deemed appropriate as there are adequate liquid assets in the asset allocations to meet fund members’ redemption requests.  The detailed liquidity testing analysis and methodology are included in Appendix C.</w:t>
      </w:r>
    </w:p>
    <w:p w14:paraId="07D21E38" w14:textId="77777777" w:rsidR="008667A0" w:rsidRDefault="00165603">
      <w:pPr>
        <w:pStyle w:val="BoldBody"/>
      </w:pPr>
      <w:r>
        <w:t>Conclusion</w:t>
      </w:r>
    </w:p>
    <w:p w14:paraId="22DE005F" w14:textId="77777777" w:rsidR="008667A0" w:rsidRDefault="00165603">
      <w:pPr>
        <w:pStyle w:val="BodyStyle"/>
      </w:pPr>
      <w:r>
        <w:t>Consideration has been given to the liquidity of the underlying investments in stressed market conditions for Atchison. All strategies are expected to remain liquid under stressed market scenarios.</w:t>
      </w:r>
    </w:p>
    <w:p w14:paraId="39C0EE91" w14:textId="77777777" w:rsidR="008667A0" w:rsidRDefault="00165603">
      <w:pPr>
        <w:pStyle w:val="BoldBody"/>
      </w:pPr>
      <w:r>
        <w:t>Recommendation</w:t>
      </w:r>
    </w:p>
    <w:p w14:paraId="398CF10A" w14:textId="77777777" w:rsidR="008667A0" w:rsidRDefault="00165603">
      <w:pPr>
        <w:pStyle w:val="BodyStyle"/>
      </w:pPr>
      <w:r>
        <w:t>It is recommended that cash flow requirements are closely monitored to ensure sufficient cash is available to meet liabilities as they arise.</w:t>
      </w:r>
    </w:p>
    <w:p w14:paraId="6F07E798" w14:textId="77777777" w:rsidR="008667A0" w:rsidRDefault="00165603">
      <w:r>
        <w:br w:type="page"/>
      </w:r>
    </w:p>
    <w:p w14:paraId="1D4C9FB1" w14:textId="473E776D" w:rsidR="008667A0" w:rsidRDefault="00165603">
      <w:pPr>
        <w:pStyle w:val="Heading1"/>
      </w:pPr>
      <w:bookmarkStart w:id="73" w:name="_Toc147262775"/>
      <w:r>
        <w:lastRenderedPageBreak/>
        <w:t>Appendix A – Assumptions</w:t>
      </w:r>
      <w:bookmarkEnd w:id="73"/>
      <w:r w:rsidR="00541347">
        <w:t xml:space="preserve"> </w:t>
      </w:r>
    </w:p>
    <w:p w14:paraId="1F970B51" w14:textId="77777777" w:rsidR="008667A0" w:rsidRDefault="00165603">
      <w:pPr>
        <w:pStyle w:val="Heading2"/>
      </w:pPr>
      <w:bookmarkStart w:id="74" w:name="_Toc147262776"/>
      <w:r>
        <w:t>Analysis of Asset Classes</w:t>
      </w:r>
      <w:bookmarkEnd w:id="74"/>
    </w:p>
    <w:p w14:paraId="0099D6E1" w14:textId="06D51486" w:rsidR="008667A0" w:rsidRDefault="00165603">
      <w:pPr>
        <w:pStyle w:val="BodyStyle"/>
      </w:pPr>
      <w:r>
        <w:t xml:space="preserve">Forecast returns and volatility of returns for the relevant asset classes used in the asset allocation study are shown in Table 24 below. Forecast returns are compound annual returns. In respect of the forecast of returns and volatility of returns, no allowance has been made for prospective value add through </w:t>
      </w:r>
      <w:r w:rsidR="00E24120">
        <w:t>Active</w:t>
      </w:r>
      <w:r>
        <w:t xml:space="preserve"> investment management or the inclusion of sub-asset classes, except where specifically identified.</w:t>
      </w:r>
    </w:p>
    <w:p w14:paraId="28D52EE9" w14:textId="77777777" w:rsidR="008667A0" w:rsidRDefault="00165603">
      <w:pPr>
        <w:pStyle w:val="BodyStyle"/>
      </w:pPr>
      <w:r>
        <w:t>Historical returns and volatility of returns for the major asset classes to September 2023 are shown in Table 24.</w:t>
      </w:r>
    </w:p>
    <w:p w14:paraId="15756AD4" w14:textId="77777777" w:rsidR="008667A0" w:rsidRDefault="00165603">
      <w:pPr>
        <w:pStyle w:val="T-Title"/>
      </w:pPr>
      <w:r>
        <w:t>Table 24: Investment Returns and Volatility of Returns</w:t>
      </w:r>
    </w:p>
    <w:tbl>
      <w:tblPr>
        <w:tblStyle w:val="Table2"/>
        <w:tblW w:w="0" w:type="auto"/>
        <w:tblLook w:val="04A0" w:firstRow="1" w:lastRow="0" w:firstColumn="1" w:lastColumn="0" w:noHBand="0" w:noVBand="1"/>
      </w:tblPr>
      <w:tblGrid>
        <w:gridCol w:w="3361"/>
        <w:gridCol w:w="1537"/>
        <w:gridCol w:w="1603"/>
        <w:gridCol w:w="1528"/>
        <w:gridCol w:w="1603"/>
      </w:tblGrid>
      <w:tr w:rsidR="008667A0" w14:paraId="55F6D41C" w14:textId="77777777" w:rsidTr="001E5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1" w:type="dxa"/>
          </w:tcPr>
          <w:p w14:paraId="548FFF40" w14:textId="77777777" w:rsidR="008667A0" w:rsidRDefault="00165603">
            <w:r>
              <w:t>Asset Class</w:t>
            </w:r>
          </w:p>
        </w:tc>
        <w:tc>
          <w:tcPr>
            <w:tcW w:w="1537" w:type="dxa"/>
          </w:tcPr>
          <w:p w14:paraId="33400D3C"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Historical 30 Years </w:t>
            </w:r>
            <w:proofErr w:type="gramStart"/>
            <w:r>
              <w:t>Return(</w:t>
            </w:r>
            <w:proofErr w:type="gramEnd"/>
            <w:r>
              <w:t>% p.a.)</w:t>
            </w:r>
          </w:p>
        </w:tc>
        <w:tc>
          <w:tcPr>
            <w:tcW w:w="1603" w:type="dxa"/>
          </w:tcPr>
          <w:p w14:paraId="3B4883D3"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Historical 30 Years </w:t>
            </w:r>
            <w:proofErr w:type="gramStart"/>
            <w:r>
              <w:t>Volatility(</w:t>
            </w:r>
            <w:proofErr w:type="gramEnd"/>
            <w:r>
              <w:t>% p.a.)</w:t>
            </w:r>
          </w:p>
        </w:tc>
        <w:tc>
          <w:tcPr>
            <w:tcW w:w="1528" w:type="dxa"/>
          </w:tcPr>
          <w:p w14:paraId="67F6050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Forecast 10 Years </w:t>
            </w:r>
            <w:proofErr w:type="gramStart"/>
            <w:r>
              <w:t>Return(</w:t>
            </w:r>
            <w:proofErr w:type="gramEnd"/>
            <w:r>
              <w:t>% p.a.)</w:t>
            </w:r>
          </w:p>
        </w:tc>
        <w:tc>
          <w:tcPr>
            <w:tcW w:w="1603" w:type="dxa"/>
          </w:tcPr>
          <w:p w14:paraId="642AB88D"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Forecast 10 Years </w:t>
            </w:r>
            <w:proofErr w:type="gramStart"/>
            <w:r>
              <w:t>Volatility(</w:t>
            </w:r>
            <w:proofErr w:type="gramEnd"/>
            <w:r>
              <w:t>% p.a.)</w:t>
            </w:r>
          </w:p>
        </w:tc>
      </w:tr>
      <w:tr w:rsidR="008667A0" w14:paraId="6667E7E0"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4BCDBA03" w14:textId="77777777" w:rsidR="008667A0" w:rsidRDefault="00165603">
            <w:r>
              <w:t>Australian Shares</w:t>
            </w:r>
          </w:p>
        </w:tc>
        <w:tc>
          <w:tcPr>
            <w:tcW w:w="1537" w:type="dxa"/>
          </w:tcPr>
          <w:p w14:paraId="2E65D590" w14:textId="77777777" w:rsidR="008667A0" w:rsidRDefault="00165603">
            <w:pPr>
              <w:cnfStyle w:val="000000000000" w:firstRow="0" w:lastRow="0" w:firstColumn="0" w:lastColumn="0" w:oddVBand="0" w:evenVBand="0" w:oddHBand="0" w:evenHBand="0" w:firstRowFirstColumn="0" w:firstRowLastColumn="0" w:lastRowFirstColumn="0" w:lastRowLastColumn="0"/>
            </w:pPr>
            <w:r>
              <w:t>8.7</w:t>
            </w:r>
          </w:p>
        </w:tc>
        <w:tc>
          <w:tcPr>
            <w:tcW w:w="1603" w:type="dxa"/>
          </w:tcPr>
          <w:p w14:paraId="13BED24D" w14:textId="77777777" w:rsidR="008667A0" w:rsidRDefault="00165603">
            <w:pPr>
              <w:cnfStyle w:val="000000000000" w:firstRow="0" w:lastRow="0" w:firstColumn="0" w:lastColumn="0" w:oddVBand="0" w:evenVBand="0" w:oddHBand="0" w:evenHBand="0" w:firstRowFirstColumn="0" w:firstRowLastColumn="0" w:lastRowFirstColumn="0" w:lastRowLastColumn="0"/>
            </w:pPr>
            <w:r>
              <w:t>13.4</w:t>
            </w:r>
          </w:p>
        </w:tc>
        <w:tc>
          <w:tcPr>
            <w:tcW w:w="1528" w:type="dxa"/>
          </w:tcPr>
          <w:p w14:paraId="1A969769" w14:textId="77777777" w:rsidR="008667A0" w:rsidRDefault="00165603">
            <w:pPr>
              <w:cnfStyle w:val="000000000000" w:firstRow="0" w:lastRow="0" w:firstColumn="0" w:lastColumn="0" w:oddVBand="0" w:evenVBand="0" w:oddHBand="0" w:evenHBand="0" w:firstRowFirstColumn="0" w:firstRowLastColumn="0" w:lastRowFirstColumn="0" w:lastRowLastColumn="0"/>
            </w:pPr>
            <w:r>
              <w:t>7.9</w:t>
            </w:r>
          </w:p>
        </w:tc>
        <w:tc>
          <w:tcPr>
            <w:tcW w:w="1603" w:type="dxa"/>
          </w:tcPr>
          <w:p w14:paraId="1E3B5CE8"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r>
      <w:tr w:rsidR="008667A0" w14:paraId="72452EC2"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3B377409" w14:textId="77777777" w:rsidR="008667A0" w:rsidRDefault="00165603">
            <w:r>
              <w:t>International Shares</w:t>
            </w:r>
          </w:p>
        </w:tc>
        <w:tc>
          <w:tcPr>
            <w:tcW w:w="1537" w:type="dxa"/>
          </w:tcPr>
          <w:p w14:paraId="596B5A2E" w14:textId="77777777" w:rsidR="008667A0" w:rsidRDefault="00165603">
            <w:pPr>
              <w:cnfStyle w:val="000000000000" w:firstRow="0" w:lastRow="0" w:firstColumn="0" w:lastColumn="0" w:oddVBand="0" w:evenVBand="0" w:oddHBand="0" w:evenHBand="0" w:firstRowFirstColumn="0" w:firstRowLastColumn="0" w:lastRowFirstColumn="0" w:lastRowLastColumn="0"/>
            </w:pPr>
            <w:r>
              <w:t>8.1</w:t>
            </w:r>
          </w:p>
        </w:tc>
        <w:tc>
          <w:tcPr>
            <w:tcW w:w="1603" w:type="dxa"/>
          </w:tcPr>
          <w:p w14:paraId="066F798C"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c>
          <w:tcPr>
            <w:tcW w:w="1528" w:type="dxa"/>
          </w:tcPr>
          <w:p w14:paraId="7D96935F" w14:textId="77777777" w:rsidR="008667A0" w:rsidRDefault="00165603">
            <w:pPr>
              <w:cnfStyle w:val="000000000000" w:firstRow="0" w:lastRow="0" w:firstColumn="0" w:lastColumn="0" w:oddVBand="0" w:evenVBand="0" w:oddHBand="0" w:evenHBand="0" w:firstRowFirstColumn="0" w:firstRowLastColumn="0" w:lastRowFirstColumn="0" w:lastRowLastColumn="0"/>
            </w:pPr>
            <w:r>
              <w:t>8.4</w:t>
            </w:r>
          </w:p>
        </w:tc>
        <w:tc>
          <w:tcPr>
            <w:tcW w:w="1603" w:type="dxa"/>
          </w:tcPr>
          <w:p w14:paraId="14A0A777" w14:textId="77777777" w:rsidR="008667A0" w:rsidRDefault="00165603">
            <w:pPr>
              <w:cnfStyle w:val="000000000000" w:firstRow="0" w:lastRow="0" w:firstColumn="0" w:lastColumn="0" w:oddVBand="0" w:evenVBand="0" w:oddHBand="0" w:evenHBand="0" w:firstRowFirstColumn="0" w:firstRowLastColumn="0" w:lastRowFirstColumn="0" w:lastRowLastColumn="0"/>
            </w:pPr>
            <w:r>
              <w:t>13.1</w:t>
            </w:r>
          </w:p>
        </w:tc>
      </w:tr>
      <w:tr w:rsidR="008667A0" w14:paraId="6C479ABA"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631FC0F6" w14:textId="77777777" w:rsidR="008667A0" w:rsidRDefault="00165603">
            <w:r>
              <w:t>Real Assets</w:t>
            </w:r>
          </w:p>
        </w:tc>
        <w:tc>
          <w:tcPr>
            <w:tcW w:w="1537" w:type="dxa"/>
          </w:tcPr>
          <w:p w14:paraId="543A7A34"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1603" w:type="dxa"/>
          </w:tcPr>
          <w:p w14:paraId="626EF8C0" w14:textId="77777777" w:rsidR="008667A0" w:rsidRDefault="00165603">
            <w:pPr>
              <w:cnfStyle w:val="000000000000" w:firstRow="0" w:lastRow="0" w:firstColumn="0" w:lastColumn="0" w:oddVBand="0" w:evenVBand="0" w:oddHBand="0" w:evenHBand="0" w:firstRowFirstColumn="0" w:firstRowLastColumn="0" w:lastRowFirstColumn="0" w:lastRowLastColumn="0"/>
            </w:pPr>
            <w:r>
              <w:t>10.4</w:t>
            </w:r>
          </w:p>
        </w:tc>
        <w:tc>
          <w:tcPr>
            <w:tcW w:w="1528" w:type="dxa"/>
          </w:tcPr>
          <w:p w14:paraId="5649D21D"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1603" w:type="dxa"/>
          </w:tcPr>
          <w:p w14:paraId="690E7FBE" w14:textId="77777777" w:rsidR="008667A0" w:rsidRDefault="00165603">
            <w:pPr>
              <w:cnfStyle w:val="000000000000" w:firstRow="0" w:lastRow="0" w:firstColumn="0" w:lastColumn="0" w:oddVBand="0" w:evenVBand="0" w:oddHBand="0" w:evenHBand="0" w:firstRowFirstColumn="0" w:firstRowLastColumn="0" w:lastRowFirstColumn="0" w:lastRowLastColumn="0"/>
            </w:pPr>
            <w:r>
              <w:t>14.9</w:t>
            </w:r>
          </w:p>
        </w:tc>
      </w:tr>
      <w:tr w:rsidR="008667A0" w14:paraId="3F85158F"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1207B155" w14:textId="77777777" w:rsidR="008667A0" w:rsidRDefault="00165603">
            <w:r>
              <w:t>Alternatives</w:t>
            </w:r>
          </w:p>
        </w:tc>
        <w:tc>
          <w:tcPr>
            <w:tcW w:w="1537" w:type="dxa"/>
          </w:tcPr>
          <w:p w14:paraId="4C2AC2C0" w14:textId="77777777" w:rsidR="008667A0" w:rsidRDefault="00165603">
            <w:pPr>
              <w:cnfStyle w:val="000000000000" w:firstRow="0" w:lastRow="0" w:firstColumn="0" w:lastColumn="0" w:oddVBand="0" w:evenVBand="0" w:oddHBand="0" w:evenHBand="0" w:firstRowFirstColumn="0" w:firstRowLastColumn="0" w:lastRowFirstColumn="0" w:lastRowLastColumn="0"/>
            </w:pPr>
            <w:r>
              <w:t>7.6</w:t>
            </w:r>
          </w:p>
        </w:tc>
        <w:tc>
          <w:tcPr>
            <w:tcW w:w="1603" w:type="dxa"/>
          </w:tcPr>
          <w:p w14:paraId="1F7E146C" w14:textId="77777777" w:rsidR="008667A0" w:rsidRDefault="00165603">
            <w:pPr>
              <w:cnfStyle w:val="000000000000" w:firstRow="0" w:lastRow="0" w:firstColumn="0" w:lastColumn="0" w:oddVBand="0" w:evenVBand="0" w:oddHBand="0" w:evenHBand="0" w:firstRowFirstColumn="0" w:firstRowLastColumn="0" w:lastRowFirstColumn="0" w:lastRowLastColumn="0"/>
            </w:pPr>
            <w:r>
              <w:t>4.2</w:t>
            </w:r>
          </w:p>
        </w:tc>
        <w:tc>
          <w:tcPr>
            <w:tcW w:w="1528" w:type="dxa"/>
          </w:tcPr>
          <w:p w14:paraId="42E23073" w14:textId="77777777" w:rsidR="008667A0" w:rsidRDefault="00165603">
            <w:pPr>
              <w:cnfStyle w:val="000000000000" w:firstRow="0" w:lastRow="0" w:firstColumn="0" w:lastColumn="0" w:oddVBand="0" w:evenVBand="0" w:oddHBand="0" w:evenHBand="0" w:firstRowFirstColumn="0" w:firstRowLastColumn="0" w:lastRowFirstColumn="0" w:lastRowLastColumn="0"/>
            </w:pPr>
            <w:r>
              <w:t>5.6</w:t>
            </w:r>
          </w:p>
        </w:tc>
        <w:tc>
          <w:tcPr>
            <w:tcW w:w="1603" w:type="dxa"/>
          </w:tcPr>
          <w:p w14:paraId="7A6994F9"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r>
      <w:tr w:rsidR="008667A0" w14:paraId="7C6041E9"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6F98E796" w14:textId="77777777" w:rsidR="008667A0" w:rsidRDefault="00165603">
            <w:r>
              <w:t>Long Duration</w:t>
            </w:r>
          </w:p>
        </w:tc>
        <w:tc>
          <w:tcPr>
            <w:tcW w:w="1537" w:type="dxa"/>
          </w:tcPr>
          <w:p w14:paraId="57F9611F" w14:textId="77777777" w:rsidR="008667A0" w:rsidRDefault="00165603">
            <w:pPr>
              <w:cnfStyle w:val="000000000000" w:firstRow="0" w:lastRow="0" w:firstColumn="0" w:lastColumn="0" w:oddVBand="0" w:evenVBand="0" w:oddHBand="0" w:evenHBand="0" w:firstRowFirstColumn="0" w:firstRowLastColumn="0" w:lastRowFirstColumn="0" w:lastRowLastColumn="0"/>
            </w:pPr>
            <w:r>
              <w:t>4.9</w:t>
            </w:r>
          </w:p>
        </w:tc>
        <w:tc>
          <w:tcPr>
            <w:tcW w:w="1603" w:type="dxa"/>
          </w:tcPr>
          <w:p w14:paraId="150FD761" w14:textId="77777777" w:rsidR="008667A0" w:rsidRDefault="00165603">
            <w:pPr>
              <w:cnfStyle w:val="000000000000" w:firstRow="0" w:lastRow="0" w:firstColumn="0" w:lastColumn="0" w:oddVBand="0" w:evenVBand="0" w:oddHBand="0" w:evenHBand="0" w:firstRowFirstColumn="0" w:firstRowLastColumn="0" w:lastRowFirstColumn="0" w:lastRowLastColumn="0"/>
            </w:pPr>
            <w:r>
              <w:t>3.4</w:t>
            </w:r>
          </w:p>
        </w:tc>
        <w:tc>
          <w:tcPr>
            <w:tcW w:w="1528" w:type="dxa"/>
          </w:tcPr>
          <w:p w14:paraId="1BC6540C" w14:textId="77777777" w:rsidR="008667A0" w:rsidRDefault="00165603">
            <w:pPr>
              <w:cnfStyle w:val="000000000000" w:firstRow="0" w:lastRow="0" w:firstColumn="0" w:lastColumn="0" w:oddVBand="0" w:evenVBand="0" w:oddHBand="0" w:evenHBand="0" w:firstRowFirstColumn="0" w:firstRowLastColumn="0" w:lastRowFirstColumn="0" w:lastRowLastColumn="0"/>
            </w:pPr>
            <w:r>
              <w:t>3.8</w:t>
            </w:r>
          </w:p>
        </w:tc>
        <w:tc>
          <w:tcPr>
            <w:tcW w:w="1603" w:type="dxa"/>
          </w:tcPr>
          <w:p w14:paraId="2292FF7E" w14:textId="77777777" w:rsidR="008667A0" w:rsidRDefault="00165603">
            <w:pPr>
              <w:cnfStyle w:val="000000000000" w:firstRow="0" w:lastRow="0" w:firstColumn="0" w:lastColumn="0" w:oddVBand="0" w:evenVBand="0" w:oddHBand="0" w:evenHBand="0" w:firstRowFirstColumn="0" w:firstRowLastColumn="0" w:lastRowFirstColumn="0" w:lastRowLastColumn="0"/>
            </w:pPr>
            <w:r>
              <w:t>3.5</w:t>
            </w:r>
          </w:p>
        </w:tc>
      </w:tr>
      <w:tr w:rsidR="008667A0" w14:paraId="444511A9"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13CD903E" w14:textId="77777777" w:rsidR="008667A0" w:rsidRDefault="00165603">
            <w:r>
              <w:t>Floating Rate</w:t>
            </w:r>
          </w:p>
        </w:tc>
        <w:tc>
          <w:tcPr>
            <w:tcW w:w="1537" w:type="dxa"/>
          </w:tcPr>
          <w:p w14:paraId="50235318" w14:textId="77777777" w:rsidR="008667A0" w:rsidRDefault="00165603">
            <w:pPr>
              <w:cnfStyle w:val="000000000000" w:firstRow="0" w:lastRow="0" w:firstColumn="0" w:lastColumn="0" w:oddVBand="0" w:evenVBand="0" w:oddHBand="0" w:evenHBand="0" w:firstRowFirstColumn="0" w:firstRowLastColumn="0" w:lastRowFirstColumn="0" w:lastRowLastColumn="0"/>
            </w:pPr>
            <w:r>
              <w:t>5.9</w:t>
            </w:r>
          </w:p>
        </w:tc>
        <w:tc>
          <w:tcPr>
            <w:tcW w:w="1603" w:type="dxa"/>
          </w:tcPr>
          <w:p w14:paraId="76379EE0" w14:textId="77777777" w:rsidR="008667A0" w:rsidRDefault="00165603">
            <w:pPr>
              <w:cnfStyle w:val="000000000000" w:firstRow="0" w:lastRow="0" w:firstColumn="0" w:lastColumn="0" w:oddVBand="0" w:evenVBand="0" w:oddHBand="0" w:evenHBand="0" w:firstRowFirstColumn="0" w:firstRowLastColumn="0" w:lastRowFirstColumn="0" w:lastRowLastColumn="0"/>
            </w:pPr>
            <w:r>
              <w:t>2.6</w:t>
            </w:r>
          </w:p>
        </w:tc>
        <w:tc>
          <w:tcPr>
            <w:tcW w:w="1528" w:type="dxa"/>
          </w:tcPr>
          <w:p w14:paraId="4ED6EB70" w14:textId="77777777" w:rsidR="008667A0" w:rsidRDefault="00165603">
            <w:pPr>
              <w:cnfStyle w:val="000000000000" w:firstRow="0" w:lastRow="0" w:firstColumn="0" w:lastColumn="0" w:oddVBand="0" w:evenVBand="0" w:oddHBand="0" w:evenHBand="0" w:firstRowFirstColumn="0" w:firstRowLastColumn="0" w:lastRowFirstColumn="0" w:lastRowLastColumn="0"/>
            </w:pPr>
            <w:r>
              <w:t>4.5</w:t>
            </w:r>
          </w:p>
        </w:tc>
        <w:tc>
          <w:tcPr>
            <w:tcW w:w="1603" w:type="dxa"/>
          </w:tcPr>
          <w:p w14:paraId="26130F77" w14:textId="77777777" w:rsidR="008667A0" w:rsidRDefault="00165603">
            <w:pPr>
              <w:cnfStyle w:val="000000000000" w:firstRow="0" w:lastRow="0" w:firstColumn="0" w:lastColumn="0" w:oddVBand="0" w:evenVBand="0" w:oddHBand="0" w:evenHBand="0" w:firstRowFirstColumn="0" w:firstRowLastColumn="0" w:lastRowFirstColumn="0" w:lastRowLastColumn="0"/>
            </w:pPr>
            <w:r>
              <w:t>4.1</w:t>
            </w:r>
          </w:p>
        </w:tc>
      </w:tr>
      <w:tr w:rsidR="001E5DA4" w14:paraId="07C0C08B" w14:textId="77777777" w:rsidTr="001E5DA4">
        <w:tc>
          <w:tcPr>
            <w:cnfStyle w:val="001000000000" w:firstRow="0" w:lastRow="0" w:firstColumn="1" w:lastColumn="0" w:oddVBand="0" w:evenVBand="0" w:oddHBand="0" w:evenHBand="0" w:firstRowFirstColumn="0" w:firstRowLastColumn="0" w:lastRowFirstColumn="0" w:lastRowLastColumn="0"/>
            <w:tcW w:w="3361" w:type="dxa"/>
          </w:tcPr>
          <w:p w14:paraId="056060AB" w14:textId="77777777" w:rsidR="001E5DA4" w:rsidRDefault="001E5DA4" w:rsidP="00B44DFF">
            <w:r>
              <w:t>Cash</w:t>
            </w:r>
          </w:p>
        </w:tc>
        <w:tc>
          <w:tcPr>
            <w:tcW w:w="1537" w:type="dxa"/>
          </w:tcPr>
          <w:p w14:paraId="5D693159"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4.2</w:t>
            </w:r>
          </w:p>
        </w:tc>
        <w:tc>
          <w:tcPr>
            <w:tcW w:w="1603" w:type="dxa"/>
          </w:tcPr>
          <w:p w14:paraId="27970A23"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0.6</w:t>
            </w:r>
          </w:p>
        </w:tc>
        <w:tc>
          <w:tcPr>
            <w:tcW w:w="1528" w:type="dxa"/>
          </w:tcPr>
          <w:p w14:paraId="686C9C48"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2.8</w:t>
            </w:r>
          </w:p>
        </w:tc>
        <w:tc>
          <w:tcPr>
            <w:tcW w:w="1603" w:type="dxa"/>
          </w:tcPr>
          <w:p w14:paraId="29B45F82" w14:textId="77777777" w:rsidR="001E5DA4" w:rsidRDefault="001E5DA4" w:rsidP="00B44DFF">
            <w:pPr>
              <w:cnfStyle w:val="000000000000" w:firstRow="0" w:lastRow="0" w:firstColumn="0" w:lastColumn="0" w:oddVBand="0" w:evenVBand="0" w:oddHBand="0" w:evenHBand="0" w:firstRowFirstColumn="0" w:firstRowLastColumn="0" w:lastRowFirstColumn="0" w:lastRowLastColumn="0"/>
            </w:pPr>
            <w:r>
              <w:t>0.5</w:t>
            </w:r>
          </w:p>
        </w:tc>
      </w:tr>
    </w:tbl>
    <w:p w14:paraId="28C35A89" w14:textId="77777777" w:rsidR="008667A0" w:rsidRPr="00541347" w:rsidRDefault="00165603">
      <w:pPr>
        <w:pStyle w:val="Note"/>
        <w:rPr>
          <w:i/>
          <w:iCs/>
        </w:rPr>
      </w:pPr>
      <w:r w:rsidRPr="00541347">
        <w:rPr>
          <w:i/>
          <w:iCs/>
        </w:rPr>
        <w:t>^ Before management fees and tax</w:t>
      </w:r>
    </w:p>
    <w:p w14:paraId="107C350D" w14:textId="1449012E" w:rsidR="00F1555A" w:rsidRDefault="00EF3D46">
      <w:pPr>
        <w:pStyle w:val="Heading2"/>
      </w:pPr>
      <w:bookmarkStart w:id="75" w:name="_Toc147262777"/>
      <w:r>
        <w:t>Income/Capital Returns and Franking Assumption</w:t>
      </w:r>
      <w:bookmarkEnd w:id="75"/>
    </w:p>
    <w:p w14:paraId="42CA8D5A" w14:textId="55E5B5A1" w:rsidR="00AD2B50" w:rsidRPr="00AD2B50" w:rsidRDefault="00705472" w:rsidP="00AD2B50">
      <w:pPr>
        <w:pStyle w:val="BodyStyle"/>
      </w:pPr>
      <w:r>
        <w:t>The</w:t>
      </w:r>
      <w:r w:rsidR="00871283">
        <w:t xml:space="preserve"> historical (as of Sep 2023) and forecast</w:t>
      </w:r>
      <w:r>
        <w:t xml:space="preserve"> </w:t>
      </w:r>
      <w:r w:rsidR="00871283">
        <w:t>total/</w:t>
      </w:r>
      <w:r>
        <w:t>income</w:t>
      </w:r>
      <w:r w:rsidR="00871283">
        <w:t>/</w:t>
      </w:r>
      <w:r w:rsidR="00034533">
        <w:t>price return</w:t>
      </w:r>
      <w:r w:rsidR="00871283">
        <w:t>s</w:t>
      </w:r>
      <w:r w:rsidR="00034533">
        <w:t xml:space="preserve">, as well as the franking assumption of major </w:t>
      </w:r>
      <w:r w:rsidR="00AD2B50">
        <w:t>asset</w:t>
      </w:r>
      <w:r w:rsidR="00034533">
        <w:t>s</w:t>
      </w:r>
      <w:r w:rsidR="00AD2B50">
        <w:t xml:space="preserve"> </w:t>
      </w:r>
      <w:r w:rsidR="00034533">
        <w:t>and sub-assets</w:t>
      </w:r>
      <w:r w:rsidR="00AD2B50">
        <w:t xml:space="preserve"> are shown in Table </w:t>
      </w:r>
      <w:proofErr w:type="gramStart"/>
      <w:r w:rsidR="00AD2B50">
        <w:t>25</w:t>
      </w:r>
      <w:r w:rsidR="005A37A1">
        <w:t>, and</w:t>
      </w:r>
      <w:proofErr w:type="gramEnd"/>
      <w:r w:rsidR="005A37A1">
        <w:t xml:space="preserve"> refer to Table 26 for </w:t>
      </w:r>
      <w:r w:rsidR="00A043E8">
        <w:t xml:space="preserve">the </w:t>
      </w:r>
      <w:r w:rsidR="005A37A1">
        <w:t xml:space="preserve">detailed </w:t>
      </w:r>
      <w:r w:rsidR="00A043E8">
        <w:t>classification of each asset class.</w:t>
      </w:r>
    </w:p>
    <w:p w14:paraId="4120F10A" w14:textId="297890DA" w:rsidR="001E0513" w:rsidRPr="001E0513" w:rsidRDefault="001E0513" w:rsidP="001E0513">
      <w:pPr>
        <w:pStyle w:val="T-Title"/>
      </w:pPr>
      <w:r>
        <w:t>Table 25: Income/Capital Returns and Franking Assumption</w:t>
      </w:r>
    </w:p>
    <w:tbl>
      <w:tblPr>
        <w:tblW w:w="5207" w:type="pct"/>
        <w:tblLook w:val="04A0" w:firstRow="1" w:lastRow="0" w:firstColumn="1" w:lastColumn="0" w:noHBand="0" w:noVBand="1"/>
      </w:tblPr>
      <w:tblGrid>
        <w:gridCol w:w="3402"/>
        <w:gridCol w:w="1093"/>
        <w:gridCol w:w="923"/>
        <w:gridCol w:w="925"/>
        <w:gridCol w:w="925"/>
        <w:gridCol w:w="925"/>
        <w:gridCol w:w="925"/>
        <w:gridCol w:w="913"/>
      </w:tblGrid>
      <w:tr w:rsidR="00D072EA" w:rsidRPr="00D072EA" w14:paraId="4988242E" w14:textId="77777777" w:rsidTr="005F6464">
        <w:trPr>
          <w:trHeight w:val="870"/>
        </w:trPr>
        <w:tc>
          <w:tcPr>
            <w:tcW w:w="1696" w:type="pct"/>
            <w:tcBorders>
              <w:top w:val="nil"/>
              <w:left w:val="nil"/>
              <w:bottom w:val="single" w:sz="8" w:space="0" w:color="8A999D"/>
              <w:right w:val="nil"/>
            </w:tcBorders>
            <w:shd w:val="clear" w:color="000000" w:fill="63777E"/>
            <w:vAlign w:val="center"/>
            <w:hideMark/>
          </w:tcPr>
          <w:p w14:paraId="527404D9" w14:textId="77777777" w:rsidR="001E0513" w:rsidRPr="001E0513" w:rsidRDefault="001E0513" w:rsidP="001E0513">
            <w:pPr>
              <w:jc w:val="center"/>
              <w:rPr>
                <w:rFonts w:eastAsia="Times New Roman" w:cs="Arial"/>
                <w:b/>
                <w:bCs/>
                <w:color w:val="FFFFFF"/>
                <w:sz w:val="16"/>
                <w:szCs w:val="16"/>
                <w:lang w:eastAsia="en-AU"/>
              </w:rPr>
            </w:pPr>
            <w:proofErr w:type="spellStart"/>
            <w:r w:rsidRPr="001E0513">
              <w:rPr>
                <w:rFonts w:eastAsia="Times New Roman" w:cs="Arial"/>
                <w:b/>
                <w:bCs/>
                <w:color w:val="FFFFFF"/>
                <w:sz w:val="16"/>
                <w:szCs w:val="16"/>
                <w:lang w:eastAsia="en-AU"/>
              </w:rPr>
              <w:t>AssetClasses</w:t>
            </w:r>
            <w:proofErr w:type="spellEnd"/>
          </w:p>
        </w:tc>
        <w:tc>
          <w:tcPr>
            <w:tcW w:w="545" w:type="pct"/>
            <w:tcBorders>
              <w:top w:val="nil"/>
              <w:left w:val="nil"/>
              <w:bottom w:val="single" w:sz="8" w:space="0" w:color="8A999D"/>
              <w:right w:val="nil"/>
            </w:tcBorders>
            <w:shd w:val="clear" w:color="000000" w:fill="63777E"/>
            <w:vAlign w:val="center"/>
            <w:hideMark/>
          </w:tcPr>
          <w:p w14:paraId="47EAD525"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Total Return</w:t>
            </w:r>
          </w:p>
        </w:tc>
        <w:tc>
          <w:tcPr>
            <w:tcW w:w="460" w:type="pct"/>
            <w:tcBorders>
              <w:top w:val="nil"/>
              <w:left w:val="nil"/>
              <w:bottom w:val="single" w:sz="8" w:space="0" w:color="8A999D"/>
              <w:right w:val="nil"/>
            </w:tcBorders>
            <w:shd w:val="clear" w:color="000000" w:fill="63777E"/>
            <w:vAlign w:val="center"/>
            <w:hideMark/>
          </w:tcPr>
          <w:p w14:paraId="16FFBDE4"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Income Return</w:t>
            </w:r>
          </w:p>
        </w:tc>
        <w:tc>
          <w:tcPr>
            <w:tcW w:w="461" w:type="pct"/>
            <w:tcBorders>
              <w:top w:val="nil"/>
              <w:left w:val="nil"/>
              <w:bottom w:val="single" w:sz="8" w:space="0" w:color="8A999D"/>
              <w:right w:val="nil"/>
            </w:tcBorders>
            <w:shd w:val="clear" w:color="000000" w:fill="63777E"/>
            <w:vAlign w:val="center"/>
            <w:hideMark/>
          </w:tcPr>
          <w:p w14:paraId="6C24984F"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Capital Return</w:t>
            </w:r>
          </w:p>
        </w:tc>
        <w:tc>
          <w:tcPr>
            <w:tcW w:w="461" w:type="pct"/>
            <w:tcBorders>
              <w:top w:val="nil"/>
              <w:left w:val="nil"/>
              <w:bottom w:val="single" w:sz="8" w:space="0" w:color="8A999D"/>
              <w:right w:val="nil"/>
            </w:tcBorders>
            <w:shd w:val="clear" w:color="000000" w:fill="63777E"/>
            <w:vAlign w:val="center"/>
            <w:hideMark/>
          </w:tcPr>
          <w:p w14:paraId="52F40FA6" w14:textId="421FEA14"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w:t>
            </w:r>
            <w:r w:rsidR="005F70A2" w:rsidRPr="00D072EA">
              <w:rPr>
                <w:rFonts w:eastAsia="Times New Roman" w:cs="Arial"/>
                <w:b/>
                <w:bCs/>
                <w:color w:val="FFFFFF"/>
                <w:sz w:val="16"/>
                <w:szCs w:val="16"/>
                <w:lang w:eastAsia="en-AU"/>
              </w:rPr>
              <w:t>e</w:t>
            </w:r>
            <w:r w:rsidRPr="001E0513">
              <w:rPr>
                <w:rFonts w:eastAsia="Times New Roman" w:cs="Arial"/>
                <w:b/>
                <w:bCs/>
                <w:color w:val="FFFFFF"/>
                <w:sz w:val="16"/>
                <w:szCs w:val="16"/>
                <w:lang w:eastAsia="en-AU"/>
              </w:rPr>
              <w:t>cast 10yr Total Return</w:t>
            </w:r>
          </w:p>
        </w:tc>
        <w:tc>
          <w:tcPr>
            <w:tcW w:w="461" w:type="pct"/>
            <w:tcBorders>
              <w:top w:val="nil"/>
              <w:left w:val="nil"/>
              <w:bottom w:val="single" w:sz="8" w:space="0" w:color="8A999D"/>
              <w:right w:val="nil"/>
            </w:tcBorders>
            <w:shd w:val="clear" w:color="000000" w:fill="63777E"/>
            <w:vAlign w:val="center"/>
            <w:hideMark/>
          </w:tcPr>
          <w:p w14:paraId="7809445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Income Return</w:t>
            </w:r>
          </w:p>
        </w:tc>
        <w:tc>
          <w:tcPr>
            <w:tcW w:w="461" w:type="pct"/>
            <w:tcBorders>
              <w:top w:val="nil"/>
              <w:left w:val="nil"/>
              <w:bottom w:val="single" w:sz="8" w:space="0" w:color="8A999D"/>
              <w:right w:val="nil"/>
            </w:tcBorders>
            <w:shd w:val="clear" w:color="000000" w:fill="63777E"/>
            <w:vAlign w:val="center"/>
            <w:hideMark/>
          </w:tcPr>
          <w:p w14:paraId="1690CE06"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Capital Return</w:t>
            </w:r>
          </w:p>
        </w:tc>
        <w:tc>
          <w:tcPr>
            <w:tcW w:w="457" w:type="pct"/>
            <w:tcBorders>
              <w:top w:val="nil"/>
              <w:left w:val="nil"/>
              <w:bottom w:val="single" w:sz="8" w:space="0" w:color="8A999D"/>
              <w:right w:val="nil"/>
            </w:tcBorders>
            <w:shd w:val="clear" w:color="000000" w:fill="63777E"/>
            <w:vAlign w:val="center"/>
            <w:hideMark/>
          </w:tcPr>
          <w:p w14:paraId="4C3C8A08"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Franking</w:t>
            </w:r>
          </w:p>
        </w:tc>
      </w:tr>
      <w:tr w:rsidR="00D072EA" w:rsidRPr="00D072EA" w14:paraId="18C2D438"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06E0D94C"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Australian Shares</w:t>
            </w:r>
          </w:p>
        </w:tc>
        <w:tc>
          <w:tcPr>
            <w:tcW w:w="545" w:type="pct"/>
            <w:tcBorders>
              <w:top w:val="nil"/>
              <w:left w:val="nil"/>
              <w:bottom w:val="single" w:sz="8" w:space="0" w:color="8A999D"/>
              <w:right w:val="nil"/>
            </w:tcBorders>
            <w:shd w:val="clear" w:color="000000" w:fill="F1FDE0"/>
            <w:vAlign w:val="center"/>
            <w:hideMark/>
          </w:tcPr>
          <w:p w14:paraId="7AFCF14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8.7%</w:t>
            </w:r>
          </w:p>
        </w:tc>
        <w:tc>
          <w:tcPr>
            <w:tcW w:w="460" w:type="pct"/>
            <w:tcBorders>
              <w:top w:val="nil"/>
              <w:left w:val="nil"/>
              <w:bottom w:val="single" w:sz="8" w:space="0" w:color="8A999D"/>
              <w:right w:val="nil"/>
            </w:tcBorders>
            <w:shd w:val="clear" w:color="000000" w:fill="F1FDE0"/>
            <w:vAlign w:val="center"/>
            <w:hideMark/>
          </w:tcPr>
          <w:p w14:paraId="54C030B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4.3%</w:t>
            </w:r>
          </w:p>
        </w:tc>
        <w:tc>
          <w:tcPr>
            <w:tcW w:w="461" w:type="pct"/>
            <w:tcBorders>
              <w:top w:val="nil"/>
              <w:left w:val="nil"/>
              <w:bottom w:val="single" w:sz="8" w:space="0" w:color="8A999D"/>
              <w:right w:val="nil"/>
            </w:tcBorders>
            <w:shd w:val="clear" w:color="000000" w:fill="F1FDE0"/>
            <w:vAlign w:val="center"/>
            <w:hideMark/>
          </w:tcPr>
          <w:p w14:paraId="6C1AB2A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4.4%</w:t>
            </w:r>
          </w:p>
        </w:tc>
        <w:tc>
          <w:tcPr>
            <w:tcW w:w="461" w:type="pct"/>
            <w:tcBorders>
              <w:top w:val="nil"/>
              <w:left w:val="nil"/>
              <w:bottom w:val="single" w:sz="8" w:space="0" w:color="8A999D"/>
              <w:right w:val="nil"/>
            </w:tcBorders>
            <w:shd w:val="clear" w:color="000000" w:fill="F1FDE0"/>
            <w:vAlign w:val="center"/>
            <w:hideMark/>
          </w:tcPr>
          <w:p w14:paraId="574585E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7.9%</w:t>
            </w:r>
          </w:p>
        </w:tc>
        <w:tc>
          <w:tcPr>
            <w:tcW w:w="461" w:type="pct"/>
            <w:tcBorders>
              <w:top w:val="nil"/>
              <w:left w:val="nil"/>
              <w:bottom w:val="single" w:sz="8" w:space="0" w:color="8A999D"/>
              <w:right w:val="nil"/>
            </w:tcBorders>
            <w:shd w:val="clear" w:color="000000" w:fill="F1FDE0"/>
            <w:vAlign w:val="center"/>
            <w:hideMark/>
          </w:tcPr>
          <w:p w14:paraId="212E5D2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1" w:type="pct"/>
            <w:tcBorders>
              <w:top w:val="nil"/>
              <w:left w:val="nil"/>
              <w:bottom w:val="single" w:sz="8" w:space="0" w:color="8A999D"/>
              <w:right w:val="nil"/>
            </w:tcBorders>
            <w:shd w:val="clear" w:color="000000" w:fill="F1FDE0"/>
            <w:vAlign w:val="center"/>
            <w:hideMark/>
          </w:tcPr>
          <w:p w14:paraId="0AB8C5D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3.9%</w:t>
            </w:r>
          </w:p>
        </w:tc>
        <w:tc>
          <w:tcPr>
            <w:tcW w:w="457" w:type="pct"/>
            <w:tcBorders>
              <w:top w:val="nil"/>
              <w:left w:val="nil"/>
              <w:bottom w:val="single" w:sz="8" w:space="0" w:color="8A999D"/>
              <w:right w:val="nil"/>
            </w:tcBorders>
            <w:shd w:val="clear" w:color="000000" w:fill="F1FDE0"/>
            <w:vAlign w:val="center"/>
            <w:hideMark/>
          </w:tcPr>
          <w:p w14:paraId="6D8B6C3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1.0%</w:t>
            </w:r>
          </w:p>
        </w:tc>
      </w:tr>
      <w:tr w:rsidR="001E0513" w:rsidRPr="001E0513" w14:paraId="6D9BB497"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5542D35"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w:t>
            </w:r>
          </w:p>
        </w:tc>
        <w:tc>
          <w:tcPr>
            <w:tcW w:w="545" w:type="pct"/>
            <w:tcBorders>
              <w:top w:val="nil"/>
              <w:left w:val="nil"/>
              <w:bottom w:val="single" w:sz="8" w:space="0" w:color="8A999D"/>
              <w:right w:val="nil"/>
            </w:tcBorders>
            <w:shd w:val="clear" w:color="auto" w:fill="auto"/>
            <w:vAlign w:val="center"/>
            <w:hideMark/>
          </w:tcPr>
          <w:p w14:paraId="0956FA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8.8%</w:t>
            </w:r>
          </w:p>
        </w:tc>
        <w:tc>
          <w:tcPr>
            <w:tcW w:w="460" w:type="pct"/>
            <w:tcBorders>
              <w:top w:val="nil"/>
              <w:left w:val="nil"/>
              <w:bottom w:val="single" w:sz="8" w:space="0" w:color="8A999D"/>
              <w:right w:val="nil"/>
            </w:tcBorders>
            <w:shd w:val="clear" w:color="auto" w:fill="auto"/>
            <w:vAlign w:val="center"/>
            <w:hideMark/>
          </w:tcPr>
          <w:p w14:paraId="68E6656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69CC85B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61" w:type="pct"/>
            <w:tcBorders>
              <w:top w:val="nil"/>
              <w:left w:val="nil"/>
              <w:bottom w:val="single" w:sz="8" w:space="0" w:color="8A999D"/>
              <w:right w:val="nil"/>
            </w:tcBorders>
            <w:shd w:val="clear" w:color="auto" w:fill="auto"/>
            <w:vAlign w:val="center"/>
            <w:hideMark/>
          </w:tcPr>
          <w:p w14:paraId="6633B0C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61" w:type="pct"/>
            <w:tcBorders>
              <w:top w:val="nil"/>
              <w:left w:val="nil"/>
              <w:bottom w:val="single" w:sz="8" w:space="0" w:color="8A999D"/>
              <w:right w:val="nil"/>
            </w:tcBorders>
            <w:shd w:val="clear" w:color="auto" w:fill="auto"/>
            <w:vAlign w:val="center"/>
            <w:hideMark/>
          </w:tcPr>
          <w:p w14:paraId="681090B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5E8C839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57" w:type="pct"/>
            <w:tcBorders>
              <w:top w:val="nil"/>
              <w:left w:val="nil"/>
              <w:bottom w:val="single" w:sz="8" w:space="0" w:color="8A999D"/>
              <w:right w:val="nil"/>
            </w:tcBorders>
            <w:shd w:val="clear" w:color="auto" w:fill="auto"/>
            <w:vAlign w:val="center"/>
            <w:hideMark/>
          </w:tcPr>
          <w:p w14:paraId="4FA0F9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r>
      <w:tr w:rsidR="001E0513" w:rsidRPr="001E0513" w14:paraId="70664365"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96BE88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 - Small Cap</w:t>
            </w:r>
          </w:p>
        </w:tc>
        <w:tc>
          <w:tcPr>
            <w:tcW w:w="545" w:type="pct"/>
            <w:tcBorders>
              <w:top w:val="nil"/>
              <w:left w:val="nil"/>
              <w:bottom w:val="single" w:sz="8" w:space="0" w:color="8A999D"/>
              <w:right w:val="nil"/>
            </w:tcBorders>
            <w:shd w:val="clear" w:color="auto" w:fill="auto"/>
            <w:vAlign w:val="center"/>
            <w:hideMark/>
          </w:tcPr>
          <w:p w14:paraId="0BC3B38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7.3%</w:t>
            </w:r>
          </w:p>
        </w:tc>
        <w:tc>
          <w:tcPr>
            <w:tcW w:w="460" w:type="pct"/>
            <w:tcBorders>
              <w:top w:val="nil"/>
              <w:left w:val="nil"/>
              <w:bottom w:val="single" w:sz="8" w:space="0" w:color="8A999D"/>
              <w:right w:val="nil"/>
            </w:tcBorders>
            <w:shd w:val="clear" w:color="auto" w:fill="auto"/>
            <w:vAlign w:val="center"/>
            <w:hideMark/>
          </w:tcPr>
          <w:p w14:paraId="6DCBC0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3.8%</w:t>
            </w:r>
          </w:p>
        </w:tc>
        <w:tc>
          <w:tcPr>
            <w:tcW w:w="461" w:type="pct"/>
            <w:tcBorders>
              <w:top w:val="nil"/>
              <w:left w:val="nil"/>
              <w:bottom w:val="single" w:sz="8" w:space="0" w:color="8A999D"/>
              <w:right w:val="nil"/>
            </w:tcBorders>
            <w:shd w:val="clear" w:color="auto" w:fill="auto"/>
            <w:vAlign w:val="center"/>
            <w:hideMark/>
          </w:tcPr>
          <w:p w14:paraId="3C9383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022591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61" w:type="pct"/>
            <w:tcBorders>
              <w:top w:val="nil"/>
              <w:left w:val="nil"/>
              <w:bottom w:val="single" w:sz="8" w:space="0" w:color="8A999D"/>
              <w:right w:val="nil"/>
            </w:tcBorders>
            <w:shd w:val="clear" w:color="auto" w:fill="auto"/>
            <w:vAlign w:val="center"/>
            <w:hideMark/>
          </w:tcPr>
          <w:p w14:paraId="7658A3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4177AB9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3.0%</w:t>
            </w:r>
          </w:p>
        </w:tc>
        <w:tc>
          <w:tcPr>
            <w:tcW w:w="457" w:type="pct"/>
            <w:tcBorders>
              <w:top w:val="nil"/>
              <w:left w:val="nil"/>
              <w:bottom w:val="single" w:sz="8" w:space="0" w:color="8A999D"/>
              <w:right w:val="nil"/>
            </w:tcBorders>
            <w:shd w:val="clear" w:color="auto" w:fill="auto"/>
            <w:vAlign w:val="center"/>
            <w:hideMark/>
          </w:tcPr>
          <w:p w14:paraId="26FDC4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r>
      <w:tr w:rsidR="00D072EA" w:rsidRPr="00D072EA" w14:paraId="0B7D4FA9"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1E346ECF"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International Shares</w:t>
            </w:r>
          </w:p>
        </w:tc>
        <w:tc>
          <w:tcPr>
            <w:tcW w:w="545" w:type="pct"/>
            <w:tcBorders>
              <w:top w:val="nil"/>
              <w:left w:val="nil"/>
              <w:bottom w:val="single" w:sz="8" w:space="0" w:color="8A999D"/>
              <w:right w:val="nil"/>
            </w:tcBorders>
            <w:shd w:val="clear" w:color="000000" w:fill="F1FDE0"/>
            <w:vAlign w:val="center"/>
            <w:hideMark/>
          </w:tcPr>
          <w:p w14:paraId="5C8BAB1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8.1%</w:t>
            </w:r>
          </w:p>
        </w:tc>
        <w:tc>
          <w:tcPr>
            <w:tcW w:w="460" w:type="pct"/>
            <w:tcBorders>
              <w:top w:val="nil"/>
              <w:left w:val="nil"/>
              <w:bottom w:val="single" w:sz="8" w:space="0" w:color="8A999D"/>
              <w:right w:val="nil"/>
            </w:tcBorders>
            <w:shd w:val="clear" w:color="000000" w:fill="F1FDE0"/>
            <w:vAlign w:val="center"/>
            <w:hideMark/>
          </w:tcPr>
          <w:p w14:paraId="752EFAB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2.4%</w:t>
            </w:r>
          </w:p>
        </w:tc>
        <w:tc>
          <w:tcPr>
            <w:tcW w:w="461" w:type="pct"/>
            <w:tcBorders>
              <w:top w:val="nil"/>
              <w:left w:val="nil"/>
              <w:bottom w:val="single" w:sz="8" w:space="0" w:color="8A999D"/>
              <w:right w:val="nil"/>
            </w:tcBorders>
            <w:shd w:val="clear" w:color="000000" w:fill="F1FDE0"/>
            <w:vAlign w:val="center"/>
            <w:hideMark/>
          </w:tcPr>
          <w:p w14:paraId="265590F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5.6%</w:t>
            </w:r>
          </w:p>
        </w:tc>
        <w:tc>
          <w:tcPr>
            <w:tcW w:w="461" w:type="pct"/>
            <w:tcBorders>
              <w:top w:val="nil"/>
              <w:left w:val="nil"/>
              <w:bottom w:val="single" w:sz="8" w:space="0" w:color="8A999D"/>
              <w:right w:val="nil"/>
            </w:tcBorders>
            <w:shd w:val="clear" w:color="000000" w:fill="F1FDE0"/>
            <w:vAlign w:val="center"/>
            <w:hideMark/>
          </w:tcPr>
          <w:p w14:paraId="3BA6C35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8.4%</w:t>
            </w:r>
          </w:p>
        </w:tc>
        <w:tc>
          <w:tcPr>
            <w:tcW w:w="461" w:type="pct"/>
            <w:tcBorders>
              <w:top w:val="nil"/>
              <w:left w:val="nil"/>
              <w:bottom w:val="single" w:sz="8" w:space="0" w:color="8A999D"/>
              <w:right w:val="nil"/>
            </w:tcBorders>
            <w:shd w:val="clear" w:color="000000" w:fill="F1FDE0"/>
            <w:vAlign w:val="center"/>
            <w:hideMark/>
          </w:tcPr>
          <w:p w14:paraId="07A0031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2.5%</w:t>
            </w:r>
          </w:p>
        </w:tc>
        <w:tc>
          <w:tcPr>
            <w:tcW w:w="461" w:type="pct"/>
            <w:tcBorders>
              <w:top w:val="nil"/>
              <w:left w:val="nil"/>
              <w:bottom w:val="single" w:sz="8" w:space="0" w:color="8A999D"/>
              <w:right w:val="nil"/>
            </w:tcBorders>
            <w:shd w:val="clear" w:color="000000" w:fill="F1FDE0"/>
            <w:vAlign w:val="center"/>
            <w:hideMark/>
          </w:tcPr>
          <w:p w14:paraId="20A3958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57" w:type="pct"/>
            <w:tcBorders>
              <w:top w:val="nil"/>
              <w:left w:val="nil"/>
              <w:bottom w:val="single" w:sz="8" w:space="0" w:color="8A999D"/>
              <w:right w:val="nil"/>
            </w:tcBorders>
            <w:shd w:val="clear" w:color="000000" w:fill="F1FDE0"/>
            <w:vAlign w:val="center"/>
            <w:hideMark/>
          </w:tcPr>
          <w:p w14:paraId="3EACEFE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4BA334C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6165C3D6"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45" w:type="pct"/>
            <w:tcBorders>
              <w:top w:val="nil"/>
              <w:left w:val="nil"/>
              <w:bottom w:val="single" w:sz="8" w:space="0" w:color="8A999D"/>
              <w:right w:val="nil"/>
            </w:tcBorders>
            <w:shd w:val="clear" w:color="auto" w:fill="auto"/>
            <w:vAlign w:val="center"/>
            <w:hideMark/>
          </w:tcPr>
          <w:p w14:paraId="1816C07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60" w:type="pct"/>
            <w:tcBorders>
              <w:top w:val="nil"/>
              <w:left w:val="nil"/>
              <w:bottom w:val="single" w:sz="8" w:space="0" w:color="8A999D"/>
              <w:right w:val="nil"/>
            </w:tcBorders>
            <w:shd w:val="clear" w:color="auto" w:fill="auto"/>
            <w:vAlign w:val="center"/>
            <w:hideMark/>
          </w:tcPr>
          <w:p w14:paraId="3BE323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61" w:type="pct"/>
            <w:tcBorders>
              <w:top w:val="nil"/>
              <w:left w:val="nil"/>
              <w:bottom w:val="single" w:sz="8" w:space="0" w:color="8A999D"/>
              <w:right w:val="nil"/>
            </w:tcBorders>
            <w:shd w:val="clear" w:color="auto" w:fill="auto"/>
            <w:vAlign w:val="center"/>
            <w:hideMark/>
          </w:tcPr>
          <w:p w14:paraId="13D2BFE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1719AAD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61" w:type="pct"/>
            <w:tcBorders>
              <w:top w:val="nil"/>
              <w:left w:val="nil"/>
              <w:bottom w:val="single" w:sz="8" w:space="0" w:color="8A999D"/>
              <w:right w:val="nil"/>
            </w:tcBorders>
            <w:shd w:val="clear" w:color="auto" w:fill="auto"/>
            <w:vAlign w:val="center"/>
            <w:hideMark/>
          </w:tcPr>
          <w:p w14:paraId="4EBB8F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0C6A339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6149147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92577A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F2CB9C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Hedged</w:t>
            </w:r>
          </w:p>
        </w:tc>
        <w:tc>
          <w:tcPr>
            <w:tcW w:w="545" w:type="pct"/>
            <w:tcBorders>
              <w:top w:val="nil"/>
              <w:left w:val="nil"/>
              <w:bottom w:val="single" w:sz="8" w:space="0" w:color="8A999D"/>
              <w:right w:val="nil"/>
            </w:tcBorders>
            <w:shd w:val="clear" w:color="auto" w:fill="auto"/>
            <w:vAlign w:val="center"/>
            <w:hideMark/>
          </w:tcPr>
          <w:p w14:paraId="01E0721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10.1%</w:t>
            </w:r>
          </w:p>
        </w:tc>
        <w:tc>
          <w:tcPr>
            <w:tcW w:w="460" w:type="pct"/>
            <w:tcBorders>
              <w:top w:val="nil"/>
              <w:left w:val="nil"/>
              <w:bottom w:val="single" w:sz="8" w:space="0" w:color="8A999D"/>
              <w:right w:val="nil"/>
            </w:tcBorders>
            <w:shd w:val="clear" w:color="auto" w:fill="auto"/>
            <w:vAlign w:val="center"/>
            <w:hideMark/>
          </w:tcPr>
          <w:p w14:paraId="1A86CCC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406ACD0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6.8%</w:t>
            </w:r>
          </w:p>
        </w:tc>
        <w:tc>
          <w:tcPr>
            <w:tcW w:w="461" w:type="pct"/>
            <w:tcBorders>
              <w:top w:val="nil"/>
              <w:left w:val="nil"/>
              <w:bottom w:val="single" w:sz="8" w:space="0" w:color="8A999D"/>
              <w:right w:val="nil"/>
            </w:tcBorders>
            <w:shd w:val="clear" w:color="auto" w:fill="auto"/>
            <w:vAlign w:val="center"/>
            <w:hideMark/>
          </w:tcPr>
          <w:p w14:paraId="5C47809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3E1E24C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25750DE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16A23DB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7CA03F3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5D6D39E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Emerging</w:t>
            </w:r>
          </w:p>
        </w:tc>
        <w:tc>
          <w:tcPr>
            <w:tcW w:w="545" w:type="pct"/>
            <w:tcBorders>
              <w:top w:val="nil"/>
              <w:left w:val="nil"/>
              <w:bottom w:val="single" w:sz="8" w:space="0" w:color="8A999D"/>
              <w:right w:val="nil"/>
            </w:tcBorders>
            <w:shd w:val="clear" w:color="auto" w:fill="auto"/>
            <w:vAlign w:val="center"/>
            <w:hideMark/>
          </w:tcPr>
          <w:p w14:paraId="42526D9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60" w:type="pct"/>
            <w:tcBorders>
              <w:top w:val="nil"/>
              <w:left w:val="nil"/>
              <w:bottom w:val="single" w:sz="8" w:space="0" w:color="8A999D"/>
              <w:right w:val="nil"/>
            </w:tcBorders>
            <w:shd w:val="clear" w:color="auto" w:fill="auto"/>
            <w:vAlign w:val="center"/>
            <w:hideMark/>
          </w:tcPr>
          <w:p w14:paraId="6F440A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2042BC1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4.1%</w:t>
            </w:r>
          </w:p>
        </w:tc>
        <w:tc>
          <w:tcPr>
            <w:tcW w:w="461" w:type="pct"/>
            <w:tcBorders>
              <w:top w:val="nil"/>
              <w:left w:val="nil"/>
              <w:bottom w:val="single" w:sz="8" w:space="0" w:color="8A999D"/>
              <w:right w:val="nil"/>
            </w:tcBorders>
            <w:shd w:val="clear" w:color="auto" w:fill="auto"/>
            <w:vAlign w:val="center"/>
            <w:hideMark/>
          </w:tcPr>
          <w:p w14:paraId="3B3776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7.9%</w:t>
            </w:r>
          </w:p>
        </w:tc>
        <w:tc>
          <w:tcPr>
            <w:tcW w:w="461" w:type="pct"/>
            <w:tcBorders>
              <w:top w:val="nil"/>
              <w:left w:val="nil"/>
              <w:bottom w:val="single" w:sz="8" w:space="0" w:color="8A999D"/>
              <w:right w:val="nil"/>
            </w:tcBorders>
            <w:shd w:val="clear" w:color="auto" w:fill="auto"/>
            <w:vAlign w:val="center"/>
            <w:hideMark/>
          </w:tcPr>
          <w:p w14:paraId="59C18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709EFA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5.2%</w:t>
            </w:r>
          </w:p>
        </w:tc>
        <w:tc>
          <w:tcPr>
            <w:tcW w:w="457" w:type="pct"/>
            <w:tcBorders>
              <w:top w:val="nil"/>
              <w:left w:val="nil"/>
              <w:bottom w:val="single" w:sz="8" w:space="0" w:color="8A999D"/>
              <w:right w:val="nil"/>
            </w:tcBorders>
            <w:shd w:val="clear" w:color="auto" w:fill="auto"/>
            <w:vAlign w:val="center"/>
            <w:hideMark/>
          </w:tcPr>
          <w:p w14:paraId="1DEBDD9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3D1E83A7"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AA639F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Small Cap</w:t>
            </w:r>
          </w:p>
        </w:tc>
        <w:tc>
          <w:tcPr>
            <w:tcW w:w="545" w:type="pct"/>
            <w:tcBorders>
              <w:top w:val="nil"/>
              <w:left w:val="nil"/>
              <w:bottom w:val="single" w:sz="8" w:space="0" w:color="8A999D"/>
              <w:right w:val="nil"/>
            </w:tcBorders>
            <w:shd w:val="clear" w:color="auto" w:fill="auto"/>
            <w:vAlign w:val="center"/>
            <w:hideMark/>
          </w:tcPr>
          <w:p w14:paraId="460B4F1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7.5%</w:t>
            </w:r>
          </w:p>
        </w:tc>
        <w:tc>
          <w:tcPr>
            <w:tcW w:w="460" w:type="pct"/>
            <w:tcBorders>
              <w:top w:val="nil"/>
              <w:left w:val="nil"/>
              <w:bottom w:val="single" w:sz="8" w:space="0" w:color="8A999D"/>
              <w:right w:val="nil"/>
            </w:tcBorders>
            <w:shd w:val="clear" w:color="auto" w:fill="auto"/>
            <w:vAlign w:val="center"/>
            <w:hideMark/>
          </w:tcPr>
          <w:p w14:paraId="3AE5F75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234E206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61" w:type="pct"/>
            <w:tcBorders>
              <w:top w:val="nil"/>
              <w:left w:val="nil"/>
              <w:bottom w:val="single" w:sz="8" w:space="0" w:color="8A999D"/>
              <w:right w:val="nil"/>
            </w:tcBorders>
            <w:shd w:val="clear" w:color="auto" w:fill="auto"/>
            <w:vAlign w:val="center"/>
            <w:hideMark/>
          </w:tcPr>
          <w:p w14:paraId="073E669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61" w:type="pct"/>
            <w:tcBorders>
              <w:top w:val="nil"/>
              <w:left w:val="nil"/>
              <w:bottom w:val="single" w:sz="8" w:space="0" w:color="8A999D"/>
              <w:right w:val="nil"/>
            </w:tcBorders>
            <w:shd w:val="clear" w:color="auto" w:fill="auto"/>
            <w:vAlign w:val="center"/>
            <w:hideMark/>
          </w:tcPr>
          <w:p w14:paraId="7FF362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370E6EC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5.0%</w:t>
            </w:r>
          </w:p>
        </w:tc>
        <w:tc>
          <w:tcPr>
            <w:tcW w:w="457" w:type="pct"/>
            <w:tcBorders>
              <w:top w:val="nil"/>
              <w:left w:val="nil"/>
              <w:bottom w:val="single" w:sz="8" w:space="0" w:color="8A999D"/>
              <w:right w:val="nil"/>
            </w:tcBorders>
            <w:shd w:val="clear" w:color="auto" w:fill="auto"/>
            <w:vAlign w:val="center"/>
            <w:hideMark/>
          </w:tcPr>
          <w:p w14:paraId="3FBC7D4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4A6901C3"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56AD715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Real Assets</w:t>
            </w:r>
          </w:p>
        </w:tc>
        <w:tc>
          <w:tcPr>
            <w:tcW w:w="545" w:type="pct"/>
            <w:tcBorders>
              <w:top w:val="nil"/>
              <w:left w:val="nil"/>
              <w:bottom w:val="single" w:sz="8" w:space="0" w:color="8A999D"/>
              <w:right w:val="nil"/>
            </w:tcBorders>
            <w:shd w:val="clear" w:color="000000" w:fill="F1FDE0"/>
            <w:vAlign w:val="center"/>
            <w:hideMark/>
          </w:tcPr>
          <w:p w14:paraId="56E2D28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0" w:type="pct"/>
            <w:tcBorders>
              <w:top w:val="nil"/>
              <w:left w:val="nil"/>
              <w:bottom w:val="single" w:sz="8" w:space="0" w:color="8A999D"/>
              <w:right w:val="nil"/>
            </w:tcBorders>
            <w:shd w:val="clear" w:color="000000" w:fill="F1FDE0"/>
            <w:vAlign w:val="center"/>
            <w:hideMark/>
          </w:tcPr>
          <w:p w14:paraId="56B270E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3.6%</w:t>
            </w:r>
          </w:p>
        </w:tc>
        <w:tc>
          <w:tcPr>
            <w:tcW w:w="461" w:type="pct"/>
            <w:tcBorders>
              <w:top w:val="nil"/>
              <w:left w:val="nil"/>
              <w:bottom w:val="single" w:sz="8" w:space="0" w:color="8A999D"/>
              <w:right w:val="nil"/>
            </w:tcBorders>
            <w:shd w:val="clear" w:color="000000" w:fill="F1FDE0"/>
            <w:vAlign w:val="center"/>
            <w:hideMark/>
          </w:tcPr>
          <w:p w14:paraId="16A2708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0.4%</w:t>
            </w:r>
          </w:p>
        </w:tc>
        <w:tc>
          <w:tcPr>
            <w:tcW w:w="461" w:type="pct"/>
            <w:tcBorders>
              <w:top w:val="nil"/>
              <w:left w:val="nil"/>
              <w:bottom w:val="single" w:sz="8" w:space="0" w:color="8A999D"/>
              <w:right w:val="nil"/>
            </w:tcBorders>
            <w:shd w:val="clear" w:color="000000" w:fill="F1FDE0"/>
            <w:vAlign w:val="center"/>
            <w:hideMark/>
          </w:tcPr>
          <w:p w14:paraId="70C3319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5.1%</w:t>
            </w:r>
          </w:p>
        </w:tc>
        <w:tc>
          <w:tcPr>
            <w:tcW w:w="461" w:type="pct"/>
            <w:tcBorders>
              <w:top w:val="nil"/>
              <w:left w:val="nil"/>
              <w:bottom w:val="single" w:sz="8" w:space="0" w:color="8A999D"/>
              <w:right w:val="nil"/>
            </w:tcBorders>
            <w:shd w:val="clear" w:color="000000" w:fill="F1FDE0"/>
            <w:vAlign w:val="center"/>
            <w:hideMark/>
          </w:tcPr>
          <w:p w14:paraId="0B51A20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61" w:type="pct"/>
            <w:tcBorders>
              <w:top w:val="nil"/>
              <w:left w:val="nil"/>
              <w:bottom w:val="single" w:sz="8" w:space="0" w:color="8A999D"/>
              <w:right w:val="nil"/>
            </w:tcBorders>
            <w:shd w:val="clear" w:color="000000" w:fill="F1FDE0"/>
            <w:vAlign w:val="center"/>
            <w:hideMark/>
          </w:tcPr>
          <w:p w14:paraId="55C1C74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0.7%</w:t>
            </w:r>
          </w:p>
        </w:tc>
        <w:tc>
          <w:tcPr>
            <w:tcW w:w="457" w:type="pct"/>
            <w:tcBorders>
              <w:top w:val="nil"/>
              <w:left w:val="nil"/>
              <w:bottom w:val="single" w:sz="8" w:space="0" w:color="8A999D"/>
              <w:right w:val="nil"/>
            </w:tcBorders>
            <w:shd w:val="clear" w:color="000000" w:fill="F1FDE0"/>
            <w:vAlign w:val="center"/>
            <w:hideMark/>
          </w:tcPr>
          <w:p w14:paraId="0606B56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598100B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975602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AREITs</w:t>
            </w:r>
          </w:p>
        </w:tc>
        <w:tc>
          <w:tcPr>
            <w:tcW w:w="545" w:type="pct"/>
            <w:tcBorders>
              <w:top w:val="nil"/>
              <w:left w:val="nil"/>
              <w:bottom w:val="single" w:sz="8" w:space="0" w:color="8A999D"/>
              <w:right w:val="nil"/>
            </w:tcBorders>
            <w:shd w:val="clear" w:color="auto" w:fill="auto"/>
            <w:vAlign w:val="center"/>
            <w:hideMark/>
          </w:tcPr>
          <w:p w14:paraId="66F732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60" w:type="pct"/>
            <w:tcBorders>
              <w:top w:val="nil"/>
              <w:left w:val="nil"/>
              <w:bottom w:val="single" w:sz="8" w:space="0" w:color="8A999D"/>
              <w:right w:val="nil"/>
            </w:tcBorders>
            <w:shd w:val="clear" w:color="auto" w:fill="auto"/>
            <w:vAlign w:val="center"/>
            <w:hideMark/>
          </w:tcPr>
          <w:p w14:paraId="345F132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3E6D800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61" w:type="pct"/>
            <w:tcBorders>
              <w:top w:val="nil"/>
              <w:left w:val="nil"/>
              <w:bottom w:val="single" w:sz="8" w:space="0" w:color="8A999D"/>
              <w:right w:val="nil"/>
            </w:tcBorders>
            <w:shd w:val="clear" w:color="auto" w:fill="auto"/>
            <w:vAlign w:val="center"/>
            <w:hideMark/>
          </w:tcPr>
          <w:p w14:paraId="09D5586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58AC077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AA6F04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57" w:type="pct"/>
            <w:tcBorders>
              <w:top w:val="nil"/>
              <w:left w:val="nil"/>
              <w:bottom w:val="single" w:sz="8" w:space="0" w:color="8A999D"/>
              <w:right w:val="nil"/>
            </w:tcBorders>
            <w:shd w:val="clear" w:color="auto" w:fill="auto"/>
            <w:vAlign w:val="center"/>
            <w:hideMark/>
          </w:tcPr>
          <w:p w14:paraId="515C359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D7C339D"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504D63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GREITs</w:t>
            </w:r>
          </w:p>
        </w:tc>
        <w:tc>
          <w:tcPr>
            <w:tcW w:w="545" w:type="pct"/>
            <w:tcBorders>
              <w:top w:val="nil"/>
              <w:left w:val="nil"/>
              <w:bottom w:val="single" w:sz="8" w:space="0" w:color="8A999D"/>
              <w:right w:val="nil"/>
            </w:tcBorders>
            <w:shd w:val="clear" w:color="auto" w:fill="auto"/>
            <w:vAlign w:val="center"/>
            <w:hideMark/>
          </w:tcPr>
          <w:p w14:paraId="659B4AE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0" w:type="pct"/>
            <w:tcBorders>
              <w:top w:val="nil"/>
              <w:left w:val="nil"/>
              <w:bottom w:val="single" w:sz="8" w:space="0" w:color="8A999D"/>
              <w:right w:val="nil"/>
            </w:tcBorders>
            <w:shd w:val="clear" w:color="auto" w:fill="auto"/>
            <w:vAlign w:val="center"/>
            <w:hideMark/>
          </w:tcPr>
          <w:p w14:paraId="119680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55D8FB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004325A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61" w:type="pct"/>
            <w:tcBorders>
              <w:top w:val="nil"/>
              <w:left w:val="nil"/>
              <w:bottom w:val="single" w:sz="8" w:space="0" w:color="8A999D"/>
              <w:right w:val="nil"/>
            </w:tcBorders>
            <w:shd w:val="clear" w:color="auto" w:fill="auto"/>
            <w:vAlign w:val="center"/>
            <w:hideMark/>
          </w:tcPr>
          <w:p w14:paraId="2B074AE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51D09F3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c>
          <w:tcPr>
            <w:tcW w:w="457" w:type="pct"/>
            <w:tcBorders>
              <w:top w:val="nil"/>
              <w:left w:val="nil"/>
              <w:bottom w:val="single" w:sz="8" w:space="0" w:color="8A999D"/>
              <w:right w:val="nil"/>
            </w:tcBorders>
            <w:shd w:val="clear" w:color="auto" w:fill="auto"/>
            <w:vAlign w:val="center"/>
            <w:hideMark/>
          </w:tcPr>
          <w:p w14:paraId="4B77C9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F196393"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0D4DE82" w14:textId="1B8B12F8"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 xml:space="preserve">Global Listed Infrastructure </w:t>
            </w:r>
            <w:r w:rsidR="000A2B12">
              <w:rPr>
                <w:rFonts w:eastAsia="Times New Roman" w:cs="Arial"/>
                <w:color w:val="64777E"/>
                <w:sz w:val="16"/>
                <w:szCs w:val="16"/>
                <w:lang w:eastAsia="en-AU"/>
              </w:rPr>
              <w:t>- Unhedged</w:t>
            </w:r>
          </w:p>
        </w:tc>
        <w:tc>
          <w:tcPr>
            <w:tcW w:w="545" w:type="pct"/>
            <w:tcBorders>
              <w:top w:val="nil"/>
              <w:left w:val="nil"/>
              <w:bottom w:val="single" w:sz="8" w:space="0" w:color="8A999D"/>
              <w:right w:val="nil"/>
            </w:tcBorders>
            <w:shd w:val="clear" w:color="auto" w:fill="auto"/>
            <w:vAlign w:val="center"/>
            <w:hideMark/>
          </w:tcPr>
          <w:p w14:paraId="7168FE3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0" w:type="pct"/>
            <w:tcBorders>
              <w:top w:val="nil"/>
              <w:left w:val="nil"/>
              <w:bottom w:val="single" w:sz="8" w:space="0" w:color="8A999D"/>
              <w:right w:val="nil"/>
            </w:tcBorders>
            <w:shd w:val="clear" w:color="auto" w:fill="auto"/>
            <w:vAlign w:val="center"/>
            <w:hideMark/>
          </w:tcPr>
          <w:p w14:paraId="63ED476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20D999A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56E793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1" w:type="pct"/>
            <w:tcBorders>
              <w:top w:val="nil"/>
              <w:left w:val="nil"/>
              <w:bottom w:val="single" w:sz="8" w:space="0" w:color="8A999D"/>
              <w:right w:val="nil"/>
            </w:tcBorders>
            <w:shd w:val="clear" w:color="auto" w:fill="auto"/>
            <w:vAlign w:val="center"/>
            <w:hideMark/>
          </w:tcPr>
          <w:p w14:paraId="0D10741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4B41D9D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2.3%</w:t>
            </w:r>
          </w:p>
        </w:tc>
        <w:tc>
          <w:tcPr>
            <w:tcW w:w="457" w:type="pct"/>
            <w:tcBorders>
              <w:top w:val="nil"/>
              <w:left w:val="nil"/>
              <w:bottom w:val="single" w:sz="8" w:space="0" w:color="8A999D"/>
              <w:right w:val="nil"/>
            </w:tcBorders>
            <w:shd w:val="clear" w:color="auto" w:fill="auto"/>
            <w:vAlign w:val="center"/>
            <w:hideMark/>
          </w:tcPr>
          <w:p w14:paraId="384DE3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091B5CD3"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C0DB5A0"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Direct Property</w:t>
            </w:r>
          </w:p>
        </w:tc>
        <w:tc>
          <w:tcPr>
            <w:tcW w:w="545" w:type="pct"/>
            <w:tcBorders>
              <w:top w:val="nil"/>
              <w:left w:val="nil"/>
              <w:bottom w:val="single" w:sz="8" w:space="0" w:color="8A999D"/>
              <w:right w:val="nil"/>
            </w:tcBorders>
            <w:shd w:val="clear" w:color="auto" w:fill="auto"/>
            <w:vAlign w:val="center"/>
            <w:hideMark/>
          </w:tcPr>
          <w:p w14:paraId="24FD8F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60" w:type="pct"/>
            <w:tcBorders>
              <w:top w:val="nil"/>
              <w:left w:val="nil"/>
              <w:bottom w:val="single" w:sz="8" w:space="0" w:color="8A999D"/>
              <w:right w:val="nil"/>
            </w:tcBorders>
            <w:shd w:val="clear" w:color="auto" w:fill="auto"/>
            <w:vAlign w:val="center"/>
            <w:hideMark/>
          </w:tcPr>
          <w:p w14:paraId="2E8802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32C4272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61" w:type="pct"/>
            <w:tcBorders>
              <w:top w:val="nil"/>
              <w:left w:val="nil"/>
              <w:bottom w:val="single" w:sz="8" w:space="0" w:color="8A999D"/>
              <w:right w:val="nil"/>
            </w:tcBorders>
            <w:shd w:val="clear" w:color="auto" w:fill="auto"/>
            <w:vAlign w:val="center"/>
            <w:hideMark/>
          </w:tcPr>
          <w:p w14:paraId="2A1E1E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61" w:type="pct"/>
            <w:tcBorders>
              <w:top w:val="nil"/>
              <w:left w:val="nil"/>
              <w:bottom w:val="single" w:sz="8" w:space="0" w:color="8A999D"/>
              <w:right w:val="nil"/>
            </w:tcBorders>
            <w:shd w:val="clear" w:color="auto" w:fill="auto"/>
            <w:vAlign w:val="center"/>
            <w:hideMark/>
          </w:tcPr>
          <w:p w14:paraId="6091EF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9A2BEF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c>
          <w:tcPr>
            <w:tcW w:w="457" w:type="pct"/>
            <w:tcBorders>
              <w:top w:val="nil"/>
              <w:left w:val="nil"/>
              <w:bottom w:val="single" w:sz="8" w:space="0" w:color="8A999D"/>
              <w:right w:val="nil"/>
            </w:tcBorders>
            <w:shd w:val="clear" w:color="auto" w:fill="auto"/>
            <w:vAlign w:val="center"/>
            <w:hideMark/>
          </w:tcPr>
          <w:p w14:paraId="5383FA0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A38BC7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9C4B74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0AB9356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7E438D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00A417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322CAA1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76867D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2076D2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09659C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D58F090"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DA3FC3A" w14:textId="5E9BAB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 xml:space="preserve">Global Listed Infrastructure - </w:t>
            </w:r>
            <w:r w:rsidR="000A2B12">
              <w:rPr>
                <w:rFonts w:eastAsia="Times New Roman" w:cs="Arial"/>
                <w:color w:val="64777E"/>
                <w:sz w:val="16"/>
                <w:szCs w:val="16"/>
                <w:lang w:eastAsia="en-AU"/>
              </w:rPr>
              <w:t>H</w:t>
            </w:r>
            <w:r w:rsidRPr="001E0513">
              <w:rPr>
                <w:rFonts w:eastAsia="Times New Roman" w:cs="Arial"/>
                <w:color w:val="64777E"/>
                <w:sz w:val="16"/>
                <w:szCs w:val="16"/>
                <w:lang w:eastAsia="en-AU"/>
              </w:rPr>
              <w:t>edged</w:t>
            </w:r>
          </w:p>
        </w:tc>
        <w:tc>
          <w:tcPr>
            <w:tcW w:w="545" w:type="pct"/>
            <w:tcBorders>
              <w:top w:val="nil"/>
              <w:left w:val="nil"/>
              <w:bottom w:val="single" w:sz="8" w:space="0" w:color="8A999D"/>
              <w:right w:val="nil"/>
            </w:tcBorders>
            <w:shd w:val="clear" w:color="auto" w:fill="auto"/>
            <w:vAlign w:val="center"/>
            <w:hideMark/>
          </w:tcPr>
          <w:p w14:paraId="670FF7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5.0%</w:t>
            </w:r>
          </w:p>
        </w:tc>
        <w:tc>
          <w:tcPr>
            <w:tcW w:w="460" w:type="pct"/>
            <w:tcBorders>
              <w:top w:val="nil"/>
              <w:left w:val="nil"/>
              <w:bottom w:val="single" w:sz="8" w:space="0" w:color="8A999D"/>
              <w:right w:val="nil"/>
            </w:tcBorders>
            <w:shd w:val="clear" w:color="auto" w:fill="auto"/>
            <w:vAlign w:val="center"/>
            <w:hideMark/>
          </w:tcPr>
          <w:p w14:paraId="6A9190C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4.9%</w:t>
            </w:r>
          </w:p>
        </w:tc>
        <w:tc>
          <w:tcPr>
            <w:tcW w:w="461" w:type="pct"/>
            <w:tcBorders>
              <w:top w:val="nil"/>
              <w:left w:val="nil"/>
              <w:bottom w:val="single" w:sz="8" w:space="0" w:color="8A999D"/>
              <w:right w:val="nil"/>
            </w:tcBorders>
            <w:shd w:val="clear" w:color="auto" w:fill="auto"/>
            <w:vAlign w:val="center"/>
            <w:hideMark/>
          </w:tcPr>
          <w:p w14:paraId="6D6B6A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c>
          <w:tcPr>
            <w:tcW w:w="461" w:type="pct"/>
            <w:tcBorders>
              <w:top w:val="nil"/>
              <w:left w:val="nil"/>
              <w:bottom w:val="single" w:sz="8" w:space="0" w:color="8A999D"/>
              <w:right w:val="nil"/>
            </w:tcBorders>
            <w:shd w:val="clear" w:color="auto" w:fill="auto"/>
            <w:vAlign w:val="center"/>
            <w:hideMark/>
          </w:tcPr>
          <w:p w14:paraId="4CEED0C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1" w:type="pct"/>
            <w:tcBorders>
              <w:top w:val="nil"/>
              <w:left w:val="nil"/>
              <w:bottom w:val="single" w:sz="8" w:space="0" w:color="8A999D"/>
              <w:right w:val="nil"/>
            </w:tcBorders>
            <w:shd w:val="clear" w:color="auto" w:fill="auto"/>
            <w:vAlign w:val="center"/>
            <w:hideMark/>
          </w:tcPr>
          <w:p w14:paraId="00CC93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3.8%</w:t>
            </w:r>
          </w:p>
        </w:tc>
        <w:tc>
          <w:tcPr>
            <w:tcW w:w="461" w:type="pct"/>
            <w:tcBorders>
              <w:top w:val="nil"/>
              <w:left w:val="nil"/>
              <w:bottom w:val="single" w:sz="8" w:space="0" w:color="8A999D"/>
              <w:right w:val="nil"/>
            </w:tcBorders>
            <w:shd w:val="clear" w:color="auto" w:fill="auto"/>
            <w:vAlign w:val="center"/>
            <w:hideMark/>
          </w:tcPr>
          <w:p w14:paraId="43491EF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57" w:type="pct"/>
            <w:tcBorders>
              <w:top w:val="nil"/>
              <w:left w:val="nil"/>
              <w:bottom w:val="single" w:sz="8" w:space="0" w:color="8A999D"/>
              <w:right w:val="nil"/>
            </w:tcBorders>
            <w:shd w:val="clear" w:color="auto" w:fill="auto"/>
            <w:vAlign w:val="center"/>
            <w:hideMark/>
          </w:tcPr>
          <w:p w14:paraId="6735FD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2828B6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8117FA7"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525B247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0D932B1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61E827B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248204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4409F46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4CF1828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682A86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15EBF9FE"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52A4D27"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Alternatives</w:t>
            </w:r>
          </w:p>
        </w:tc>
        <w:tc>
          <w:tcPr>
            <w:tcW w:w="545" w:type="pct"/>
            <w:tcBorders>
              <w:top w:val="nil"/>
              <w:left w:val="nil"/>
              <w:bottom w:val="single" w:sz="8" w:space="0" w:color="8A999D"/>
              <w:right w:val="nil"/>
            </w:tcBorders>
            <w:shd w:val="clear" w:color="000000" w:fill="F1FDE0"/>
            <w:vAlign w:val="center"/>
            <w:hideMark/>
          </w:tcPr>
          <w:p w14:paraId="62DE922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7.6%</w:t>
            </w:r>
          </w:p>
        </w:tc>
        <w:tc>
          <w:tcPr>
            <w:tcW w:w="460" w:type="pct"/>
            <w:tcBorders>
              <w:top w:val="nil"/>
              <w:left w:val="nil"/>
              <w:bottom w:val="single" w:sz="8" w:space="0" w:color="8A999D"/>
              <w:right w:val="nil"/>
            </w:tcBorders>
            <w:shd w:val="clear" w:color="000000" w:fill="F1FDE0"/>
            <w:vAlign w:val="center"/>
            <w:hideMark/>
          </w:tcPr>
          <w:p w14:paraId="0F98E85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5.3%</w:t>
            </w:r>
          </w:p>
        </w:tc>
        <w:tc>
          <w:tcPr>
            <w:tcW w:w="461" w:type="pct"/>
            <w:tcBorders>
              <w:top w:val="nil"/>
              <w:left w:val="nil"/>
              <w:bottom w:val="single" w:sz="8" w:space="0" w:color="8A999D"/>
              <w:right w:val="nil"/>
            </w:tcBorders>
            <w:shd w:val="clear" w:color="000000" w:fill="F1FDE0"/>
            <w:vAlign w:val="center"/>
            <w:hideMark/>
          </w:tcPr>
          <w:p w14:paraId="7815F7B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2.3%</w:t>
            </w:r>
          </w:p>
        </w:tc>
        <w:tc>
          <w:tcPr>
            <w:tcW w:w="461" w:type="pct"/>
            <w:tcBorders>
              <w:top w:val="nil"/>
              <w:left w:val="nil"/>
              <w:bottom w:val="single" w:sz="8" w:space="0" w:color="8A999D"/>
              <w:right w:val="nil"/>
            </w:tcBorders>
            <w:shd w:val="clear" w:color="000000" w:fill="F1FDE0"/>
            <w:vAlign w:val="center"/>
            <w:hideMark/>
          </w:tcPr>
          <w:p w14:paraId="7DCE1F5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5.6%</w:t>
            </w:r>
          </w:p>
        </w:tc>
        <w:tc>
          <w:tcPr>
            <w:tcW w:w="461" w:type="pct"/>
            <w:tcBorders>
              <w:top w:val="nil"/>
              <w:left w:val="nil"/>
              <w:bottom w:val="single" w:sz="8" w:space="0" w:color="8A999D"/>
              <w:right w:val="nil"/>
            </w:tcBorders>
            <w:shd w:val="clear" w:color="000000" w:fill="F1FDE0"/>
            <w:vAlign w:val="center"/>
            <w:hideMark/>
          </w:tcPr>
          <w:p w14:paraId="67946AD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0.7%</w:t>
            </w:r>
          </w:p>
        </w:tc>
        <w:tc>
          <w:tcPr>
            <w:tcW w:w="461" w:type="pct"/>
            <w:tcBorders>
              <w:top w:val="nil"/>
              <w:left w:val="nil"/>
              <w:bottom w:val="single" w:sz="8" w:space="0" w:color="8A999D"/>
              <w:right w:val="nil"/>
            </w:tcBorders>
            <w:shd w:val="clear" w:color="000000" w:fill="F1FDE0"/>
            <w:vAlign w:val="center"/>
            <w:hideMark/>
          </w:tcPr>
          <w:p w14:paraId="43D2F8F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57" w:type="pct"/>
            <w:tcBorders>
              <w:top w:val="nil"/>
              <w:left w:val="nil"/>
              <w:bottom w:val="single" w:sz="8" w:space="0" w:color="8A999D"/>
              <w:right w:val="nil"/>
            </w:tcBorders>
            <w:shd w:val="clear" w:color="000000" w:fill="F1FDE0"/>
            <w:vAlign w:val="center"/>
            <w:hideMark/>
          </w:tcPr>
          <w:p w14:paraId="0FA7080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6435274A"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18E24C0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lastRenderedPageBreak/>
              <w:t>Alternatives - Growth liquid</w:t>
            </w:r>
          </w:p>
        </w:tc>
        <w:tc>
          <w:tcPr>
            <w:tcW w:w="545" w:type="pct"/>
            <w:tcBorders>
              <w:top w:val="nil"/>
              <w:left w:val="nil"/>
              <w:bottom w:val="single" w:sz="8" w:space="0" w:color="8A999D"/>
              <w:right w:val="nil"/>
            </w:tcBorders>
            <w:shd w:val="clear" w:color="auto" w:fill="auto"/>
            <w:vAlign w:val="center"/>
            <w:hideMark/>
          </w:tcPr>
          <w:p w14:paraId="3C8AAE3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0" w:type="pct"/>
            <w:tcBorders>
              <w:top w:val="nil"/>
              <w:left w:val="nil"/>
              <w:bottom w:val="single" w:sz="8" w:space="0" w:color="8A999D"/>
              <w:right w:val="nil"/>
            </w:tcBorders>
            <w:shd w:val="clear" w:color="auto" w:fill="auto"/>
            <w:vAlign w:val="center"/>
            <w:hideMark/>
          </w:tcPr>
          <w:p w14:paraId="2F49298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24CADB7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1552194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09A0A9B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39B7A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2EBEAE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0FC7C94B"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6631307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45" w:type="pct"/>
            <w:tcBorders>
              <w:top w:val="nil"/>
              <w:left w:val="nil"/>
              <w:bottom w:val="single" w:sz="8" w:space="0" w:color="8A999D"/>
              <w:right w:val="nil"/>
            </w:tcBorders>
            <w:shd w:val="clear" w:color="auto" w:fill="auto"/>
            <w:vAlign w:val="center"/>
            <w:hideMark/>
          </w:tcPr>
          <w:p w14:paraId="081D960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60" w:type="pct"/>
            <w:tcBorders>
              <w:top w:val="nil"/>
              <w:left w:val="nil"/>
              <w:bottom w:val="single" w:sz="8" w:space="0" w:color="8A999D"/>
              <w:right w:val="nil"/>
            </w:tcBorders>
            <w:shd w:val="clear" w:color="auto" w:fill="auto"/>
            <w:vAlign w:val="center"/>
            <w:hideMark/>
          </w:tcPr>
          <w:p w14:paraId="721279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61" w:type="pct"/>
            <w:tcBorders>
              <w:top w:val="nil"/>
              <w:left w:val="nil"/>
              <w:bottom w:val="single" w:sz="8" w:space="0" w:color="8A999D"/>
              <w:right w:val="nil"/>
            </w:tcBorders>
            <w:shd w:val="clear" w:color="auto" w:fill="auto"/>
            <w:vAlign w:val="center"/>
            <w:hideMark/>
          </w:tcPr>
          <w:p w14:paraId="49D916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283C69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61" w:type="pct"/>
            <w:tcBorders>
              <w:top w:val="nil"/>
              <w:left w:val="nil"/>
              <w:bottom w:val="single" w:sz="8" w:space="0" w:color="8A999D"/>
              <w:right w:val="nil"/>
            </w:tcBorders>
            <w:shd w:val="clear" w:color="auto" w:fill="auto"/>
            <w:vAlign w:val="center"/>
            <w:hideMark/>
          </w:tcPr>
          <w:p w14:paraId="3095C03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7BFC61F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1C47F67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3AC64AF2"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E81F857"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Alternatives - Defensive</w:t>
            </w:r>
          </w:p>
        </w:tc>
        <w:tc>
          <w:tcPr>
            <w:tcW w:w="545" w:type="pct"/>
            <w:tcBorders>
              <w:top w:val="nil"/>
              <w:left w:val="nil"/>
              <w:bottom w:val="single" w:sz="8" w:space="0" w:color="8A999D"/>
              <w:right w:val="nil"/>
            </w:tcBorders>
            <w:shd w:val="clear" w:color="auto" w:fill="auto"/>
            <w:vAlign w:val="center"/>
            <w:hideMark/>
          </w:tcPr>
          <w:p w14:paraId="5B21275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60" w:type="pct"/>
            <w:tcBorders>
              <w:top w:val="nil"/>
              <w:left w:val="nil"/>
              <w:bottom w:val="single" w:sz="8" w:space="0" w:color="8A999D"/>
              <w:right w:val="nil"/>
            </w:tcBorders>
            <w:shd w:val="clear" w:color="auto" w:fill="auto"/>
            <w:vAlign w:val="center"/>
            <w:hideMark/>
          </w:tcPr>
          <w:p w14:paraId="21EF8A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8.6%</w:t>
            </w:r>
          </w:p>
        </w:tc>
        <w:tc>
          <w:tcPr>
            <w:tcW w:w="461" w:type="pct"/>
            <w:tcBorders>
              <w:top w:val="nil"/>
              <w:left w:val="nil"/>
              <w:bottom w:val="single" w:sz="8" w:space="0" w:color="8A999D"/>
              <w:right w:val="nil"/>
            </w:tcBorders>
            <w:shd w:val="clear" w:color="auto" w:fill="auto"/>
            <w:vAlign w:val="center"/>
            <w:hideMark/>
          </w:tcPr>
          <w:p w14:paraId="7D9C672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42F358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225C34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0DC1540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57" w:type="pct"/>
            <w:tcBorders>
              <w:top w:val="nil"/>
              <w:left w:val="nil"/>
              <w:bottom w:val="single" w:sz="8" w:space="0" w:color="8A999D"/>
              <w:right w:val="nil"/>
            </w:tcBorders>
            <w:shd w:val="clear" w:color="auto" w:fill="auto"/>
            <w:vAlign w:val="center"/>
            <w:hideMark/>
          </w:tcPr>
          <w:p w14:paraId="4CC19D8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4C52177"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6435F12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Balanced</w:t>
            </w:r>
          </w:p>
        </w:tc>
        <w:tc>
          <w:tcPr>
            <w:tcW w:w="545" w:type="pct"/>
            <w:tcBorders>
              <w:top w:val="nil"/>
              <w:left w:val="nil"/>
              <w:bottom w:val="single" w:sz="8" w:space="0" w:color="8A999D"/>
              <w:right w:val="nil"/>
            </w:tcBorders>
            <w:shd w:val="clear" w:color="auto" w:fill="auto"/>
            <w:vAlign w:val="center"/>
            <w:hideMark/>
          </w:tcPr>
          <w:p w14:paraId="0470DA0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60" w:type="pct"/>
            <w:tcBorders>
              <w:top w:val="nil"/>
              <w:left w:val="nil"/>
              <w:bottom w:val="single" w:sz="8" w:space="0" w:color="8A999D"/>
              <w:right w:val="nil"/>
            </w:tcBorders>
            <w:shd w:val="clear" w:color="auto" w:fill="auto"/>
            <w:vAlign w:val="center"/>
            <w:hideMark/>
          </w:tcPr>
          <w:p w14:paraId="78682F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4FFBEA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61" w:type="pct"/>
            <w:tcBorders>
              <w:top w:val="nil"/>
              <w:left w:val="nil"/>
              <w:bottom w:val="single" w:sz="8" w:space="0" w:color="8A999D"/>
              <w:right w:val="nil"/>
            </w:tcBorders>
            <w:shd w:val="clear" w:color="auto" w:fill="auto"/>
            <w:vAlign w:val="center"/>
            <w:hideMark/>
          </w:tcPr>
          <w:p w14:paraId="0E6CB56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61" w:type="pct"/>
            <w:tcBorders>
              <w:top w:val="nil"/>
              <w:left w:val="nil"/>
              <w:bottom w:val="single" w:sz="8" w:space="0" w:color="8A999D"/>
              <w:right w:val="nil"/>
            </w:tcBorders>
            <w:shd w:val="clear" w:color="auto" w:fill="auto"/>
            <w:vAlign w:val="center"/>
            <w:hideMark/>
          </w:tcPr>
          <w:p w14:paraId="7B775F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DA2DDD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5.4%</w:t>
            </w:r>
          </w:p>
        </w:tc>
        <w:tc>
          <w:tcPr>
            <w:tcW w:w="457" w:type="pct"/>
            <w:tcBorders>
              <w:top w:val="nil"/>
              <w:left w:val="nil"/>
              <w:bottom w:val="single" w:sz="8" w:space="0" w:color="8A999D"/>
              <w:right w:val="nil"/>
            </w:tcBorders>
            <w:shd w:val="clear" w:color="auto" w:fill="auto"/>
            <w:vAlign w:val="center"/>
            <w:hideMark/>
          </w:tcPr>
          <w:p w14:paraId="5C264F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7A36211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59A1BA01"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2C69A82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6C64E0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750BEDA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65A9822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32F3D61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4F68C66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018F86E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EC2DD87"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099FF714"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Long Duration</w:t>
            </w:r>
          </w:p>
        </w:tc>
        <w:tc>
          <w:tcPr>
            <w:tcW w:w="545" w:type="pct"/>
            <w:tcBorders>
              <w:top w:val="nil"/>
              <w:left w:val="nil"/>
              <w:bottom w:val="single" w:sz="8" w:space="0" w:color="8A999D"/>
              <w:right w:val="nil"/>
            </w:tcBorders>
            <w:shd w:val="clear" w:color="000000" w:fill="F1FDE0"/>
            <w:vAlign w:val="center"/>
            <w:hideMark/>
          </w:tcPr>
          <w:p w14:paraId="58D66E3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0" w:type="pct"/>
            <w:tcBorders>
              <w:top w:val="nil"/>
              <w:left w:val="nil"/>
              <w:bottom w:val="single" w:sz="8" w:space="0" w:color="8A999D"/>
              <w:right w:val="nil"/>
            </w:tcBorders>
            <w:shd w:val="clear" w:color="000000" w:fill="F1FDE0"/>
            <w:vAlign w:val="center"/>
            <w:hideMark/>
          </w:tcPr>
          <w:p w14:paraId="354E22E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1" w:type="pct"/>
            <w:tcBorders>
              <w:top w:val="nil"/>
              <w:left w:val="nil"/>
              <w:bottom w:val="single" w:sz="8" w:space="0" w:color="8A999D"/>
              <w:right w:val="nil"/>
            </w:tcBorders>
            <w:shd w:val="clear" w:color="000000" w:fill="F1FDE0"/>
            <w:vAlign w:val="center"/>
            <w:hideMark/>
          </w:tcPr>
          <w:p w14:paraId="119E786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077DB18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3.8%</w:t>
            </w:r>
          </w:p>
        </w:tc>
        <w:tc>
          <w:tcPr>
            <w:tcW w:w="461" w:type="pct"/>
            <w:tcBorders>
              <w:top w:val="nil"/>
              <w:left w:val="nil"/>
              <w:bottom w:val="single" w:sz="8" w:space="0" w:color="8A999D"/>
              <w:right w:val="nil"/>
            </w:tcBorders>
            <w:shd w:val="clear" w:color="000000" w:fill="F1FDE0"/>
            <w:vAlign w:val="center"/>
            <w:hideMark/>
          </w:tcPr>
          <w:p w14:paraId="7C10650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3.8%</w:t>
            </w:r>
          </w:p>
        </w:tc>
        <w:tc>
          <w:tcPr>
            <w:tcW w:w="461" w:type="pct"/>
            <w:tcBorders>
              <w:top w:val="nil"/>
              <w:left w:val="nil"/>
              <w:bottom w:val="single" w:sz="8" w:space="0" w:color="8A999D"/>
              <w:right w:val="nil"/>
            </w:tcBorders>
            <w:shd w:val="clear" w:color="000000" w:fill="F1FDE0"/>
            <w:vAlign w:val="center"/>
            <w:hideMark/>
          </w:tcPr>
          <w:p w14:paraId="1C00A75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6020A0B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1FD4C31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4B97BB3"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Fixed Interest</w:t>
            </w:r>
          </w:p>
        </w:tc>
        <w:tc>
          <w:tcPr>
            <w:tcW w:w="545" w:type="pct"/>
            <w:tcBorders>
              <w:top w:val="nil"/>
              <w:left w:val="nil"/>
              <w:bottom w:val="single" w:sz="8" w:space="0" w:color="8A999D"/>
              <w:right w:val="nil"/>
            </w:tcBorders>
            <w:shd w:val="clear" w:color="auto" w:fill="auto"/>
            <w:vAlign w:val="center"/>
            <w:hideMark/>
          </w:tcPr>
          <w:p w14:paraId="0ACB854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3CC5BD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090F51B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BBEB7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4E81DBF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66E190C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767C765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8E93481"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04D4151"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6ECF92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2C4161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6339ED2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404C3A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4775BC9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AD0266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6E5EE0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F983DC3"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5900B83"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Inflation Linked Government Bonds</w:t>
            </w:r>
          </w:p>
        </w:tc>
        <w:tc>
          <w:tcPr>
            <w:tcW w:w="545" w:type="pct"/>
            <w:tcBorders>
              <w:top w:val="nil"/>
              <w:left w:val="nil"/>
              <w:bottom w:val="single" w:sz="8" w:space="0" w:color="8A999D"/>
              <w:right w:val="nil"/>
            </w:tcBorders>
            <w:shd w:val="clear" w:color="auto" w:fill="auto"/>
            <w:vAlign w:val="center"/>
            <w:hideMark/>
          </w:tcPr>
          <w:p w14:paraId="7216617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5FA66AB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0E5825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66AC1C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73BEC8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791F5D3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4347411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7D141996"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E861CBC"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Floating Rate</w:t>
            </w:r>
          </w:p>
        </w:tc>
        <w:tc>
          <w:tcPr>
            <w:tcW w:w="545" w:type="pct"/>
            <w:tcBorders>
              <w:top w:val="nil"/>
              <w:left w:val="nil"/>
              <w:bottom w:val="single" w:sz="8" w:space="0" w:color="8A999D"/>
              <w:right w:val="nil"/>
            </w:tcBorders>
            <w:shd w:val="clear" w:color="000000" w:fill="F1FDE0"/>
            <w:vAlign w:val="center"/>
            <w:hideMark/>
          </w:tcPr>
          <w:p w14:paraId="6A09294B"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60" w:type="pct"/>
            <w:tcBorders>
              <w:top w:val="nil"/>
              <w:left w:val="nil"/>
              <w:bottom w:val="single" w:sz="8" w:space="0" w:color="8A999D"/>
              <w:right w:val="nil"/>
            </w:tcBorders>
            <w:shd w:val="clear" w:color="000000" w:fill="F1FDE0"/>
            <w:vAlign w:val="center"/>
            <w:hideMark/>
          </w:tcPr>
          <w:p w14:paraId="7C8209A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5.9%</w:t>
            </w:r>
          </w:p>
        </w:tc>
        <w:tc>
          <w:tcPr>
            <w:tcW w:w="461" w:type="pct"/>
            <w:tcBorders>
              <w:top w:val="nil"/>
              <w:left w:val="nil"/>
              <w:bottom w:val="single" w:sz="8" w:space="0" w:color="8A999D"/>
              <w:right w:val="nil"/>
            </w:tcBorders>
            <w:shd w:val="clear" w:color="000000" w:fill="F1FDE0"/>
            <w:vAlign w:val="center"/>
            <w:hideMark/>
          </w:tcPr>
          <w:p w14:paraId="23B8F24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0932967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61" w:type="pct"/>
            <w:tcBorders>
              <w:top w:val="nil"/>
              <w:left w:val="nil"/>
              <w:bottom w:val="single" w:sz="8" w:space="0" w:color="8A999D"/>
              <w:right w:val="nil"/>
            </w:tcBorders>
            <w:shd w:val="clear" w:color="000000" w:fill="F1FDE0"/>
            <w:vAlign w:val="center"/>
            <w:hideMark/>
          </w:tcPr>
          <w:p w14:paraId="74C1EC9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4.5%</w:t>
            </w:r>
          </w:p>
        </w:tc>
        <w:tc>
          <w:tcPr>
            <w:tcW w:w="461" w:type="pct"/>
            <w:tcBorders>
              <w:top w:val="nil"/>
              <w:left w:val="nil"/>
              <w:bottom w:val="single" w:sz="8" w:space="0" w:color="8A999D"/>
              <w:right w:val="nil"/>
            </w:tcBorders>
            <w:shd w:val="clear" w:color="000000" w:fill="F1FDE0"/>
            <w:vAlign w:val="center"/>
            <w:hideMark/>
          </w:tcPr>
          <w:p w14:paraId="4E9EA656"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37601BB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2F68278D"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07269518"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6E3268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1ED071A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3DA412B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5A6EDF8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6A82313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1FA69F1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5630F6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6D13188"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9C216ED"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35F65F9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47BEB18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79AD30F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043BE1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83C26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6A9007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1C8434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00238BC"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265E9D2"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Cash</w:t>
            </w:r>
          </w:p>
        </w:tc>
        <w:tc>
          <w:tcPr>
            <w:tcW w:w="545" w:type="pct"/>
            <w:tcBorders>
              <w:top w:val="nil"/>
              <w:left w:val="nil"/>
              <w:bottom w:val="single" w:sz="8" w:space="0" w:color="8A999D"/>
              <w:right w:val="nil"/>
            </w:tcBorders>
            <w:shd w:val="clear" w:color="auto" w:fill="auto"/>
            <w:vAlign w:val="center"/>
            <w:hideMark/>
          </w:tcPr>
          <w:p w14:paraId="4AC81F1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0" w:type="pct"/>
            <w:tcBorders>
              <w:top w:val="nil"/>
              <w:left w:val="nil"/>
              <w:bottom w:val="single" w:sz="8" w:space="0" w:color="8A999D"/>
              <w:right w:val="nil"/>
            </w:tcBorders>
            <w:shd w:val="clear" w:color="auto" w:fill="auto"/>
            <w:vAlign w:val="center"/>
            <w:hideMark/>
          </w:tcPr>
          <w:p w14:paraId="7A5C99B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4D826A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1F3CD37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7B897F0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64DC1B7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6B16AD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6E1704A"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50476A20"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Australian Shares ETF</w:t>
            </w:r>
          </w:p>
        </w:tc>
        <w:tc>
          <w:tcPr>
            <w:tcW w:w="545" w:type="pct"/>
            <w:tcBorders>
              <w:top w:val="nil"/>
              <w:left w:val="nil"/>
              <w:bottom w:val="single" w:sz="8" w:space="0" w:color="8A999D"/>
              <w:right w:val="nil"/>
            </w:tcBorders>
            <w:shd w:val="clear" w:color="000000" w:fill="F1FDE0"/>
            <w:vAlign w:val="center"/>
            <w:hideMark/>
          </w:tcPr>
          <w:p w14:paraId="5EBF21B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9.3%</w:t>
            </w:r>
          </w:p>
        </w:tc>
        <w:tc>
          <w:tcPr>
            <w:tcW w:w="460" w:type="pct"/>
            <w:tcBorders>
              <w:top w:val="nil"/>
              <w:left w:val="nil"/>
              <w:bottom w:val="single" w:sz="8" w:space="0" w:color="8A999D"/>
              <w:right w:val="nil"/>
            </w:tcBorders>
            <w:shd w:val="clear" w:color="000000" w:fill="F1FDE0"/>
            <w:vAlign w:val="center"/>
            <w:hideMark/>
          </w:tcPr>
          <w:p w14:paraId="657C7BD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2.7%</w:t>
            </w:r>
          </w:p>
        </w:tc>
        <w:tc>
          <w:tcPr>
            <w:tcW w:w="461" w:type="pct"/>
            <w:tcBorders>
              <w:top w:val="nil"/>
              <w:left w:val="nil"/>
              <w:bottom w:val="single" w:sz="8" w:space="0" w:color="8A999D"/>
              <w:right w:val="nil"/>
            </w:tcBorders>
            <w:shd w:val="clear" w:color="000000" w:fill="F1FDE0"/>
            <w:vAlign w:val="center"/>
            <w:hideMark/>
          </w:tcPr>
          <w:p w14:paraId="73A88AB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6.6%</w:t>
            </w:r>
          </w:p>
        </w:tc>
        <w:tc>
          <w:tcPr>
            <w:tcW w:w="461" w:type="pct"/>
            <w:tcBorders>
              <w:top w:val="nil"/>
              <w:left w:val="nil"/>
              <w:bottom w:val="single" w:sz="8" w:space="0" w:color="8A999D"/>
              <w:right w:val="nil"/>
            </w:tcBorders>
            <w:shd w:val="clear" w:color="000000" w:fill="F1FDE0"/>
            <w:vAlign w:val="center"/>
            <w:hideMark/>
          </w:tcPr>
          <w:p w14:paraId="23DED95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8.3%</w:t>
            </w:r>
          </w:p>
        </w:tc>
        <w:tc>
          <w:tcPr>
            <w:tcW w:w="461" w:type="pct"/>
            <w:tcBorders>
              <w:top w:val="nil"/>
              <w:left w:val="nil"/>
              <w:bottom w:val="single" w:sz="8" w:space="0" w:color="8A999D"/>
              <w:right w:val="nil"/>
            </w:tcBorders>
            <w:shd w:val="clear" w:color="000000" w:fill="F1FDE0"/>
            <w:vAlign w:val="center"/>
            <w:hideMark/>
          </w:tcPr>
          <w:p w14:paraId="3743A08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2.6%</w:t>
            </w:r>
          </w:p>
        </w:tc>
        <w:tc>
          <w:tcPr>
            <w:tcW w:w="461" w:type="pct"/>
            <w:tcBorders>
              <w:top w:val="nil"/>
              <w:left w:val="nil"/>
              <w:bottom w:val="single" w:sz="8" w:space="0" w:color="8A999D"/>
              <w:right w:val="nil"/>
            </w:tcBorders>
            <w:shd w:val="clear" w:color="000000" w:fill="F1FDE0"/>
            <w:vAlign w:val="center"/>
            <w:hideMark/>
          </w:tcPr>
          <w:p w14:paraId="3871A24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5.7%</w:t>
            </w:r>
          </w:p>
        </w:tc>
        <w:tc>
          <w:tcPr>
            <w:tcW w:w="457" w:type="pct"/>
            <w:tcBorders>
              <w:top w:val="nil"/>
              <w:left w:val="nil"/>
              <w:bottom w:val="single" w:sz="8" w:space="0" w:color="8A999D"/>
              <w:right w:val="nil"/>
            </w:tcBorders>
            <w:shd w:val="clear" w:color="000000" w:fill="F1FDE0"/>
            <w:vAlign w:val="center"/>
            <w:hideMark/>
          </w:tcPr>
          <w:p w14:paraId="7A6A30D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65F73C1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19DB73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Equities</w:t>
            </w:r>
          </w:p>
        </w:tc>
        <w:tc>
          <w:tcPr>
            <w:tcW w:w="545" w:type="pct"/>
            <w:tcBorders>
              <w:top w:val="nil"/>
              <w:left w:val="nil"/>
              <w:bottom w:val="single" w:sz="8" w:space="0" w:color="8A999D"/>
              <w:right w:val="nil"/>
            </w:tcBorders>
            <w:shd w:val="clear" w:color="auto" w:fill="auto"/>
            <w:vAlign w:val="center"/>
            <w:hideMark/>
          </w:tcPr>
          <w:p w14:paraId="3A8A041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8.8%</w:t>
            </w:r>
          </w:p>
        </w:tc>
        <w:tc>
          <w:tcPr>
            <w:tcW w:w="460" w:type="pct"/>
            <w:tcBorders>
              <w:top w:val="nil"/>
              <w:left w:val="nil"/>
              <w:bottom w:val="single" w:sz="8" w:space="0" w:color="8A999D"/>
              <w:right w:val="nil"/>
            </w:tcBorders>
            <w:shd w:val="clear" w:color="auto" w:fill="auto"/>
            <w:vAlign w:val="center"/>
            <w:hideMark/>
          </w:tcPr>
          <w:p w14:paraId="5BCB6A5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25BAE4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61" w:type="pct"/>
            <w:tcBorders>
              <w:top w:val="nil"/>
              <w:left w:val="nil"/>
              <w:bottom w:val="single" w:sz="8" w:space="0" w:color="8A999D"/>
              <w:right w:val="nil"/>
            </w:tcBorders>
            <w:shd w:val="clear" w:color="auto" w:fill="auto"/>
            <w:vAlign w:val="center"/>
            <w:hideMark/>
          </w:tcPr>
          <w:p w14:paraId="0DCB576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61" w:type="pct"/>
            <w:tcBorders>
              <w:top w:val="nil"/>
              <w:left w:val="nil"/>
              <w:bottom w:val="single" w:sz="8" w:space="0" w:color="8A999D"/>
              <w:right w:val="nil"/>
            </w:tcBorders>
            <w:shd w:val="clear" w:color="auto" w:fill="auto"/>
            <w:vAlign w:val="center"/>
            <w:hideMark/>
          </w:tcPr>
          <w:p w14:paraId="4CE6043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2F3C38A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57" w:type="pct"/>
            <w:tcBorders>
              <w:top w:val="nil"/>
              <w:left w:val="nil"/>
              <w:bottom w:val="single" w:sz="8" w:space="0" w:color="8A999D"/>
              <w:right w:val="nil"/>
            </w:tcBorders>
            <w:shd w:val="clear" w:color="auto" w:fill="auto"/>
            <w:vAlign w:val="center"/>
            <w:hideMark/>
          </w:tcPr>
          <w:p w14:paraId="34561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r>
      <w:tr w:rsidR="00D072EA" w:rsidRPr="00D072EA" w14:paraId="275C13B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58CA45A1"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International Shares ETF</w:t>
            </w:r>
          </w:p>
        </w:tc>
        <w:tc>
          <w:tcPr>
            <w:tcW w:w="545" w:type="pct"/>
            <w:tcBorders>
              <w:top w:val="nil"/>
              <w:left w:val="nil"/>
              <w:bottom w:val="single" w:sz="8" w:space="0" w:color="8A999D"/>
              <w:right w:val="nil"/>
            </w:tcBorders>
            <w:shd w:val="clear" w:color="000000" w:fill="F1FDE0"/>
            <w:vAlign w:val="center"/>
            <w:hideMark/>
          </w:tcPr>
          <w:p w14:paraId="62DE1F8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8.8%</w:t>
            </w:r>
          </w:p>
        </w:tc>
        <w:tc>
          <w:tcPr>
            <w:tcW w:w="460" w:type="pct"/>
            <w:tcBorders>
              <w:top w:val="nil"/>
              <w:left w:val="nil"/>
              <w:bottom w:val="single" w:sz="8" w:space="0" w:color="8A999D"/>
              <w:right w:val="nil"/>
            </w:tcBorders>
            <w:shd w:val="clear" w:color="000000" w:fill="F1FDE0"/>
            <w:vAlign w:val="center"/>
            <w:hideMark/>
          </w:tcPr>
          <w:p w14:paraId="7E6D8444"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61" w:type="pct"/>
            <w:tcBorders>
              <w:top w:val="nil"/>
              <w:left w:val="nil"/>
              <w:bottom w:val="single" w:sz="8" w:space="0" w:color="8A999D"/>
              <w:right w:val="nil"/>
            </w:tcBorders>
            <w:shd w:val="clear" w:color="000000" w:fill="F1FDE0"/>
            <w:vAlign w:val="center"/>
            <w:hideMark/>
          </w:tcPr>
          <w:p w14:paraId="4A78244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4.6%</w:t>
            </w:r>
          </w:p>
        </w:tc>
        <w:tc>
          <w:tcPr>
            <w:tcW w:w="461" w:type="pct"/>
            <w:tcBorders>
              <w:top w:val="nil"/>
              <w:left w:val="nil"/>
              <w:bottom w:val="single" w:sz="8" w:space="0" w:color="8A999D"/>
              <w:right w:val="nil"/>
            </w:tcBorders>
            <w:shd w:val="clear" w:color="000000" w:fill="F1FDE0"/>
            <w:vAlign w:val="center"/>
            <w:hideMark/>
          </w:tcPr>
          <w:p w14:paraId="7E15AB0F"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8.0%</w:t>
            </w:r>
          </w:p>
        </w:tc>
        <w:tc>
          <w:tcPr>
            <w:tcW w:w="461" w:type="pct"/>
            <w:tcBorders>
              <w:top w:val="nil"/>
              <w:left w:val="nil"/>
              <w:bottom w:val="single" w:sz="8" w:space="0" w:color="8A999D"/>
              <w:right w:val="nil"/>
            </w:tcBorders>
            <w:shd w:val="clear" w:color="000000" w:fill="F1FDE0"/>
            <w:vAlign w:val="center"/>
            <w:hideMark/>
          </w:tcPr>
          <w:p w14:paraId="20505FC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1" w:type="pct"/>
            <w:tcBorders>
              <w:top w:val="nil"/>
              <w:left w:val="nil"/>
              <w:bottom w:val="single" w:sz="8" w:space="0" w:color="8A999D"/>
              <w:right w:val="nil"/>
            </w:tcBorders>
            <w:shd w:val="clear" w:color="000000" w:fill="F1FDE0"/>
            <w:vAlign w:val="center"/>
            <w:hideMark/>
          </w:tcPr>
          <w:p w14:paraId="46771C8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57" w:type="pct"/>
            <w:tcBorders>
              <w:top w:val="nil"/>
              <w:left w:val="nil"/>
              <w:bottom w:val="single" w:sz="8" w:space="0" w:color="8A999D"/>
              <w:right w:val="nil"/>
            </w:tcBorders>
            <w:shd w:val="clear" w:color="000000" w:fill="F1FDE0"/>
            <w:vAlign w:val="center"/>
            <w:hideMark/>
          </w:tcPr>
          <w:p w14:paraId="628F1D1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1.0%</w:t>
            </w:r>
          </w:p>
        </w:tc>
      </w:tr>
      <w:tr w:rsidR="001E0513" w:rsidRPr="001E0513" w14:paraId="6F41429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126C04FB"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Unhedged</w:t>
            </w:r>
          </w:p>
        </w:tc>
        <w:tc>
          <w:tcPr>
            <w:tcW w:w="545" w:type="pct"/>
            <w:tcBorders>
              <w:top w:val="nil"/>
              <w:left w:val="nil"/>
              <w:bottom w:val="single" w:sz="8" w:space="0" w:color="8A999D"/>
              <w:right w:val="nil"/>
            </w:tcBorders>
            <w:shd w:val="clear" w:color="auto" w:fill="auto"/>
            <w:vAlign w:val="center"/>
            <w:hideMark/>
          </w:tcPr>
          <w:p w14:paraId="5507D3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7.8%</w:t>
            </w:r>
          </w:p>
        </w:tc>
        <w:tc>
          <w:tcPr>
            <w:tcW w:w="460" w:type="pct"/>
            <w:tcBorders>
              <w:top w:val="nil"/>
              <w:left w:val="nil"/>
              <w:bottom w:val="single" w:sz="8" w:space="0" w:color="8A999D"/>
              <w:right w:val="nil"/>
            </w:tcBorders>
            <w:shd w:val="clear" w:color="auto" w:fill="auto"/>
            <w:vAlign w:val="center"/>
            <w:hideMark/>
          </w:tcPr>
          <w:p w14:paraId="285ABEB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2.2%</w:t>
            </w:r>
          </w:p>
        </w:tc>
        <w:tc>
          <w:tcPr>
            <w:tcW w:w="461" w:type="pct"/>
            <w:tcBorders>
              <w:top w:val="nil"/>
              <w:left w:val="nil"/>
              <w:bottom w:val="single" w:sz="8" w:space="0" w:color="8A999D"/>
              <w:right w:val="nil"/>
            </w:tcBorders>
            <w:shd w:val="clear" w:color="auto" w:fill="auto"/>
            <w:vAlign w:val="center"/>
            <w:hideMark/>
          </w:tcPr>
          <w:p w14:paraId="3C521C4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3513044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8.5%</w:t>
            </w:r>
          </w:p>
        </w:tc>
        <w:tc>
          <w:tcPr>
            <w:tcW w:w="461" w:type="pct"/>
            <w:tcBorders>
              <w:top w:val="nil"/>
              <w:left w:val="nil"/>
              <w:bottom w:val="single" w:sz="8" w:space="0" w:color="8A999D"/>
              <w:right w:val="nil"/>
            </w:tcBorders>
            <w:shd w:val="clear" w:color="auto" w:fill="auto"/>
            <w:vAlign w:val="center"/>
            <w:hideMark/>
          </w:tcPr>
          <w:p w14:paraId="35977AF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0F5472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57" w:type="pct"/>
            <w:tcBorders>
              <w:top w:val="nil"/>
              <w:left w:val="nil"/>
              <w:bottom w:val="single" w:sz="8" w:space="0" w:color="8A999D"/>
              <w:right w:val="nil"/>
            </w:tcBorders>
            <w:shd w:val="clear" w:color="auto" w:fill="auto"/>
            <w:vAlign w:val="center"/>
            <w:hideMark/>
          </w:tcPr>
          <w:p w14:paraId="35B4AC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2F8257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35A42978"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Equities - Hedged</w:t>
            </w:r>
          </w:p>
        </w:tc>
        <w:tc>
          <w:tcPr>
            <w:tcW w:w="545" w:type="pct"/>
            <w:tcBorders>
              <w:top w:val="nil"/>
              <w:left w:val="nil"/>
              <w:bottom w:val="single" w:sz="8" w:space="0" w:color="8A999D"/>
              <w:right w:val="nil"/>
            </w:tcBorders>
            <w:shd w:val="clear" w:color="auto" w:fill="auto"/>
            <w:vAlign w:val="center"/>
            <w:hideMark/>
          </w:tcPr>
          <w:p w14:paraId="75D7A44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10.1%</w:t>
            </w:r>
          </w:p>
        </w:tc>
        <w:tc>
          <w:tcPr>
            <w:tcW w:w="460" w:type="pct"/>
            <w:tcBorders>
              <w:top w:val="nil"/>
              <w:left w:val="nil"/>
              <w:bottom w:val="single" w:sz="8" w:space="0" w:color="8A999D"/>
              <w:right w:val="nil"/>
            </w:tcBorders>
            <w:shd w:val="clear" w:color="auto" w:fill="auto"/>
            <w:vAlign w:val="center"/>
            <w:hideMark/>
          </w:tcPr>
          <w:p w14:paraId="6CC52C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6340718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6.8%</w:t>
            </w:r>
          </w:p>
        </w:tc>
        <w:tc>
          <w:tcPr>
            <w:tcW w:w="461" w:type="pct"/>
            <w:tcBorders>
              <w:top w:val="nil"/>
              <w:left w:val="nil"/>
              <w:bottom w:val="single" w:sz="8" w:space="0" w:color="8A999D"/>
              <w:right w:val="nil"/>
            </w:tcBorders>
            <w:shd w:val="clear" w:color="auto" w:fill="auto"/>
            <w:vAlign w:val="center"/>
            <w:hideMark/>
          </w:tcPr>
          <w:p w14:paraId="3A509B9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416CDAC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0810BFC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05993E5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6B5EC9AA"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4C1BB4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Real Assets ETF</w:t>
            </w:r>
          </w:p>
        </w:tc>
        <w:tc>
          <w:tcPr>
            <w:tcW w:w="545" w:type="pct"/>
            <w:tcBorders>
              <w:top w:val="nil"/>
              <w:left w:val="nil"/>
              <w:bottom w:val="single" w:sz="8" w:space="0" w:color="8A999D"/>
              <w:right w:val="nil"/>
            </w:tcBorders>
            <w:shd w:val="clear" w:color="000000" w:fill="F1FDE0"/>
            <w:vAlign w:val="center"/>
            <w:hideMark/>
          </w:tcPr>
          <w:p w14:paraId="773AF22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2.9%</w:t>
            </w:r>
          </w:p>
        </w:tc>
        <w:tc>
          <w:tcPr>
            <w:tcW w:w="460" w:type="pct"/>
            <w:tcBorders>
              <w:top w:val="nil"/>
              <w:left w:val="nil"/>
              <w:bottom w:val="single" w:sz="8" w:space="0" w:color="8A999D"/>
              <w:right w:val="nil"/>
            </w:tcBorders>
            <w:shd w:val="clear" w:color="000000" w:fill="F1FDE0"/>
            <w:vAlign w:val="center"/>
            <w:hideMark/>
          </w:tcPr>
          <w:p w14:paraId="2B68AE11"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4.0%</w:t>
            </w:r>
          </w:p>
        </w:tc>
        <w:tc>
          <w:tcPr>
            <w:tcW w:w="461" w:type="pct"/>
            <w:tcBorders>
              <w:top w:val="nil"/>
              <w:left w:val="nil"/>
              <w:bottom w:val="single" w:sz="8" w:space="0" w:color="8A999D"/>
              <w:right w:val="nil"/>
            </w:tcBorders>
            <w:shd w:val="clear" w:color="000000" w:fill="F1FDE0"/>
            <w:vAlign w:val="center"/>
            <w:hideMark/>
          </w:tcPr>
          <w:p w14:paraId="69EA8B3B"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-1.1%</w:t>
            </w:r>
          </w:p>
        </w:tc>
        <w:tc>
          <w:tcPr>
            <w:tcW w:w="461" w:type="pct"/>
            <w:tcBorders>
              <w:top w:val="nil"/>
              <w:left w:val="nil"/>
              <w:bottom w:val="single" w:sz="8" w:space="0" w:color="8A999D"/>
              <w:right w:val="nil"/>
            </w:tcBorders>
            <w:shd w:val="clear" w:color="000000" w:fill="F1FDE0"/>
            <w:vAlign w:val="center"/>
            <w:hideMark/>
          </w:tcPr>
          <w:p w14:paraId="65EC3418"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5.3%</w:t>
            </w:r>
          </w:p>
        </w:tc>
        <w:tc>
          <w:tcPr>
            <w:tcW w:w="461" w:type="pct"/>
            <w:tcBorders>
              <w:top w:val="nil"/>
              <w:left w:val="nil"/>
              <w:bottom w:val="single" w:sz="8" w:space="0" w:color="8A999D"/>
              <w:right w:val="nil"/>
            </w:tcBorders>
            <w:shd w:val="clear" w:color="000000" w:fill="F1FDE0"/>
            <w:vAlign w:val="center"/>
            <w:hideMark/>
          </w:tcPr>
          <w:p w14:paraId="3197588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4.1%</w:t>
            </w:r>
          </w:p>
        </w:tc>
        <w:tc>
          <w:tcPr>
            <w:tcW w:w="461" w:type="pct"/>
            <w:tcBorders>
              <w:top w:val="nil"/>
              <w:left w:val="nil"/>
              <w:bottom w:val="single" w:sz="8" w:space="0" w:color="8A999D"/>
              <w:right w:val="nil"/>
            </w:tcBorders>
            <w:shd w:val="clear" w:color="000000" w:fill="F1FDE0"/>
            <w:vAlign w:val="center"/>
            <w:hideMark/>
          </w:tcPr>
          <w:p w14:paraId="162B3A43"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1.2%</w:t>
            </w:r>
          </w:p>
        </w:tc>
        <w:tc>
          <w:tcPr>
            <w:tcW w:w="457" w:type="pct"/>
            <w:tcBorders>
              <w:top w:val="nil"/>
              <w:left w:val="nil"/>
              <w:bottom w:val="single" w:sz="8" w:space="0" w:color="8A999D"/>
              <w:right w:val="nil"/>
            </w:tcBorders>
            <w:shd w:val="clear" w:color="000000" w:fill="F1FDE0"/>
            <w:vAlign w:val="center"/>
            <w:hideMark/>
          </w:tcPr>
          <w:p w14:paraId="1366D75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4F485C19"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E6B620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AREITs</w:t>
            </w:r>
          </w:p>
        </w:tc>
        <w:tc>
          <w:tcPr>
            <w:tcW w:w="545" w:type="pct"/>
            <w:tcBorders>
              <w:top w:val="nil"/>
              <w:left w:val="nil"/>
              <w:bottom w:val="single" w:sz="8" w:space="0" w:color="8A999D"/>
              <w:right w:val="nil"/>
            </w:tcBorders>
            <w:shd w:val="clear" w:color="auto" w:fill="auto"/>
            <w:vAlign w:val="center"/>
            <w:hideMark/>
          </w:tcPr>
          <w:p w14:paraId="689CE70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6.9%</w:t>
            </w:r>
          </w:p>
        </w:tc>
        <w:tc>
          <w:tcPr>
            <w:tcW w:w="460" w:type="pct"/>
            <w:tcBorders>
              <w:top w:val="nil"/>
              <w:left w:val="nil"/>
              <w:bottom w:val="single" w:sz="8" w:space="0" w:color="8A999D"/>
              <w:right w:val="nil"/>
            </w:tcBorders>
            <w:shd w:val="clear" w:color="auto" w:fill="auto"/>
            <w:vAlign w:val="center"/>
            <w:hideMark/>
          </w:tcPr>
          <w:p w14:paraId="6658101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5B6E620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61" w:type="pct"/>
            <w:tcBorders>
              <w:top w:val="nil"/>
              <w:left w:val="nil"/>
              <w:bottom w:val="single" w:sz="8" w:space="0" w:color="8A999D"/>
              <w:right w:val="nil"/>
            </w:tcBorders>
            <w:shd w:val="clear" w:color="auto" w:fill="auto"/>
            <w:vAlign w:val="center"/>
            <w:hideMark/>
          </w:tcPr>
          <w:p w14:paraId="34B3834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65C11C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3C64D5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57" w:type="pct"/>
            <w:tcBorders>
              <w:top w:val="nil"/>
              <w:left w:val="nil"/>
              <w:bottom w:val="single" w:sz="8" w:space="0" w:color="8A999D"/>
              <w:right w:val="nil"/>
            </w:tcBorders>
            <w:shd w:val="clear" w:color="auto" w:fill="auto"/>
            <w:vAlign w:val="center"/>
            <w:hideMark/>
          </w:tcPr>
          <w:p w14:paraId="0361856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A2D28CA"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601F916"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GREITs</w:t>
            </w:r>
          </w:p>
        </w:tc>
        <w:tc>
          <w:tcPr>
            <w:tcW w:w="545" w:type="pct"/>
            <w:tcBorders>
              <w:top w:val="nil"/>
              <w:left w:val="nil"/>
              <w:bottom w:val="single" w:sz="8" w:space="0" w:color="8A999D"/>
              <w:right w:val="nil"/>
            </w:tcBorders>
            <w:shd w:val="clear" w:color="auto" w:fill="auto"/>
            <w:vAlign w:val="center"/>
            <w:hideMark/>
          </w:tcPr>
          <w:p w14:paraId="34BD77D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0" w:type="pct"/>
            <w:tcBorders>
              <w:top w:val="nil"/>
              <w:left w:val="nil"/>
              <w:bottom w:val="single" w:sz="8" w:space="0" w:color="8A999D"/>
              <w:right w:val="nil"/>
            </w:tcBorders>
            <w:shd w:val="clear" w:color="auto" w:fill="auto"/>
            <w:vAlign w:val="center"/>
            <w:hideMark/>
          </w:tcPr>
          <w:p w14:paraId="63AB4B7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3D7A342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2.0%</w:t>
            </w:r>
          </w:p>
        </w:tc>
        <w:tc>
          <w:tcPr>
            <w:tcW w:w="461" w:type="pct"/>
            <w:tcBorders>
              <w:top w:val="nil"/>
              <w:left w:val="nil"/>
              <w:bottom w:val="single" w:sz="8" w:space="0" w:color="8A999D"/>
              <w:right w:val="nil"/>
            </w:tcBorders>
            <w:shd w:val="clear" w:color="auto" w:fill="auto"/>
            <w:vAlign w:val="center"/>
            <w:hideMark/>
          </w:tcPr>
          <w:p w14:paraId="14305B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61" w:type="pct"/>
            <w:tcBorders>
              <w:top w:val="nil"/>
              <w:left w:val="nil"/>
              <w:bottom w:val="single" w:sz="8" w:space="0" w:color="8A999D"/>
              <w:right w:val="nil"/>
            </w:tcBorders>
            <w:shd w:val="clear" w:color="auto" w:fill="auto"/>
            <w:vAlign w:val="center"/>
            <w:hideMark/>
          </w:tcPr>
          <w:p w14:paraId="1E22884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2DD2AAE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c>
          <w:tcPr>
            <w:tcW w:w="457" w:type="pct"/>
            <w:tcBorders>
              <w:top w:val="nil"/>
              <w:left w:val="nil"/>
              <w:bottom w:val="single" w:sz="8" w:space="0" w:color="8A999D"/>
              <w:right w:val="nil"/>
            </w:tcBorders>
            <w:shd w:val="clear" w:color="auto" w:fill="auto"/>
            <w:vAlign w:val="center"/>
            <w:hideMark/>
          </w:tcPr>
          <w:p w14:paraId="05F2AEE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67BDE106"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182A8C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Global Listed Infrastructure - unhedged</w:t>
            </w:r>
          </w:p>
        </w:tc>
        <w:tc>
          <w:tcPr>
            <w:tcW w:w="545" w:type="pct"/>
            <w:tcBorders>
              <w:top w:val="nil"/>
              <w:left w:val="nil"/>
              <w:bottom w:val="single" w:sz="8" w:space="0" w:color="8A999D"/>
              <w:right w:val="nil"/>
            </w:tcBorders>
            <w:shd w:val="clear" w:color="auto" w:fill="auto"/>
            <w:vAlign w:val="center"/>
            <w:hideMark/>
          </w:tcPr>
          <w:p w14:paraId="4C9264A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0" w:type="pct"/>
            <w:tcBorders>
              <w:top w:val="nil"/>
              <w:left w:val="nil"/>
              <w:bottom w:val="single" w:sz="8" w:space="0" w:color="8A999D"/>
              <w:right w:val="nil"/>
            </w:tcBorders>
            <w:shd w:val="clear" w:color="auto" w:fill="auto"/>
            <w:vAlign w:val="center"/>
            <w:hideMark/>
          </w:tcPr>
          <w:p w14:paraId="272C9D5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759C9BF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14186DF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1" w:type="pct"/>
            <w:tcBorders>
              <w:top w:val="nil"/>
              <w:left w:val="nil"/>
              <w:bottom w:val="single" w:sz="8" w:space="0" w:color="8A999D"/>
              <w:right w:val="nil"/>
            </w:tcBorders>
            <w:shd w:val="clear" w:color="auto" w:fill="auto"/>
            <w:vAlign w:val="center"/>
            <w:hideMark/>
          </w:tcPr>
          <w:p w14:paraId="08401DD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1EC4700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2.3%</w:t>
            </w:r>
          </w:p>
        </w:tc>
        <w:tc>
          <w:tcPr>
            <w:tcW w:w="457" w:type="pct"/>
            <w:tcBorders>
              <w:top w:val="nil"/>
              <w:left w:val="nil"/>
              <w:bottom w:val="single" w:sz="8" w:space="0" w:color="8A999D"/>
              <w:right w:val="nil"/>
            </w:tcBorders>
            <w:shd w:val="clear" w:color="auto" w:fill="auto"/>
            <w:vAlign w:val="center"/>
            <w:hideMark/>
          </w:tcPr>
          <w:p w14:paraId="710BAB7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5E144788"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7A6E997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Long Duration ETF</w:t>
            </w:r>
          </w:p>
        </w:tc>
        <w:tc>
          <w:tcPr>
            <w:tcW w:w="545" w:type="pct"/>
            <w:tcBorders>
              <w:top w:val="nil"/>
              <w:left w:val="nil"/>
              <w:bottom w:val="single" w:sz="8" w:space="0" w:color="8A999D"/>
              <w:right w:val="nil"/>
            </w:tcBorders>
            <w:shd w:val="clear" w:color="000000" w:fill="F1FDE0"/>
            <w:vAlign w:val="center"/>
            <w:hideMark/>
          </w:tcPr>
          <w:p w14:paraId="00034959"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5.0%</w:t>
            </w:r>
          </w:p>
        </w:tc>
        <w:tc>
          <w:tcPr>
            <w:tcW w:w="460" w:type="pct"/>
            <w:tcBorders>
              <w:top w:val="nil"/>
              <w:left w:val="nil"/>
              <w:bottom w:val="single" w:sz="8" w:space="0" w:color="8A999D"/>
              <w:right w:val="nil"/>
            </w:tcBorders>
            <w:shd w:val="clear" w:color="000000" w:fill="F1FDE0"/>
            <w:vAlign w:val="center"/>
            <w:hideMark/>
          </w:tcPr>
          <w:p w14:paraId="1921956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5.0%</w:t>
            </w:r>
          </w:p>
        </w:tc>
        <w:tc>
          <w:tcPr>
            <w:tcW w:w="461" w:type="pct"/>
            <w:tcBorders>
              <w:top w:val="nil"/>
              <w:left w:val="nil"/>
              <w:bottom w:val="single" w:sz="8" w:space="0" w:color="8A999D"/>
              <w:right w:val="nil"/>
            </w:tcBorders>
            <w:shd w:val="clear" w:color="000000" w:fill="F1FDE0"/>
            <w:vAlign w:val="center"/>
            <w:hideMark/>
          </w:tcPr>
          <w:p w14:paraId="386D617E"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5741F49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3.7%</w:t>
            </w:r>
          </w:p>
        </w:tc>
        <w:tc>
          <w:tcPr>
            <w:tcW w:w="461" w:type="pct"/>
            <w:tcBorders>
              <w:top w:val="nil"/>
              <w:left w:val="nil"/>
              <w:bottom w:val="single" w:sz="8" w:space="0" w:color="8A999D"/>
              <w:right w:val="nil"/>
            </w:tcBorders>
            <w:shd w:val="clear" w:color="000000" w:fill="F1FDE0"/>
            <w:vAlign w:val="center"/>
            <w:hideMark/>
          </w:tcPr>
          <w:p w14:paraId="1851A79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3.7%</w:t>
            </w:r>
          </w:p>
        </w:tc>
        <w:tc>
          <w:tcPr>
            <w:tcW w:w="461" w:type="pct"/>
            <w:tcBorders>
              <w:top w:val="nil"/>
              <w:left w:val="nil"/>
              <w:bottom w:val="single" w:sz="8" w:space="0" w:color="8A999D"/>
              <w:right w:val="nil"/>
            </w:tcBorders>
            <w:shd w:val="clear" w:color="000000" w:fill="F1FDE0"/>
            <w:vAlign w:val="center"/>
            <w:hideMark/>
          </w:tcPr>
          <w:p w14:paraId="0F97181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3282C6E0"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289BACBE"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B09032C"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Australian Fixed Interest</w:t>
            </w:r>
          </w:p>
        </w:tc>
        <w:tc>
          <w:tcPr>
            <w:tcW w:w="545" w:type="pct"/>
            <w:tcBorders>
              <w:top w:val="nil"/>
              <w:left w:val="nil"/>
              <w:bottom w:val="single" w:sz="8" w:space="0" w:color="8A999D"/>
              <w:right w:val="nil"/>
            </w:tcBorders>
            <w:shd w:val="clear" w:color="auto" w:fill="auto"/>
            <w:vAlign w:val="center"/>
            <w:hideMark/>
          </w:tcPr>
          <w:p w14:paraId="33CB95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244101D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6CEFBA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43D3430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1ABE4A5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1135CDC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582543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4D78A415"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773EB8A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3C3FEC3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7B56B1E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47F3F1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489EAD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6A02C77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07AA20C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24B84D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2AB101E0"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283BA1E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Inflation Linked Government Bonds</w:t>
            </w:r>
          </w:p>
        </w:tc>
        <w:tc>
          <w:tcPr>
            <w:tcW w:w="545" w:type="pct"/>
            <w:tcBorders>
              <w:top w:val="nil"/>
              <w:left w:val="nil"/>
              <w:bottom w:val="single" w:sz="8" w:space="0" w:color="8A999D"/>
              <w:right w:val="nil"/>
            </w:tcBorders>
            <w:shd w:val="clear" w:color="auto" w:fill="auto"/>
            <w:vAlign w:val="center"/>
            <w:hideMark/>
          </w:tcPr>
          <w:p w14:paraId="12BFFB4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0" w:type="pct"/>
            <w:tcBorders>
              <w:top w:val="nil"/>
              <w:left w:val="nil"/>
              <w:bottom w:val="single" w:sz="8" w:space="0" w:color="8A999D"/>
              <w:right w:val="nil"/>
            </w:tcBorders>
            <w:shd w:val="clear" w:color="auto" w:fill="auto"/>
            <w:vAlign w:val="center"/>
            <w:hideMark/>
          </w:tcPr>
          <w:p w14:paraId="6A18C2F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52FD541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5B8F59E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25780C0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61" w:type="pct"/>
            <w:tcBorders>
              <w:top w:val="nil"/>
              <w:left w:val="nil"/>
              <w:bottom w:val="single" w:sz="8" w:space="0" w:color="8A999D"/>
              <w:right w:val="nil"/>
            </w:tcBorders>
            <w:shd w:val="clear" w:color="auto" w:fill="auto"/>
            <w:vAlign w:val="center"/>
            <w:hideMark/>
          </w:tcPr>
          <w:p w14:paraId="0972CCC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1426AC6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6A7FE261"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3A1BE06"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Floating Rate ETF</w:t>
            </w:r>
          </w:p>
        </w:tc>
        <w:tc>
          <w:tcPr>
            <w:tcW w:w="545" w:type="pct"/>
            <w:tcBorders>
              <w:top w:val="nil"/>
              <w:left w:val="nil"/>
              <w:bottom w:val="single" w:sz="8" w:space="0" w:color="8A999D"/>
              <w:right w:val="nil"/>
            </w:tcBorders>
            <w:shd w:val="clear" w:color="000000" w:fill="F1FDE0"/>
            <w:vAlign w:val="center"/>
            <w:hideMark/>
          </w:tcPr>
          <w:p w14:paraId="4F03C93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6.2%</w:t>
            </w:r>
          </w:p>
        </w:tc>
        <w:tc>
          <w:tcPr>
            <w:tcW w:w="460" w:type="pct"/>
            <w:tcBorders>
              <w:top w:val="nil"/>
              <w:left w:val="nil"/>
              <w:bottom w:val="single" w:sz="8" w:space="0" w:color="8A999D"/>
              <w:right w:val="nil"/>
            </w:tcBorders>
            <w:shd w:val="clear" w:color="000000" w:fill="F1FDE0"/>
            <w:vAlign w:val="center"/>
            <w:hideMark/>
          </w:tcPr>
          <w:p w14:paraId="5F4C19E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6.2%</w:t>
            </w:r>
          </w:p>
        </w:tc>
        <w:tc>
          <w:tcPr>
            <w:tcW w:w="461" w:type="pct"/>
            <w:tcBorders>
              <w:top w:val="nil"/>
              <w:left w:val="nil"/>
              <w:bottom w:val="single" w:sz="8" w:space="0" w:color="8A999D"/>
              <w:right w:val="nil"/>
            </w:tcBorders>
            <w:shd w:val="clear" w:color="000000" w:fill="F1FDE0"/>
            <w:vAlign w:val="center"/>
            <w:hideMark/>
          </w:tcPr>
          <w:p w14:paraId="058B811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53E47A6A"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1" w:type="pct"/>
            <w:tcBorders>
              <w:top w:val="nil"/>
              <w:left w:val="nil"/>
              <w:bottom w:val="single" w:sz="8" w:space="0" w:color="8A999D"/>
              <w:right w:val="nil"/>
            </w:tcBorders>
            <w:shd w:val="clear" w:color="000000" w:fill="F1FDE0"/>
            <w:vAlign w:val="center"/>
            <w:hideMark/>
          </w:tcPr>
          <w:p w14:paraId="7F3928A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4.9%</w:t>
            </w:r>
          </w:p>
        </w:tc>
        <w:tc>
          <w:tcPr>
            <w:tcW w:w="461" w:type="pct"/>
            <w:tcBorders>
              <w:top w:val="nil"/>
              <w:left w:val="nil"/>
              <w:bottom w:val="single" w:sz="8" w:space="0" w:color="8A999D"/>
              <w:right w:val="nil"/>
            </w:tcBorders>
            <w:shd w:val="clear" w:color="000000" w:fill="F1FDE0"/>
            <w:vAlign w:val="center"/>
            <w:hideMark/>
          </w:tcPr>
          <w:p w14:paraId="4ED9309C"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7D2AB57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1E0513" w:rsidRPr="001E0513" w14:paraId="710E5676"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71C88C4"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Floating High Yield Credit</w:t>
            </w:r>
          </w:p>
        </w:tc>
        <w:tc>
          <w:tcPr>
            <w:tcW w:w="545" w:type="pct"/>
            <w:tcBorders>
              <w:top w:val="nil"/>
              <w:left w:val="nil"/>
              <w:bottom w:val="single" w:sz="8" w:space="0" w:color="8A999D"/>
              <w:right w:val="nil"/>
            </w:tcBorders>
            <w:shd w:val="clear" w:color="auto" w:fill="auto"/>
            <w:vAlign w:val="center"/>
            <w:hideMark/>
          </w:tcPr>
          <w:p w14:paraId="2CB7A5C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0" w:type="pct"/>
            <w:tcBorders>
              <w:top w:val="nil"/>
              <w:left w:val="nil"/>
              <w:bottom w:val="single" w:sz="8" w:space="0" w:color="8A999D"/>
              <w:right w:val="nil"/>
            </w:tcBorders>
            <w:shd w:val="clear" w:color="auto" w:fill="auto"/>
            <w:vAlign w:val="center"/>
            <w:hideMark/>
          </w:tcPr>
          <w:p w14:paraId="1C5F0C8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7.4%</w:t>
            </w:r>
          </w:p>
        </w:tc>
        <w:tc>
          <w:tcPr>
            <w:tcW w:w="461" w:type="pct"/>
            <w:tcBorders>
              <w:top w:val="nil"/>
              <w:left w:val="nil"/>
              <w:bottom w:val="single" w:sz="8" w:space="0" w:color="8A999D"/>
              <w:right w:val="nil"/>
            </w:tcBorders>
            <w:shd w:val="clear" w:color="auto" w:fill="auto"/>
            <w:vAlign w:val="center"/>
            <w:hideMark/>
          </w:tcPr>
          <w:p w14:paraId="05702C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3B6CB59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547F35E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6.5%</w:t>
            </w:r>
          </w:p>
        </w:tc>
        <w:tc>
          <w:tcPr>
            <w:tcW w:w="461" w:type="pct"/>
            <w:tcBorders>
              <w:top w:val="nil"/>
              <w:left w:val="nil"/>
              <w:bottom w:val="single" w:sz="8" w:space="0" w:color="8A999D"/>
              <w:right w:val="nil"/>
            </w:tcBorders>
            <w:shd w:val="clear" w:color="auto" w:fill="auto"/>
            <w:vAlign w:val="center"/>
            <w:hideMark/>
          </w:tcPr>
          <w:p w14:paraId="2F44974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756CFC0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1690923D"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E17E1AE"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International Fixed Interest</w:t>
            </w:r>
          </w:p>
        </w:tc>
        <w:tc>
          <w:tcPr>
            <w:tcW w:w="545" w:type="pct"/>
            <w:tcBorders>
              <w:top w:val="nil"/>
              <w:left w:val="nil"/>
              <w:bottom w:val="single" w:sz="8" w:space="0" w:color="8A999D"/>
              <w:right w:val="nil"/>
            </w:tcBorders>
            <w:shd w:val="clear" w:color="auto" w:fill="auto"/>
            <w:vAlign w:val="center"/>
            <w:hideMark/>
          </w:tcPr>
          <w:p w14:paraId="0539B0F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0" w:type="pct"/>
            <w:tcBorders>
              <w:top w:val="nil"/>
              <w:left w:val="nil"/>
              <w:bottom w:val="single" w:sz="8" w:space="0" w:color="8A999D"/>
              <w:right w:val="nil"/>
            </w:tcBorders>
            <w:shd w:val="clear" w:color="auto" w:fill="auto"/>
            <w:vAlign w:val="center"/>
            <w:hideMark/>
          </w:tcPr>
          <w:p w14:paraId="1145FA8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6.0%</w:t>
            </w:r>
          </w:p>
        </w:tc>
        <w:tc>
          <w:tcPr>
            <w:tcW w:w="461" w:type="pct"/>
            <w:tcBorders>
              <w:top w:val="nil"/>
              <w:left w:val="nil"/>
              <w:bottom w:val="single" w:sz="8" w:space="0" w:color="8A999D"/>
              <w:right w:val="nil"/>
            </w:tcBorders>
            <w:shd w:val="clear" w:color="auto" w:fill="auto"/>
            <w:vAlign w:val="center"/>
            <w:hideMark/>
          </w:tcPr>
          <w:p w14:paraId="44A7B80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714B888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79C0C44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7335FA8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78D821A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1E0513" w:rsidRPr="001E0513" w14:paraId="29401DA4" w14:textId="77777777" w:rsidTr="005F6464">
        <w:trPr>
          <w:trHeight w:val="315"/>
        </w:trPr>
        <w:tc>
          <w:tcPr>
            <w:tcW w:w="1696" w:type="pct"/>
            <w:tcBorders>
              <w:top w:val="nil"/>
              <w:left w:val="nil"/>
              <w:bottom w:val="single" w:sz="8" w:space="0" w:color="8A999D"/>
              <w:right w:val="nil"/>
            </w:tcBorders>
            <w:shd w:val="clear" w:color="auto" w:fill="auto"/>
            <w:vAlign w:val="center"/>
            <w:hideMark/>
          </w:tcPr>
          <w:p w14:paraId="4346DE0A" w14:textId="77777777" w:rsidR="001E0513" w:rsidRPr="001E0513" w:rsidRDefault="001E0513" w:rsidP="001E0513">
            <w:pPr>
              <w:ind w:firstLineChars="200" w:firstLine="320"/>
              <w:rPr>
                <w:rFonts w:eastAsia="Times New Roman" w:cs="Arial"/>
                <w:color w:val="64777E"/>
                <w:sz w:val="16"/>
                <w:szCs w:val="16"/>
                <w:lang w:eastAsia="en-AU"/>
              </w:rPr>
            </w:pPr>
            <w:r w:rsidRPr="001E0513">
              <w:rPr>
                <w:rFonts w:eastAsia="Times New Roman" w:cs="Arial"/>
                <w:color w:val="64777E"/>
                <w:sz w:val="16"/>
                <w:szCs w:val="16"/>
                <w:lang w:eastAsia="en-AU"/>
              </w:rPr>
              <w:t>Cash</w:t>
            </w:r>
          </w:p>
        </w:tc>
        <w:tc>
          <w:tcPr>
            <w:tcW w:w="545" w:type="pct"/>
            <w:tcBorders>
              <w:top w:val="nil"/>
              <w:left w:val="nil"/>
              <w:bottom w:val="single" w:sz="8" w:space="0" w:color="8A999D"/>
              <w:right w:val="nil"/>
            </w:tcBorders>
            <w:shd w:val="clear" w:color="auto" w:fill="auto"/>
            <w:vAlign w:val="center"/>
            <w:hideMark/>
          </w:tcPr>
          <w:p w14:paraId="10C1021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0" w:type="pct"/>
            <w:tcBorders>
              <w:top w:val="nil"/>
              <w:left w:val="nil"/>
              <w:bottom w:val="single" w:sz="8" w:space="0" w:color="8A999D"/>
              <w:right w:val="nil"/>
            </w:tcBorders>
            <w:shd w:val="clear" w:color="auto" w:fill="auto"/>
            <w:vAlign w:val="center"/>
            <w:hideMark/>
          </w:tcPr>
          <w:p w14:paraId="577A321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05E0F2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61" w:type="pct"/>
            <w:tcBorders>
              <w:top w:val="nil"/>
              <w:left w:val="nil"/>
              <w:bottom w:val="single" w:sz="8" w:space="0" w:color="8A999D"/>
              <w:right w:val="nil"/>
            </w:tcBorders>
            <w:shd w:val="clear" w:color="auto" w:fill="auto"/>
            <w:vAlign w:val="center"/>
            <w:hideMark/>
          </w:tcPr>
          <w:p w14:paraId="21B2B81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604C01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2.8%</w:t>
            </w:r>
          </w:p>
        </w:tc>
        <w:tc>
          <w:tcPr>
            <w:tcW w:w="461" w:type="pct"/>
            <w:tcBorders>
              <w:top w:val="nil"/>
              <w:left w:val="nil"/>
              <w:bottom w:val="single" w:sz="8" w:space="0" w:color="8A999D"/>
              <w:right w:val="nil"/>
            </w:tcBorders>
            <w:shd w:val="clear" w:color="auto" w:fill="auto"/>
            <w:vAlign w:val="center"/>
            <w:hideMark/>
          </w:tcPr>
          <w:p w14:paraId="5EDE79B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c>
          <w:tcPr>
            <w:tcW w:w="457" w:type="pct"/>
            <w:tcBorders>
              <w:top w:val="nil"/>
              <w:left w:val="nil"/>
              <w:bottom w:val="single" w:sz="8" w:space="0" w:color="8A999D"/>
              <w:right w:val="nil"/>
            </w:tcBorders>
            <w:shd w:val="clear" w:color="auto" w:fill="auto"/>
            <w:vAlign w:val="center"/>
            <w:hideMark/>
          </w:tcPr>
          <w:p w14:paraId="17F1907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0.0%</w:t>
            </w:r>
          </w:p>
        </w:tc>
      </w:tr>
      <w:tr w:rsidR="00D072EA" w:rsidRPr="00D072EA" w14:paraId="440549CD"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1BBDF273"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Cash</w:t>
            </w:r>
          </w:p>
        </w:tc>
        <w:tc>
          <w:tcPr>
            <w:tcW w:w="545" w:type="pct"/>
            <w:tcBorders>
              <w:top w:val="nil"/>
              <w:left w:val="nil"/>
              <w:bottom w:val="single" w:sz="8" w:space="0" w:color="8A999D"/>
              <w:right w:val="nil"/>
            </w:tcBorders>
            <w:shd w:val="clear" w:color="000000" w:fill="F1FDE0"/>
            <w:vAlign w:val="center"/>
            <w:hideMark/>
          </w:tcPr>
          <w:p w14:paraId="610ADF6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60" w:type="pct"/>
            <w:tcBorders>
              <w:top w:val="nil"/>
              <w:left w:val="nil"/>
              <w:bottom w:val="single" w:sz="8" w:space="0" w:color="8A999D"/>
              <w:right w:val="nil"/>
            </w:tcBorders>
            <w:shd w:val="clear" w:color="000000" w:fill="F1FDE0"/>
            <w:vAlign w:val="center"/>
            <w:hideMark/>
          </w:tcPr>
          <w:p w14:paraId="792919AD"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4.2%</w:t>
            </w:r>
          </w:p>
        </w:tc>
        <w:tc>
          <w:tcPr>
            <w:tcW w:w="461" w:type="pct"/>
            <w:tcBorders>
              <w:top w:val="nil"/>
              <w:left w:val="nil"/>
              <w:bottom w:val="single" w:sz="8" w:space="0" w:color="8A999D"/>
              <w:right w:val="nil"/>
            </w:tcBorders>
            <w:shd w:val="clear" w:color="000000" w:fill="F1FDE0"/>
            <w:vAlign w:val="center"/>
            <w:hideMark/>
          </w:tcPr>
          <w:p w14:paraId="38CB08F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61" w:type="pct"/>
            <w:tcBorders>
              <w:top w:val="nil"/>
              <w:left w:val="nil"/>
              <w:bottom w:val="single" w:sz="8" w:space="0" w:color="8A999D"/>
              <w:right w:val="nil"/>
            </w:tcBorders>
            <w:shd w:val="clear" w:color="000000" w:fill="F1FDE0"/>
            <w:vAlign w:val="center"/>
            <w:hideMark/>
          </w:tcPr>
          <w:p w14:paraId="6022F292"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2.8%</w:t>
            </w:r>
          </w:p>
        </w:tc>
        <w:tc>
          <w:tcPr>
            <w:tcW w:w="461" w:type="pct"/>
            <w:tcBorders>
              <w:top w:val="nil"/>
              <w:left w:val="nil"/>
              <w:bottom w:val="single" w:sz="8" w:space="0" w:color="8A999D"/>
              <w:right w:val="nil"/>
            </w:tcBorders>
            <w:shd w:val="clear" w:color="000000" w:fill="F1FDE0"/>
            <w:vAlign w:val="center"/>
            <w:hideMark/>
          </w:tcPr>
          <w:p w14:paraId="37C0AFE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2.8%</w:t>
            </w:r>
          </w:p>
        </w:tc>
        <w:tc>
          <w:tcPr>
            <w:tcW w:w="461" w:type="pct"/>
            <w:tcBorders>
              <w:top w:val="nil"/>
              <w:left w:val="nil"/>
              <w:bottom w:val="single" w:sz="8" w:space="0" w:color="8A999D"/>
              <w:right w:val="nil"/>
            </w:tcBorders>
            <w:shd w:val="clear" w:color="000000" w:fill="F1FDE0"/>
            <w:vAlign w:val="center"/>
            <w:hideMark/>
          </w:tcPr>
          <w:p w14:paraId="7628AA65"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c>
          <w:tcPr>
            <w:tcW w:w="457" w:type="pct"/>
            <w:tcBorders>
              <w:top w:val="nil"/>
              <w:left w:val="nil"/>
              <w:bottom w:val="single" w:sz="8" w:space="0" w:color="8A999D"/>
              <w:right w:val="nil"/>
            </w:tcBorders>
            <w:shd w:val="clear" w:color="000000" w:fill="F1FDE0"/>
            <w:vAlign w:val="center"/>
            <w:hideMark/>
          </w:tcPr>
          <w:p w14:paraId="111DEC77" w14:textId="77777777" w:rsidR="001E0513" w:rsidRPr="001E0513" w:rsidRDefault="001E0513" w:rsidP="001E0513">
            <w:pPr>
              <w:jc w:val="center"/>
              <w:rPr>
                <w:rFonts w:eastAsia="Times New Roman" w:cs="Arial"/>
                <w:b/>
                <w:bCs/>
                <w:color w:val="64777E"/>
                <w:sz w:val="16"/>
                <w:szCs w:val="16"/>
                <w:lang w:eastAsia="en-AU"/>
              </w:rPr>
            </w:pPr>
            <w:r w:rsidRPr="001E0513">
              <w:rPr>
                <w:rFonts w:eastAsia="Times New Roman" w:cs="Arial"/>
                <w:b/>
                <w:bCs/>
                <w:color w:val="64777E"/>
                <w:sz w:val="16"/>
                <w:szCs w:val="16"/>
                <w:lang w:eastAsia="en-AU"/>
              </w:rPr>
              <w:t>0.0%</w:t>
            </w:r>
          </w:p>
        </w:tc>
      </w:tr>
      <w:tr w:rsidR="00D072EA" w:rsidRPr="00D072EA" w14:paraId="5AFE49C9" w14:textId="77777777" w:rsidTr="005F6464">
        <w:trPr>
          <w:trHeight w:val="495"/>
        </w:trPr>
        <w:tc>
          <w:tcPr>
            <w:tcW w:w="1696" w:type="pct"/>
            <w:tcBorders>
              <w:top w:val="nil"/>
              <w:left w:val="nil"/>
              <w:bottom w:val="single" w:sz="8" w:space="0" w:color="8A999D"/>
              <w:right w:val="nil"/>
            </w:tcBorders>
            <w:shd w:val="clear" w:color="000000" w:fill="63777E"/>
            <w:vAlign w:val="center"/>
            <w:hideMark/>
          </w:tcPr>
          <w:p w14:paraId="19ED1CA2"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Portfolio</w:t>
            </w:r>
          </w:p>
        </w:tc>
        <w:tc>
          <w:tcPr>
            <w:tcW w:w="545" w:type="pct"/>
            <w:tcBorders>
              <w:top w:val="nil"/>
              <w:left w:val="nil"/>
              <w:bottom w:val="single" w:sz="8" w:space="0" w:color="8A999D"/>
              <w:right w:val="nil"/>
            </w:tcBorders>
            <w:shd w:val="clear" w:color="000000" w:fill="63777E"/>
            <w:vAlign w:val="center"/>
            <w:hideMark/>
          </w:tcPr>
          <w:p w14:paraId="3870408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Total Return</w:t>
            </w:r>
          </w:p>
        </w:tc>
        <w:tc>
          <w:tcPr>
            <w:tcW w:w="460" w:type="pct"/>
            <w:tcBorders>
              <w:top w:val="nil"/>
              <w:left w:val="nil"/>
              <w:bottom w:val="single" w:sz="8" w:space="0" w:color="8A999D"/>
              <w:right w:val="nil"/>
            </w:tcBorders>
            <w:shd w:val="clear" w:color="000000" w:fill="63777E"/>
            <w:vAlign w:val="center"/>
            <w:hideMark/>
          </w:tcPr>
          <w:p w14:paraId="456948EC"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Income Return</w:t>
            </w:r>
          </w:p>
        </w:tc>
        <w:tc>
          <w:tcPr>
            <w:tcW w:w="461" w:type="pct"/>
            <w:tcBorders>
              <w:top w:val="nil"/>
              <w:left w:val="nil"/>
              <w:bottom w:val="single" w:sz="8" w:space="0" w:color="8A999D"/>
              <w:right w:val="nil"/>
            </w:tcBorders>
            <w:shd w:val="clear" w:color="000000" w:fill="63777E"/>
            <w:vAlign w:val="center"/>
            <w:hideMark/>
          </w:tcPr>
          <w:p w14:paraId="731F6E8E"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Hist 30yr Capital Return</w:t>
            </w:r>
          </w:p>
        </w:tc>
        <w:tc>
          <w:tcPr>
            <w:tcW w:w="461" w:type="pct"/>
            <w:tcBorders>
              <w:top w:val="nil"/>
              <w:left w:val="nil"/>
              <w:bottom w:val="single" w:sz="8" w:space="0" w:color="8A999D"/>
              <w:right w:val="nil"/>
            </w:tcBorders>
            <w:shd w:val="clear" w:color="000000" w:fill="63777E"/>
            <w:vAlign w:val="center"/>
            <w:hideMark/>
          </w:tcPr>
          <w:p w14:paraId="17E14236" w14:textId="77777777" w:rsidR="001E0513" w:rsidRPr="001E0513" w:rsidRDefault="001E0513" w:rsidP="001E0513">
            <w:pPr>
              <w:jc w:val="center"/>
              <w:rPr>
                <w:rFonts w:eastAsia="Times New Roman" w:cs="Arial"/>
                <w:b/>
                <w:bCs/>
                <w:color w:val="FFFFFF"/>
                <w:sz w:val="16"/>
                <w:szCs w:val="16"/>
                <w:lang w:eastAsia="en-AU"/>
              </w:rPr>
            </w:pPr>
            <w:proofErr w:type="spellStart"/>
            <w:r w:rsidRPr="001E0513">
              <w:rPr>
                <w:rFonts w:eastAsia="Times New Roman" w:cs="Arial"/>
                <w:b/>
                <w:bCs/>
                <w:color w:val="FFFFFF"/>
                <w:sz w:val="16"/>
                <w:szCs w:val="16"/>
                <w:lang w:eastAsia="en-AU"/>
              </w:rPr>
              <w:t>Forcast</w:t>
            </w:r>
            <w:proofErr w:type="spellEnd"/>
            <w:r w:rsidRPr="001E0513">
              <w:rPr>
                <w:rFonts w:eastAsia="Times New Roman" w:cs="Arial"/>
                <w:b/>
                <w:bCs/>
                <w:color w:val="FFFFFF"/>
                <w:sz w:val="16"/>
                <w:szCs w:val="16"/>
                <w:lang w:eastAsia="en-AU"/>
              </w:rPr>
              <w:t xml:space="preserve"> 10yr Total Return</w:t>
            </w:r>
          </w:p>
        </w:tc>
        <w:tc>
          <w:tcPr>
            <w:tcW w:w="461" w:type="pct"/>
            <w:tcBorders>
              <w:top w:val="nil"/>
              <w:left w:val="nil"/>
              <w:bottom w:val="single" w:sz="8" w:space="0" w:color="8A999D"/>
              <w:right w:val="nil"/>
            </w:tcBorders>
            <w:shd w:val="clear" w:color="000000" w:fill="63777E"/>
            <w:vAlign w:val="center"/>
            <w:hideMark/>
          </w:tcPr>
          <w:p w14:paraId="37B5D893"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Income Return</w:t>
            </w:r>
          </w:p>
        </w:tc>
        <w:tc>
          <w:tcPr>
            <w:tcW w:w="461" w:type="pct"/>
            <w:tcBorders>
              <w:top w:val="nil"/>
              <w:left w:val="nil"/>
              <w:bottom w:val="single" w:sz="8" w:space="0" w:color="8A999D"/>
              <w:right w:val="nil"/>
            </w:tcBorders>
            <w:shd w:val="clear" w:color="000000" w:fill="63777E"/>
            <w:vAlign w:val="center"/>
            <w:hideMark/>
          </w:tcPr>
          <w:p w14:paraId="564259C4"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Forecast 10yr Capital Return</w:t>
            </w:r>
          </w:p>
        </w:tc>
        <w:tc>
          <w:tcPr>
            <w:tcW w:w="457" w:type="pct"/>
            <w:tcBorders>
              <w:top w:val="nil"/>
              <w:left w:val="nil"/>
              <w:bottom w:val="single" w:sz="8" w:space="0" w:color="8A999D"/>
              <w:right w:val="nil"/>
            </w:tcBorders>
            <w:shd w:val="clear" w:color="000000" w:fill="63777E"/>
            <w:vAlign w:val="center"/>
            <w:hideMark/>
          </w:tcPr>
          <w:p w14:paraId="4A7A904A" w14:textId="77777777" w:rsidR="001E0513" w:rsidRPr="001E0513" w:rsidRDefault="001E0513" w:rsidP="001E0513">
            <w:pPr>
              <w:jc w:val="center"/>
              <w:rPr>
                <w:rFonts w:eastAsia="Times New Roman" w:cs="Arial"/>
                <w:b/>
                <w:bCs/>
                <w:color w:val="FFFFFF"/>
                <w:sz w:val="16"/>
                <w:szCs w:val="16"/>
                <w:lang w:eastAsia="en-AU"/>
              </w:rPr>
            </w:pPr>
            <w:r w:rsidRPr="001E0513">
              <w:rPr>
                <w:rFonts w:eastAsia="Times New Roman" w:cs="Arial"/>
                <w:b/>
                <w:bCs/>
                <w:color w:val="FFFFFF"/>
                <w:sz w:val="16"/>
                <w:szCs w:val="16"/>
                <w:lang w:eastAsia="en-AU"/>
              </w:rPr>
              <w:t>Franking</w:t>
            </w:r>
          </w:p>
        </w:tc>
      </w:tr>
      <w:tr w:rsidR="001E0513" w:rsidRPr="001E0513" w14:paraId="0B0038C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8619B3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20</w:t>
            </w:r>
          </w:p>
        </w:tc>
        <w:tc>
          <w:tcPr>
            <w:tcW w:w="545" w:type="pct"/>
            <w:tcBorders>
              <w:top w:val="nil"/>
              <w:left w:val="nil"/>
              <w:bottom w:val="single" w:sz="8" w:space="0" w:color="8A999D"/>
              <w:right w:val="nil"/>
            </w:tcBorders>
            <w:shd w:val="clear" w:color="auto" w:fill="auto"/>
            <w:vAlign w:val="center"/>
            <w:hideMark/>
          </w:tcPr>
          <w:p w14:paraId="038CFFE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5.6%</w:t>
            </w:r>
          </w:p>
        </w:tc>
        <w:tc>
          <w:tcPr>
            <w:tcW w:w="460" w:type="pct"/>
            <w:tcBorders>
              <w:top w:val="nil"/>
              <w:left w:val="nil"/>
              <w:bottom w:val="single" w:sz="8" w:space="0" w:color="8A999D"/>
              <w:right w:val="nil"/>
            </w:tcBorders>
            <w:shd w:val="clear" w:color="auto" w:fill="auto"/>
            <w:vAlign w:val="center"/>
            <w:hideMark/>
          </w:tcPr>
          <w:p w14:paraId="5341EFB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61" w:type="pct"/>
            <w:tcBorders>
              <w:top w:val="nil"/>
              <w:left w:val="nil"/>
              <w:bottom w:val="single" w:sz="8" w:space="0" w:color="8A999D"/>
              <w:right w:val="nil"/>
            </w:tcBorders>
            <w:shd w:val="clear" w:color="auto" w:fill="auto"/>
            <w:vAlign w:val="center"/>
            <w:hideMark/>
          </w:tcPr>
          <w:p w14:paraId="2397606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0.8%</w:t>
            </w:r>
          </w:p>
        </w:tc>
        <w:tc>
          <w:tcPr>
            <w:tcW w:w="461" w:type="pct"/>
            <w:tcBorders>
              <w:top w:val="nil"/>
              <w:left w:val="nil"/>
              <w:bottom w:val="single" w:sz="8" w:space="0" w:color="8A999D"/>
              <w:right w:val="nil"/>
            </w:tcBorders>
            <w:shd w:val="clear" w:color="auto" w:fill="auto"/>
            <w:vAlign w:val="center"/>
            <w:hideMark/>
          </w:tcPr>
          <w:p w14:paraId="01595BF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5C297D0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3EAD4F4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57" w:type="pct"/>
            <w:tcBorders>
              <w:top w:val="nil"/>
              <w:left w:val="nil"/>
              <w:bottom w:val="single" w:sz="8" w:space="0" w:color="8A999D"/>
              <w:right w:val="nil"/>
            </w:tcBorders>
            <w:shd w:val="clear" w:color="auto" w:fill="auto"/>
            <w:vAlign w:val="center"/>
            <w:hideMark/>
          </w:tcPr>
          <w:p w14:paraId="19C739C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r>
      <w:tr w:rsidR="001E0513" w:rsidRPr="001E0513" w14:paraId="5F2B4DE6"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28DCCBB"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40</w:t>
            </w:r>
          </w:p>
        </w:tc>
        <w:tc>
          <w:tcPr>
            <w:tcW w:w="545" w:type="pct"/>
            <w:tcBorders>
              <w:top w:val="nil"/>
              <w:left w:val="nil"/>
              <w:bottom w:val="single" w:sz="8" w:space="0" w:color="8A999D"/>
              <w:right w:val="nil"/>
            </w:tcBorders>
            <w:shd w:val="clear" w:color="auto" w:fill="auto"/>
            <w:vAlign w:val="center"/>
            <w:hideMark/>
          </w:tcPr>
          <w:p w14:paraId="34F3F78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6.2%</w:t>
            </w:r>
          </w:p>
        </w:tc>
        <w:tc>
          <w:tcPr>
            <w:tcW w:w="460" w:type="pct"/>
            <w:tcBorders>
              <w:top w:val="nil"/>
              <w:left w:val="nil"/>
              <w:bottom w:val="single" w:sz="8" w:space="0" w:color="8A999D"/>
              <w:right w:val="nil"/>
            </w:tcBorders>
            <w:shd w:val="clear" w:color="auto" w:fill="auto"/>
            <w:vAlign w:val="center"/>
            <w:hideMark/>
          </w:tcPr>
          <w:p w14:paraId="0E6AD3F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3352D59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1.7%</w:t>
            </w:r>
          </w:p>
        </w:tc>
        <w:tc>
          <w:tcPr>
            <w:tcW w:w="461" w:type="pct"/>
            <w:tcBorders>
              <w:top w:val="nil"/>
              <w:left w:val="nil"/>
              <w:bottom w:val="single" w:sz="8" w:space="0" w:color="8A999D"/>
              <w:right w:val="nil"/>
            </w:tcBorders>
            <w:shd w:val="clear" w:color="auto" w:fill="auto"/>
            <w:vAlign w:val="center"/>
            <w:hideMark/>
          </w:tcPr>
          <w:p w14:paraId="0BD7FAE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5.3%</w:t>
            </w:r>
          </w:p>
        </w:tc>
        <w:tc>
          <w:tcPr>
            <w:tcW w:w="461" w:type="pct"/>
            <w:tcBorders>
              <w:top w:val="nil"/>
              <w:left w:val="nil"/>
              <w:bottom w:val="single" w:sz="8" w:space="0" w:color="8A999D"/>
              <w:right w:val="nil"/>
            </w:tcBorders>
            <w:shd w:val="clear" w:color="auto" w:fill="auto"/>
            <w:vAlign w:val="center"/>
            <w:hideMark/>
          </w:tcPr>
          <w:p w14:paraId="77C1914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57F08D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1.8%</w:t>
            </w:r>
          </w:p>
        </w:tc>
        <w:tc>
          <w:tcPr>
            <w:tcW w:w="457" w:type="pct"/>
            <w:tcBorders>
              <w:top w:val="nil"/>
              <w:left w:val="nil"/>
              <w:bottom w:val="single" w:sz="8" w:space="0" w:color="8A999D"/>
              <w:right w:val="nil"/>
            </w:tcBorders>
            <w:shd w:val="clear" w:color="auto" w:fill="auto"/>
            <w:vAlign w:val="center"/>
            <w:hideMark/>
          </w:tcPr>
          <w:p w14:paraId="4276B5D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1A3D9F2C"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1B586B5D"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55</w:t>
            </w:r>
          </w:p>
        </w:tc>
        <w:tc>
          <w:tcPr>
            <w:tcW w:w="545" w:type="pct"/>
            <w:tcBorders>
              <w:top w:val="nil"/>
              <w:left w:val="nil"/>
              <w:bottom w:val="single" w:sz="8" w:space="0" w:color="8A999D"/>
              <w:right w:val="nil"/>
            </w:tcBorders>
            <w:shd w:val="clear" w:color="auto" w:fill="auto"/>
            <w:vAlign w:val="center"/>
            <w:hideMark/>
          </w:tcPr>
          <w:p w14:paraId="2A1B9D7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6.7%</w:t>
            </w:r>
          </w:p>
        </w:tc>
        <w:tc>
          <w:tcPr>
            <w:tcW w:w="460" w:type="pct"/>
            <w:tcBorders>
              <w:top w:val="nil"/>
              <w:left w:val="nil"/>
              <w:bottom w:val="single" w:sz="8" w:space="0" w:color="8A999D"/>
              <w:right w:val="nil"/>
            </w:tcBorders>
            <w:shd w:val="clear" w:color="auto" w:fill="auto"/>
            <w:vAlign w:val="center"/>
            <w:hideMark/>
          </w:tcPr>
          <w:p w14:paraId="0074871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4.3%</w:t>
            </w:r>
          </w:p>
        </w:tc>
        <w:tc>
          <w:tcPr>
            <w:tcW w:w="461" w:type="pct"/>
            <w:tcBorders>
              <w:top w:val="nil"/>
              <w:left w:val="nil"/>
              <w:bottom w:val="single" w:sz="8" w:space="0" w:color="8A999D"/>
              <w:right w:val="nil"/>
            </w:tcBorders>
            <w:shd w:val="clear" w:color="auto" w:fill="auto"/>
            <w:vAlign w:val="center"/>
            <w:hideMark/>
          </w:tcPr>
          <w:p w14:paraId="116E70C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2.4%</w:t>
            </w:r>
          </w:p>
        </w:tc>
        <w:tc>
          <w:tcPr>
            <w:tcW w:w="461" w:type="pct"/>
            <w:tcBorders>
              <w:top w:val="nil"/>
              <w:left w:val="nil"/>
              <w:bottom w:val="single" w:sz="8" w:space="0" w:color="8A999D"/>
              <w:right w:val="nil"/>
            </w:tcBorders>
            <w:shd w:val="clear" w:color="auto" w:fill="auto"/>
            <w:vAlign w:val="center"/>
            <w:hideMark/>
          </w:tcPr>
          <w:p w14:paraId="54E9D88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5.9%</w:t>
            </w:r>
          </w:p>
        </w:tc>
        <w:tc>
          <w:tcPr>
            <w:tcW w:w="461" w:type="pct"/>
            <w:tcBorders>
              <w:top w:val="nil"/>
              <w:left w:val="nil"/>
              <w:bottom w:val="single" w:sz="8" w:space="0" w:color="8A999D"/>
              <w:right w:val="nil"/>
            </w:tcBorders>
            <w:shd w:val="clear" w:color="auto" w:fill="auto"/>
            <w:vAlign w:val="center"/>
            <w:hideMark/>
          </w:tcPr>
          <w:p w14:paraId="2A240AD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61" w:type="pct"/>
            <w:tcBorders>
              <w:top w:val="nil"/>
              <w:left w:val="nil"/>
              <w:bottom w:val="single" w:sz="8" w:space="0" w:color="8A999D"/>
              <w:right w:val="nil"/>
            </w:tcBorders>
            <w:shd w:val="clear" w:color="auto" w:fill="auto"/>
            <w:vAlign w:val="center"/>
            <w:hideMark/>
          </w:tcPr>
          <w:p w14:paraId="43C0DC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2.5%</w:t>
            </w:r>
          </w:p>
        </w:tc>
        <w:tc>
          <w:tcPr>
            <w:tcW w:w="457" w:type="pct"/>
            <w:tcBorders>
              <w:top w:val="nil"/>
              <w:left w:val="nil"/>
              <w:bottom w:val="single" w:sz="8" w:space="0" w:color="8A999D"/>
              <w:right w:val="nil"/>
            </w:tcBorders>
            <w:shd w:val="clear" w:color="auto" w:fill="auto"/>
            <w:vAlign w:val="center"/>
            <w:hideMark/>
          </w:tcPr>
          <w:p w14:paraId="58CBB72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637A7ED9"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49100C36"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70</w:t>
            </w:r>
          </w:p>
        </w:tc>
        <w:tc>
          <w:tcPr>
            <w:tcW w:w="545" w:type="pct"/>
            <w:tcBorders>
              <w:top w:val="nil"/>
              <w:left w:val="nil"/>
              <w:bottom w:val="single" w:sz="8" w:space="0" w:color="8A999D"/>
              <w:right w:val="nil"/>
            </w:tcBorders>
            <w:shd w:val="clear" w:color="auto" w:fill="auto"/>
            <w:vAlign w:val="center"/>
            <w:hideMark/>
          </w:tcPr>
          <w:p w14:paraId="07B15A6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7.1%</w:t>
            </w:r>
          </w:p>
        </w:tc>
        <w:tc>
          <w:tcPr>
            <w:tcW w:w="460" w:type="pct"/>
            <w:tcBorders>
              <w:top w:val="nil"/>
              <w:left w:val="nil"/>
              <w:bottom w:val="single" w:sz="8" w:space="0" w:color="8A999D"/>
              <w:right w:val="nil"/>
            </w:tcBorders>
            <w:shd w:val="clear" w:color="auto" w:fill="auto"/>
            <w:vAlign w:val="center"/>
            <w:hideMark/>
          </w:tcPr>
          <w:p w14:paraId="39E69CC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4.1%</w:t>
            </w:r>
          </w:p>
        </w:tc>
        <w:tc>
          <w:tcPr>
            <w:tcW w:w="461" w:type="pct"/>
            <w:tcBorders>
              <w:top w:val="nil"/>
              <w:left w:val="nil"/>
              <w:bottom w:val="single" w:sz="8" w:space="0" w:color="8A999D"/>
              <w:right w:val="nil"/>
            </w:tcBorders>
            <w:shd w:val="clear" w:color="auto" w:fill="auto"/>
            <w:vAlign w:val="center"/>
            <w:hideMark/>
          </w:tcPr>
          <w:p w14:paraId="5F1A4DD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61" w:type="pct"/>
            <w:tcBorders>
              <w:top w:val="nil"/>
              <w:left w:val="nil"/>
              <w:bottom w:val="single" w:sz="8" w:space="0" w:color="8A999D"/>
              <w:right w:val="nil"/>
            </w:tcBorders>
            <w:shd w:val="clear" w:color="auto" w:fill="auto"/>
            <w:vAlign w:val="center"/>
            <w:hideMark/>
          </w:tcPr>
          <w:p w14:paraId="0F2859F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6.4%</w:t>
            </w:r>
          </w:p>
        </w:tc>
        <w:tc>
          <w:tcPr>
            <w:tcW w:w="461" w:type="pct"/>
            <w:tcBorders>
              <w:top w:val="nil"/>
              <w:left w:val="nil"/>
              <w:bottom w:val="single" w:sz="8" w:space="0" w:color="8A999D"/>
              <w:right w:val="nil"/>
            </w:tcBorders>
            <w:shd w:val="clear" w:color="auto" w:fill="auto"/>
            <w:vAlign w:val="center"/>
            <w:hideMark/>
          </w:tcPr>
          <w:p w14:paraId="1A10290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3.1%</w:t>
            </w:r>
          </w:p>
        </w:tc>
        <w:tc>
          <w:tcPr>
            <w:tcW w:w="461" w:type="pct"/>
            <w:tcBorders>
              <w:top w:val="nil"/>
              <w:left w:val="nil"/>
              <w:bottom w:val="single" w:sz="8" w:space="0" w:color="8A999D"/>
              <w:right w:val="nil"/>
            </w:tcBorders>
            <w:shd w:val="clear" w:color="auto" w:fill="auto"/>
            <w:vAlign w:val="center"/>
            <w:hideMark/>
          </w:tcPr>
          <w:p w14:paraId="7903CD2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57" w:type="pct"/>
            <w:tcBorders>
              <w:top w:val="nil"/>
              <w:left w:val="nil"/>
              <w:bottom w:val="single" w:sz="8" w:space="0" w:color="8A999D"/>
              <w:right w:val="nil"/>
            </w:tcBorders>
            <w:shd w:val="clear" w:color="auto" w:fill="auto"/>
            <w:vAlign w:val="center"/>
            <w:hideMark/>
          </w:tcPr>
          <w:p w14:paraId="21E1836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22D1BB4E"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D613DC5"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85</w:t>
            </w:r>
          </w:p>
        </w:tc>
        <w:tc>
          <w:tcPr>
            <w:tcW w:w="545" w:type="pct"/>
            <w:tcBorders>
              <w:top w:val="nil"/>
              <w:left w:val="nil"/>
              <w:bottom w:val="single" w:sz="8" w:space="0" w:color="8A999D"/>
              <w:right w:val="nil"/>
            </w:tcBorders>
            <w:shd w:val="clear" w:color="auto" w:fill="auto"/>
            <w:vAlign w:val="center"/>
            <w:hideMark/>
          </w:tcPr>
          <w:p w14:paraId="468BA0D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7.7%</w:t>
            </w:r>
          </w:p>
        </w:tc>
        <w:tc>
          <w:tcPr>
            <w:tcW w:w="460" w:type="pct"/>
            <w:tcBorders>
              <w:top w:val="nil"/>
              <w:left w:val="nil"/>
              <w:bottom w:val="single" w:sz="8" w:space="0" w:color="8A999D"/>
              <w:right w:val="nil"/>
            </w:tcBorders>
            <w:shd w:val="clear" w:color="auto" w:fill="auto"/>
            <w:vAlign w:val="center"/>
            <w:hideMark/>
          </w:tcPr>
          <w:p w14:paraId="75A5E55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3.9%</w:t>
            </w:r>
          </w:p>
        </w:tc>
        <w:tc>
          <w:tcPr>
            <w:tcW w:w="461" w:type="pct"/>
            <w:tcBorders>
              <w:top w:val="nil"/>
              <w:left w:val="nil"/>
              <w:bottom w:val="single" w:sz="8" w:space="0" w:color="8A999D"/>
              <w:right w:val="nil"/>
            </w:tcBorders>
            <w:shd w:val="clear" w:color="auto" w:fill="auto"/>
            <w:vAlign w:val="center"/>
            <w:hideMark/>
          </w:tcPr>
          <w:p w14:paraId="785D26C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28A4B1A0"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7.0%</w:t>
            </w:r>
          </w:p>
        </w:tc>
        <w:tc>
          <w:tcPr>
            <w:tcW w:w="461" w:type="pct"/>
            <w:tcBorders>
              <w:top w:val="nil"/>
              <w:left w:val="nil"/>
              <w:bottom w:val="single" w:sz="8" w:space="0" w:color="8A999D"/>
              <w:right w:val="nil"/>
            </w:tcBorders>
            <w:shd w:val="clear" w:color="auto" w:fill="auto"/>
            <w:vAlign w:val="center"/>
            <w:hideMark/>
          </w:tcPr>
          <w:p w14:paraId="513F162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3.0%</w:t>
            </w:r>
          </w:p>
        </w:tc>
        <w:tc>
          <w:tcPr>
            <w:tcW w:w="461" w:type="pct"/>
            <w:tcBorders>
              <w:top w:val="nil"/>
              <w:left w:val="nil"/>
              <w:bottom w:val="single" w:sz="8" w:space="0" w:color="8A999D"/>
              <w:right w:val="nil"/>
            </w:tcBorders>
            <w:shd w:val="clear" w:color="auto" w:fill="auto"/>
            <w:vAlign w:val="center"/>
            <w:hideMark/>
          </w:tcPr>
          <w:p w14:paraId="7C42880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57" w:type="pct"/>
            <w:tcBorders>
              <w:top w:val="nil"/>
              <w:left w:val="nil"/>
              <w:bottom w:val="single" w:sz="8" w:space="0" w:color="8A999D"/>
              <w:right w:val="nil"/>
            </w:tcBorders>
            <w:shd w:val="clear" w:color="auto" w:fill="auto"/>
            <w:vAlign w:val="center"/>
            <w:hideMark/>
          </w:tcPr>
          <w:p w14:paraId="1F69398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5E849BE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30B5415"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Active 100</w:t>
            </w:r>
          </w:p>
        </w:tc>
        <w:tc>
          <w:tcPr>
            <w:tcW w:w="545" w:type="pct"/>
            <w:tcBorders>
              <w:top w:val="nil"/>
              <w:left w:val="nil"/>
              <w:bottom w:val="single" w:sz="8" w:space="0" w:color="8A999D"/>
              <w:right w:val="nil"/>
            </w:tcBorders>
            <w:shd w:val="clear" w:color="auto" w:fill="auto"/>
            <w:vAlign w:val="center"/>
            <w:hideMark/>
          </w:tcPr>
          <w:p w14:paraId="44A5A50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8.1%</w:t>
            </w:r>
          </w:p>
        </w:tc>
        <w:tc>
          <w:tcPr>
            <w:tcW w:w="460" w:type="pct"/>
            <w:tcBorders>
              <w:top w:val="nil"/>
              <w:left w:val="nil"/>
              <w:bottom w:val="single" w:sz="8" w:space="0" w:color="8A999D"/>
              <w:right w:val="nil"/>
            </w:tcBorders>
            <w:shd w:val="clear" w:color="auto" w:fill="auto"/>
            <w:vAlign w:val="center"/>
            <w:hideMark/>
          </w:tcPr>
          <w:p w14:paraId="21B92A5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5799AD1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4.4%</w:t>
            </w:r>
          </w:p>
        </w:tc>
        <w:tc>
          <w:tcPr>
            <w:tcW w:w="461" w:type="pct"/>
            <w:tcBorders>
              <w:top w:val="nil"/>
              <w:left w:val="nil"/>
              <w:bottom w:val="single" w:sz="8" w:space="0" w:color="8A999D"/>
              <w:right w:val="nil"/>
            </w:tcBorders>
            <w:shd w:val="clear" w:color="auto" w:fill="auto"/>
            <w:vAlign w:val="center"/>
            <w:hideMark/>
          </w:tcPr>
          <w:p w14:paraId="3D92E7C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7.6%</w:t>
            </w:r>
          </w:p>
        </w:tc>
        <w:tc>
          <w:tcPr>
            <w:tcW w:w="461" w:type="pct"/>
            <w:tcBorders>
              <w:top w:val="nil"/>
              <w:left w:val="nil"/>
              <w:bottom w:val="single" w:sz="8" w:space="0" w:color="8A999D"/>
              <w:right w:val="nil"/>
            </w:tcBorders>
            <w:shd w:val="clear" w:color="auto" w:fill="auto"/>
            <w:vAlign w:val="center"/>
            <w:hideMark/>
          </w:tcPr>
          <w:p w14:paraId="47D2D0F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2.9%</w:t>
            </w:r>
          </w:p>
        </w:tc>
        <w:tc>
          <w:tcPr>
            <w:tcW w:w="461" w:type="pct"/>
            <w:tcBorders>
              <w:top w:val="nil"/>
              <w:left w:val="nil"/>
              <w:bottom w:val="single" w:sz="8" w:space="0" w:color="8A999D"/>
              <w:right w:val="nil"/>
            </w:tcBorders>
            <w:shd w:val="clear" w:color="auto" w:fill="auto"/>
            <w:vAlign w:val="center"/>
            <w:hideMark/>
          </w:tcPr>
          <w:p w14:paraId="7DA7E12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2C76A42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0.4%</w:t>
            </w:r>
          </w:p>
        </w:tc>
      </w:tr>
      <w:tr w:rsidR="001E0513" w:rsidRPr="001E0513" w14:paraId="59CD0C79"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05CB831"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20</w:t>
            </w:r>
          </w:p>
        </w:tc>
        <w:tc>
          <w:tcPr>
            <w:tcW w:w="545" w:type="pct"/>
            <w:tcBorders>
              <w:top w:val="nil"/>
              <w:left w:val="nil"/>
              <w:bottom w:val="single" w:sz="8" w:space="0" w:color="8A999D"/>
              <w:right w:val="nil"/>
            </w:tcBorders>
            <w:shd w:val="clear" w:color="auto" w:fill="auto"/>
            <w:vAlign w:val="center"/>
            <w:hideMark/>
          </w:tcPr>
          <w:p w14:paraId="201305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5.8%</w:t>
            </w:r>
          </w:p>
        </w:tc>
        <w:tc>
          <w:tcPr>
            <w:tcW w:w="460" w:type="pct"/>
            <w:tcBorders>
              <w:top w:val="nil"/>
              <w:left w:val="nil"/>
              <w:bottom w:val="single" w:sz="8" w:space="0" w:color="8A999D"/>
              <w:right w:val="nil"/>
            </w:tcBorders>
            <w:shd w:val="clear" w:color="auto" w:fill="auto"/>
            <w:vAlign w:val="center"/>
            <w:hideMark/>
          </w:tcPr>
          <w:p w14:paraId="14B9320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4.8%</w:t>
            </w:r>
          </w:p>
        </w:tc>
        <w:tc>
          <w:tcPr>
            <w:tcW w:w="461" w:type="pct"/>
            <w:tcBorders>
              <w:top w:val="nil"/>
              <w:left w:val="nil"/>
              <w:bottom w:val="single" w:sz="8" w:space="0" w:color="8A999D"/>
              <w:right w:val="nil"/>
            </w:tcBorders>
            <w:shd w:val="clear" w:color="auto" w:fill="auto"/>
            <w:vAlign w:val="center"/>
            <w:hideMark/>
          </w:tcPr>
          <w:p w14:paraId="1FC0613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1.0%</w:t>
            </w:r>
          </w:p>
        </w:tc>
        <w:tc>
          <w:tcPr>
            <w:tcW w:w="461" w:type="pct"/>
            <w:tcBorders>
              <w:top w:val="nil"/>
              <w:left w:val="nil"/>
              <w:bottom w:val="single" w:sz="8" w:space="0" w:color="8A999D"/>
              <w:right w:val="nil"/>
            </w:tcBorders>
            <w:shd w:val="clear" w:color="auto" w:fill="auto"/>
            <w:vAlign w:val="center"/>
            <w:hideMark/>
          </w:tcPr>
          <w:p w14:paraId="325DBFA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4.6%</w:t>
            </w:r>
          </w:p>
        </w:tc>
        <w:tc>
          <w:tcPr>
            <w:tcW w:w="461" w:type="pct"/>
            <w:tcBorders>
              <w:top w:val="nil"/>
              <w:left w:val="nil"/>
              <w:bottom w:val="single" w:sz="8" w:space="0" w:color="8A999D"/>
              <w:right w:val="nil"/>
            </w:tcBorders>
            <w:shd w:val="clear" w:color="auto" w:fill="auto"/>
            <w:vAlign w:val="center"/>
            <w:hideMark/>
          </w:tcPr>
          <w:p w14:paraId="518DAF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4390A37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0.9%</w:t>
            </w:r>
          </w:p>
        </w:tc>
        <w:tc>
          <w:tcPr>
            <w:tcW w:w="457" w:type="pct"/>
            <w:tcBorders>
              <w:top w:val="nil"/>
              <w:left w:val="nil"/>
              <w:bottom w:val="single" w:sz="8" w:space="0" w:color="8A999D"/>
              <w:right w:val="nil"/>
            </w:tcBorders>
            <w:shd w:val="clear" w:color="auto" w:fill="auto"/>
            <w:vAlign w:val="center"/>
            <w:hideMark/>
          </w:tcPr>
          <w:p w14:paraId="1EDB2FF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0.1%</w:t>
            </w:r>
          </w:p>
        </w:tc>
      </w:tr>
      <w:tr w:rsidR="001E0513" w:rsidRPr="001E0513" w14:paraId="1F80E14C"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A6458B2"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40</w:t>
            </w:r>
          </w:p>
        </w:tc>
        <w:tc>
          <w:tcPr>
            <w:tcW w:w="545" w:type="pct"/>
            <w:tcBorders>
              <w:top w:val="nil"/>
              <w:left w:val="nil"/>
              <w:bottom w:val="single" w:sz="8" w:space="0" w:color="8A999D"/>
              <w:right w:val="nil"/>
            </w:tcBorders>
            <w:shd w:val="clear" w:color="auto" w:fill="auto"/>
            <w:vAlign w:val="center"/>
            <w:hideMark/>
          </w:tcPr>
          <w:p w14:paraId="66AB7D3A"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6.6%</w:t>
            </w:r>
          </w:p>
        </w:tc>
        <w:tc>
          <w:tcPr>
            <w:tcW w:w="460" w:type="pct"/>
            <w:tcBorders>
              <w:top w:val="nil"/>
              <w:left w:val="nil"/>
              <w:bottom w:val="single" w:sz="8" w:space="0" w:color="8A999D"/>
              <w:right w:val="nil"/>
            </w:tcBorders>
            <w:shd w:val="clear" w:color="auto" w:fill="auto"/>
            <w:vAlign w:val="center"/>
            <w:hideMark/>
          </w:tcPr>
          <w:p w14:paraId="5BF00EB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4.5%</w:t>
            </w:r>
          </w:p>
        </w:tc>
        <w:tc>
          <w:tcPr>
            <w:tcW w:w="461" w:type="pct"/>
            <w:tcBorders>
              <w:top w:val="nil"/>
              <w:left w:val="nil"/>
              <w:bottom w:val="single" w:sz="8" w:space="0" w:color="8A999D"/>
              <w:right w:val="nil"/>
            </w:tcBorders>
            <w:shd w:val="clear" w:color="auto" w:fill="auto"/>
            <w:vAlign w:val="center"/>
            <w:hideMark/>
          </w:tcPr>
          <w:p w14:paraId="237215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2.1%</w:t>
            </w:r>
          </w:p>
        </w:tc>
        <w:tc>
          <w:tcPr>
            <w:tcW w:w="461" w:type="pct"/>
            <w:tcBorders>
              <w:top w:val="nil"/>
              <w:left w:val="nil"/>
              <w:bottom w:val="single" w:sz="8" w:space="0" w:color="8A999D"/>
              <w:right w:val="nil"/>
            </w:tcBorders>
            <w:shd w:val="clear" w:color="auto" w:fill="auto"/>
            <w:vAlign w:val="center"/>
            <w:hideMark/>
          </w:tcPr>
          <w:p w14:paraId="6A9D28AC"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2A2E2FB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48EA5D0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1.9%</w:t>
            </w:r>
          </w:p>
        </w:tc>
        <w:tc>
          <w:tcPr>
            <w:tcW w:w="457" w:type="pct"/>
            <w:tcBorders>
              <w:top w:val="nil"/>
              <w:left w:val="nil"/>
              <w:bottom w:val="single" w:sz="8" w:space="0" w:color="8A999D"/>
              <w:right w:val="nil"/>
            </w:tcBorders>
            <w:shd w:val="clear" w:color="auto" w:fill="auto"/>
            <w:vAlign w:val="center"/>
            <w:hideMark/>
          </w:tcPr>
          <w:p w14:paraId="61FF703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62B70AB0"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E4FE8FE"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lastRenderedPageBreak/>
              <w:t>Atchison Dynamic 55</w:t>
            </w:r>
          </w:p>
        </w:tc>
        <w:tc>
          <w:tcPr>
            <w:tcW w:w="545" w:type="pct"/>
            <w:tcBorders>
              <w:top w:val="nil"/>
              <w:left w:val="nil"/>
              <w:bottom w:val="single" w:sz="8" w:space="0" w:color="8A999D"/>
              <w:right w:val="nil"/>
            </w:tcBorders>
            <w:shd w:val="clear" w:color="auto" w:fill="auto"/>
            <w:vAlign w:val="center"/>
            <w:hideMark/>
          </w:tcPr>
          <w:p w14:paraId="4AAA1D9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7.1%</w:t>
            </w:r>
          </w:p>
        </w:tc>
        <w:tc>
          <w:tcPr>
            <w:tcW w:w="460" w:type="pct"/>
            <w:tcBorders>
              <w:top w:val="nil"/>
              <w:left w:val="nil"/>
              <w:bottom w:val="single" w:sz="8" w:space="0" w:color="8A999D"/>
              <w:right w:val="nil"/>
            </w:tcBorders>
            <w:shd w:val="clear" w:color="auto" w:fill="auto"/>
            <w:vAlign w:val="center"/>
            <w:hideMark/>
          </w:tcPr>
          <w:p w14:paraId="7B3DB7A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4.2%</w:t>
            </w:r>
          </w:p>
        </w:tc>
        <w:tc>
          <w:tcPr>
            <w:tcW w:w="461" w:type="pct"/>
            <w:tcBorders>
              <w:top w:val="nil"/>
              <w:left w:val="nil"/>
              <w:bottom w:val="single" w:sz="8" w:space="0" w:color="8A999D"/>
              <w:right w:val="nil"/>
            </w:tcBorders>
            <w:shd w:val="clear" w:color="auto" w:fill="auto"/>
            <w:vAlign w:val="center"/>
            <w:hideMark/>
          </w:tcPr>
          <w:p w14:paraId="09BAF89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2.9%</w:t>
            </w:r>
          </w:p>
        </w:tc>
        <w:tc>
          <w:tcPr>
            <w:tcW w:w="461" w:type="pct"/>
            <w:tcBorders>
              <w:top w:val="nil"/>
              <w:left w:val="nil"/>
              <w:bottom w:val="single" w:sz="8" w:space="0" w:color="8A999D"/>
              <w:right w:val="nil"/>
            </w:tcBorders>
            <w:shd w:val="clear" w:color="auto" w:fill="auto"/>
            <w:vAlign w:val="center"/>
            <w:hideMark/>
          </w:tcPr>
          <w:p w14:paraId="64E006A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6.1%</w:t>
            </w:r>
          </w:p>
        </w:tc>
        <w:tc>
          <w:tcPr>
            <w:tcW w:w="461" w:type="pct"/>
            <w:tcBorders>
              <w:top w:val="nil"/>
              <w:left w:val="nil"/>
              <w:bottom w:val="single" w:sz="8" w:space="0" w:color="8A999D"/>
              <w:right w:val="nil"/>
            </w:tcBorders>
            <w:shd w:val="clear" w:color="auto" w:fill="auto"/>
            <w:vAlign w:val="center"/>
            <w:hideMark/>
          </w:tcPr>
          <w:p w14:paraId="016D4025"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574273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2.6%</w:t>
            </w:r>
          </w:p>
        </w:tc>
        <w:tc>
          <w:tcPr>
            <w:tcW w:w="457" w:type="pct"/>
            <w:tcBorders>
              <w:top w:val="nil"/>
              <w:left w:val="nil"/>
              <w:bottom w:val="single" w:sz="8" w:space="0" w:color="8A999D"/>
              <w:right w:val="nil"/>
            </w:tcBorders>
            <w:shd w:val="clear" w:color="auto" w:fill="auto"/>
            <w:vAlign w:val="center"/>
            <w:hideMark/>
          </w:tcPr>
          <w:p w14:paraId="2B5122F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0.2%</w:t>
            </w:r>
          </w:p>
        </w:tc>
      </w:tr>
      <w:tr w:rsidR="001E0513" w:rsidRPr="001E0513" w14:paraId="560DB631"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321DB2E"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70</w:t>
            </w:r>
          </w:p>
        </w:tc>
        <w:tc>
          <w:tcPr>
            <w:tcW w:w="545" w:type="pct"/>
            <w:tcBorders>
              <w:top w:val="nil"/>
              <w:left w:val="nil"/>
              <w:bottom w:val="single" w:sz="8" w:space="0" w:color="8A999D"/>
              <w:right w:val="nil"/>
            </w:tcBorders>
            <w:shd w:val="clear" w:color="auto" w:fill="auto"/>
            <w:vAlign w:val="center"/>
            <w:hideMark/>
          </w:tcPr>
          <w:p w14:paraId="64E233FF"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7.6%</w:t>
            </w:r>
          </w:p>
        </w:tc>
        <w:tc>
          <w:tcPr>
            <w:tcW w:w="460" w:type="pct"/>
            <w:tcBorders>
              <w:top w:val="nil"/>
              <w:left w:val="nil"/>
              <w:bottom w:val="single" w:sz="8" w:space="0" w:color="8A999D"/>
              <w:right w:val="nil"/>
            </w:tcBorders>
            <w:shd w:val="clear" w:color="auto" w:fill="auto"/>
            <w:vAlign w:val="center"/>
            <w:hideMark/>
          </w:tcPr>
          <w:p w14:paraId="54F1B7F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4.0%</w:t>
            </w:r>
          </w:p>
        </w:tc>
        <w:tc>
          <w:tcPr>
            <w:tcW w:w="461" w:type="pct"/>
            <w:tcBorders>
              <w:top w:val="nil"/>
              <w:left w:val="nil"/>
              <w:bottom w:val="single" w:sz="8" w:space="0" w:color="8A999D"/>
              <w:right w:val="nil"/>
            </w:tcBorders>
            <w:shd w:val="clear" w:color="auto" w:fill="auto"/>
            <w:vAlign w:val="center"/>
            <w:hideMark/>
          </w:tcPr>
          <w:p w14:paraId="582C7CD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3.6%</w:t>
            </w:r>
          </w:p>
        </w:tc>
        <w:tc>
          <w:tcPr>
            <w:tcW w:w="461" w:type="pct"/>
            <w:tcBorders>
              <w:top w:val="nil"/>
              <w:left w:val="nil"/>
              <w:bottom w:val="single" w:sz="8" w:space="0" w:color="8A999D"/>
              <w:right w:val="nil"/>
            </w:tcBorders>
            <w:shd w:val="clear" w:color="auto" w:fill="auto"/>
            <w:vAlign w:val="center"/>
            <w:hideMark/>
          </w:tcPr>
          <w:p w14:paraId="3DBF1236"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6.7%</w:t>
            </w:r>
          </w:p>
        </w:tc>
        <w:tc>
          <w:tcPr>
            <w:tcW w:w="461" w:type="pct"/>
            <w:tcBorders>
              <w:top w:val="nil"/>
              <w:left w:val="nil"/>
              <w:bottom w:val="single" w:sz="8" w:space="0" w:color="8A999D"/>
              <w:right w:val="nil"/>
            </w:tcBorders>
            <w:shd w:val="clear" w:color="auto" w:fill="auto"/>
            <w:vAlign w:val="center"/>
            <w:hideMark/>
          </w:tcPr>
          <w:p w14:paraId="662A78F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3.5%</w:t>
            </w:r>
          </w:p>
        </w:tc>
        <w:tc>
          <w:tcPr>
            <w:tcW w:w="461" w:type="pct"/>
            <w:tcBorders>
              <w:top w:val="nil"/>
              <w:left w:val="nil"/>
              <w:bottom w:val="single" w:sz="8" w:space="0" w:color="8A999D"/>
              <w:right w:val="nil"/>
            </w:tcBorders>
            <w:shd w:val="clear" w:color="auto" w:fill="auto"/>
            <w:vAlign w:val="center"/>
            <w:hideMark/>
          </w:tcPr>
          <w:p w14:paraId="06702D7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3.2%</w:t>
            </w:r>
          </w:p>
        </w:tc>
        <w:tc>
          <w:tcPr>
            <w:tcW w:w="457" w:type="pct"/>
            <w:tcBorders>
              <w:top w:val="nil"/>
              <w:left w:val="nil"/>
              <w:bottom w:val="single" w:sz="8" w:space="0" w:color="8A999D"/>
              <w:right w:val="nil"/>
            </w:tcBorders>
            <w:shd w:val="clear" w:color="auto" w:fill="auto"/>
            <w:vAlign w:val="center"/>
            <w:hideMark/>
          </w:tcPr>
          <w:p w14:paraId="188C365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0.3%</w:t>
            </w:r>
          </w:p>
        </w:tc>
      </w:tr>
      <w:tr w:rsidR="001E0513" w:rsidRPr="001E0513" w14:paraId="49B0F1EB"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6713690A"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85</w:t>
            </w:r>
          </w:p>
        </w:tc>
        <w:tc>
          <w:tcPr>
            <w:tcW w:w="545" w:type="pct"/>
            <w:tcBorders>
              <w:top w:val="nil"/>
              <w:left w:val="nil"/>
              <w:bottom w:val="single" w:sz="8" w:space="0" w:color="8A999D"/>
              <w:right w:val="nil"/>
            </w:tcBorders>
            <w:shd w:val="clear" w:color="auto" w:fill="auto"/>
            <w:vAlign w:val="center"/>
            <w:hideMark/>
          </w:tcPr>
          <w:p w14:paraId="6EB18C6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8.1%</w:t>
            </w:r>
          </w:p>
        </w:tc>
        <w:tc>
          <w:tcPr>
            <w:tcW w:w="460" w:type="pct"/>
            <w:tcBorders>
              <w:top w:val="nil"/>
              <w:left w:val="nil"/>
              <w:bottom w:val="single" w:sz="8" w:space="0" w:color="8A999D"/>
              <w:right w:val="nil"/>
            </w:tcBorders>
            <w:shd w:val="clear" w:color="auto" w:fill="auto"/>
            <w:vAlign w:val="center"/>
            <w:hideMark/>
          </w:tcPr>
          <w:p w14:paraId="2C646193"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3.7%</w:t>
            </w:r>
          </w:p>
        </w:tc>
        <w:tc>
          <w:tcPr>
            <w:tcW w:w="461" w:type="pct"/>
            <w:tcBorders>
              <w:top w:val="nil"/>
              <w:left w:val="nil"/>
              <w:bottom w:val="single" w:sz="8" w:space="0" w:color="8A999D"/>
              <w:right w:val="nil"/>
            </w:tcBorders>
            <w:shd w:val="clear" w:color="auto" w:fill="auto"/>
            <w:vAlign w:val="center"/>
            <w:hideMark/>
          </w:tcPr>
          <w:p w14:paraId="22001E8B"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4.4%</w:t>
            </w:r>
          </w:p>
        </w:tc>
        <w:tc>
          <w:tcPr>
            <w:tcW w:w="461" w:type="pct"/>
            <w:tcBorders>
              <w:top w:val="nil"/>
              <w:left w:val="nil"/>
              <w:bottom w:val="single" w:sz="8" w:space="0" w:color="8A999D"/>
              <w:right w:val="nil"/>
            </w:tcBorders>
            <w:shd w:val="clear" w:color="auto" w:fill="auto"/>
            <w:vAlign w:val="center"/>
            <w:hideMark/>
          </w:tcPr>
          <w:p w14:paraId="79A081A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7.3%</w:t>
            </w:r>
          </w:p>
        </w:tc>
        <w:tc>
          <w:tcPr>
            <w:tcW w:w="461" w:type="pct"/>
            <w:tcBorders>
              <w:top w:val="nil"/>
              <w:left w:val="nil"/>
              <w:bottom w:val="single" w:sz="8" w:space="0" w:color="8A999D"/>
              <w:right w:val="nil"/>
            </w:tcBorders>
            <w:shd w:val="clear" w:color="auto" w:fill="auto"/>
            <w:vAlign w:val="center"/>
            <w:hideMark/>
          </w:tcPr>
          <w:p w14:paraId="1D9BB91E"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61" w:type="pct"/>
            <w:tcBorders>
              <w:top w:val="nil"/>
              <w:left w:val="nil"/>
              <w:bottom w:val="single" w:sz="8" w:space="0" w:color="8A999D"/>
              <w:right w:val="nil"/>
            </w:tcBorders>
            <w:shd w:val="clear" w:color="auto" w:fill="auto"/>
            <w:vAlign w:val="center"/>
            <w:hideMark/>
          </w:tcPr>
          <w:p w14:paraId="7A1983B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3.9%</w:t>
            </w:r>
          </w:p>
        </w:tc>
        <w:tc>
          <w:tcPr>
            <w:tcW w:w="457" w:type="pct"/>
            <w:tcBorders>
              <w:top w:val="nil"/>
              <w:left w:val="nil"/>
              <w:bottom w:val="single" w:sz="8" w:space="0" w:color="8A999D"/>
              <w:right w:val="nil"/>
            </w:tcBorders>
            <w:shd w:val="clear" w:color="auto" w:fill="auto"/>
            <w:vAlign w:val="center"/>
            <w:hideMark/>
          </w:tcPr>
          <w:p w14:paraId="3FDE2EA9"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0.4%</w:t>
            </w:r>
          </w:p>
        </w:tc>
      </w:tr>
      <w:tr w:rsidR="001E0513" w:rsidRPr="001E0513" w14:paraId="31457628" w14:textId="77777777" w:rsidTr="005F6464">
        <w:trPr>
          <w:trHeight w:val="315"/>
        </w:trPr>
        <w:tc>
          <w:tcPr>
            <w:tcW w:w="1696" w:type="pct"/>
            <w:tcBorders>
              <w:top w:val="nil"/>
              <w:left w:val="nil"/>
              <w:bottom w:val="single" w:sz="8" w:space="0" w:color="8A999D"/>
              <w:right w:val="nil"/>
            </w:tcBorders>
            <w:shd w:val="clear" w:color="000000" w:fill="F1FDE0"/>
            <w:vAlign w:val="center"/>
            <w:hideMark/>
          </w:tcPr>
          <w:p w14:paraId="243DAD1F" w14:textId="77777777" w:rsidR="001E0513" w:rsidRPr="001E0513" w:rsidRDefault="001E0513" w:rsidP="001E0513">
            <w:pPr>
              <w:rPr>
                <w:rFonts w:eastAsia="Times New Roman" w:cs="Arial"/>
                <w:b/>
                <w:bCs/>
                <w:color w:val="64777E"/>
                <w:sz w:val="16"/>
                <w:szCs w:val="16"/>
                <w:lang w:eastAsia="en-AU"/>
              </w:rPr>
            </w:pPr>
            <w:r w:rsidRPr="001E0513">
              <w:rPr>
                <w:rFonts w:eastAsia="Times New Roman" w:cs="Arial"/>
                <w:b/>
                <w:bCs/>
                <w:color w:val="64777E"/>
                <w:sz w:val="16"/>
                <w:szCs w:val="16"/>
                <w:lang w:eastAsia="en-AU"/>
              </w:rPr>
              <w:t>Atchison Dynamic 100</w:t>
            </w:r>
          </w:p>
        </w:tc>
        <w:tc>
          <w:tcPr>
            <w:tcW w:w="545" w:type="pct"/>
            <w:tcBorders>
              <w:top w:val="nil"/>
              <w:left w:val="nil"/>
              <w:bottom w:val="single" w:sz="8" w:space="0" w:color="8A999D"/>
              <w:right w:val="nil"/>
            </w:tcBorders>
            <w:shd w:val="clear" w:color="auto" w:fill="auto"/>
            <w:vAlign w:val="center"/>
            <w:hideMark/>
          </w:tcPr>
          <w:p w14:paraId="6D27558D"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8.9%</w:t>
            </w:r>
          </w:p>
        </w:tc>
        <w:tc>
          <w:tcPr>
            <w:tcW w:w="460" w:type="pct"/>
            <w:tcBorders>
              <w:top w:val="nil"/>
              <w:left w:val="nil"/>
              <w:bottom w:val="single" w:sz="8" w:space="0" w:color="8A999D"/>
              <w:right w:val="nil"/>
            </w:tcBorders>
            <w:shd w:val="clear" w:color="auto" w:fill="auto"/>
            <w:vAlign w:val="center"/>
            <w:hideMark/>
          </w:tcPr>
          <w:p w14:paraId="1909F384"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3.4%</w:t>
            </w:r>
          </w:p>
        </w:tc>
        <w:tc>
          <w:tcPr>
            <w:tcW w:w="461" w:type="pct"/>
            <w:tcBorders>
              <w:top w:val="nil"/>
              <w:left w:val="nil"/>
              <w:bottom w:val="single" w:sz="8" w:space="0" w:color="8A999D"/>
              <w:right w:val="nil"/>
            </w:tcBorders>
            <w:shd w:val="clear" w:color="auto" w:fill="auto"/>
            <w:vAlign w:val="center"/>
            <w:hideMark/>
          </w:tcPr>
          <w:p w14:paraId="2DCFDB0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5.5%</w:t>
            </w:r>
          </w:p>
        </w:tc>
        <w:tc>
          <w:tcPr>
            <w:tcW w:w="461" w:type="pct"/>
            <w:tcBorders>
              <w:top w:val="nil"/>
              <w:left w:val="nil"/>
              <w:bottom w:val="single" w:sz="8" w:space="0" w:color="8A999D"/>
              <w:right w:val="nil"/>
            </w:tcBorders>
            <w:shd w:val="clear" w:color="auto" w:fill="auto"/>
            <w:vAlign w:val="center"/>
            <w:hideMark/>
          </w:tcPr>
          <w:p w14:paraId="1A119D37"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8.0%</w:t>
            </w:r>
          </w:p>
        </w:tc>
        <w:tc>
          <w:tcPr>
            <w:tcW w:w="461" w:type="pct"/>
            <w:tcBorders>
              <w:top w:val="nil"/>
              <w:left w:val="nil"/>
              <w:bottom w:val="single" w:sz="8" w:space="0" w:color="8A999D"/>
              <w:right w:val="nil"/>
            </w:tcBorders>
            <w:shd w:val="clear" w:color="auto" w:fill="auto"/>
            <w:vAlign w:val="center"/>
            <w:hideMark/>
          </w:tcPr>
          <w:p w14:paraId="30C91761"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3.3%</w:t>
            </w:r>
          </w:p>
        </w:tc>
        <w:tc>
          <w:tcPr>
            <w:tcW w:w="461" w:type="pct"/>
            <w:tcBorders>
              <w:top w:val="nil"/>
              <w:left w:val="nil"/>
              <w:bottom w:val="single" w:sz="8" w:space="0" w:color="8A999D"/>
              <w:right w:val="nil"/>
            </w:tcBorders>
            <w:shd w:val="clear" w:color="auto" w:fill="auto"/>
            <w:vAlign w:val="center"/>
            <w:hideMark/>
          </w:tcPr>
          <w:p w14:paraId="2D92BA42"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4.7%</w:t>
            </w:r>
          </w:p>
        </w:tc>
        <w:tc>
          <w:tcPr>
            <w:tcW w:w="457" w:type="pct"/>
            <w:tcBorders>
              <w:top w:val="nil"/>
              <w:left w:val="nil"/>
              <w:bottom w:val="single" w:sz="8" w:space="0" w:color="8A999D"/>
              <w:right w:val="nil"/>
            </w:tcBorders>
            <w:shd w:val="clear" w:color="auto" w:fill="auto"/>
            <w:vAlign w:val="center"/>
            <w:hideMark/>
          </w:tcPr>
          <w:p w14:paraId="71003D88" w14:textId="77777777" w:rsidR="001E0513" w:rsidRPr="001E0513" w:rsidRDefault="001E0513" w:rsidP="001E0513">
            <w:pPr>
              <w:jc w:val="center"/>
              <w:rPr>
                <w:rFonts w:eastAsia="Times New Roman" w:cs="Arial"/>
                <w:color w:val="64777E"/>
                <w:sz w:val="16"/>
                <w:szCs w:val="16"/>
                <w:lang w:eastAsia="en-AU"/>
              </w:rPr>
            </w:pPr>
            <w:r w:rsidRPr="001E0513">
              <w:rPr>
                <w:rFonts w:eastAsia="Times New Roman" w:cs="Arial"/>
                <w:color w:val="64777E"/>
                <w:sz w:val="16"/>
                <w:szCs w:val="16"/>
                <w:lang w:eastAsia="en-AU"/>
              </w:rPr>
              <w:t>0.5%</w:t>
            </w:r>
          </w:p>
        </w:tc>
      </w:tr>
    </w:tbl>
    <w:p w14:paraId="30D37DCC" w14:textId="77777777" w:rsidR="00EF3D46" w:rsidRDefault="00EF3D46" w:rsidP="00EF3D46">
      <w:pPr>
        <w:pStyle w:val="BodyStyle"/>
      </w:pPr>
    </w:p>
    <w:p w14:paraId="292674D4" w14:textId="176017A5" w:rsidR="00EF3D46" w:rsidRDefault="00A043E8" w:rsidP="00A043E8">
      <w:pPr>
        <w:pStyle w:val="T-Title"/>
      </w:pPr>
      <w:r>
        <w:t>Table 26: Sub-Assets</w:t>
      </w:r>
      <w:r w:rsidR="00AC018C">
        <w:t xml:space="preserve"> Weights</w:t>
      </w:r>
    </w:p>
    <w:tbl>
      <w:tblPr>
        <w:tblW w:w="5000" w:type="pct"/>
        <w:tblLook w:val="04A0" w:firstRow="1" w:lastRow="0" w:firstColumn="1" w:lastColumn="0" w:noHBand="0" w:noVBand="1"/>
      </w:tblPr>
      <w:tblGrid>
        <w:gridCol w:w="2482"/>
        <w:gridCol w:w="4531"/>
        <w:gridCol w:w="1162"/>
        <w:gridCol w:w="1447"/>
      </w:tblGrid>
      <w:tr w:rsidR="00A043E8" w:rsidRPr="00A043E8" w14:paraId="2C3E9307" w14:textId="77777777" w:rsidTr="00A043E8">
        <w:trPr>
          <w:trHeight w:val="315"/>
        </w:trPr>
        <w:tc>
          <w:tcPr>
            <w:tcW w:w="1289" w:type="pct"/>
            <w:tcBorders>
              <w:top w:val="single" w:sz="8" w:space="0" w:color="auto"/>
              <w:left w:val="nil"/>
              <w:bottom w:val="single" w:sz="8" w:space="0" w:color="auto"/>
              <w:right w:val="nil"/>
            </w:tcBorders>
            <w:shd w:val="clear" w:color="000000" w:fill="63777E"/>
            <w:vAlign w:val="center"/>
            <w:hideMark/>
          </w:tcPr>
          <w:p w14:paraId="4A2B5731" w14:textId="77777777" w:rsidR="00A043E8" w:rsidRPr="00A043E8" w:rsidRDefault="00A043E8" w:rsidP="00A043E8">
            <w:pPr>
              <w:rPr>
                <w:rFonts w:eastAsia="Times New Roman" w:cs="Arial"/>
                <w:b/>
                <w:bCs/>
                <w:color w:val="FFFFFF"/>
                <w:sz w:val="18"/>
                <w:szCs w:val="18"/>
                <w:lang w:eastAsia="en-AU"/>
              </w:rPr>
            </w:pPr>
            <w:proofErr w:type="spellStart"/>
            <w:r w:rsidRPr="00A043E8">
              <w:rPr>
                <w:rFonts w:eastAsia="Times New Roman" w:cs="Arial"/>
                <w:b/>
                <w:bCs/>
                <w:color w:val="FFFFFF"/>
                <w:sz w:val="18"/>
                <w:szCs w:val="18"/>
                <w:lang w:eastAsia="en-AU"/>
              </w:rPr>
              <w:t>AssetClasses</w:t>
            </w:r>
            <w:proofErr w:type="spellEnd"/>
          </w:p>
        </w:tc>
        <w:tc>
          <w:tcPr>
            <w:tcW w:w="2354" w:type="pct"/>
            <w:tcBorders>
              <w:top w:val="single" w:sz="8" w:space="0" w:color="auto"/>
              <w:left w:val="nil"/>
              <w:bottom w:val="single" w:sz="8" w:space="0" w:color="auto"/>
              <w:right w:val="nil"/>
            </w:tcBorders>
            <w:shd w:val="clear" w:color="000000" w:fill="63777E"/>
            <w:vAlign w:val="center"/>
            <w:hideMark/>
          </w:tcPr>
          <w:p w14:paraId="7BBCDB8C" w14:textId="77777777" w:rsidR="00A043E8" w:rsidRPr="00A043E8" w:rsidRDefault="00A043E8" w:rsidP="00A043E8">
            <w:pPr>
              <w:rPr>
                <w:rFonts w:eastAsia="Times New Roman" w:cs="Arial"/>
                <w:b/>
                <w:bCs/>
                <w:color w:val="FFFFFF"/>
                <w:sz w:val="18"/>
                <w:szCs w:val="18"/>
                <w:lang w:eastAsia="en-AU"/>
              </w:rPr>
            </w:pPr>
            <w:r w:rsidRPr="00A043E8">
              <w:rPr>
                <w:rFonts w:eastAsia="Times New Roman" w:cs="Arial"/>
                <w:b/>
                <w:bCs/>
                <w:color w:val="FFFFFF"/>
                <w:sz w:val="18"/>
                <w:szCs w:val="18"/>
                <w:lang w:eastAsia="en-AU"/>
              </w:rPr>
              <w:t>Sub-Assets</w:t>
            </w:r>
          </w:p>
        </w:tc>
        <w:tc>
          <w:tcPr>
            <w:tcW w:w="604" w:type="pct"/>
            <w:tcBorders>
              <w:top w:val="single" w:sz="8" w:space="0" w:color="auto"/>
              <w:left w:val="nil"/>
              <w:bottom w:val="single" w:sz="8" w:space="0" w:color="auto"/>
              <w:right w:val="nil"/>
            </w:tcBorders>
            <w:shd w:val="clear" w:color="000000" w:fill="63777E"/>
            <w:vAlign w:val="center"/>
            <w:hideMark/>
          </w:tcPr>
          <w:p w14:paraId="173F8784" w14:textId="77777777" w:rsidR="00A043E8" w:rsidRPr="00A043E8" w:rsidRDefault="00A043E8" w:rsidP="00A043E8">
            <w:pPr>
              <w:jc w:val="center"/>
              <w:rPr>
                <w:rFonts w:eastAsia="Times New Roman" w:cs="Arial"/>
                <w:b/>
                <w:bCs/>
                <w:color w:val="FFFFFF"/>
                <w:sz w:val="18"/>
                <w:szCs w:val="18"/>
                <w:lang w:eastAsia="en-AU"/>
              </w:rPr>
            </w:pPr>
            <w:r w:rsidRPr="00A043E8">
              <w:rPr>
                <w:rFonts w:eastAsia="Times New Roman" w:cs="Arial"/>
                <w:b/>
                <w:bCs/>
                <w:color w:val="FFFFFF"/>
                <w:sz w:val="18"/>
                <w:szCs w:val="18"/>
                <w:lang w:eastAsia="en-AU"/>
              </w:rPr>
              <w:t>Active1</w:t>
            </w:r>
          </w:p>
        </w:tc>
        <w:tc>
          <w:tcPr>
            <w:tcW w:w="752" w:type="pct"/>
            <w:tcBorders>
              <w:top w:val="single" w:sz="8" w:space="0" w:color="auto"/>
              <w:left w:val="nil"/>
              <w:bottom w:val="single" w:sz="8" w:space="0" w:color="auto"/>
              <w:right w:val="single" w:sz="8" w:space="0" w:color="auto"/>
            </w:tcBorders>
            <w:shd w:val="clear" w:color="000000" w:fill="63777E"/>
            <w:vAlign w:val="center"/>
            <w:hideMark/>
          </w:tcPr>
          <w:p w14:paraId="7B3E9DF4" w14:textId="77777777" w:rsidR="00A043E8" w:rsidRPr="00A043E8" w:rsidRDefault="00A043E8" w:rsidP="00A043E8">
            <w:pPr>
              <w:jc w:val="center"/>
              <w:rPr>
                <w:rFonts w:eastAsia="Times New Roman" w:cs="Arial"/>
                <w:b/>
                <w:bCs/>
                <w:color w:val="FFFFFF"/>
                <w:sz w:val="18"/>
                <w:szCs w:val="18"/>
                <w:lang w:eastAsia="en-AU"/>
              </w:rPr>
            </w:pPr>
            <w:r w:rsidRPr="00A043E8">
              <w:rPr>
                <w:rFonts w:eastAsia="Times New Roman" w:cs="Arial"/>
                <w:b/>
                <w:bCs/>
                <w:color w:val="FFFFFF"/>
                <w:sz w:val="18"/>
                <w:szCs w:val="18"/>
                <w:lang w:eastAsia="en-AU"/>
              </w:rPr>
              <w:t>Dynamic1</w:t>
            </w:r>
          </w:p>
        </w:tc>
      </w:tr>
      <w:tr w:rsidR="00A043E8" w:rsidRPr="00A043E8" w14:paraId="554E0D45" w14:textId="77777777" w:rsidTr="00A043E8">
        <w:trPr>
          <w:trHeight w:val="315"/>
        </w:trPr>
        <w:tc>
          <w:tcPr>
            <w:tcW w:w="1289" w:type="pct"/>
            <w:vMerge w:val="restart"/>
            <w:tcBorders>
              <w:top w:val="nil"/>
              <w:left w:val="single" w:sz="8" w:space="0" w:color="auto"/>
              <w:bottom w:val="nil"/>
              <w:right w:val="single" w:sz="8" w:space="0" w:color="auto"/>
            </w:tcBorders>
            <w:shd w:val="clear" w:color="000000" w:fill="F1FDE0"/>
            <w:vAlign w:val="center"/>
            <w:hideMark/>
          </w:tcPr>
          <w:p w14:paraId="779B30E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Australian Shares</w:t>
            </w:r>
          </w:p>
        </w:tc>
        <w:tc>
          <w:tcPr>
            <w:tcW w:w="2354" w:type="pct"/>
            <w:tcBorders>
              <w:top w:val="nil"/>
              <w:left w:val="nil"/>
              <w:bottom w:val="single" w:sz="8" w:space="0" w:color="8A999D"/>
              <w:right w:val="nil"/>
            </w:tcBorders>
            <w:shd w:val="clear" w:color="auto" w:fill="auto"/>
            <w:vAlign w:val="center"/>
            <w:hideMark/>
          </w:tcPr>
          <w:p w14:paraId="17B02B6C"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Equities</w:t>
            </w:r>
          </w:p>
        </w:tc>
        <w:tc>
          <w:tcPr>
            <w:tcW w:w="604" w:type="pct"/>
            <w:tcBorders>
              <w:top w:val="nil"/>
              <w:left w:val="nil"/>
              <w:bottom w:val="single" w:sz="8" w:space="0" w:color="8A999D"/>
              <w:right w:val="nil"/>
            </w:tcBorders>
            <w:shd w:val="clear" w:color="auto" w:fill="auto"/>
            <w:vAlign w:val="center"/>
            <w:hideMark/>
          </w:tcPr>
          <w:p w14:paraId="5C7E7A8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93.1</w:t>
            </w:r>
          </w:p>
        </w:tc>
        <w:tc>
          <w:tcPr>
            <w:tcW w:w="752" w:type="pct"/>
            <w:tcBorders>
              <w:top w:val="nil"/>
              <w:left w:val="nil"/>
              <w:bottom w:val="single" w:sz="8" w:space="0" w:color="8A999D"/>
              <w:right w:val="single" w:sz="8" w:space="0" w:color="auto"/>
            </w:tcBorders>
            <w:shd w:val="clear" w:color="auto" w:fill="auto"/>
            <w:vAlign w:val="center"/>
            <w:hideMark/>
          </w:tcPr>
          <w:p w14:paraId="7B2F013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5C17FA16"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2E5FE0C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F3E8AB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Equities - Small Cap</w:t>
            </w:r>
          </w:p>
        </w:tc>
        <w:tc>
          <w:tcPr>
            <w:tcW w:w="604" w:type="pct"/>
            <w:tcBorders>
              <w:top w:val="nil"/>
              <w:left w:val="nil"/>
              <w:bottom w:val="single" w:sz="8" w:space="0" w:color="8A999D"/>
              <w:right w:val="nil"/>
            </w:tcBorders>
            <w:shd w:val="clear" w:color="auto" w:fill="auto"/>
            <w:vAlign w:val="center"/>
            <w:hideMark/>
          </w:tcPr>
          <w:p w14:paraId="0D5D055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44A3D46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520DD8F5"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1EE1FE3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EE1CD0E"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17848CD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31B1BF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250987DF"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7849083E"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International Shares</w:t>
            </w:r>
          </w:p>
        </w:tc>
        <w:tc>
          <w:tcPr>
            <w:tcW w:w="2354" w:type="pct"/>
            <w:tcBorders>
              <w:top w:val="single" w:sz="8" w:space="0" w:color="auto"/>
              <w:left w:val="nil"/>
              <w:bottom w:val="single" w:sz="8" w:space="0" w:color="8A999D"/>
              <w:right w:val="nil"/>
            </w:tcBorders>
            <w:shd w:val="clear" w:color="auto" w:fill="auto"/>
            <w:vAlign w:val="center"/>
            <w:hideMark/>
          </w:tcPr>
          <w:p w14:paraId="24CE192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Unhedged</w:t>
            </w:r>
          </w:p>
        </w:tc>
        <w:tc>
          <w:tcPr>
            <w:tcW w:w="604" w:type="pct"/>
            <w:tcBorders>
              <w:top w:val="single" w:sz="8" w:space="0" w:color="auto"/>
              <w:left w:val="nil"/>
              <w:bottom w:val="single" w:sz="8" w:space="0" w:color="8A999D"/>
              <w:right w:val="nil"/>
            </w:tcBorders>
            <w:shd w:val="clear" w:color="auto" w:fill="auto"/>
            <w:vAlign w:val="center"/>
            <w:hideMark/>
          </w:tcPr>
          <w:p w14:paraId="11A8A77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93.1</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0E2E65F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80</w:t>
            </w:r>
          </w:p>
        </w:tc>
      </w:tr>
      <w:tr w:rsidR="00A043E8" w:rsidRPr="00A043E8" w14:paraId="47D7463A"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79AE4E2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EF812D8"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Hedged</w:t>
            </w:r>
          </w:p>
        </w:tc>
        <w:tc>
          <w:tcPr>
            <w:tcW w:w="604" w:type="pct"/>
            <w:tcBorders>
              <w:top w:val="nil"/>
              <w:left w:val="nil"/>
              <w:bottom w:val="single" w:sz="8" w:space="0" w:color="8A999D"/>
              <w:right w:val="nil"/>
            </w:tcBorders>
            <w:shd w:val="clear" w:color="auto" w:fill="auto"/>
            <w:vAlign w:val="center"/>
            <w:hideMark/>
          </w:tcPr>
          <w:p w14:paraId="7DF7ADA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21CCC61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169F95ED"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28AE06EC"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74C5C2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Emerging</w:t>
            </w:r>
          </w:p>
        </w:tc>
        <w:tc>
          <w:tcPr>
            <w:tcW w:w="604" w:type="pct"/>
            <w:tcBorders>
              <w:top w:val="nil"/>
              <w:left w:val="nil"/>
              <w:bottom w:val="single" w:sz="8" w:space="0" w:color="8A999D"/>
              <w:right w:val="nil"/>
            </w:tcBorders>
            <w:shd w:val="clear" w:color="auto" w:fill="auto"/>
            <w:vAlign w:val="center"/>
            <w:hideMark/>
          </w:tcPr>
          <w:p w14:paraId="07775A5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08D2B61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D9F0BB8"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03476038"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44303E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Small Cap</w:t>
            </w:r>
          </w:p>
        </w:tc>
        <w:tc>
          <w:tcPr>
            <w:tcW w:w="604" w:type="pct"/>
            <w:tcBorders>
              <w:top w:val="nil"/>
              <w:left w:val="nil"/>
              <w:bottom w:val="single" w:sz="8" w:space="0" w:color="8A999D"/>
              <w:right w:val="nil"/>
            </w:tcBorders>
            <w:shd w:val="clear" w:color="auto" w:fill="auto"/>
            <w:vAlign w:val="center"/>
            <w:hideMark/>
          </w:tcPr>
          <w:p w14:paraId="79F8D02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5955DA2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7F90745"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69916DDA"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B30468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560D4B1B"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70723E6"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7CBDDAC7" w14:textId="77777777" w:rsidTr="00A043E8">
        <w:trPr>
          <w:trHeight w:val="315"/>
        </w:trPr>
        <w:tc>
          <w:tcPr>
            <w:tcW w:w="1289" w:type="pct"/>
            <w:vMerge w:val="restart"/>
            <w:tcBorders>
              <w:top w:val="single" w:sz="8" w:space="0" w:color="auto"/>
              <w:left w:val="single" w:sz="8" w:space="0" w:color="auto"/>
              <w:bottom w:val="single" w:sz="8" w:space="0" w:color="000000"/>
              <w:right w:val="single" w:sz="8" w:space="0" w:color="auto"/>
            </w:tcBorders>
            <w:shd w:val="clear" w:color="000000" w:fill="F1FDE0"/>
            <w:vAlign w:val="center"/>
            <w:hideMark/>
          </w:tcPr>
          <w:p w14:paraId="3798BE4E"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Real Assets</w:t>
            </w:r>
          </w:p>
        </w:tc>
        <w:tc>
          <w:tcPr>
            <w:tcW w:w="2354" w:type="pct"/>
            <w:tcBorders>
              <w:top w:val="single" w:sz="8" w:space="0" w:color="auto"/>
              <w:left w:val="nil"/>
              <w:bottom w:val="single" w:sz="8" w:space="0" w:color="8A999D"/>
              <w:right w:val="nil"/>
            </w:tcBorders>
            <w:shd w:val="clear" w:color="auto" w:fill="auto"/>
            <w:vAlign w:val="center"/>
            <w:hideMark/>
          </w:tcPr>
          <w:p w14:paraId="79C980D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AREITs</w:t>
            </w:r>
          </w:p>
        </w:tc>
        <w:tc>
          <w:tcPr>
            <w:tcW w:w="604" w:type="pct"/>
            <w:tcBorders>
              <w:top w:val="single" w:sz="8" w:space="0" w:color="auto"/>
              <w:left w:val="nil"/>
              <w:bottom w:val="single" w:sz="8" w:space="0" w:color="8A999D"/>
              <w:right w:val="nil"/>
            </w:tcBorders>
            <w:shd w:val="clear" w:color="auto" w:fill="auto"/>
            <w:vAlign w:val="center"/>
            <w:hideMark/>
          </w:tcPr>
          <w:p w14:paraId="425F9A8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27.6</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68B82DB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26167488"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1A7F11A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17D6372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GREITs</w:t>
            </w:r>
          </w:p>
        </w:tc>
        <w:tc>
          <w:tcPr>
            <w:tcW w:w="604" w:type="pct"/>
            <w:tcBorders>
              <w:top w:val="nil"/>
              <w:left w:val="nil"/>
              <w:bottom w:val="single" w:sz="8" w:space="0" w:color="8A999D"/>
              <w:right w:val="nil"/>
            </w:tcBorders>
            <w:shd w:val="clear" w:color="auto" w:fill="auto"/>
            <w:vAlign w:val="center"/>
            <w:hideMark/>
          </w:tcPr>
          <w:p w14:paraId="100D843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34.4</w:t>
            </w:r>
          </w:p>
        </w:tc>
        <w:tc>
          <w:tcPr>
            <w:tcW w:w="752" w:type="pct"/>
            <w:tcBorders>
              <w:top w:val="nil"/>
              <w:left w:val="nil"/>
              <w:bottom w:val="single" w:sz="8" w:space="0" w:color="8A999D"/>
              <w:right w:val="single" w:sz="8" w:space="0" w:color="auto"/>
            </w:tcBorders>
            <w:shd w:val="clear" w:color="auto" w:fill="auto"/>
            <w:vAlign w:val="center"/>
            <w:hideMark/>
          </w:tcPr>
          <w:p w14:paraId="719617A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1FFD6829"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4681397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68706B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Global Listed Infrastructure - unhedged</w:t>
            </w:r>
          </w:p>
        </w:tc>
        <w:tc>
          <w:tcPr>
            <w:tcW w:w="604" w:type="pct"/>
            <w:tcBorders>
              <w:top w:val="nil"/>
              <w:left w:val="nil"/>
              <w:bottom w:val="single" w:sz="8" w:space="0" w:color="8A999D"/>
              <w:right w:val="nil"/>
            </w:tcBorders>
            <w:shd w:val="clear" w:color="auto" w:fill="auto"/>
            <w:vAlign w:val="center"/>
            <w:hideMark/>
          </w:tcPr>
          <w:p w14:paraId="651A5F7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0.0</w:t>
            </w:r>
          </w:p>
        </w:tc>
        <w:tc>
          <w:tcPr>
            <w:tcW w:w="752" w:type="pct"/>
            <w:tcBorders>
              <w:top w:val="nil"/>
              <w:left w:val="nil"/>
              <w:bottom w:val="single" w:sz="8" w:space="0" w:color="8A999D"/>
              <w:right w:val="single" w:sz="8" w:space="0" w:color="auto"/>
            </w:tcBorders>
            <w:shd w:val="clear" w:color="auto" w:fill="auto"/>
            <w:vAlign w:val="center"/>
            <w:hideMark/>
          </w:tcPr>
          <w:p w14:paraId="3FCC69A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6111AEE7"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5791AD7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AB9378E"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Direct Property</w:t>
            </w:r>
          </w:p>
        </w:tc>
        <w:tc>
          <w:tcPr>
            <w:tcW w:w="604" w:type="pct"/>
            <w:tcBorders>
              <w:top w:val="nil"/>
              <w:left w:val="nil"/>
              <w:bottom w:val="single" w:sz="8" w:space="0" w:color="8A999D"/>
              <w:right w:val="nil"/>
            </w:tcBorders>
            <w:shd w:val="clear" w:color="auto" w:fill="auto"/>
            <w:vAlign w:val="center"/>
            <w:hideMark/>
          </w:tcPr>
          <w:p w14:paraId="7E94FD5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10.4</w:t>
            </w:r>
          </w:p>
        </w:tc>
        <w:tc>
          <w:tcPr>
            <w:tcW w:w="752" w:type="pct"/>
            <w:tcBorders>
              <w:top w:val="nil"/>
              <w:left w:val="nil"/>
              <w:bottom w:val="single" w:sz="8" w:space="0" w:color="8A999D"/>
              <w:right w:val="single" w:sz="8" w:space="0" w:color="auto"/>
            </w:tcBorders>
            <w:shd w:val="clear" w:color="auto" w:fill="auto"/>
            <w:vAlign w:val="center"/>
            <w:hideMark/>
          </w:tcPr>
          <w:p w14:paraId="34C768F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73B47F0E"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7E6FCD73"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2229A67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Direct Property</w:t>
            </w:r>
          </w:p>
        </w:tc>
        <w:tc>
          <w:tcPr>
            <w:tcW w:w="604" w:type="pct"/>
            <w:tcBorders>
              <w:top w:val="nil"/>
              <w:left w:val="nil"/>
              <w:bottom w:val="single" w:sz="8" w:space="0" w:color="8A999D"/>
              <w:right w:val="nil"/>
            </w:tcBorders>
            <w:shd w:val="clear" w:color="auto" w:fill="auto"/>
            <w:vAlign w:val="center"/>
            <w:hideMark/>
          </w:tcPr>
          <w:p w14:paraId="32E32C0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14.5</w:t>
            </w:r>
          </w:p>
        </w:tc>
        <w:tc>
          <w:tcPr>
            <w:tcW w:w="752" w:type="pct"/>
            <w:tcBorders>
              <w:top w:val="nil"/>
              <w:left w:val="nil"/>
              <w:bottom w:val="single" w:sz="8" w:space="0" w:color="8A999D"/>
              <w:right w:val="single" w:sz="8" w:space="0" w:color="auto"/>
            </w:tcBorders>
            <w:shd w:val="clear" w:color="auto" w:fill="auto"/>
            <w:vAlign w:val="center"/>
            <w:hideMark/>
          </w:tcPr>
          <w:p w14:paraId="501C960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34C4F0DF"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6E7B273B"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59CF90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High Yield Credit</w:t>
            </w:r>
          </w:p>
        </w:tc>
        <w:tc>
          <w:tcPr>
            <w:tcW w:w="604" w:type="pct"/>
            <w:tcBorders>
              <w:top w:val="nil"/>
              <w:left w:val="nil"/>
              <w:bottom w:val="single" w:sz="8" w:space="0" w:color="8A999D"/>
              <w:right w:val="nil"/>
            </w:tcBorders>
            <w:shd w:val="clear" w:color="auto" w:fill="auto"/>
            <w:vAlign w:val="center"/>
            <w:hideMark/>
          </w:tcPr>
          <w:p w14:paraId="720B098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6.2</w:t>
            </w:r>
          </w:p>
        </w:tc>
        <w:tc>
          <w:tcPr>
            <w:tcW w:w="752" w:type="pct"/>
            <w:tcBorders>
              <w:top w:val="nil"/>
              <w:left w:val="nil"/>
              <w:bottom w:val="single" w:sz="8" w:space="0" w:color="8A999D"/>
              <w:right w:val="single" w:sz="8" w:space="0" w:color="auto"/>
            </w:tcBorders>
            <w:shd w:val="clear" w:color="auto" w:fill="auto"/>
            <w:vAlign w:val="center"/>
            <w:hideMark/>
          </w:tcPr>
          <w:p w14:paraId="2C78E3B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4889B9D9"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02596B7D"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B7D5109"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Global Listed Infrastructure - hedged</w:t>
            </w:r>
          </w:p>
        </w:tc>
        <w:tc>
          <w:tcPr>
            <w:tcW w:w="604" w:type="pct"/>
            <w:tcBorders>
              <w:top w:val="nil"/>
              <w:left w:val="nil"/>
              <w:bottom w:val="single" w:sz="8" w:space="0" w:color="8A999D"/>
              <w:right w:val="nil"/>
            </w:tcBorders>
            <w:shd w:val="clear" w:color="auto" w:fill="auto"/>
            <w:vAlign w:val="center"/>
            <w:hideMark/>
          </w:tcPr>
          <w:p w14:paraId="519A89B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6.9</w:t>
            </w:r>
          </w:p>
        </w:tc>
        <w:tc>
          <w:tcPr>
            <w:tcW w:w="752" w:type="pct"/>
            <w:tcBorders>
              <w:top w:val="nil"/>
              <w:left w:val="nil"/>
              <w:bottom w:val="single" w:sz="8" w:space="0" w:color="8A999D"/>
              <w:right w:val="single" w:sz="8" w:space="0" w:color="auto"/>
            </w:tcBorders>
            <w:shd w:val="clear" w:color="auto" w:fill="auto"/>
            <w:vAlign w:val="center"/>
            <w:hideMark/>
          </w:tcPr>
          <w:p w14:paraId="30A1C18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0</w:t>
            </w:r>
          </w:p>
        </w:tc>
      </w:tr>
      <w:tr w:rsidR="00A043E8" w:rsidRPr="00A043E8" w14:paraId="3B9B6B1D" w14:textId="77777777" w:rsidTr="00A043E8">
        <w:trPr>
          <w:trHeight w:val="315"/>
        </w:trPr>
        <w:tc>
          <w:tcPr>
            <w:tcW w:w="1289" w:type="pct"/>
            <w:vMerge/>
            <w:tcBorders>
              <w:top w:val="single" w:sz="8" w:space="0" w:color="auto"/>
              <w:left w:val="single" w:sz="8" w:space="0" w:color="auto"/>
              <w:bottom w:val="single" w:sz="8" w:space="0" w:color="000000"/>
              <w:right w:val="single" w:sz="8" w:space="0" w:color="auto"/>
            </w:tcBorders>
            <w:vAlign w:val="center"/>
            <w:hideMark/>
          </w:tcPr>
          <w:p w14:paraId="66AB8BF4"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auto"/>
              <w:right w:val="nil"/>
            </w:tcBorders>
            <w:shd w:val="clear" w:color="auto" w:fill="auto"/>
            <w:vAlign w:val="center"/>
            <w:hideMark/>
          </w:tcPr>
          <w:p w14:paraId="5E24EC7A"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auto"/>
              <w:right w:val="nil"/>
            </w:tcBorders>
            <w:shd w:val="clear" w:color="auto" w:fill="auto"/>
            <w:vAlign w:val="center"/>
            <w:hideMark/>
          </w:tcPr>
          <w:p w14:paraId="4990E02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auto"/>
              <w:right w:val="single" w:sz="8" w:space="0" w:color="auto"/>
            </w:tcBorders>
            <w:shd w:val="clear" w:color="auto" w:fill="auto"/>
            <w:vAlign w:val="center"/>
            <w:hideMark/>
          </w:tcPr>
          <w:p w14:paraId="55F5391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27884AB2" w14:textId="77777777" w:rsidTr="00A043E8">
        <w:trPr>
          <w:trHeight w:val="315"/>
        </w:trPr>
        <w:tc>
          <w:tcPr>
            <w:tcW w:w="1289" w:type="pct"/>
            <w:vMerge w:val="restart"/>
            <w:tcBorders>
              <w:top w:val="nil"/>
              <w:left w:val="single" w:sz="8" w:space="0" w:color="auto"/>
              <w:bottom w:val="nil"/>
              <w:right w:val="single" w:sz="8" w:space="0" w:color="auto"/>
            </w:tcBorders>
            <w:shd w:val="clear" w:color="000000" w:fill="F1FDE0"/>
            <w:vAlign w:val="center"/>
            <w:hideMark/>
          </w:tcPr>
          <w:p w14:paraId="54690FE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Alternatives</w:t>
            </w:r>
          </w:p>
        </w:tc>
        <w:tc>
          <w:tcPr>
            <w:tcW w:w="2354" w:type="pct"/>
            <w:tcBorders>
              <w:top w:val="nil"/>
              <w:left w:val="nil"/>
              <w:bottom w:val="single" w:sz="8" w:space="0" w:color="8A999D"/>
              <w:right w:val="nil"/>
            </w:tcBorders>
            <w:shd w:val="clear" w:color="auto" w:fill="auto"/>
            <w:vAlign w:val="center"/>
            <w:hideMark/>
          </w:tcPr>
          <w:p w14:paraId="5D92E42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Alternatives - Growth liquid</w:t>
            </w:r>
          </w:p>
        </w:tc>
        <w:tc>
          <w:tcPr>
            <w:tcW w:w="604" w:type="pct"/>
            <w:tcBorders>
              <w:top w:val="nil"/>
              <w:left w:val="nil"/>
              <w:bottom w:val="single" w:sz="8" w:space="0" w:color="8A999D"/>
              <w:right w:val="nil"/>
            </w:tcBorders>
            <w:shd w:val="clear" w:color="auto" w:fill="auto"/>
            <w:vAlign w:val="center"/>
            <w:hideMark/>
          </w:tcPr>
          <w:p w14:paraId="6746CB6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c>
          <w:tcPr>
            <w:tcW w:w="752" w:type="pct"/>
            <w:tcBorders>
              <w:top w:val="nil"/>
              <w:left w:val="nil"/>
              <w:bottom w:val="single" w:sz="8" w:space="0" w:color="8A999D"/>
              <w:right w:val="single" w:sz="8" w:space="0" w:color="auto"/>
            </w:tcBorders>
            <w:shd w:val="clear" w:color="auto" w:fill="auto"/>
            <w:vAlign w:val="center"/>
            <w:hideMark/>
          </w:tcPr>
          <w:p w14:paraId="21F74E6C"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21B0D70B"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32A650C1"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174B788"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Equities - Unhedged</w:t>
            </w:r>
          </w:p>
        </w:tc>
        <w:tc>
          <w:tcPr>
            <w:tcW w:w="604" w:type="pct"/>
            <w:tcBorders>
              <w:top w:val="nil"/>
              <w:left w:val="nil"/>
              <w:bottom w:val="single" w:sz="8" w:space="0" w:color="8A999D"/>
              <w:right w:val="nil"/>
            </w:tcBorders>
            <w:shd w:val="clear" w:color="auto" w:fill="auto"/>
            <w:vAlign w:val="center"/>
            <w:hideMark/>
          </w:tcPr>
          <w:p w14:paraId="65B1B7D1"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15.0</w:t>
            </w:r>
          </w:p>
        </w:tc>
        <w:tc>
          <w:tcPr>
            <w:tcW w:w="752" w:type="pct"/>
            <w:tcBorders>
              <w:top w:val="nil"/>
              <w:left w:val="nil"/>
              <w:bottom w:val="single" w:sz="8" w:space="0" w:color="8A999D"/>
              <w:right w:val="single" w:sz="8" w:space="0" w:color="auto"/>
            </w:tcBorders>
            <w:shd w:val="clear" w:color="auto" w:fill="auto"/>
            <w:vAlign w:val="center"/>
            <w:hideMark/>
          </w:tcPr>
          <w:p w14:paraId="6DE5BDD7"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74CC7B32"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1836973E"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154DBA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Alternatives - Defensive</w:t>
            </w:r>
          </w:p>
        </w:tc>
        <w:tc>
          <w:tcPr>
            <w:tcW w:w="604" w:type="pct"/>
            <w:tcBorders>
              <w:top w:val="nil"/>
              <w:left w:val="nil"/>
              <w:bottom w:val="single" w:sz="8" w:space="0" w:color="8A999D"/>
              <w:right w:val="nil"/>
            </w:tcBorders>
            <w:shd w:val="clear" w:color="auto" w:fill="auto"/>
            <w:vAlign w:val="center"/>
            <w:hideMark/>
          </w:tcPr>
          <w:p w14:paraId="2F7A4226"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45.0</w:t>
            </w:r>
          </w:p>
        </w:tc>
        <w:tc>
          <w:tcPr>
            <w:tcW w:w="752" w:type="pct"/>
            <w:tcBorders>
              <w:top w:val="nil"/>
              <w:left w:val="nil"/>
              <w:bottom w:val="single" w:sz="8" w:space="0" w:color="8A999D"/>
              <w:right w:val="single" w:sz="8" w:space="0" w:color="auto"/>
            </w:tcBorders>
            <w:shd w:val="clear" w:color="auto" w:fill="auto"/>
            <w:vAlign w:val="center"/>
            <w:hideMark/>
          </w:tcPr>
          <w:p w14:paraId="0048680D"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456BD543"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639F25C3"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6B788C5E" w14:textId="18EC9B33"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Balance</w:t>
            </w:r>
            <w:r w:rsidR="0092237B">
              <w:rPr>
                <w:rFonts w:eastAsia="Times New Roman" w:cs="Arial"/>
                <w:color w:val="64777E"/>
                <w:sz w:val="18"/>
                <w:szCs w:val="18"/>
                <w:lang w:eastAsia="en-AU"/>
              </w:rPr>
              <w:t>d</w:t>
            </w:r>
          </w:p>
        </w:tc>
        <w:tc>
          <w:tcPr>
            <w:tcW w:w="604" w:type="pct"/>
            <w:tcBorders>
              <w:top w:val="nil"/>
              <w:left w:val="nil"/>
              <w:bottom w:val="single" w:sz="8" w:space="0" w:color="8A999D"/>
              <w:right w:val="nil"/>
            </w:tcBorders>
            <w:shd w:val="clear" w:color="auto" w:fill="auto"/>
            <w:vAlign w:val="center"/>
            <w:hideMark/>
          </w:tcPr>
          <w:p w14:paraId="0AADECE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25.0</w:t>
            </w:r>
          </w:p>
        </w:tc>
        <w:tc>
          <w:tcPr>
            <w:tcW w:w="752" w:type="pct"/>
            <w:tcBorders>
              <w:top w:val="nil"/>
              <w:left w:val="nil"/>
              <w:bottom w:val="single" w:sz="8" w:space="0" w:color="8A999D"/>
              <w:right w:val="single" w:sz="8" w:space="0" w:color="auto"/>
            </w:tcBorders>
            <w:shd w:val="clear" w:color="auto" w:fill="auto"/>
            <w:vAlign w:val="center"/>
            <w:hideMark/>
          </w:tcPr>
          <w:p w14:paraId="4D6561F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0DB005DD"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54E13C56"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FD496A4"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Floating High Yield Credit</w:t>
            </w:r>
          </w:p>
        </w:tc>
        <w:tc>
          <w:tcPr>
            <w:tcW w:w="604" w:type="pct"/>
            <w:tcBorders>
              <w:top w:val="nil"/>
              <w:left w:val="nil"/>
              <w:bottom w:val="single" w:sz="8" w:space="0" w:color="8A999D"/>
              <w:right w:val="nil"/>
            </w:tcBorders>
            <w:shd w:val="clear" w:color="auto" w:fill="auto"/>
            <w:vAlign w:val="center"/>
            <w:hideMark/>
          </w:tcPr>
          <w:p w14:paraId="79A404E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5.0</w:t>
            </w:r>
          </w:p>
        </w:tc>
        <w:tc>
          <w:tcPr>
            <w:tcW w:w="752" w:type="pct"/>
            <w:tcBorders>
              <w:top w:val="nil"/>
              <w:left w:val="nil"/>
              <w:bottom w:val="single" w:sz="8" w:space="0" w:color="8A999D"/>
              <w:right w:val="single" w:sz="8" w:space="0" w:color="auto"/>
            </w:tcBorders>
            <w:shd w:val="clear" w:color="auto" w:fill="auto"/>
            <w:vAlign w:val="center"/>
            <w:hideMark/>
          </w:tcPr>
          <w:p w14:paraId="245C8D9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0426B1DB" w14:textId="77777777" w:rsidTr="00A043E8">
        <w:trPr>
          <w:trHeight w:val="315"/>
        </w:trPr>
        <w:tc>
          <w:tcPr>
            <w:tcW w:w="1289" w:type="pct"/>
            <w:vMerge/>
            <w:tcBorders>
              <w:top w:val="nil"/>
              <w:left w:val="single" w:sz="8" w:space="0" w:color="auto"/>
              <w:bottom w:val="nil"/>
              <w:right w:val="single" w:sz="8" w:space="0" w:color="auto"/>
            </w:tcBorders>
            <w:vAlign w:val="center"/>
            <w:hideMark/>
          </w:tcPr>
          <w:p w14:paraId="34DDB15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7EA6B4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3722F7A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383D8F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 </w:t>
            </w:r>
          </w:p>
        </w:tc>
      </w:tr>
      <w:tr w:rsidR="00A043E8" w:rsidRPr="00A043E8" w14:paraId="63085698"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5B81CE4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Long Duration</w:t>
            </w:r>
          </w:p>
        </w:tc>
        <w:tc>
          <w:tcPr>
            <w:tcW w:w="2354" w:type="pct"/>
            <w:tcBorders>
              <w:top w:val="single" w:sz="8" w:space="0" w:color="auto"/>
              <w:left w:val="nil"/>
              <w:bottom w:val="single" w:sz="8" w:space="0" w:color="8A999D"/>
              <w:right w:val="nil"/>
            </w:tcBorders>
            <w:shd w:val="clear" w:color="auto" w:fill="auto"/>
            <w:vAlign w:val="center"/>
            <w:hideMark/>
          </w:tcPr>
          <w:p w14:paraId="1DD3BB69"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Australian Fixed Interest</w:t>
            </w:r>
          </w:p>
        </w:tc>
        <w:tc>
          <w:tcPr>
            <w:tcW w:w="604" w:type="pct"/>
            <w:tcBorders>
              <w:top w:val="single" w:sz="8" w:space="0" w:color="auto"/>
              <w:left w:val="nil"/>
              <w:bottom w:val="single" w:sz="8" w:space="0" w:color="8A999D"/>
              <w:right w:val="nil"/>
            </w:tcBorders>
            <w:shd w:val="clear" w:color="auto" w:fill="auto"/>
            <w:vAlign w:val="center"/>
            <w:hideMark/>
          </w:tcPr>
          <w:p w14:paraId="5EC96C6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54.4</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7050B3A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050D22AC"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51EEF217"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6CA3345"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Fixed Interest</w:t>
            </w:r>
          </w:p>
        </w:tc>
        <w:tc>
          <w:tcPr>
            <w:tcW w:w="604" w:type="pct"/>
            <w:tcBorders>
              <w:top w:val="nil"/>
              <w:left w:val="nil"/>
              <w:bottom w:val="single" w:sz="8" w:space="0" w:color="8A999D"/>
              <w:right w:val="nil"/>
            </w:tcBorders>
            <w:shd w:val="clear" w:color="auto" w:fill="auto"/>
            <w:vAlign w:val="center"/>
            <w:hideMark/>
          </w:tcPr>
          <w:p w14:paraId="261DD2E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30.9</w:t>
            </w:r>
          </w:p>
        </w:tc>
        <w:tc>
          <w:tcPr>
            <w:tcW w:w="752" w:type="pct"/>
            <w:tcBorders>
              <w:top w:val="nil"/>
              <w:left w:val="nil"/>
              <w:bottom w:val="single" w:sz="8" w:space="0" w:color="8A999D"/>
              <w:right w:val="single" w:sz="8" w:space="0" w:color="auto"/>
            </w:tcBorders>
            <w:shd w:val="clear" w:color="auto" w:fill="auto"/>
            <w:vAlign w:val="center"/>
            <w:hideMark/>
          </w:tcPr>
          <w:p w14:paraId="612FE26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40</w:t>
            </w:r>
          </w:p>
        </w:tc>
      </w:tr>
      <w:tr w:rsidR="00A043E8" w:rsidRPr="00A043E8" w14:paraId="502C07C1"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63F7DC2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36C4A7F2"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Inflation Linked Government Bonds</w:t>
            </w:r>
          </w:p>
        </w:tc>
        <w:tc>
          <w:tcPr>
            <w:tcW w:w="604" w:type="pct"/>
            <w:tcBorders>
              <w:top w:val="nil"/>
              <w:left w:val="nil"/>
              <w:bottom w:val="single" w:sz="8" w:space="0" w:color="8A999D"/>
              <w:right w:val="nil"/>
            </w:tcBorders>
            <w:shd w:val="clear" w:color="auto" w:fill="auto"/>
            <w:vAlign w:val="center"/>
            <w:hideMark/>
          </w:tcPr>
          <w:p w14:paraId="316BAD1B"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14.7</w:t>
            </w:r>
          </w:p>
        </w:tc>
        <w:tc>
          <w:tcPr>
            <w:tcW w:w="752" w:type="pct"/>
            <w:tcBorders>
              <w:top w:val="nil"/>
              <w:left w:val="nil"/>
              <w:bottom w:val="single" w:sz="8" w:space="0" w:color="8A999D"/>
              <w:right w:val="single" w:sz="8" w:space="0" w:color="auto"/>
            </w:tcBorders>
            <w:shd w:val="clear" w:color="auto" w:fill="auto"/>
            <w:vAlign w:val="center"/>
            <w:hideMark/>
          </w:tcPr>
          <w:p w14:paraId="0ADCB583"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42A2F39D"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4432548D"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9E26C1B"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5E5A1B34"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41D27A1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1B9AF9CF" w14:textId="77777777" w:rsidTr="00A043E8">
        <w:trPr>
          <w:trHeight w:val="315"/>
        </w:trPr>
        <w:tc>
          <w:tcPr>
            <w:tcW w:w="1289" w:type="pct"/>
            <w:vMerge w:val="restart"/>
            <w:tcBorders>
              <w:top w:val="single" w:sz="8" w:space="0" w:color="auto"/>
              <w:left w:val="single" w:sz="8" w:space="0" w:color="auto"/>
              <w:bottom w:val="nil"/>
              <w:right w:val="single" w:sz="8" w:space="0" w:color="auto"/>
            </w:tcBorders>
            <w:shd w:val="clear" w:color="000000" w:fill="F1FDE0"/>
            <w:vAlign w:val="center"/>
            <w:hideMark/>
          </w:tcPr>
          <w:p w14:paraId="0068A26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Floating Rate</w:t>
            </w:r>
          </w:p>
        </w:tc>
        <w:tc>
          <w:tcPr>
            <w:tcW w:w="2354" w:type="pct"/>
            <w:tcBorders>
              <w:top w:val="single" w:sz="8" w:space="0" w:color="auto"/>
              <w:left w:val="nil"/>
              <w:bottom w:val="single" w:sz="8" w:space="0" w:color="8A999D"/>
              <w:right w:val="nil"/>
            </w:tcBorders>
            <w:shd w:val="clear" w:color="auto" w:fill="auto"/>
            <w:vAlign w:val="center"/>
            <w:hideMark/>
          </w:tcPr>
          <w:p w14:paraId="492B377D"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Floating High Yield Credit</w:t>
            </w:r>
          </w:p>
        </w:tc>
        <w:tc>
          <w:tcPr>
            <w:tcW w:w="604" w:type="pct"/>
            <w:tcBorders>
              <w:top w:val="single" w:sz="8" w:space="0" w:color="auto"/>
              <w:left w:val="nil"/>
              <w:bottom w:val="single" w:sz="8" w:space="0" w:color="8A999D"/>
              <w:right w:val="nil"/>
            </w:tcBorders>
            <w:shd w:val="clear" w:color="auto" w:fill="auto"/>
            <w:vAlign w:val="center"/>
            <w:hideMark/>
          </w:tcPr>
          <w:p w14:paraId="19FC89BC"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37.9</w:t>
            </w:r>
          </w:p>
        </w:tc>
        <w:tc>
          <w:tcPr>
            <w:tcW w:w="752" w:type="pct"/>
            <w:tcBorders>
              <w:top w:val="single" w:sz="8" w:space="0" w:color="auto"/>
              <w:left w:val="nil"/>
              <w:bottom w:val="single" w:sz="8" w:space="0" w:color="8A999D"/>
              <w:right w:val="single" w:sz="8" w:space="0" w:color="auto"/>
            </w:tcBorders>
            <w:shd w:val="clear" w:color="auto" w:fill="auto"/>
            <w:vAlign w:val="center"/>
            <w:hideMark/>
          </w:tcPr>
          <w:p w14:paraId="083CB290"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50</w:t>
            </w:r>
          </w:p>
        </w:tc>
      </w:tr>
      <w:tr w:rsidR="00A043E8" w:rsidRPr="00A043E8" w14:paraId="19681C01"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236E3638"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5622C8C6"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International Fixed Interest</w:t>
            </w:r>
          </w:p>
        </w:tc>
        <w:tc>
          <w:tcPr>
            <w:tcW w:w="604" w:type="pct"/>
            <w:tcBorders>
              <w:top w:val="nil"/>
              <w:left w:val="nil"/>
              <w:bottom w:val="single" w:sz="8" w:space="0" w:color="8A999D"/>
              <w:right w:val="nil"/>
            </w:tcBorders>
            <w:shd w:val="clear" w:color="auto" w:fill="auto"/>
            <w:vAlign w:val="center"/>
            <w:hideMark/>
          </w:tcPr>
          <w:p w14:paraId="0F7D4A3F"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36.3</w:t>
            </w:r>
          </w:p>
        </w:tc>
        <w:tc>
          <w:tcPr>
            <w:tcW w:w="752" w:type="pct"/>
            <w:tcBorders>
              <w:top w:val="nil"/>
              <w:left w:val="nil"/>
              <w:bottom w:val="single" w:sz="8" w:space="0" w:color="8A999D"/>
              <w:right w:val="single" w:sz="8" w:space="0" w:color="auto"/>
            </w:tcBorders>
            <w:shd w:val="clear" w:color="auto" w:fill="auto"/>
            <w:vAlign w:val="center"/>
            <w:hideMark/>
          </w:tcPr>
          <w:p w14:paraId="5495FF18"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30</w:t>
            </w:r>
          </w:p>
        </w:tc>
      </w:tr>
      <w:tr w:rsidR="00A043E8" w:rsidRPr="00A043E8" w14:paraId="1B196859"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4A071580"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0CD09FC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604" w:type="pct"/>
            <w:tcBorders>
              <w:top w:val="nil"/>
              <w:left w:val="nil"/>
              <w:bottom w:val="single" w:sz="8" w:space="0" w:color="8A999D"/>
              <w:right w:val="nil"/>
            </w:tcBorders>
            <w:shd w:val="clear" w:color="auto" w:fill="auto"/>
            <w:vAlign w:val="center"/>
            <w:hideMark/>
          </w:tcPr>
          <w:p w14:paraId="3A8D50D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25.8</w:t>
            </w:r>
          </w:p>
        </w:tc>
        <w:tc>
          <w:tcPr>
            <w:tcW w:w="752" w:type="pct"/>
            <w:tcBorders>
              <w:top w:val="nil"/>
              <w:left w:val="nil"/>
              <w:bottom w:val="single" w:sz="8" w:space="0" w:color="8A999D"/>
              <w:right w:val="single" w:sz="8" w:space="0" w:color="auto"/>
            </w:tcBorders>
            <w:shd w:val="clear" w:color="auto" w:fill="auto"/>
            <w:vAlign w:val="center"/>
            <w:hideMark/>
          </w:tcPr>
          <w:p w14:paraId="5A62CB2D"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20</w:t>
            </w:r>
          </w:p>
        </w:tc>
      </w:tr>
      <w:tr w:rsidR="00A043E8" w:rsidRPr="00A043E8" w14:paraId="45F5A5E3" w14:textId="77777777" w:rsidTr="00A043E8">
        <w:trPr>
          <w:trHeight w:val="315"/>
        </w:trPr>
        <w:tc>
          <w:tcPr>
            <w:tcW w:w="1289" w:type="pct"/>
            <w:vMerge/>
            <w:tcBorders>
              <w:top w:val="single" w:sz="8" w:space="0" w:color="auto"/>
              <w:left w:val="single" w:sz="8" w:space="0" w:color="auto"/>
              <w:bottom w:val="nil"/>
              <w:right w:val="single" w:sz="8" w:space="0" w:color="auto"/>
            </w:tcBorders>
            <w:vAlign w:val="center"/>
            <w:hideMark/>
          </w:tcPr>
          <w:p w14:paraId="38C4E07F" w14:textId="77777777" w:rsidR="00A043E8" w:rsidRPr="00A043E8" w:rsidRDefault="00A043E8" w:rsidP="00A043E8">
            <w:pPr>
              <w:rPr>
                <w:rFonts w:eastAsia="Times New Roman" w:cs="Arial"/>
                <w:color w:val="64777E"/>
                <w:sz w:val="18"/>
                <w:szCs w:val="18"/>
                <w:lang w:eastAsia="en-AU"/>
              </w:rPr>
            </w:pPr>
          </w:p>
        </w:tc>
        <w:tc>
          <w:tcPr>
            <w:tcW w:w="2354" w:type="pct"/>
            <w:tcBorders>
              <w:top w:val="nil"/>
              <w:left w:val="nil"/>
              <w:bottom w:val="single" w:sz="8" w:space="0" w:color="8A999D"/>
              <w:right w:val="nil"/>
            </w:tcBorders>
            <w:shd w:val="clear" w:color="auto" w:fill="auto"/>
            <w:vAlign w:val="center"/>
            <w:hideMark/>
          </w:tcPr>
          <w:p w14:paraId="73E52A85"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 </w:t>
            </w:r>
          </w:p>
        </w:tc>
        <w:tc>
          <w:tcPr>
            <w:tcW w:w="604" w:type="pct"/>
            <w:tcBorders>
              <w:top w:val="nil"/>
              <w:left w:val="nil"/>
              <w:bottom w:val="single" w:sz="8" w:space="0" w:color="8A999D"/>
              <w:right w:val="nil"/>
            </w:tcBorders>
            <w:shd w:val="clear" w:color="auto" w:fill="auto"/>
            <w:vAlign w:val="center"/>
            <w:hideMark/>
          </w:tcPr>
          <w:p w14:paraId="399D2DF9"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nil"/>
              <w:left w:val="nil"/>
              <w:bottom w:val="single" w:sz="8" w:space="0" w:color="8A999D"/>
              <w:right w:val="single" w:sz="8" w:space="0" w:color="auto"/>
            </w:tcBorders>
            <w:shd w:val="clear" w:color="auto" w:fill="auto"/>
            <w:vAlign w:val="center"/>
            <w:hideMark/>
          </w:tcPr>
          <w:p w14:paraId="5DF9747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r w:rsidR="00A043E8" w:rsidRPr="00A043E8" w14:paraId="04DACFDF" w14:textId="77777777" w:rsidTr="00A043E8">
        <w:trPr>
          <w:trHeight w:val="315"/>
        </w:trPr>
        <w:tc>
          <w:tcPr>
            <w:tcW w:w="1289" w:type="pct"/>
            <w:tcBorders>
              <w:top w:val="single" w:sz="8" w:space="0" w:color="auto"/>
              <w:left w:val="single" w:sz="8" w:space="0" w:color="auto"/>
              <w:bottom w:val="single" w:sz="8" w:space="0" w:color="auto"/>
              <w:right w:val="single" w:sz="8" w:space="0" w:color="auto"/>
            </w:tcBorders>
            <w:shd w:val="clear" w:color="000000" w:fill="F1FDE0"/>
            <w:vAlign w:val="center"/>
            <w:hideMark/>
          </w:tcPr>
          <w:p w14:paraId="7BE9D931" w14:textId="77777777" w:rsidR="00A043E8" w:rsidRPr="00A043E8" w:rsidRDefault="00A043E8" w:rsidP="0092237B">
            <w:pPr>
              <w:jc w:val="cente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2354" w:type="pct"/>
            <w:tcBorders>
              <w:top w:val="single" w:sz="8" w:space="0" w:color="auto"/>
              <w:left w:val="nil"/>
              <w:bottom w:val="single" w:sz="8" w:space="0" w:color="auto"/>
              <w:right w:val="nil"/>
            </w:tcBorders>
            <w:shd w:val="clear" w:color="auto" w:fill="auto"/>
            <w:vAlign w:val="center"/>
            <w:hideMark/>
          </w:tcPr>
          <w:p w14:paraId="553E23F0" w14:textId="77777777" w:rsidR="00A043E8" w:rsidRPr="00A043E8" w:rsidRDefault="00A043E8" w:rsidP="00A043E8">
            <w:pPr>
              <w:rPr>
                <w:rFonts w:eastAsia="Times New Roman" w:cs="Arial"/>
                <w:color w:val="64777E"/>
                <w:sz w:val="18"/>
                <w:szCs w:val="18"/>
                <w:lang w:eastAsia="en-AU"/>
              </w:rPr>
            </w:pPr>
            <w:r w:rsidRPr="00A043E8">
              <w:rPr>
                <w:rFonts w:eastAsia="Times New Roman" w:cs="Arial"/>
                <w:color w:val="64777E"/>
                <w:sz w:val="18"/>
                <w:szCs w:val="18"/>
                <w:lang w:eastAsia="en-AU"/>
              </w:rPr>
              <w:t>Cash</w:t>
            </w:r>
          </w:p>
        </w:tc>
        <w:tc>
          <w:tcPr>
            <w:tcW w:w="604" w:type="pct"/>
            <w:tcBorders>
              <w:top w:val="single" w:sz="8" w:space="0" w:color="auto"/>
              <w:left w:val="nil"/>
              <w:bottom w:val="single" w:sz="8" w:space="0" w:color="auto"/>
              <w:right w:val="nil"/>
            </w:tcBorders>
            <w:shd w:val="clear" w:color="auto" w:fill="auto"/>
            <w:vAlign w:val="center"/>
            <w:hideMark/>
          </w:tcPr>
          <w:p w14:paraId="4BF580D5"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100.0</w:t>
            </w:r>
          </w:p>
        </w:tc>
        <w:tc>
          <w:tcPr>
            <w:tcW w:w="752" w:type="pct"/>
            <w:tcBorders>
              <w:top w:val="single" w:sz="8" w:space="0" w:color="auto"/>
              <w:left w:val="nil"/>
              <w:bottom w:val="single" w:sz="8" w:space="0" w:color="auto"/>
              <w:right w:val="single" w:sz="8" w:space="0" w:color="auto"/>
            </w:tcBorders>
            <w:shd w:val="clear" w:color="auto" w:fill="auto"/>
            <w:vAlign w:val="center"/>
            <w:hideMark/>
          </w:tcPr>
          <w:p w14:paraId="245C52A2" w14:textId="77777777" w:rsidR="00A043E8" w:rsidRPr="00A043E8" w:rsidRDefault="00A043E8" w:rsidP="00A043E8">
            <w:pPr>
              <w:jc w:val="center"/>
              <w:rPr>
                <w:rFonts w:eastAsia="Times New Roman" w:cs="Arial"/>
                <w:color w:val="64777E"/>
                <w:sz w:val="18"/>
                <w:szCs w:val="18"/>
                <w:lang w:eastAsia="en-AU"/>
              </w:rPr>
            </w:pPr>
            <w:r w:rsidRPr="00A043E8">
              <w:rPr>
                <w:rFonts w:eastAsia="Times New Roman" w:cs="Arial"/>
                <w:color w:val="64777E"/>
                <w:sz w:val="18"/>
                <w:szCs w:val="18"/>
                <w:lang w:eastAsia="en-AU"/>
              </w:rPr>
              <w:t>100</w:t>
            </w:r>
          </w:p>
        </w:tc>
      </w:tr>
    </w:tbl>
    <w:p w14:paraId="573C2DC8" w14:textId="77777777" w:rsidR="00EF3D46" w:rsidRDefault="00EF3D46" w:rsidP="00EF3D46">
      <w:pPr>
        <w:pStyle w:val="BodyStyle"/>
      </w:pPr>
    </w:p>
    <w:p w14:paraId="579107EC" w14:textId="77777777" w:rsidR="00EF3D46" w:rsidRDefault="00EF3D46" w:rsidP="00EF3D46">
      <w:pPr>
        <w:pStyle w:val="BodyStyle"/>
      </w:pPr>
    </w:p>
    <w:p w14:paraId="795D07F4" w14:textId="77777777" w:rsidR="00EF3D46" w:rsidRPr="00EF3D46" w:rsidRDefault="00EF3D46" w:rsidP="00EF3D46">
      <w:pPr>
        <w:pStyle w:val="BodyStyle"/>
      </w:pPr>
    </w:p>
    <w:p w14:paraId="1C69C6AA" w14:textId="15CAA843" w:rsidR="008667A0" w:rsidRDefault="00165603">
      <w:pPr>
        <w:pStyle w:val="Heading1"/>
      </w:pPr>
      <w:bookmarkStart w:id="76" w:name="_Toc147262778"/>
      <w:r>
        <w:lastRenderedPageBreak/>
        <w:t xml:space="preserve">Appendix B – Scenario </w:t>
      </w:r>
      <w:r w:rsidR="00965001">
        <w:t xml:space="preserve">&amp; Environmental </w:t>
      </w:r>
      <w:r>
        <w:t>Stress Testing</w:t>
      </w:r>
      <w:bookmarkEnd w:id="76"/>
    </w:p>
    <w:p w14:paraId="20F71CCF" w14:textId="77777777" w:rsidR="008667A0" w:rsidRDefault="00165603">
      <w:pPr>
        <w:pStyle w:val="Heading2"/>
      </w:pPr>
      <w:bookmarkStart w:id="77" w:name="_Toc147262779"/>
      <w:r>
        <w:t>Background</w:t>
      </w:r>
      <w:bookmarkEnd w:id="77"/>
    </w:p>
    <w:p w14:paraId="4318FBC1" w14:textId="77777777" w:rsidR="008667A0" w:rsidRDefault="00165603">
      <w:pPr>
        <w:pStyle w:val="BodyStyle"/>
      </w:pPr>
      <w:r>
        <w:t>In July 2013, APRA released Prudential Standard SPS 530 ‘Investment Governance’ for RSE licensees to implement a framework to understand and gauge how severe the impact on a Fund’s investment performance would be in the event of an extraordinary market condition. Among the requirements for the framework is for an RSE licensee to conduct appropriate stress testing scenarios for each investment strategy.</w:t>
      </w:r>
    </w:p>
    <w:p w14:paraId="307EEAB0" w14:textId="77777777" w:rsidR="008667A0" w:rsidRDefault="00165603">
      <w:pPr>
        <w:pStyle w:val="BodyStyle"/>
      </w:pPr>
      <w:r>
        <w:t>To meet APRA’s prudential standard, the Asset Consultant has been commissioned by the Trustee of the Trust to develop and conduct scenario stress testing on Atchison based on the proposed SAA.</w:t>
      </w:r>
    </w:p>
    <w:p w14:paraId="0FFE3809" w14:textId="77777777" w:rsidR="008667A0" w:rsidRDefault="00165603">
      <w:pPr>
        <w:pStyle w:val="BodyStyle"/>
      </w:pPr>
      <w:r>
        <w:t>A range of stress testing scenarios have been developed and conducted on Atchison.</w:t>
      </w:r>
    </w:p>
    <w:p w14:paraId="26B8596F" w14:textId="77777777" w:rsidR="008667A0" w:rsidRDefault="00165603">
      <w:pPr>
        <w:pStyle w:val="BodyStyle"/>
      </w:pPr>
      <w:r>
        <w:t>The Asset Consultant has considered the following when conducting stress testing scenarios:</w:t>
      </w:r>
    </w:p>
    <w:p w14:paraId="094BB897" w14:textId="77777777" w:rsidR="008667A0" w:rsidRDefault="00165603">
      <w:pPr>
        <w:pStyle w:val="listbullet0"/>
      </w:pPr>
      <w:r>
        <w:t>Strategic asset allocations</w:t>
      </w:r>
    </w:p>
    <w:p w14:paraId="38F53459" w14:textId="77777777" w:rsidR="008667A0" w:rsidRDefault="00165603">
      <w:pPr>
        <w:pStyle w:val="listbullet0"/>
      </w:pPr>
      <w:r>
        <w:t xml:space="preserve">Return </w:t>
      </w:r>
      <w:proofErr w:type="gramStart"/>
      <w:r>
        <w:t>objectives</w:t>
      </w:r>
      <w:proofErr w:type="gramEnd"/>
    </w:p>
    <w:p w14:paraId="31E61CB7" w14:textId="77777777" w:rsidR="008667A0" w:rsidRDefault="00165603">
      <w:pPr>
        <w:pStyle w:val="listbullet0"/>
      </w:pPr>
      <w:r>
        <w:t xml:space="preserve">Risk factors that can influence major asset </w:t>
      </w:r>
      <w:proofErr w:type="gramStart"/>
      <w:r>
        <w:t>classes</w:t>
      </w:r>
      <w:proofErr w:type="gramEnd"/>
    </w:p>
    <w:p w14:paraId="63E85EE9" w14:textId="77777777" w:rsidR="008667A0" w:rsidRDefault="00165603">
      <w:pPr>
        <w:pStyle w:val="BodyStyle"/>
      </w:pPr>
      <w:r>
        <w:t>Scenario stress testing has considered risk factors in nominated asset classes, asset allocation and investment objectives of Atchison.</w:t>
      </w:r>
    </w:p>
    <w:p w14:paraId="648E06F4" w14:textId="77777777" w:rsidR="008667A0" w:rsidRDefault="00165603">
      <w:pPr>
        <w:pStyle w:val="BodyStyle"/>
      </w:pPr>
      <w:r>
        <w:t>The trigger level has been determined for Atchison.</w:t>
      </w:r>
    </w:p>
    <w:p w14:paraId="37ADB793" w14:textId="77777777" w:rsidR="008667A0" w:rsidRDefault="00165603">
      <w:pPr>
        <w:pStyle w:val="listbullet0"/>
      </w:pPr>
      <w:r>
        <w:t xml:space="preserve">A breach of the trigger level </w:t>
      </w:r>
      <w:proofErr w:type="gramStart"/>
      <w:r>
        <w:t>i.e.</w:t>
      </w:r>
      <w:proofErr w:type="gramEnd"/>
      <w:r>
        <w:t xml:space="preserve"> a defined loss or minimum return to be achieved by Atchison in any one year may prompt a review of the causes of the loss and/or reconsider the ongoing suitability of the underlying strategy</w:t>
      </w:r>
    </w:p>
    <w:p w14:paraId="1E6862B0" w14:textId="77777777" w:rsidR="008667A0" w:rsidRDefault="00165603">
      <w:pPr>
        <w:pStyle w:val="BodyStyle"/>
      </w:pPr>
      <w:r>
        <w:t>The performances of P1 (the most volatile portfolio) and P2 (the least volatile portfolio) are presented in Tables 33 &amp; 34 &amp; 35, alongside the strategic asset allocation.</w:t>
      </w:r>
    </w:p>
    <w:p w14:paraId="259EBD13" w14:textId="77777777" w:rsidR="008667A0" w:rsidRDefault="00165603">
      <w:pPr>
        <w:pStyle w:val="Heading2"/>
      </w:pPr>
      <w:bookmarkStart w:id="78" w:name="_Toc147262780"/>
      <w:r>
        <w:t>Investment Option</w:t>
      </w:r>
      <w:bookmarkEnd w:id="78"/>
    </w:p>
    <w:p w14:paraId="55C85226" w14:textId="77777777" w:rsidR="008667A0" w:rsidRDefault="00165603">
      <w:pPr>
        <w:pStyle w:val="BodyStyle"/>
      </w:pPr>
      <w:r>
        <w:t>Following this review of the underlying investment strategies of Atchison, scenario stress testing is being conducted on recommended SAA and investment objective incorporating the Asset Consultants historical and forecast returns and volatilities per asset class.</w:t>
      </w:r>
    </w:p>
    <w:p w14:paraId="01046A41" w14:textId="77777777" w:rsidR="008667A0" w:rsidRDefault="00165603">
      <w:pPr>
        <w:pStyle w:val="BodyStyle"/>
      </w:pPr>
      <w:r>
        <w:t>The recommended investment objective of the Atchison and respective Standard Risk Measure (SRM - as a measure of risk) is presented in Table 25 below.</w:t>
      </w:r>
    </w:p>
    <w:p w14:paraId="216CE90D" w14:textId="77777777" w:rsidR="008667A0" w:rsidRDefault="00165603">
      <w:pPr>
        <w:pStyle w:val="T-Title"/>
      </w:pPr>
      <w:r>
        <w:t>Table 25: Investment Objective</w:t>
      </w:r>
    </w:p>
    <w:tbl>
      <w:tblPr>
        <w:tblStyle w:val="Table2"/>
        <w:tblW w:w="0" w:type="auto"/>
        <w:tblLook w:val="04A0" w:firstRow="1" w:lastRow="0" w:firstColumn="1" w:lastColumn="0" w:noHBand="0" w:noVBand="1"/>
      </w:tblPr>
      <w:tblGrid>
        <w:gridCol w:w="2835"/>
        <w:gridCol w:w="3544"/>
        <w:gridCol w:w="3211"/>
      </w:tblGrid>
      <w:tr w:rsidR="008667A0" w14:paraId="7D7E382E" w14:textId="77777777" w:rsidTr="00A92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A355C5B" w14:textId="77777777" w:rsidR="008667A0" w:rsidRDefault="00165603">
            <w:r>
              <w:t>Investment Strategy</w:t>
            </w:r>
          </w:p>
        </w:tc>
        <w:tc>
          <w:tcPr>
            <w:tcW w:w="3544" w:type="dxa"/>
          </w:tcPr>
          <w:p w14:paraId="1C250316" w14:textId="77777777" w:rsidR="008667A0" w:rsidRDefault="00165603">
            <w:pPr>
              <w:cnfStyle w:val="100000000000" w:firstRow="1" w:lastRow="0" w:firstColumn="0" w:lastColumn="0" w:oddVBand="0" w:evenVBand="0" w:oddHBand="0" w:evenHBand="0" w:firstRowFirstColumn="0" w:firstRowLastColumn="0" w:lastRowFirstColumn="0" w:lastRowLastColumn="0"/>
            </w:pPr>
            <w:r>
              <w:t>Investment Objectives</w:t>
            </w:r>
          </w:p>
        </w:tc>
        <w:tc>
          <w:tcPr>
            <w:tcW w:w="3211" w:type="dxa"/>
          </w:tcPr>
          <w:p w14:paraId="52F43410"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Objectives</w:t>
            </w:r>
          </w:p>
        </w:tc>
      </w:tr>
      <w:tr w:rsidR="008667A0" w14:paraId="5D30FE03"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6E3E2BE7" w14:textId="7037622F" w:rsidR="008667A0" w:rsidRDefault="00165603">
            <w:r>
              <w:t xml:space="preserve">Atchison </w:t>
            </w:r>
            <w:r w:rsidR="00E24120">
              <w:t>Active</w:t>
            </w:r>
            <w:r>
              <w:t xml:space="preserve"> 20</w:t>
            </w:r>
          </w:p>
        </w:tc>
        <w:tc>
          <w:tcPr>
            <w:tcW w:w="3544" w:type="dxa"/>
          </w:tcPr>
          <w:p w14:paraId="62272C09" w14:textId="77777777" w:rsidR="008667A0" w:rsidRDefault="00165603">
            <w:pPr>
              <w:cnfStyle w:val="000000000000" w:firstRow="0" w:lastRow="0" w:firstColumn="0" w:lastColumn="0" w:oddVBand="0" w:evenVBand="0" w:oddHBand="0" w:evenHBand="0" w:firstRowFirstColumn="0" w:firstRowLastColumn="0" w:lastRowFirstColumn="0" w:lastRowLastColumn="0"/>
            </w:pPr>
            <w:r>
              <w:t>CPI+0.5% pa over rolling 3-year periods</w:t>
            </w:r>
          </w:p>
        </w:tc>
        <w:tc>
          <w:tcPr>
            <w:tcW w:w="3211" w:type="dxa"/>
          </w:tcPr>
          <w:p w14:paraId="13D13D7F"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42574FF7"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3B8DA0DE" w14:textId="042890F6" w:rsidR="008667A0" w:rsidRDefault="00165603">
            <w:r>
              <w:t xml:space="preserve">Atchison </w:t>
            </w:r>
            <w:r w:rsidR="00E24120">
              <w:t>Active</w:t>
            </w:r>
            <w:r>
              <w:t xml:space="preserve"> 40</w:t>
            </w:r>
          </w:p>
        </w:tc>
        <w:tc>
          <w:tcPr>
            <w:tcW w:w="3544" w:type="dxa"/>
          </w:tcPr>
          <w:p w14:paraId="43612E14" w14:textId="77777777" w:rsidR="008667A0" w:rsidRDefault="00165603">
            <w:pPr>
              <w:cnfStyle w:val="000000000000" w:firstRow="0" w:lastRow="0" w:firstColumn="0" w:lastColumn="0" w:oddVBand="0" w:evenVBand="0" w:oddHBand="0" w:evenHBand="0" w:firstRowFirstColumn="0" w:firstRowLastColumn="0" w:lastRowFirstColumn="0" w:lastRowLastColumn="0"/>
            </w:pPr>
            <w:r>
              <w:t>CPI+1.0% pa over rolling 5-year periods</w:t>
            </w:r>
          </w:p>
        </w:tc>
        <w:tc>
          <w:tcPr>
            <w:tcW w:w="3211" w:type="dxa"/>
          </w:tcPr>
          <w:p w14:paraId="02318F6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49B94D0F"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2AA37FA4" w14:textId="000A9560" w:rsidR="008667A0" w:rsidRDefault="00165603">
            <w:r>
              <w:t xml:space="preserve">Atchison </w:t>
            </w:r>
            <w:r w:rsidR="00E24120">
              <w:t>Active</w:t>
            </w:r>
            <w:r>
              <w:t xml:space="preserve"> 55</w:t>
            </w:r>
          </w:p>
        </w:tc>
        <w:tc>
          <w:tcPr>
            <w:tcW w:w="3544" w:type="dxa"/>
          </w:tcPr>
          <w:p w14:paraId="5D6476F1" w14:textId="77777777" w:rsidR="008667A0" w:rsidRDefault="00165603">
            <w:pPr>
              <w:cnfStyle w:val="000000000000" w:firstRow="0" w:lastRow="0" w:firstColumn="0" w:lastColumn="0" w:oddVBand="0" w:evenVBand="0" w:oddHBand="0" w:evenHBand="0" w:firstRowFirstColumn="0" w:firstRowLastColumn="0" w:lastRowFirstColumn="0" w:lastRowLastColumn="0"/>
            </w:pPr>
            <w:r>
              <w:t>CPI+2.0% pa over rolling 7-year periods</w:t>
            </w:r>
          </w:p>
        </w:tc>
        <w:tc>
          <w:tcPr>
            <w:tcW w:w="3211" w:type="dxa"/>
          </w:tcPr>
          <w:p w14:paraId="7233D683"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57502E62"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64CE20D3" w14:textId="7B1839CA" w:rsidR="008667A0" w:rsidRDefault="00165603">
            <w:r>
              <w:t xml:space="preserve">Atchison </w:t>
            </w:r>
            <w:r w:rsidR="00E24120">
              <w:t>Active</w:t>
            </w:r>
            <w:r>
              <w:t xml:space="preserve"> 70</w:t>
            </w:r>
          </w:p>
        </w:tc>
        <w:tc>
          <w:tcPr>
            <w:tcW w:w="3544" w:type="dxa"/>
          </w:tcPr>
          <w:p w14:paraId="52CE1977" w14:textId="77777777" w:rsidR="008667A0" w:rsidRDefault="00165603">
            <w:pPr>
              <w:cnfStyle w:val="000000000000" w:firstRow="0" w:lastRow="0" w:firstColumn="0" w:lastColumn="0" w:oddVBand="0" w:evenVBand="0" w:oddHBand="0" w:evenHBand="0" w:firstRowFirstColumn="0" w:firstRowLastColumn="0" w:lastRowFirstColumn="0" w:lastRowLastColumn="0"/>
            </w:pPr>
            <w:r>
              <w:t>CPI+3.0% pa over rolling 8-year periods</w:t>
            </w:r>
          </w:p>
        </w:tc>
        <w:tc>
          <w:tcPr>
            <w:tcW w:w="3211" w:type="dxa"/>
          </w:tcPr>
          <w:p w14:paraId="47B3C9C4"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 (Medium)</w:t>
            </w:r>
          </w:p>
        </w:tc>
      </w:tr>
      <w:tr w:rsidR="008667A0" w14:paraId="175D8E90"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3A1038B3" w14:textId="55A6FF0E" w:rsidR="008667A0" w:rsidRDefault="00165603">
            <w:r>
              <w:t xml:space="preserve">Atchison </w:t>
            </w:r>
            <w:r w:rsidR="00E24120">
              <w:t>Active</w:t>
            </w:r>
            <w:r>
              <w:t xml:space="preserve"> 85</w:t>
            </w:r>
          </w:p>
        </w:tc>
        <w:tc>
          <w:tcPr>
            <w:tcW w:w="3544" w:type="dxa"/>
          </w:tcPr>
          <w:p w14:paraId="1B5BEF5D" w14:textId="77777777" w:rsidR="008667A0" w:rsidRDefault="00165603">
            <w:pPr>
              <w:cnfStyle w:val="000000000000" w:firstRow="0" w:lastRow="0" w:firstColumn="0" w:lastColumn="0" w:oddVBand="0" w:evenVBand="0" w:oddHBand="0" w:evenHBand="0" w:firstRowFirstColumn="0" w:firstRowLastColumn="0" w:lastRowFirstColumn="0" w:lastRowLastColumn="0"/>
            </w:pPr>
            <w:r>
              <w:t>CPI+4.0% pa over rolling 10-year periods</w:t>
            </w:r>
          </w:p>
        </w:tc>
        <w:tc>
          <w:tcPr>
            <w:tcW w:w="3211" w:type="dxa"/>
          </w:tcPr>
          <w:p w14:paraId="30FA8F70"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 (High)</w:t>
            </w:r>
          </w:p>
        </w:tc>
      </w:tr>
      <w:tr w:rsidR="008667A0" w14:paraId="0ED67599" w14:textId="77777777" w:rsidTr="00A92CD9">
        <w:tc>
          <w:tcPr>
            <w:cnfStyle w:val="001000000000" w:firstRow="0" w:lastRow="0" w:firstColumn="1" w:lastColumn="0" w:oddVBand="0" w:evenVBand="0" w:oddHBand="0" w:evenHBand="0" w:firstRowFirstColumn="0" w:firstRowLastColumn="0" w:lastRowFirstColumn="0" w:lastRowLastColumn="0"/>
            <w:tcW w:w="2835" w:type="dxa"/>
          </w:tcPr>
          <w:p w14:paraId="7B32D9BD" w14:textId="74EDFF9E" w:rsidR="008667A0" w:rsidRDefault="00165603">
            <w:r>
              <w:t xml:space="preserve">Atchison </w:t>
            </w:r>
            <w:r w:rsidR="00E24120">
              <w:t>Active</w:t>
            </w:r>
            <w:r>
              <w:t xml:space="preserve"> 100</w:t>
            </w:r>
          </w:p>
        </w:tc>
        <w:tc>
          <w:tcPr>
            <w:tcW w:w="3544" w:type="dxa"/>
          </w:tcPr>
          <w:p w14:paraId="68D82709" w14:textId="77777777" w:rsidR="008667A0" w:rsidRDefault="00165603">
            <w:pPr>
              <w:cnfStyle w:val="000000000000" w:firstRow="0" w:lastRow="0" w:firstColumn="0" w:lastColumn="0" w:oddVBand="0" w:evenVBand="0" w:oddHBand="0" w:evenHBand="0" w:firstRowFirstColumn="0" w:firstRowLastColumn="0" w:lastRowFirstColumn="0" w:lastRowLastColumn="0"/>
            </w:pPr>
            <w:r>
              <w:t>CPI+5.0% pa over rolling 12-year periods</w:t>
            </w:r>
          </w:p>
        </w:tc>
        <w:tc>
          <w:tcPr>
            <w:tcW w:w="3211" w:type="dxa"/>
          </w:tcPr>
          <w:p w14:paraId="475E7C61"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 (Very High)</w:t>
            </w:r>
          </w:p>
        </w:tc>
      </w:tr>
    </w:tbl>
    <w:p w14:paraId="546A38AF" w14:textId="77777777" w:rsidR="008667A0" w:rsidRDefault="00165603">
      <w:pPr>
        <w:pStyle w:val="Heading2"/>
      </w:pPr>
      <w:bookmarkStart w:id="79" w:name="_Toc147262781"/>
      <w:r>
        <w:t>Risk Factors</w:t>
      </w:r>
      <w:bookmarkEnd w:id="79"/>
    </w:p>
    <w:p w14:paraId="0A0D8411" w14:textId="77777777" w:rsidR="008667A0" w:rsidRDefault="00165603">
      <w:pPr>
        <w:pStyle w:val="BodyStyle"/>
      </w:pPr>
      <w:r>
        <w:t>The Asset Consultants portfolio construction process takes into consideration forward looking return, volatility of return and correlation forecasts across asset classes. These forecasts represent the aggregation of risk factors and their estimated impact at the asset class level.</w:t>
      </w:r>
    </w:p>
    <w:p w14:paraId="439048A2" w14:textId="77777777" w:rsidR="008667A0" w:rsidRDefault="00165603">
      <w:pPr>
        <w:pStyle w:val="BodyStyle"/>
      </w:pPr>
      <w:r>
        <w:t>Risk factor modelling assists in the assessment of the sensitivity of a portfolio to underlying risk-factors.</w:t>
      </w:r>
    </w:p>
    <w:p w14:paraId="113F3B22" w14:textId="77777777" w:rsidR="008667A0" w:rsidRDefault="00165603">
      <w:pPr>
        <w:pStyle w:val="BodyStyle"/>
      </w:pPr>
      <w:r>
        <w:lastRenderedPageBreak/>
        <w:t>The rationale behind risk-factor modelling is that asset classes represent the grouping of underlying securities or investments which demonstrate similar types of underlying risk characteristics. Risk factors may be broadly divided into systematic and unsystematic categories and have varying types and levels of impact across different asset classes. Unsystematic risk, also known as ‘specific risk’, is the type of uncertainty that comes with the company or industry invested in. Unsystematic risk can be reduced through diversification.</w:t>
      </w:r>
    </w:p>
    <w:p w14:paraId="41CC3761" w14:textId="77777777" w:rsidR="008667A0" w:rsidRDefault="00165603">
      <w:pPr>
        <w:pStyle w:val="BodyStyle"/>
      </w:pPr>
      <w:r>
        <w:t>Changes in the underlying risk-factors are due to changing macro and micro-economic conditions as well as financial market perceptions. These changes drive the risk-return profiles of assets over time and are generally not consistent. This is demonstrated through inconsistent historical asset class correlations across time.</w:t>
      </w:r>
    </w:p>
    <w:p w14:paraId="52756EA3" w14:textId="77777777" w:rsidR="008667A0" w:rsidRDefault="00165603">
      <w:pPr>
        <w:pStyle w:val="Heading3"/>
      </w:pPr>
      <w:bookmarkStart w:id="80" w:name="_Toc147262453"/>
      <w:bookmarkStart w:id="81" w:name="_Toc147262782"/>
      <w:r>
        <w:t>Example of Risk Factors</w:t>
      </w:r>
      <w:bookmarkEnd w:id="80"/>
      <w:bookmarkEnd w:id="81"/>
    </w:p>
    <w:p w14:paraId="7E223A5A" w14:textId="77777777" w:rsidR="008667A0" w:rsidRDefault="00165603">
      <w:pPr>
        <w:pStyle w:val="BodyStyle"/>
      </w:pPr>
      <w:r>
        <w:t>Asset classes and asset sub-classes have different primary risk attributes. Table 26 provides an example of primary risk factors within asset classes.</w:t>
      </w:r>
    </w:p>
    <w:p w14:paraId="0225986B" w14:textId="77777777" w:rsidR="008667A0" w:rsidRDefault="00165603">
      <w:pPr>
        <w:pStyle w:val="T-Title"/>
      </w:pPr>
      <w:r>
        <w:t>Table 26: Indicative Primary Risk Attributes across Asset Classes</w:t>
      </w:r>
    </w:p>
    <w:tbl>
      <w:tblPr>
        <w:tblStyle w:val="Table2"/>
        <w:tblW w:w="0" w:type="auto"/>
        <w:tblLook w:val="04A0" w:firstRow="1" w:lastRow="0" w:firstColumn="1" w:lastColumn="0" w:noHBand="0" w:noVBand="1"/>
      </w:tblPr>
      <w:tblGrid>
        <w:gridCol w:w="2878"/>
        <w:gridCol w:w="1117"/>
        <w:gridCol w:w="1145"/>
        <w:gridCol w:w="1112"/>
        <w:gridCol w:w="1089"/>
        <w:gridCol w:w="1123"/>
        <w:gridCol w:w="1168"/>
      </w:tblGrid>
      <w:tr w:rsidR="008667A0" w14:paraId="476F8C6E"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7754EEF3" w14:textId="77777777" w:rsidR="008667A0" w:rsidRDefault="00165603">
            <w:r>
              <w:t>Asset Classes</w:t>
            </w:r>
          </w:p>
        </w:tc>
        <w:tc>
          <w:tcPr>
            <w:tcW w:w="1376" w:type="dxa"/>
          </w:tcPr>
          <w:p w14:paraId="105FD552" w14:textId="77777777" w:rsidR="008667A0" w:rsidRDefault="00165603">
            <w:pPr>
              <w:cnfStyle w:val="100000000000" w:firstRow="1" w:lastRow="0" w:firstColumn="0" w:lastColumn="0" w:oddVBand="0" w:evenVBand="0" w:oddHBand="0" w:evenHBand="0" w:firstRowFirstColumn="0" w:firstRowLastColumn="0" w:lastRowFirstColumn="0" w:lastRowLastColumn="0"/>
            </w:pPr>
            <w:r>
              <w:t>Inflation</w:t>
            </w:r>
          </w:p>
        </w:tc>
        <w:tc>
          <w:tcPr>
            <w:tcW w:w="1376" w:type="dxa"/>
          </w:tcPr>
          <w:p w14:paraId="47876AB4" w14:textId="77777777" w:rsidR="008667A0" w:rsidRDefault="00165603">
            <w:pPr>
              <w:cnfStyle w:val="100000000000" w:firstRow="1" w:lastRow="0" w:firstColumn="0" w:lastColumn="0" w:oddVBand="0" w:evenVBand="0" w:oddHBand="0" w:evenHBand="0" w:firstRowFirstColumn="0" w:firstRowLastColumn="0" w:lastRowFirstColumn="0" w:lastRowLastColumn="0"/>
            </w:pPr>
            <w:r>
              <w:t>Revenue Growth</w:t>
            </w:r>
          </w:p>
        </w:tc>
        <w:tc>
          <w:tcPr>
            <w:tcW w:w="1376" w:type="dxa"/>
          </w:tcPr>
          <w:p w14:paraId="311552E8" w14:textId="77777777" w:rsidR="008667A0" w:rsidRDefault="00165603">
            <w:pPr>
              <w:cnfStyle w:val="100000000000" w:firstRow="1" w:lastRow="0" w:firstColumn="0" w:lastColumn="0" w:oddVBand="0" w:evenVBand="0" w:oddHBand="0" w:evenHBand="0" w:firstRowFirstColumn="0" w:firstRowLastColumn="0" w:lastRowFirstColumn="0" w:lastRowLastColumn="0"/>
            </w:pPr>
            <w:r>
              <w:t>Margins</w:t>
            </w:r>
          </w:p>
        </w:tc>
        <w:tc>
          <w:tcPr>
            <w:tcW w:w="1376" w:type="dxa"/>
          </w:tcPr>
          <w:p w14:paraId="1A1A6E1E" w14:textId="77777777" w:rsidR="008667A0" w:rsidRDefault="00165603">
            <w:pPr>
              <w:cnfStyle w:val="100000000000" w:firstRow="1" w:lastRow="0" w:firstColumn="0" w:lastColumn="0" w:oddVBand="0" w:evenVBand="0" w:oddHBand="0" w:evenHBand="0" w:firstRowFirstColumn="0" w:firstRowLastColumn="0" w:lastRowFirstColumn="0" w:lastRowLastColumn="0"/>
            </w:pPr>
            <w:r>
              <w:t>Interest Rate</w:t>
            </w:r>
          </w:p>
        </w:tc>
        <w:tc>
          <w:tcPr>
            <w:tcW w:w="1376" w:type="dxa"/>
          </w:tcPr>
          <w:p w14:paraId="02FF3497" w14:textId="77777777" w:rsidR="008667A0" w:rsidRDefault="00165603">
            <w:pPr>
              <w:cnfStyle w:val="100000000000" w:firstRow="1" w:lastRow="0" w:firstColumn="0" w:lastColumn="0" w:oddVBand="0" w:evenVBand="0" w:oddHBand="0" w:evenHBand="0" w:firstRowFirstColumn="0" w:firstRowLastColumn="0" w:lastRowFirstColumn="0" w:lastRowLastColumn="0"/>
            </w:pPr>
            <w:r>
              <w:t>Credit Spreads</w:t>
            </w:r>
          </w:p>
        </w:tc>
        <w:tc>
          <w:tcPr>
            <w:tcW w:w="1376" w:type="dxa"/>
          </w:tcPr>
          <w:p w14:paraId="13914778" w14:textId="77777777" w:rsidR="008667A0" w:rsidRDefault="00165603">
            <w:pPr>
              <w:cnfStyle w:val="100000000000" w:firstRow="1" w:lastRow="0" w:firstColumn="0" w:lastColumn="0" w:oddVBand="0" w:evenVBand="0" w:oddHBand="0" w:evenHBand="0" w:firstRowFirstColumn="0" w:firstRowLastColumn="0" w:lastRowFirstColumn="0" w:lastRowLastColumn="0"/>
            </w:pPr>
            <w:r>
              <w:t>Currency</w:t>
            </w:r>
          </w:p>
        </w:tc>
      </w:tr>
      <w:tr w:rsidR="008667A0" w14:paraId="5D1C059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D6B2D88" w14:textId="77777777" w:rsidR="008667A0" w:rsidRDefault="00165603">
            <w:r>
              <w:t>Australian Equities</w:t>
            </w:r>
          </w:p>
        </w:tc>
        <w:tc>
          <w:tcPr>
            <w:tcW w:w="1376" w:type="dxa"/>
          </w:tcPr>
          <w:p w14:paraId="33BE7E84"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E086C1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426810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4317E0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9BCB620"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77A3AC7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1DF9E4C1"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70FE3F4" w14:textId="77777777" w:rsidR="008667A0" w:rsidRDefault="00165603">
            <w:r>
              <w:t>International Equities</w:t>
            </w:r>
          </w:p>
        </w:tc>
        <w:tc>
          <w:tcPr>
            <w:tcW w:w="1376" w:type="dxa"/>
          </w:tcPr>
          <w:p w14:paraId="57A8B68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E6FE77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60F621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73336D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2CAD2A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7A01467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609377F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6C9948F" w14:textId="77777777" w:rsidR="008667A0" w:rsidRDefault="00165603">
            <w:r>
              <w:t>Australian Listed Property</w:t>
            </w:r>
          </w:p>
        </w:tc>
        <w:tc>
          <w:tcPr>
            <w:tcW w:w="1376" w:type="dxa"/>
          </w:tcPr>
          <w:p w14:paraId="4E5500A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E05C95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2F094EC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31F9856"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E23DAA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008745F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0419BBD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46DD570" w14:textId="77777777" w:rsidR="008667A0" w:rsidRDefault="00165603">
            <w:r>
              <w:t>International Listed Property</w:t>
            </w:r>
          </w:p>
        </w:tc>
        <w:tc>
          <w:tcPr>
            <w:tcW w:w="1376" w:type="dxa"/>
          </w:tcPr>
          <w:p w14:paraId="54A1EA0D"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629CCFA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4D85A0C"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6B03404B"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6C67773"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6E180D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2DE219F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A48C062" w14:textId="77777777" w:rsidR="008667A0" w:rsidRDefault="00165603">
            <w:r>
              <w:t>Australian Fixed Interest</w:t>
            </w:r>
          </w:p>
        </w:tc>
        <w:tc>
          <w:tcPr>
            <w:tcW w:w="1376" w:type="dxa"/>
          </w:tcPr>
          <w:p w14:paraId="04096B2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7860CB86"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46CC665"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C03EE20"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4DD32EDF"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39B9F468"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r>
      <w:tr w:rsidR="008667A0" w14:paraId="33E6903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560BE171" w14:textId="77777777" w:rsidR="008667A0" w:rsidRDefault="00165603">
            <w:r>
              <w:t>International Fixed Interest</w:t>
            </w:r>
          </w:p>
        </w:tc>
        <w:tc>
          <w:tcPr>
            <w:tcW w:w="1376" w:type="dxa"/>
          </w:tcPr>
          <w:p w14:paraId="20D4806C"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34F76F2"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6A92CEDE"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1D171A41"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A56EFE8"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43E44EA"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r w:rsidR="008667A0" w14:paraId="19C9B853"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2F3835B9" w14:textId="77777777" w:rsidR="008667A0" w:rsidRDefault="00165603">
            <w:r>
              <w:t>Cash</w:t>
            </w:r>
          </w:p>
        </w:tc>
        <w:tc>
          <w:tcPr>
            <w:tcW w:w="1376" w:type="dxa"/>
          </w:tcPr>
          <w:p w14:paraId="1A71D193"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1B81C64D"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5CA13FE7"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311D6925"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c>
          <w:tcPr>
            <w:tcW w:w="1376" w:type="dxa"/>
          </w:tcPr>
          <w:p w14:paraId="50577D51" w14:textId="77777777" w:rsidR="008667A0" w:rsidRDefault="008667A0">
            <w:pPr>
              <w:cnfStyle w:val="000000000000" w:firstRow="0" w:lastRow="0" w:firstColumn="0" w:lastColumn="0" w:oddVBand="0" w:evenVBand="0" w:oddHBand="0" w:evenHBand="0" w:firstRowFirstColumn="0" w:firstRowLastColumn="0" w:lastRowFirstColumn="0" w:lastRowLastColumn="0"/>
            </w:pPr>
          </w:p>
        </w:tc>
        <w:tc>
          <w:tcPr>
            <w:tcW w:w="1376" w:type="dxa"/>
          </w:tcPr>
          <w:p w14:paraId="476F7434" w14:textId="77777777" w:rsidR="008667A0" w:rsidRDefault="00165603">
            <w:pPr>
              <w:cnfStyle w:val="000000000000" w:firstRow="0" w:lastRow="0" w:firstColumn="0" w:lastColumn="0" w:oddVBand="0" w:evenVBand="0" w:oddHBand="0" w:evenHBand="0" w:firstRowFirstColumn="0" w:firstRowLastColumn="0" w:lastRowFirstColumn="0" w:lastRowLastColumn="0"/>
            </w:pPr>
            <w:r>
              <w:t>✓</w:t>
            </w:r>
          </w:p>
        </w:tc>
      </w:tr>
    </w:tbl>
    <w:p w14:paraId="6AB0FBED" w14:textId="77777777" w:rsidR="008667A0" w:rsidRDefault="00165603">
      <w:pPr>
        <w:pStyle w:val="Heading2"/>
      </w:pPr>
      <w:bookmarkStart w:id="82" w:name="_Toc147262783"/>
      <w:r>
        <w:t>Methodology</w:t>
      </w:r>
      <w:bookmarkEnd w:id="82"/>
    </w:p>
    <w:p w14:paraId="22BDA0A5" w14:textId="77777777" w:rsidR="008667A0" w:rsidRDefault="00165603">
      <w:pPr>
        <w:pStyle w:val="Heading3"/>
      </w:pPr>
      <w:bookmarkStart w:id="83" w:name="_Toc147262455"/>
      <w:bookmarkStart w:id="84" w:name="_Toc147262784"/>
      <w:r>
        <w:t>Scenario Stress Testing</w:t>
      </w:r>
      <w:bookmarkEnd w:id="83"/>
      <w:bookmarkEnd w:id="84"/>
    </w:p>
    <w:p w14:paraId="5FC8A2D8" w14:textId="77777777" w:rsidR="008667A0" w:rsidRDefault="00165603">
      <w:pPr>
        <w:pStyle w:val="BodyStyle"/>
      </w:pPr>
      <w:r>
        <w:t xml:space="preserve">Extensive scenario testing of investment returns, the frequency and depth of drawdowns, and investment objective based on the SAA has been conducted for Atchison. </w:t>
      </w:r>
    </w:p>
    <w:p w14:paraId="2F1C2E8F" w14:textId="77777777" w:rsidR="008667A0" w:rsidRDefault="00165603">
      <w:pPr>
        <w:pStyle w:val="listbullet0"/>
      </w:pPr>
      <w:r>
        <w:t>20-year historical analysis has incorporated actual asset class returns generated for each annual period to September 2023</w:t>
      </w:r>
    </w:p>
    <w:p w14:paraId="6732E19D" w14:textId="77777777" w:rsidR="008667A0" w:rsidRDefault="00165603">
      <w:pPr>
        <w:pStyle w:val="listbullet0"/>
      </w:pPr>
      <w:r>
        <w:t xml:space="preserve">Forecast analysis has utilised randomly generated returns to generate large number of possible scenarios, each simulating asset class performance over periods in alignment with the options’ specific investment </w:t>
      </w:r>
      <w:proofErr w:type="gramStart"/>
      <w:r>
        <w:t>objectives</w:t>
      </w:r>
      <w:proofErr w:type="gramEnd"/>
    </w:p>
    <w:p w14:paraId="260630AF" w14:textId="77777777" w:rsidR="008667A0" w:rsidRDefault="00165603">
      <w:pPr>
        <w:pStyle w:val="BodyStyle"/>
      </w:pPr>
      <w:r>
        <w:t>Cholesky modelling has been employed to forecast a set of randomly correlated asset class returns in collaboration with the Asset Consultant asset class return and volatility forecast and the Monte Carlo Simulation modelling to test large number of investment return simulations. A brief overview of the Cholesky decomposition and Monte Carlo Simulation follows.</w:t>
      </w:r>
    </w:p>
    <w:p w14:paraId="56866B96" w14:textId="77777777" w:rsidR="008667A0" w:rsidRDefault="00165603">
      <w:pPr>
        <w:pStyle w:val="Heading3"/>
      </w:pPr>
      <w:bookmarkStart w:id="85" w:name="_Toc147262456"/>
      <w:bookmarkStart w:id="86" w:name="_Toc147262785"/>
      <w:r>
        <w:t>Cholesky Modelling</w:t>
      </w:r>
      <w:bookmarkEnd w:id="85"/>
      <w:bookmarkEnd w:id="86"/>
    </w:p>
    <w:p w14:paraId="7DDA344D" w14:textId="77777777" w:rsidR="008667A0" w:rsidRDefault="00165603">
      <w:pPr>
        <w:pStyle w:val="BodyStyle"/>
      </w:pPr>
      <w:r>
        <w:t xml:space="preserve">Cholesky modelling generates a series of randomly correlated returns on basis of historical asset class returns. The underlying assumption is that correlation of future returns will be </w:t>
      </w:r>
      <w:proofErr w:type="gramStart"/>
      <w:r>
        <w:t>similar to</w:t>
      </w:r>
      <w:proofErr w:type="gramEnd"/>
      <w:r>
        <w:t xml:space="preserve"> historical correlations. </w:t>
      </w:r>
    </w:p>
    <w:p w14:paraId="371573DF" w14:textId="77777777" w:rsidR="008667A0" w:rsidRDefault="00165603">
      <w:pPr>
        <w:pStyle w:val="BodyStyle"/>
      </w:pPr>
      <w:r>
        <w:t>Below is a brief overview of the steps involved in Cholesky modelling.</w:t>
      </w:r>
    </w:p>
    <w:p w14:paraId="4D0AFC44" w14:textId="77777777" w:rsidR="008667A0" w:rsidRDefault="00165603">
      <w:pPr>
        <w:pStyle w:val="listbullet0"/>
      </w:pPr>
      <w:r>
        <w:t xml:space="preserve">A matrix of historical correlation between asset classes has been calculated over a 20-year period to September 2023. This historical correlation informs the Cholesky </w:t>
      </w:r>
      <w:proofErr w:type="gramStart"/>
      <w:r>
        <w:t>decomposition</w:t>
      </w:r>
      <w:proofErr w:type="gramEnd"/>
    </w:p>
    <w:p w14:paraId="397C96C5" w14:textId="77777777" w:rsidR="008667A0" w:rsidRDefault="00165603">
      <w:pPr>
        <w:pStyle w:val="listbullet0"/>
      </w:pPr>
      <w:r>
        <w:t xml:space="preserve">A large set of uncorrelated return scenarios are generated using the expected return and volatility of return profile of asset </w:t>
      </w:r>
      <w:proofErr w:type="gramStart"/>
      <w:r>
        <w:t>classes</w:t>
      </w:r>
      <w:proofErr w:type="gramEnd"/>
    </w:p>
    <w:p w14:paraId="7BB0C3C7" w14:textId="77777777" w:rsidR="008667A0" w:rsidRDefault="00165603">
      <w:pPr>
        <w:pStyle w:val="listbullet0"/>
      </w:pPr>
      <w:r>
        <w:t xml:space="preserve">The Cholesky decomposition technique transforms the set of uncorrelated returns into returns that are similarly correlated to the historical correlation </w:t>
      </w:r>
      <w:proofErr w:type="gramStart"/>
      <w:r>
        <w:t>matrix</w:t>
      </w:r>
      <w:proofErr w:type="gramEnd"/>
    </w:p>
    <w:p w14:paraId="47539CAF" w14:textId="77777777" w:rsidR="008667A0" w:rsidRDefault="00165603">
      <w:pPr>
        <w:pStyle w:val="BodyStyle"/>
      </w:pPr>
      <w:r>
        <w:lastRenderedPageBreak/>
        <w:t>The Cholesky decomposition is commonly used in conjunction with Monte Carlo simulation to run a large range of scenarios. Results of the scenarios are analysed from a statistical perspective.</w:t>
      </w:r>
    </w:p>
    <w:p w14:paraId="6DAEB4EC" w14:textId="77777777" w:rsidR="008667A0" w:rsidRDefault="00165603">
      <w:pPr>
        <w:pStyle w:val="Heading3"/>
      </w:pPr>
      <w:bookmarkStart w:id="87" w:name="_Toc147262457"/>
      <w:bookmarkStart w:id="88" w:name="_Toc147262786"/>
      <w:r>
        <w:t>Monte Carlo Simulation Analysis</w:t>
      </w:r>
      <w:bookmarkEnd w:id="87"/>
      <w:bookmarkEnd w:id="88"/>
    </w:p>
    <w:p w14:paraId="625FA949" w14:textId="77777777" w:rsidR="008667A0" w:rsidRDefault="00165603">
      <w:pPr>
        <w:pStyle w:val="BodyStyle"/>
      </w:pPr>
      <w:r>
        <w:t xml:space="preserve">Monte Carlo simulation is a widely used technique in scenario analysis. Analysis has been conducted by performing 1,000 iterations of </w:t>
      </w:r>
      <w:proofErr w:type="gramStart"/>
      <w:r>
        <w:t>randomly generated,</w:t>
      </w:r>
      <w:proofErr w:type="gramEnd"/>
      <w:r>
        <w:t xml:space="preserve"> Cholesky decomposition correlated asset class returns series. </w:t>
      </w:r>
    </w:p>
    <w:p w14:paraId="0AEE3090" w14:textId="77777777" w:rsidR="008667A0" w:rsidRDefault="00165603">
      <w:pPr>
        <w:pStyle w:val="BodyStyle"/>
      </w:pPr>
      <w:r>
        <w:t>The model subsequently generates a series of probable outputs, from which the average or mean, ranges and 95% confidence limit for a particular test can be observed.</w:t>
      </w:r>
    </w:p>
    <w:p w14:paraId="6EC9AC06" w14:textId="77777777" w:rsidR="008667A0" w:rsidRDefault="00165603">
      <w:pPr>
        <w:pStyle w:val="BodyStyle"/>
      </w:pPr>
      <w:r>
        <w:t>Monte Carlo simulation is a widely used mathematical technique that allows financial analysts and investment managers to account for variability in their process, thus enhancing quantitative analysis and decision-making processes.</w:t>
      </w:r>
    </w:p>
    <w:p w14:paraId="49D9465C" w14:textId="77777777" w:rsidR="008667A0" w:rsidRDefault="00165603">
      <w:pPr>
        <w:pStyle w:val="Heading2"/>
      </w:pPr>
      <w:bookmarkStart w:id="89" w:name="_Toc147262787"/>
      <w:r>
        <w:t>Historical Analysis – Results</w:t>
      </w:r>
      <w:bookmarkEnd w:id="89"/>
    </w:p>
    <w:p w14:paraId="2F6D0BB8" w14:textId="77777777" w:rsidR="008667A0" w:rsidRDefault="00165603">
      <w:pPr>
        <w:pStyle w:val="BodyStyle"/>
      </w:pPr>
      <w:r>
        <w:t>The proposed and recommended SAA for Atchison has been stress tested on basis of historical annual asset class returns to September 2023. The analysis assumes that Atchison is rebalanced to the proposed and recommended SAA on an annual frequency.</w:t>
      </w:r>
    </w:p>
    <w:p w14:paraId="05675296" w14:textId="26A82374" w:rsidR="008667A0" w:rsidRDefault="00165603">
      <w:pPr>
        <w:pStyle w:val="BodyStyle"/>
      </w:pPr>
      <w:r>
        <w:t xml:space="preserve">The analysis is founded on market returns from asset classes and therefore does not </w:t>
      </w:r>
      <w:proofErr w:type="gramStart"/>
      <w:r>
        <w:t>take into account</w:t>
      </w:r>
      <w:proofErr w:type="gramEnd"/>
      <w:r>
        <w:t xml:space="preserve"> the </w:t>
      </w:r>
      <w:r w:rsidR="00E24120">
        <w:t>Active</w:t>
      </w:r>
      <w:r>
        <w:t xml:space="preserve"> management of asset classes or sub-classes. </w:t>
      </w:r>
    </w:p>
    <w:p w14:paraId="67D7F591" w14:textId="77777777" w:rsidR="008667A0" w:rsidRDefault="00165603">
      <w:pPr>
        <w:pStyle w:val="Heading3"/>
      </w:pPr>
      <w:bookmarkStart w:id="90" w:name="_Toc147262459"/>
      <w:bookmarkStart w:id="91" w:name="_Toc147262788"/>
      <w:r>
        <w:t>Historical Drawdowns</w:t>
      </w:r>
      <w:bookmarkEnd w:id="90"/>
      <w:bookmarkEnd w:id="91"/>
    </w:p>
    <w:p w14:paraId="62F4BAE7" w14:textId="77777777" w:rsidR="008667A0" w:rsidRDefault="00165603">
      <w:pPr>
        <w:pStyle w:val="BodyStyle"/>
      </w:pPr>
      <w:r>
        <w:t>Atchison has been stress tested through historical drawdown periods. Table 27 demonstrates the market and the Atchison performances during these periods.</w:t>
      </w:r>
    </w:p>
    <w:p w14:paraId="61B31A17" w14:textId="77777777" w:rsidR="008667A0" w:rsidRDefault="00165603">
      <w:pPr>
        <w:pStyle w:val="T-Title"/>
      </w:pPr>
      <w:r>
        <w:t>Table 27: Historical Drawdown</w:t>
      </w:r>
    </w:p>
    <w:tbl>
      <w:tblPr>
        <w:tblStyle w:val="Table2"/>
        <w:tblW w:w="5790" w:type="pct"/>
        <w:tblInd w:w="-709" w:type="dxa"/>
        <w:tblLook w:val="04A0" w:firstRow="1" w:lastRow="0" w:firstColumn="1" w:lastColumn="0" w:noHBand="0" w:noVBand="1"/>
      </w:tblPr>
      <w:tblGrid>
        <w:gridCol w:w="2553"/>
        <w:gridCol w:w="951"/>
        <w:gridCol w:w="977"/>
        <w:gridCol w:w="966"/>
        <w:gridCol w:w="932"/>
        <w:gridCol w:w="957"/>
        <w:gridCol w:w="957"/>
        <w:gridCol w:w="941"/>
        <w:gridCol w:w="990"/>
        <w:gridCol w:w="930"/>
      </w:tblGrid>
      <w:tr w:rsidR="005C6EF6" w:rsidRPr="00356C63" w14:paraId="4F50AB72" w14:textId="77777777" w:rsidTr="0010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4" w:type="pct"/>
          </w:tcPr>
          <w:p w14:paraId="2EFCCCF5" w14:textId="77777777" w:rsidR="008667A0" w:rsidRPr="00356C63" w:rsidRDefault="00165603">
            <w:pPr>
              <w:rPr>
                <w:sz w:val="14"/>
                <w:szCs w:val="18"/>
              </w:rPr>
            </w:pPr>
            <w:r w:rsidRPr="00356C63">
              <w:rPr>
                <w:sz w:val="14"/>
                <w:szCs w:val="18"/>
              </w:rPr>
              <w:t>Categories</w:t>
            </w:r>
          </w:p>
        </w:tc>
        <w:tc>
          <w:tcPr>
            <w:tcW w:w="426" w:type="pct"/>
          </w:tcPr>
          <w:p w14:paraId="334F9C5C"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Stock Market Crash (09/1987-10/</w:t>
            </w:r>
            <w:proofErr w:type="gramStart"/>
            <w:r w:rsidRPr="00356C63">
              <w:rPr>
                <w:sz w:val="14"/>
                <w:szCs w:val="18"/>
              </w:rPr>
              <w:t>1987)%</w:t>
            </w:r>
            <w:proofErr w:type="gramEnd"/>
          </w:p>
        </w:tc>
        <w:tc>
          <w:tcPr>
            <w:tcW w:w="438" w:type="pct"/>
          </w:tcPr>
          <w:p w14:paraId="102E4898"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Australian Recession (01/1990-01/</w:t>
            </w:r>
            <w:proofErr w:type="gramStart"/>
            <w:r w:rsidRPr="00356C63">
              <w:rPr>
                <w:sz w:val="14"/>
                <w:szCs w:val="18"/>
              </w:rPr>
              <w:t>1991)%</w:t>
            </w:r>
            <w:proofErr w:type="gramEnd"/>
          </w:p>
        </w:tc>
        <w:tc>
          <w:tcPr>
            <w:tcW w:w="433" w:type="pct"/>
          </w:tcPr>
          <w:p w14:paraId="5AA3BA85"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Emerging Market Debt Crisis (07/1997-08/</w:t>
            </w:r>
            <w:proofErr w:type="gramStart"/>
            <w:r w:rsidRPr="00356C63">
              <w:rPr>
                <w:sz w:val="14"/>
                <w:szCs w:val="18"/>
              </w:rPr>
              <w:t>1998)%</w:t>
            </w:r>
            <w:proofErr w:type="gramEnd"/>
          </w:p>
        </w:tc>
        <w:tc>
          <w:tcPr>
            <w:tcW w:w="418" w:type="pct"/>
          </w:tcPr>
          <w:p w14:paraId="56376F36"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Tech Reck (03/2000-10/</w:t>
            </w:r>
            <w:proofErr w:type="gramStart"/>
            <w:r w:rsidRPr="00356C63">
              <w:rPr>
                <w:sz w:val="14"/>
                <w:szCs w:val="18"/>
              </w:rPr>
              <w:t>2002)%</w:t>
            </w:r>
            <w:proofErr w:type="gramEnd"/>
          </w:p>
        </w:tc>
        <w:tc>
          <w:tcPr>
            <w:tcW w:w="429" w:type="pct"/>
          </w:tcPr>
          <w:p w14:paraId="27B23DDD"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Global Financial Crisis (11/2007-02/</w:t>
            </w:r>
            <w:proofErr w:type="gramStart"/>
            <w:r w:rsidRPr="00356C63">
              <w:rPr>
                <w:sz w:val="14"/>
                <w:szCs w:val="18"/>
              </w:rPr>
              <w:t>2009)%</w:t>
            </w:r>
            <w:proofErr w:type="gramEnd"/>
          </w:p>
        </w:tc>
        <w:tc>
          <w:tcPr>
            <w:tcW w:w="429" w:type="pct"/>
          </w:tcPr>
          <w:p w14:paraId="7BFC198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European Debt Crisis (01/2009-12/</w:t>
            </w:r>
            <w:proofErr w:type="gramStart"/>
            <w:r w:rsidRPr="00356C63">
              <w:rPr>
                <w:sz w:val="14"/>
                <w:szCs w:val="18"/>
              </w:rPr>
              <w:t>2010)%</w:t>
            </w:r>
            <w:proofErr w:type="gramEnd"/>
          </w:p>
        </w:tc>
        <w:tc>
          <w:tcPr>
            <w:tcW w:w="422" w:type="pct"/>
          </w:tcPr>
          <w:p w14:paraId="116D475D"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Taper Tantrum (08/2018-12/</w:t>
            </w:r>
            <w:proofErr w:type="gramStart"/>
            <w:r w:rsidRPr="00356C63">
              <w:rPr>
                <w:sz w:val="14"/>
                <w:szCs w:val="18"/>
              </w:rPr>
              <w:t>2018)%</w:t>
            </w:r>
            <w:proofErr w:type="gramEnd"/>
          </w:p>
        </w:tc>
        <w:tc>
          <w:tcPr>
            <w:tcW w:w="444" w:type="pct"/>
          </w:tcPr>
          <w:p w14:paraId="2857681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Covid-19 Market Drawdown (12/2019-04/</w:t>
            </w:r>
            <w:proofErr w:type="gramStart"/>
            <w:r w:rsidRPr="00356C63">
              <w:rPr>
                <w:sz w:val="14"/>
                <w:szCs w:val="18"/>
              </w:rPr>
              <w:t>2020)%</w:t>
            </w:r>
            <w:proofErr w:type="gramEnd"/>
          </w:p>
        </w:tc>
        <w:tc>
          <w:tcPr>
            <w:tcW w:w="417" w:type="pct"/>
          </w:tcPr>
          <w:p w14:paraId="3C421C9E" w14:textId="77777777" w:rsidR="008667A0" w:rsidRPr="00356C63" w:rsidRDefault="00165603">
            <w:pPr>
              <w:cnfStyle w:val="100000000000" w:firstRow="1" w:lastRow="0" w:firstColumn="0" w:lastColumn="0" w:oddVBand="0" w:evenVBand="0" w:oddHBand="0" w:evenHBand="0" w:firstRowFirstColumn="0" w:firstRowLastColumn="0" w:lastRowFirstColumn="0" w:lastRowLastColumn="0"/>
              <w:rPr>
                <w:sz w:val="14"/>
                <w:szCs w:val="18"/>
              </w:rPr>
            </w:pPr>
            <w:r w:rsidRPr="00356C63">
              <w:rPr>
                <w:sz w:val="14"/>
                <w:szCs w:val="18"/>
              </w:rPr>
              <w:t>Inflation Spike (01/2022-10/</w:t>
            </w:r>
            <w:proofErr w:type="gramStart"/>
            <w:r w:rsidRPr="00356C63">
              <w:rPr>
                <w:sz w:val="14"/>
                <w:szCs w:val="18"/>
              </w:rPr>
              <w:t>2022)%</w:t>
            </w:r>
            <w:proofErr w:type="gramEnd"/>
          </w:p>
        </w:tc>
      </w:tr>
      <w:tr w:rsidR="0010057C" w:rsidRPr="00356C63" w14:paraId="275ED50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926D2D6" w14:textId="77777777" w:rsidR="008667A0" w:rsidRPr="00356C63" w:rsidRDefault="00165603">
            <w:pPr>
              <w:rPr>
                <w:sz w:val="14"/>
                <w:szCs w:val="18"/>
              </w:rPr>
            </w:pPr>
            <w:r w:rsidRPr="00356C63">
              <w:rPr>
                <w:sz w:val="14"/>
                <w:szCs w:val="18"/>
              </w:rPr>
              <w:t>Australian Shares</w:t>
            </w:r>
          </w:p>
        </w:tc>
        <w:tc>
          <w:tcPr>
            <w:tcW w:w="426" w:type="pct"/>
          </w:tcPr>
          <w:p w14:paraId="41733A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-42.1</w:t>
            </w:r>
          </w:p>
        </w:tc>
        <w:tc>
          <w:tcPr>
            <w:tcW w:w="438" w:type="pct"/>
          </w:tcPr>
          <w:p w14:paraId="7C935E8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-16.3</w:t>
            </w:r>
          </w:p>
        </w:tc>
        <w:tc>
          <w:tcPr>
            <w:tcW w:w="433" w:type="pct"/>
          </w:tcPr>
          <w:p w14:paraId="3C9E18D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-6.4</w:t>
            </w:r>
          </w:p>
        </w:tc>
        <w:tc>
          <w:tcPr>
            <w:tcW w:w="418" w:type="pct"/>
          </w:tcPr>
          <w:p w14:paraId="182CBC9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4.5</w:t>
            </w:r>
          </w:p>
        </w:tc>
        <w:tc>
          <w:tcPr>
            <w:tcW w:w="429" w:type="pct"/>
          </w:tcPr>
          <w:p w14:paraId="074AB7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-46.4</w:t>
            </w:r>
          </w:p>
        </w:tc>
        <w:tc>
          <w:tcPr>
            <w:tcW w:w="429" w:type="pct"/>
          </w:tcPr>
          <w:p w14:paraId="587B1FD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46.7</w:t>
            </w:r>
          </w:p>
        </w:tc>
        <w:tc>
          <w:tcPr>
            <w:tcW w:w="422" w:type="pct"/>
          </w:tcPr>
          <w:p w14:paraId="0681ADE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-9.7</w:t>
            </w:r>
          </w:p>
        </w:tc>
        <w:tc>
          <w:tcPr>
            <w:tcW w:w="444" w:type="pct"/>
          </w:tcPr>
          <w:p w14:paraId="37F8A01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-16.5</w:t>
            </w:r>
          </w:p>
        </w:tc>
        <w:tc>
          <w:tcPr>
            <w:tcW w:w="417" w:type="pct"/>
          </w:tcPr>
          <w:p w14:paraId="5821E51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w:t>
            </w:r>
          </w:p>
        </w:tc>
      </w:tr>
      <w:tr w:rsidR="0010057C" w:rsidRPr="00356C63" w14:paraId="068B2784"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C1EA143" w14:textId="77777777" w:rsidR="008667A0" w:rsidRPr="00356C63" w:rsidRDefault="00165603">
            <w:pPr>
              <w:rPr>
                <w:sz w:val="14"/>
                <w:szCs w:val="18"/>
              </w:rPr>
            </w:pPr>
            <w:r w:rsidRPr="00356C63">
              <w:rPr>
                <w:sz w:val="14"/>
                <w:szCs w:val="18"/>
              </w:rPr>
              <w:t>International Shares</w:t>
            </w:r>
          </w:p>
        </w:tc>
        <w:tc>
          <w:tcPr>
            <w:tcW w:w="426" w:type="pct"/>
          </w:tcPr>
          <w:p w14:paraId="3E1D8AF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-42.1</w:t>
            </w:r>
          </w:p>
        </w:tc>
        <w:tc>
          <w:tcPr>
            <w:tcW w:w="438" w:type="pct"/>
          </w:tcPr>
          <w:p w14:paraId="0E69EB4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-16.3</w:t>
            </w:r>
          </w:p>
        </w:tc>
        <w:tc>
          <w:tcPr>
            <w:tcW w:w="433" w:type="pct"/>
          </w:tcPr>
          <w:p w14:paraId="10747ED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-5.4</w:t>
            </w:r>
          </w:p>
        </w:tc>
        <w:tc>
          <w:tcPr>
            <w:tcW w:w="418" w:type="pct"/>
          </w:tcPr>
          <w:p w14:paraId="60334C8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6.1</w:t>
            </w:r>
          </w:p>
        </w:tc>
        <w:tc>
          <w:tcPr>
            <w:tcW w:w="429" w:type="pct"/>
          </w:tcPr>
          <w:p w14:paraId="2B0BE75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-32.9</w:t>
            </w:r>
          </w:p>
        </w:tc>
        <w:tc>
          <w:tcPr>
            <w:tcW w:w="429" w:type="pct"/>
          </w:tcPr>
          <w:p w14:paraId="02B761C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22" w:type="pct"/>
          </w:tcPr>
          <w:p w14:paraId="502DFE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-10.8</w:t>
            </w:r>
          </w:p>
        </w:tc>
        <w:tc>
          <w:tcPr>
            <w:tcW w:w="444" w:type="pct"/>
          </w:tcPr>
          <w:p w14:paraId="0F96036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-6.0</w:t>
            </w:r>
          </w:p>
        </w:tc>
        <w:tc>
          <w:tcPr>
            <w:tcW w:w="417" w:type="pct"/>
          </w:tcPr>
          <w:p w14:paraId="090E597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-6.8</w:t>
            </w:r>
          </w:p>
        </w:tc>
      </w:tr>
      <w:tr w:rsidR="0010057C" w:rsidRPr="00356C63" w14:paraId="2886FEE5"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23779B0B" w14:textId="77777777" w:rsidR="008667A0" w:rsidRPr="00356C63" w:rsidRDefault="00165603">
            <w:pPr>
              <w:rPr>
                <w:sz w:val="14"/>
                <w:szCs w:val="18"/>
              </w:rPr>
            </w:pPr>
            <w:r w:rsidRPr="00356C63">
              <w:rPr>
                <w:sz w:val="14"/>
                <w:szCs w:val="18"/>
              </w:rPr>
              <w:t>Real Assets</w:t>
            </w:r>
          </w:p>
        </w:tc>
        <w:tc>
          <w:tcPr>
            <w:tcW w:w="426" w:type="pct"/>
          </w:tcPr>
          <w:p w14:paraId="3E83AF4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0.4</w:t>
            </w:r>
          </w:p>
        </w:tc>
        <w:tc>
          <w:tcPr>
            <w:tcW w:w="438" w:type="pct"/>
          </w:tcPr>
          <w:p w14:paraId="5CE88FD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33" w:type="pct"/>
          </w:tcPr>
          <w:p w14:paraId="60E3CCE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-5.2</w:t>
            </w:r>
          </w:p>
        </w:tc>
        <w:tc>
          <w:tcPr>
            <w:tcW w:w="418" w:type="pct"/>
          </w:tcPr>
          <w:p w14:paraId="1E39906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28.3</w:t>
            </w:r>
          </w:p>
        </w:tc>
        <w:tc>
          <w:tcPr>
            <w:tcW w:w="429" w:type="pct"/>
          </w:tcPr>
          <w:p w14:paraId="2166171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-43.6</w:t>
            </w:r>
          </w:p>
        </w:tc>
        <w:tc>
          <w:tcPr>
            <w:tcW w:w="429" w:type="pct"/>
          </w:tcPr>
          <w:p w14:paraId="648F918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14.9</w:t>
            </w:r>
          </w:p>
        </w:tc>
        <w:tc>
          <w:tcPr>
            <w:tcW w:w="422" w:type="pct"/>
          </w:tcPr>
          <w:p w14:paraId="72CE1A1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-1.8</w:t>
            </w:r>
          </w:p>
        </w:tc>
        <w:tc>
          <w:tcPr>
            <w:tcW w:w="444" w:type="pct"/>
          </w:tcPr>
          <w:p w14:paraId="67CCCE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-13.2</w:t>
            </w:r>
          </w:p>
        </w:tc>
        <w:tc>
          <w:tcPr>
            <w:tcW w:w="417" w:type="pct"/>
          </w:tcPr>
          <w:p w14:paraId="3714803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-7.7</w:t>
            </w:r>
          </w:p>
        </w:tc>
      </w:tr>
      <w:tr w:rsidR="0010057C" w:rsidRPr="00356C63" w14:paraId="4CCC7450"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DED4CEA" w14:textId="77777777" w:rsidR="008667A0" w:rsidRPr="00356C63" w:rsidRDefault="00165603">
            <w:pPr>
              <w:rPr>
                <w:sz w:val="14"/>
                <w:szCs w:val="18"/>
              </w:rPr>
            </w:pPr>
            <w:r w:rsidRPr="00356C63">
              <w:rPr>
                <w:sz w:val="14"/>
                <w:szCs w:val="18"/>
              </w:rPr>
              <w:t>Alternatives</w:t>
            </w:r>
          </w:p>
        </w:tc>
        <w:tc>
          <w:tcPr>
            <w:tcW w:w="426" w:type="pct"/>
          </w:tcPr>
          <w:p w14:paraId="73AC8FE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-0.9</w:t>
            </w:r>
          </w:p>
        </w:tc>
        <w:tc>
          <w:tcPr>
            <w:tcW w:w="438" w:type="pct"/>
          </w:tcPr>
          <w:p w14:paraId="3E19D4D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6.1</w:t>
            </w:r>
          </w:p>
        </w:tc>
        <w:tc>
          <w:tcPr>
            <w:tcW w:w="433" w:type="pct"/>
          </w:tcPr>
          <w:p w14:paraId="0007AF1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11.6</w:t>
            </w:r>
          </w:p>
        </w:tc>
        <w:tc>
          <w:tcPr>
            <w:tcW w:w="418" w:type="pct"/>
          </w:tcPr>
          <w:p w14:paraId="41D52E3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22.7</w:t>
            </w:r>
          </w:p>
        </w:tc>
        <w:tc>
          <w:tcPr>
            <w:tcW w:w="429" w:type="pct"/>
          </w:tcPr>
          <w:p w14:paraId="2A5BEA6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-14.8</w:t>
            </w:r>
          </w:p>
        </w:tc>
        <w:tc>
          <w:tcPr>
            <w:tcW w:w="429" w:type="pct"/>
          </w:tcPr>
          <w:p w14:paraId="233C256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17.6</w:t>
            </w:r>
          </w:p>
        </w:tc>
        <w:tc>
          <w:tcPr>
            <w:tcW w:w="422" w:type="pct"/>
          </w:tcPr>
          <w:p w14:paraId="557455F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-2.6</w:t>
            </w:r>
          </w:p>
        </w:tc>
        <w:tc>
          <w:tcPr>
            <w:tcW w:w="444" w:type="pct"/>
          </w:tcPr>
          <w:p w14:paraId="6B127AE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-4.4</w:t>
            </w:r>
          </w:p>
        </w:tc>
        <w:tc>
          <w:tcPr>
            <w:tcW w:w="417" w:type="pct"/>
          </w:tcPr>
          <w:p w14:paraId="3F020D7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-1.0</w:t>
            </w:r>
          </w:p>
        </w:tc>
      </w:tr>
      <w:tr w:rsidR="0010057C" w:rsidRPr="00356C63" w14:paraId="2930DFE0"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A96FD39" w14:textId="77777777" w:rsidR="008667A0" w:rsidRPr="00356C63" w:rsidRDefault="00165603">
            <w:pPr>
              <w:rPr>
                <w:sz w:val="14"/>
                <w:szCs w:val="18"/>
              </w:rPr>
            </w:pPr>
            <w:r w:rsidRPr="00356C63">
              <w:rPr>
                <w:sz w:val="14"/>
                <w:szCs w:val="18"/>
              </w:rPr>
              <w:t>Long Duration</w:t>
            </w:r>
          </w:p>
        </w:tc>
        <w:tc>
          <w:tcPr>
            <w:tcW w:w="426" w:type="pct"/>
          </w:tcPr>
          <w:p w14:paraId="6D7D5D9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0.0</w:t>
            </w:r>
          </w:p>
        </w:tc>
        <w:tc>
          <w:tcPr>
            <w:tcW w:w="438" w:type="pct"/>
          </w:tcPr>
          <w:p w14:paraId="7D7BE9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17.0</w:t>
            </w:r>
          </w:p>
        </w:tc>
        <w:tc>
          <w:tcPr>
            <w:tcW w:w="433" w:type="pct"/>
          </w:tcPr>
          <w:p w14:paraId="15C7506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11.0</w:t>
            </w:r>
          </w:p>
        </w:tc>
        <w:tc>
          <w:tcPr>
            <w:tcW w:w="418" w:type="pct"/>
          </w:tcPr>
          <w:p w14:paraId="1A642AC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24.0</w:t>
            </w:r>
          </w:p>
        </w:tc>
        <w:tc>
          <w:tcPr>
            <w:tcW w:w="429" w:type="pct"/>
          </w:tcPr>
          <w:p w14:paraId="0FCADA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11.6</w:t>
            </w:r>
          </w:p>
        </w:tc>
        <w:tc>
          <w:tcPr>
            <w:tcW w:w="429" w:type="pct"/>
          </w:tcPr>
          <w:p w14:paraId="7439E77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9.8</w:t>
            </w:r>
          </w:p>
        </w:tc>
        <w:tc>
          <w:tcPr>
            <w:tcW w:w="422" w:type="pct"/>
          </w:tcPr>
          <w:p w14:paraId="6C724C2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w:t>
            </w:r>
          </w:p>
        </w:tc>
        <w:tc>
          <w:tcPr>
            <w:tcW w:w="444" w:type="pct"/>
          </w:tcPr>
          <w:p w14:paraId="77E122C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w:t>
            </w:r>
          </w:p>
        </w:tc>
        <w:tc>
          <w:tcPr>
            <w:tcW w:w="417" w:type="pct"/>
          </w:tcPr>
          <w:p w14:paraId="1301053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-9.4</w:t>
            </w:r>
          </w:p>
        </w:tc>
      </w:tr>
      <w:tr w:rsidR="0010057C" w:rsidRPr="00356C63" w14:paraId="7A6DE40E"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3095B42" w14:textId="77777777" w:rsidR="008667A0" w:rsidRPr="00356C63" w:rsidRDefault="00165603">
            <w:pPr>
              <w:rPr>
                <w:sz w:val="14"/>
                <w:szCs w:val="18"/>
              </w:rPr>
            </w:pPr>
            <w:r w:rsidRPr="00356C63">
              <w:rPr>
                <w:sz w:val="14"/>
                <w:szCs w:val="18"/>
              </w:rPr>
              <w:t>Floating Rate</w:t>
            </w:r>
          </w:p>
        </w:tc>
        <w:tc>
          <w:tcPr>
            <w:tcW w:w="426" w:type="pct"/>
          </w:tcPr>
          <w:p w14:paraId="28FEC6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c>
          <w:tcPr>
            <w:tcW w:w="438" w:type="pct"/>
          </w:tcPr>
          <w:p w14:paraId="510D0AB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15.8</w:t>
            </w:r>
          </w:p>
        </w:tc>
        <w:tc>
          <w:tcPr>
            <w:tcW w:w="433" w:type="pct"/>
          </w:tcPr>
          <w:p w14:paraId="7C61175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6.9</w:t>
            </w:r>
          </w:p>
        </w:tc>
        <w:tc>
          <w:tcPr>
            <w:tcW w:w="418" w:type="pct"/>
          </w:tcPr>
          <w:p w14:paraId="33CA923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21.7</w:t>
            </w:r>
          </w:p>
        </w:tc>
        <w:tc>
          <w:tcPr>
            <w:tcW w:w="429" w:type="pct"/>
          </w:tcPr>
          <w:p w14:paraId="7D5942B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3.8</w:t>
            </w:r>
          </w:p>
        </w:tc>
        <w:tc>
          <w:tcPr>
            <w:tcW w:w="429" w:type="pct"/>
          </w:tcPr>
          <w:p w14:paraId="646254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26.8</w:t>
            </w:r>
          </w:p>
        </w:tc>
        <w:tc>
          <w:tcPr>
            <w:tcW w:w="422" w:type="pct"/>
          </w:tcPr>
          <w:p w14:paraId="2B481F4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44" w:type="pct"/>
          </w:tcPr>
          <w:p w14:paraId="08E5C25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-2.5</w:t>
            </w:r>
          </w:p>
        </w:tc>
        <w:tc>
          <w:tcPr>
            <w:tcW w:w="417" w:type="pct"/>
          </w:tcPr>
          <w:p w14:paraId="715C3BC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-5.2</w:t>
            </w:r>
          </w:p>
        </w:tc>
      </w:tr>
      <w:tr w:rsidR="003E05CF" w:rsidRPr="00356C63" w14:paraId="4285D4BF" w14:textId="77777777" w:rsidTr="00B44DFF">
        <w:tc>
          <w:tcPr>
            <w:cnfStyle w:val="001000000000" w:firstRow="0" w:lastRow="0" w:firstColumn="1" w:lastColumn="0" w:oddVBand="0" w:evenVBand="0" w:oddHBand="0" w:evenHBand="0" w:firstRowFirstColumn="0" w:firstRowLastColumn="0" w:lastRowFirstColumn="0" w:lastRowLastColumn="0"/>
            <w:tcW w:w="1144" w:type="pct"/>
          </w:tcPr>
          <w:p w14:paraId="3A734F96" w14:textId="77777777" w:rsidR="003E05CF" w:rsidRPr="00356C63" w:rsidRDefault="003E05CF" w:rsidP="00B44DFF">
            <w:pPr>
              <w:rPr>
                <w:sz w:val="14"/>
                <w:szCs w:val="18"/>
              </w:rPr>
            </w:pPr>
            <w:r w:rsidRPr="00356C63">
              <w:rPr>
                <w:sz w:val="14"/>
                <w:szCs w:val="18"/>
              </w:rPr>
              <w:t>Cash</w:t>
            </w:r>
          </w:p>
        </w:tc>
        <w:tc>
          <w:tcPr>
            <w:tcW w:w="426" w:type="pct"/>
          </w:tcPr>
          <w:p w14:paraId="74C0F9EB"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c>
          <w:tcPr>
            <w:tcW w:w="438" w:type="pct"/>
          </w:tcPr>
          <w:p w14:paraId="2A4090B4"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15.5</w:t>
            </w:r>
          </w:p>
        </w:tc>
        <w:tc>
          <w:tcPr>
            <w:tcW w:w="433" w:type="pct"/>
          </w:tcPr>
          <w:p w14:paraId="09FC0543"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5.5</w:t>
            </w:r>
          </w:p>
        </w:tc>
        <w:tc>
          <w:tcPr>
            <w:tcW w:w="418" w:type="pct"/>
          </w:tcPr>
          <w:p w14:paraId="246293D6"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14.6</w:t>
            </w:r>
          </w:p>
        </w:tc>
        <w:tc>
          <w:tcPr>
            <w:tcW w:w="429" w:type="pct"/>
          </w:tcPr>
          <w:p w14:paraId="74CE50EE"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9.0</w:t>
            </w:r>
          </w:p>
        </w:tc>
        <w:tc>
          <w:tcPr>
            <w:tcW w:w="429" w:type="pct"/>
          </w:tcPr>
          <w:p w14:paraId="2A03B2A6"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7.9</w:t>
            </w:r>
          </w:p>
        </w:tc>
        <w:tc>
          <w:tcPr>
            <w:tcW w:w="422" w:type="pct"/>
          </w:tcPr>
          <w:p w14:paraId="6AE94B44"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0.6</w:t>
            </w:r>
          </w:p>
        </w:tc>
        <w:tc>
          <w:tcPr>
            <w:tcW w:w="444" w:type="pct"/>
          </w:tcPr>
          <w:p w14:paraId="12F95C0D"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0.3</w:t>
            </w:r>
          </w:p>
        </w:tc>
        <w:tc>
          <w:tcPr>
            <w:tcW w:w="417" w:type="pct"/>
          </w:tcPr>
          <w:p w14:paraId="034D2B61" w14:textId="77777777" w:rsidR="003E05CF" w:rsidRPr="00356C63" w:rsidRDefault="003E05CF" w:rsidP="00B44DFF">
            <w:pPr>
              <w:cnfStyle w:val="000000000000" w:firstRow="0" w:lastRow="0" w:firstColumn="0" w:lastColumn="0" w:oddVBand="0" w:evenVBand="0" w:oddHBand="0" w:evenHBand="0" w:firstRowFirstColumn="0" w:firstRowLastColumn="0" w:lastRowFirstColumn="0" w:lastRowLastColumn="0"/>
              <w:rPr>
                <w:sz w:val="14"/>
                <w:szCs w:val="18"/>
              </w:rPr>
            </w:pPr>
            <w:r w:rsidRPr="00356C63">
              <w:rPr>
                <w:sz w:val="14"/>
                <w:szCs w:val="18"/>
              </w:rPr>
              <w:t>0.7</w:t>
            </w:r>
          </w:p>
        </w:tc>
      </w:tr>
      <w:tr w:rsidR="0010057C" w:rsidRPr="00356C63" w14:paraId="6FAA59F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64D2F813" w14:textId="2CE37C9B"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Current SAA</w:t>
            </w:r>
          </w:p>
        </w:tc>
        <w:tc>
          <w:tcPr>
            <w:tcW w:w="426" w:type="pct"/>
          </w:tcPr>
          <w:p w14:paraId="0C83EF0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-6.0</w:t>
            </w:r>
          </w:p>
        </w:tc>
        <w:tc>
          <w:tcPr>
            <w:tcW w:w="438" w:type="pct"/>
          </w:tcPr>
          <w:p w14:paraId="3C74EE1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10.8</w:t>
            </w:r>
          </w:p>
        </w:tc>
        <w:tc>
          <w:tcPr>
            <w:tcW w:w="433" w:type="pct"/>
          </w:tcPr>
          <w:p w14:paraId="6CDF352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6.2</w:t>
            </w:r>
          </w:p>
        </w:tc>
        <w:tc>
          <w:tcPr>
            <w:tcW w:w="418" w:type="pct"/>
          </w:tcPr>
          <w:p w14:paraId="4A06437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19.3</w:t>
            </w:r>
          </w:p>
        </w:tc>
        <w:tc>
          <w:tcPr>
            <w:tcW w:w="429" w:type="pct"/>
          </w:tcPr>
          <w:p w14:paraId="6D56746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429" w:type="pct"/>
          </w:tcPr>
          <w:p w14:paraId="28BCAD9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16.1</w:t>
            </w:r>
          </w:p>
        </w:tc>
        <w:tc>
          <w:tcPr>
            <w:tcW w:w="422" w:type="pct"/>
          </w:tcPr>
          <w:p w14:paraId="695D7FB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-0.9</w:t>
            </w:r>
          </w:p>
        </w:tc>
        <w:tc>
          <w:tcPr>
            <w:tcW w:w="444" w:type="pct"/>
          </w:tcPr>
          <w:p w14:paraId="42F91F8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w:t>
            </w:r>
          </w:p>
        </w:tc>
        <w:tc>
          <w:tcPr>
            <w:tcW w:w="417" w:type="pct"/>
          </w:tcPr>
          <w:p w14:paraId="6A3ADFD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-5.5</w:t>
            </w:r>
          </w:p>
        </w:tc>
      </w:tr>
      <w:tr w:rsidR="0010057C" w:rsidRPr="00356C63" w14:paraId="72EB2FCD"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549C279" w14:textId="0265FBF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P1</w:t>
            </w:r>
          </w:p>
        </w:tc>
        <w:tc>
          <w:tcPr>
            <w:tcW w:w="426" w:type="pct"/>
          </w:tcPr>
          <w:p w14:paraId="29B69E4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-3.9</w:t>
            </w:r>
          </w:p>
        </w:tc>
        <w:tc>
          <w:tcPr>
            <w:tcW w:w="438" w:type="pct"/>
          </w:tcPr>
          <w:p w14:paraId="5DE21F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11.5</w:t>
            </w:r>
          </w:p>
        </w:tc>
        <w:tc>
          <w:tcPr>
            <w:tcW w:w="433" w:type="pct"/>
          </w:tcPr>
          <w:p w14:paraId="46CCE2E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6.0</w:t>
            </w:r>
          </w:p>
        </w:tc>
        <w:tc>
          <w:tcPr>
            <w:tcW w:w="418" w:type="pct"/>
          </w:tcPr>
          <w:p w14:paraId="3D287F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21.3</w:t>
            </w:r>
          </w:p>
        </w:tc>
        <w:tc>
          <w:tcPr>
            <w:tcW w:w="429" w:type="pct"/>
          </w:tcPr>
          <w:p w14:paraId="55C229B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w:t>
            </w:r>
          </w:p>
        </w:tc>
        <w:tc>
          <w:tcPr>
            <w:tcW w:w="429" w:type="pct"/>
          </w:tcPr>
          <w:p w14:paraId="14C6CBB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17.5</w:t>
            </w:r>
          </w:p>
        </w:tc>
        <w:tc>
          <w:tcPr>
            <w:tcW w:w="422" w:type="pct"/>
          </w:tcPr>
          <w:p w14:paraId="2981DF7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444" w:type="pct"/>
          </w:tcPr>
          <w:p w14:paraId="76674DC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w:t>
            </w:r>
          </w:p>
        </w:tc>
        <w:tc>
          <w:tcPr>
            <w:tcW w:w="417" w:type="pct"/>
          </w:tcPr>
          <w:p w14:paraId="741F617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-6.5</w:t>
            </w:r>
          </w:p>
        </w:tc>
      </w:tr>
      <w:tr w:rsidR="0010057C" w:rsidRPr="00356C63" w14:paraId="6CD32B8E"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395CB60" w14:textId="7C48A3BB"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20 P2</w:t>
            </w:r>
          </w:p>
        </w:tc>
        <w:tc>
          <w:tcPr>
            <w:tcW w:w="426" w:type="pct"/>
          </w:tcPr>
          <w:p w14:paraId="64A7FE1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w:t>
            </w:r>
          </w:p>
        </w:tc>
        <w:tc>
          <w:tcPr>
            <w:tcW w:w="438" w:type="pct"/>
          </w:tcPr>
          <w:p w14:paraId="1BCC690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433" w:type="pct"/>
          </w:tcPr>
          <w:p w14:paraId="0BE5871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7.3</w:t>
            </w:r>
          </w:p>
        </w:tc>
        <w:tc>
          <w:tcPr>
            <w:tcW w:w="418" w:type="pct"/>
          </w:tcPr>
          <w:p w14:paraId="7F7B24A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429" w:type="pct"/>
          </w:tcPr>
          <w:p w14:paraId="323A5BE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c>
          <w:tcPr>
            <w:tcW w:w="429" w:type="pct"/>
          </w:tcPr>
          <w:p w14:paraId="03E4BE8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13.1</w:t>
            </w:r>
          </w:p>
        </w:tc>
        <w:tc>
          <w:tcPr>
            <w:tcW w:w="422" w:type="pct"/>
          </w:tcPr>
          <w:p w14:paraId="796D31E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-0.5</w:t>
            </w:r>
          </w:p>
        </w:tc>
        <w:tc>
          <w:tcPr>
            <w:tcW w:w="444" w:type="pct"/>
          </w:tcPr>
          <w:p w14:paraId="6D2153D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-0.9</w:t>
            </w:r>
          </w:p>
        </w:tc>
        <w:tc>
          <w:tcPr>
            <w:tcW w:w="417" w:type="pct"/>
          </w:tcPr>
          <w:p w14:paraId="329A845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-4.4</w:t>
            </w:r>
          </w:p>
        </w:tc>
      </w:tr>
      <w:tr w:rsidR="0010057C" w:rsidRPr="00356C63" w14:paraId="28DBB1BC"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C3AEAC2" w14:textId="643BE271"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40 Current SAA</w:t>
            </w:r>
          </w:p>
        </w:tc>
        <w:tc>
          <w:tcPr>
            <w:tcW w:w="426" w:type="pct"/>
          </w:tcPr>
          <w:p w14:paraId="7B4CFE3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438" w:type="pct"/>
          </w:tcPr>
          <w:p w14:paraId="53C0CFC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5.2</w:t>
            </w:r>
          </w:p>
        </w:tc>
        <w:tc>
          <w:tcPr>
            <w:tcW w:w="433" w:type="pct"/>
          </w:tcPr>
          <w:p w14:paraId="26EF083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3.8</w:t>
            </w:r>
          </w:p>
        </w:tc>
        <w:tc>
          <w:tcPr>
            <w:tcW w:w="418" w:type="pct"/>
          </w:tcPr>
          <w:p w14:paraId="3B1BDFE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17.1</w:t>
            </w:r>
          </w:p>
        </w:tc>
        <w:tc>
          <w:tcPr>
            <w:tcW w:w="429" w:type="pct"/>
          </w:tcPr>
          <w:p w14:paraId="376A8A2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-9.7</w:t>
            </w:r>
          </w:p>
        </w:tc>
        <w:tc>
          <w:tcPr>
            <w:tcW w:w="429" w:type="pct"/>
          </w:tcPr>
          <w:p w14:paraId="0D42A1B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17.7</w:t>
            </w:r>
          </w:p>
        </w:tc>
        <w:tc>
          <w:tcPr>
            <w:tcW w:w="422" w:type="pct"/>
          </w:tcPr>
          <w:p w14:paraId="5043592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w:t>
            </w:r>
          </w:p>
        </w:tc>
        <w:tc>
          <w:tcPr>
            <w:tcW w:w="444" w:type="pct"/>
          </w:tcPr>
          <w:p w14:paraId="42C0EF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-4.1</w:t>
            </w:r>
          </w:p>
        </w:tc>
        <w:tc>
          <w:tcPr>
            <w:tcW w:w="417" w:type="pct"/>
          </w:tcPr>
          <w:p w14:paraId="7EBCB79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r>
      <w:tr w:rsidR="0010057C" w:rsidRPr="00356C63" w14:paraId="37E89151"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0F3E54A3" w14:textId="67D6F344"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40 P1</w:t>
            </w:r>
          </w:p>
        </w:tc>
        <w:tc>
          <w:tcPr>
            <w:tcW w:w="426" w:type="pct"/>
          </w:tcPr>
          <w:p w14:paraId="6541B4C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-11.5</w:t>
            </w:r>
          </w:p>
        </w:tc>
        <w:tc>
          <w:tcPr>
            <w:tcW w:w="438" w:type="pct"/>
          </w:tcPr>
          <w:p w14:paraId="24C1F02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5.3</w:t>
            </w:r>
          </w:p>
        </w:tc>
        <w:tc>
          <w:tcPr>
            <w:tcW w:w="433" w:type="pct"/>
          </w:tcPr>
          <w:p w14:paraId="3F27775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w:t>
            </w:r>
          </w:p>
        </w:tc>
        <w:tc>
          <w:tcPr>
            <w:tcW w:w="418" w:type="pct"/>
          </w:tcPr>
          <w:p w14:paraId="681A16A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17.7</w:t>
            </w:r>
          </w:p>
        </w:tc>
        <w:tc>
          <w:tcPr>
            <w:tcW w:w="429" w:type="pct"/>
          </w:tcPr>
          <w:p w14:paraId="4BE3DA8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-12.9</w:t>
            </w:r>
          </w:p>
        </w:tc>
        <w:tc>
          <w:tcPr>
            <w:tcW w:w="429" w:type="pct"/>
          </w:tcPr>
          <w:p w14:paraId="7F4399C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24.3</w:t>
            </w:r>
          </w:p>
        </w:tc>
        <w:tc>
          <w:tcPr>
            <w:tcW w:w="422" w:type="pct"/>
          </w:tcPr>
          <w:p w14:paraId="5F6E4EB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-2.6</w:t>
            </w:r>
          </w:p>
        </w:tc>
        <w:tc>
          <w:tcPr>
            <w:tcW w:w="444" w:type="pct"/>
          </w:tcPr>
          <w:p w14:paraId="25CF89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-5.9</w:t>
            </w:r>
          </w:p>
        </w:tc>
        <w:tc>
          <w:tcPr>
            <w:tcW w:w="417" w:type="pct"/>
          </w:tcPr>
          <w:p w14:paraId="25D6AE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r>
      <w:tr w:rsidR="0010057C" w:rsidRPr="00356C63" w14:paraId="435D4A3D"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701B9AC1" w14:textId="65E59F1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40 P2</w:t>
            </w:r>
          </w:p>
        </w:tc>
        <w:tc>
          <w:tcPr>
            <w:tcW w:w="426" w:type="pct"/>
          </w:tcPr>
          <w:p w14:paraId="6E0CBF2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-12.5</w:t>
            </w:r>
          </w:p>
        </w:tc>
        <w:tc>
          <w:tcPr>
            <w:tcW w:w="438" w:type="pct"/>
          </w:tcPr>
          <w:p w14:paraId="7A0DD0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5.4</w:t>
            </w:r>
          </w:p>
        </w:tc>
        <w:tc>
          <w:tcPr>
            <w:tcW w:w="433" w:type="pct"/>
          </w:tcPr>
          <w:p w14:paraId="7F16B4E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c>
          <w:tcPr>
            <w:tcW w:w="418" w:type="pct"/>
          </w:tcPr>
          <w:p w14:paraId="2526D0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15.8</w:t>
            </w:r>
          </w:p>
        </w:tc>
        <w:tc>
          <w:tcPr>
            <w:tcW w:w="429" w:type="pct"/>
          </w:tcPr>
          <w:p w14:paraId="5D20065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-6.5</w:t>
            </w:r>
          </w:p>
        </w:tc>
        <w:tc>
          <w:tcPr>
            <w:tcW w:w="429" w:type="pct"/>
          </w:tcPr>
          <w:p w14:paraId="30A0FA3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11.1</w:t>
            </w:r>
          </w:p>
        </w:tc>
        <w:tc>
          <w:tcPr>
            <w:tcW w:w="422" w:type="pct"/>
          </w:tcPr>
          <w:p w14:paraId="2AAD224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w:t>
            </w:r>
          </w:p>
        </w:tc>
        <w:tc>
          <w:tcPr>
            <w:tcW w:w="444" w:type="pct"/>
          </w:tcPr>
          <w:p w14:paraId="4F0893A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w:t>
            </w:r>
          </w:p>
        </w:tc>
        <w:tc>
          <w:tcPr>
            <w:tcW w:w="417" w:type="pct"/>
          </w:tcPr>
          <w:p w14:paraId="171608D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-4.4</w:t>
            </w:r>
          </w:p>
        </w:tc>
      </w:tr>
      <w:tr w:rsidR="0010057C" w:rsidRPr="00356C63" w14:paraId="62A9A855"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6CF5D9DA" w14:textId="33E3FABF"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Current SAA</w:t>
            </w:r>
          </w:p>
        </w:tc>
        <w:tc>
          <w:tcPr>
            <w:tcW w:w="426" w:type="pct"/>
          </w:tcPr>
          <w:p w14:paraId="2EB37C4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-14.6</w:t>
            </w:r>
          </w:p>
        </w:tc>
        <w:tc>
          <w:tcPr>
            <w:tcW w:w="438" w:type="pct"/>
          </w:tcPr>
          <w:p w14:paraId="36B381D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c>
          <w:tcPr>
            <w:tcW w:w="433" w:type="pct"/>
          </w:tcPr>
          <w:p w14:paraId="1F88EAF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w:t>
            </w:r>
          </w:p>
        </w:tc>
        <w:tc>
          <w:tcPr>
            <w:tcW w:w="418" w:type="pct"/>
          </w:tcPr>
          <w:p w14:paraId="62AB327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16.9</w:t>
            </w:r>
          </w:p>
        </w:tc>
        <w:tc>
          <w:tcPr>
            <w:tcW w:w="429" w:type="pct"/>
          </w:tcPr>
          <w:p w14:paraId="5CBAE6A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-16.1</w:t>
            </w:r>
          </w:p>
        </w:tc>
        <w:tc>
          <w:tcPr>
            <w:tcW w:w="429" w:type="pct"/>
          </w:tcPr>
          <w:p w14:paraId="09305B9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422" w:type="pct"/>
          </w:tcPr>
          <w:p w14:paraId="1F3629B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-3.6</w:t>
            </w:r>
          </w:p>
        </w:tc>
        <w:tc>
          <w:tcPr>
            <w:tcW w:w="444" w:type="pct"/>
          </w:tcPr>
          <w:p w14:paraId="7BEB090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-5.7</w:t>
            </w:r>
          </w:p>
        </w:tc>
        <w:tc>
          <w:tcPr>
            <w:tcW w:w="417" w:type="pct"/>
          </w:tcPr>
          <w:p w14:paraId="02C535B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-4.6</w:t>
            </w:r>
          </w:p>
        </w:tc>
      </w:tr>
      <w:tr w:rsidR="0010057C" w:rsidRPr="00356C63" w14:paraId="75973DF6"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21ABA757" w14:textId="31410930"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P1</w:t>
            </w:r>
          </w:p>
        </w:tc>
        <w:tc>
          <w:tcPr>
            <w:tcW w:w="426" w:type="pct"/>
          </w:tcPr>
          <w:p w14:paraId="513F72A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-17.8</w:t>
            </w:r>
          </w:p>
        </w:tc>
        <w:tc>
          <w:tcPr>
            <w:tcW w:w="438" w:type="pct"/>
          </w:tcPr>
          <w:p w14:paraId="0A1E0D1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433" w:type="pct"/>
          </w:tcPr>
          <w:p w14:paraId="3DE818F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418" w:type="pct"/>
          </w:tcPr>
          <w:p w14:paraId="0C11D89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14.9</w:t>
            </w:r>
          </w:p>
        </w:tc>
        <w:tc>
          <w:tcPr>
            <w:tcW w:w="429" w:type="pct"/>
          </w:tcPr>
          <w:p w14:paraId="23AF59D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-20.9</w:t>
            </w:r>
          </w:p>
        </w:tc>
        <w:tc>
          <w:tcPr>
            <w:tcW w:w="429" w:type="pct"/>
          </w:tcPr>
          <w:p w14:paraId="1917964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27.5</w:t>
            </w:r>
          </w:p>
        </w:tc>
        <w:tc>
          <w:tcPr>
            <w:tcW w:w="422" w:type="pct"/>
          </w:tcPr>
          <w:p w14:paraId="38EC181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-4.3</w:t>
            </w:r>
          </w:p>
        </w:tc>
        <w:tc>
          <w:tcPr>
            <w:tcW w:w="444" w:type="pct"/>
          </w:tcPr>
          <w:p w14:paraId="5464704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-8.2</w:t>
            </w:r>
          </w:p>
        </w:tc>
        <w:tc>
          <w:tcPr>
            <w:tcW w:w="417" w:type="pct"/>
          </w:tcPr>
          <w:p w14:paraId="2C34832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-3.0</w:t>
            </w:r>
          </w:p>
        </w:tc>
      </w:tr>
      <w:tr w:rsidR="0010057C" w:rsidRPr="00356C63" w14:paraId="4031F934"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630F051" w14:textId="504975E3"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55 P2</w:t>
            </w:r>
          </w:p>
        </w:tc>
        <w:tc>
          <w:tcPr>
            <w:tcW w:w="426" w:type="pct"/>
          </w:tcPr>
          <w:p w14:paraId="5E80274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-16.8</w:t>
            </w:r>
          </w:p>
        </w:tc>
        <w:tc>
          <w:tcPr>
            <w:tcW w:w="438" w:type="pct"/>
          </w:tcPr>
          <w:p w14:paraId="756F65B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w:t>
            </w:r>
          </w:p>
        </w:tc>
        <w:tc>
          <w:tcPr>
            <w:tcW w:w="433" w:type="pct"/>
          </w:tcPr>
          <w:p w14:paraId="4D9E340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c>
          <w:tcPr>
            <w:tcW w:w="418" w:type="pct"/>
          </w:tcPr>
          <w:p w14:paraId="493E2DC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14.5</w:t>
            </w:r>
          </w:p>
        </w:tc>
        <w:tc>
          <w:tcPr>
            <w:tcW w:w="429" w:type="pct"/>
          </w:tcPr>
          <w:p w14:paraId="716F319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429" w:type="pct"/>
          </w:tcPr>
          <w:p w14:paraId="51CD4E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12.1</w:t>
            </w:r>
          </w:p>
        </w:tc>
        <w:tc>
          <w:tcPr>
            <w:tcW w:w="422" w:type="pct"/>
          </w:tcPr>
          <w:p w14:paraId="4C42F7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-4.2</w:t>
            </w:r>
          </w:p>
        </w:tc>
        <w:tc>
          <w:tcPr>
            <w:tcW w:w="444" w:type="pct"/>
          </w:tcPr>
          <w:p w14:paraId="40298D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-3.8</w:t>
            </w:r>
          </w:p>
        </w:tc>
        <w:tc>
          <w:tcPr>
            <w:tcW w:w="417" w:type="pct"/>
          </w:tcPr>
          <w:p w14:paraId="1521792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w:t>
            </w:r>
          </w:p>
        </w:tc>
      </w:tr>
      <w:tr w:rsidR="0010057C" w:rsidRPr="00356C63" w14:paraId="00DAF498"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8321B87" w14:textId="03C17B3D"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Current SAA</w:t>
            </w:r>
          </w:p>
        </w:tc>
        <w:tc>
          <w:tcPr>
            <w:tcW w:w="426" w:type="pct"/>
          </w:tcPr>
          <w:p w14:paraId="1556E98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-18.9</w:t>
            </w:r>
          </w:p>
        </w:tc>
        <w:tc>
          <w:tcPr>
            <w:tcW w:w="438" w:type="pct"/>
          </w:tcPr>
          <w:p w14:paraId="4248BD1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-1.7</w:t>
            </w:r>
          </w:p>
        </w:tc>
        <w:tc>
          <w:tcPr>
            <w:tcW w:w="433" w:type="pct"/>
          </w:tcPr>
          <w:p w14:paraId="7B8A591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0.7</w:t>
            </w:r>
          </w:p>
        </w:tc>
        <w:tc>
          <w:tcPr>
            <w:tcW w:w="418" w:type="pct"/>
          </w:tcPr>
          <w:p w14:paraId="0589BE3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15.2</w:t>
            </w:r>
          </w:p>
        </w:tc>
        <w:tc>
          <w:tcPr>
            <w:tcW w:w="429" w:type="pct"/>
          </w:tcPr>
          <w:p w14:paraId="105360F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-22.8</w:t>
            </w:r>
          </w:p>
        </w:tc>
        <w:tc>
          <w:tcPr>
            <w:tcW w:w="429" w:type="pct"/>
          </w:tcPr>
          <w:p w14:paraId="69BB5F1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19.5</w:t>
            </w:r>
          </w:p>
        </w:tc>
        <w:tc>
          <w:tcPr>
            <w:tcW w:w="422" w:type="pct"/>
          </w:tcPr>
          <w:p w14:paraId="543B9EC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444" w:type="pct"/>
          </w:tcPr>
          <w:p w14:paraId="0E47966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-7.3</w:t>
            </w:r>
          </w:p>
        </w:tc>
        <w:tc>
          <w:tcPr>
            <w:tcW w:w="417" w:type="pct"/>
          </w:tcPr>
          <w:p w14:paraId="6B60EFC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-3.9</w:t>
            </w:r>
          </w:p>
        </w:tc>
      </w:tr>
      <w:tr w:rsidR="0010057C" w:rsidRPr="00356C63" w14:paraId="13FCA150"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6AE61C4B" w14:textId="4163399E"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P1</w:t>
            </w:r>
          </w:p>
        </w:tc>
        <w:tc>
          <w:tcPr>
            <w:tcW w:w="426" w:type="pct"/>
          </w:tcPr>
          <w:p w14:paraId="18D8687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-18.8</w:t>
            </w:r>
          </w:p>
        </w:tc>
        <w:tc>
          <w:tcPr>
            <w:tcW w:w="438" w:type="pct"/>
          </w:tcPr>
          <w:p w14:paraId="412CDF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w:t>
            </w:r>
          </w:p>
        </w:tc>
        <w:tc>
          <w:tcPr>
            <w:tcW w:w="433" w:type="pct"/>
          </w:tcPr>
          <w:p w14:paraId="718D8AA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0.0</w:t>
            </w:r>
          </w:p>
        </w:tc>
        <w:tc>
          <w:tcPr>
            <w:tcW w:w="418" w:type="pct"/>
          </w:tcPr>
          <w:p w14:paraId="5E0DC35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15.3</w:t>
            </w:r>
          </w:p>
        </w:tc>
        <w:tc>
          <w:tcPr>
            <w:tcW w:w="429" w:type="pct"/>
          </w:tcPr>
          <w:p w14:paraId="510CFA1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-25.0</w:t>
            </w:r>
          </w:p>
        </w:tc>
        <w:tc>
          <w:tcPr>
            <w:tcW w:w="429" w:type="pct"/>
          </w:tcPr>
          <w:p w14:paraId="79E3116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24.3</w:t>
            </w:r>
          </w:p>
        </w:tc>
        <w:tc>
          <w:tcPr>
            <w:tcW w:w="422" w:type="pct"/>
          </w:tcPr>
          <w:p w14:paraId="171EABF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444" w:type="pct"/>
          </w:tcPr>
          <w:p w14:paraId="0EB770E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-8.6</w:t>
            </w:r>
          </w:p>
        </w:tc>
        <w:tc>
          <w:tcPr>
            <w:tcW w:w="417" w:type="pct"/>
          </w:tcPr>
          <w:p w14:paraId="2E732FC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-3.4</w:t>
            </w:r>
          </w:p>
        </w:tc>
      </w:tr>
      <w:tr w:rsidR="0010057C" w:rsidRPr="00356C63" w14:paraId="17F8A406"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DC5407E" w14:textId="0247E300"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70 P2</w:t>
            </w:r>
          </w:p>
        </w:tc>
        <w:tc>
          <w:tcPr>
            <w:tcW w:w="426" w:type="pct"/>
          </w:tcPr>
          <w:p w14:paraId="7348181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-19.0</w:t>
            </w:r>
          </w:p>
        </w:tc>
        <w:tc>
          <w:tcPr>
            <w:tcW w:w="438" w:type="pct"/>
          </w:tcPr>
          <w:p w14:paraId="2FD0D69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w:t>
            </w:r>
          </w:p>
        </w:tc>
        <w:tc>
          <w:tcPr>
            <w:tcW w:w="433" w:type="pct"/>
          </w:tcPr>
          <w:p w14:paraId="79C432B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w:t>
            </w:r>
          </w:p>
        </w:tc>
        <w:tc>
          <w:tcPr>
            <w:tcW w:w="418" w:type="pct"/>
          </w:tcPr>
          <w:p w14:paraId="76DB9A7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14.9</w:t>
            </w:r>
          </w:p>
        </w:tc>
        <w:tc>
          <w:tcPr>
            <w:tcW w:w="429" w:type="pct"/>
          </w:tcPr>
          <w:p w14:paraId="61C169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-20.8</w:t>
            </w:r>
          </w:p>
        </w:tc>
        <w:tc>
          <w:tcPr>
            <w:tcW w:w="429" w:type="pct"/>
          </w:tcPr>
          <w:p w14:paraId="53E6E20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15.5</w:t>
            </w:r>
          </w:p>
        </w:tc>
        <w:tc>
          <w:tcPr>
            <w:tcW w:w="422" w:type="pct"/>
          </w:tcPr>
          <w:p w14:paraId="5B79C7A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-4.9</w:t>
            </w:r>
          </w:p>
        </w:tc>
        <w:tc>
          <w:tcPr>
            <w:tcW w:w="444" w:type="pct"/>
          </w:tcPr>
          <w:p w14:paraId="69ED832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-6.2</w:t>
            </w:r>
          </w:p>
        </w:tc>
        <w:tc>
          <w:tcPr>
            <w:tcW w:w="417" w:type="pct"/>
          </w:tcPr>
          <w:p w14:paraId="57CE149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-4.1</w:t>
            </w:r>
          </w:p>
        </w:tc>
      </w:tr>
      <w:tr w:rsidR="0010057C" w:rsidRPr="00356C63" w14:paraId="511CE9F1"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38B93260" w14:textId="0B143EF9"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Current SAA</w:t>
            </w:r>
          </w:p>
        </w:tc>
        <w:tc>
          <w:tcPr>
            <w:tcW w:w="426" w:type="pct"/>
          </w:tcPr>
          <w:p w14:paraId="33CE6F8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-26.6</w:t>
            </w:r>
          </w:p>
        </w:tc>
        <w:tc>
          <w:tcPr>
            <w:tcW w:w="438" w:type="pct"/>
          </w:tcPr>
          <w:p w14:paraId="119A7CE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-6.9</w:t>
            </w:r>
          </w:p>
        </w:tc>
        <w:tc>
          <w:tcPr>
            <w:tcW w:w="433" w:type="pct"/>
          </w:tcPr>
          <w:p w14:paraId="6EB61CA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w:t>
            </w:r>
          </w:p>
        </w:tc>
        <w:tc>
          <w:tcPr>
            <w:tcW w:w="418" w:type="pct"/>
          </w:tcPr>
          <w:p w14:paraId="5B762D1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429" w:type="pct"/>
          </w:tcPr>
          <w:p w14:paraId="5FAD10C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-29.3</w:t>
            </w:r>
          </w:p>
        </w:tc>
        <w:tc>
          <w:tcPr>
            <w:tcW w:w="429" w:type="pct"/>
          </w:tcPr>
          <w:p w14:paraId="0D6A072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20.5</w:t>
            </w:r>
          </w:p>
        </w:tc>
        <w:tc>
          <w:tcPr>
            <w:tcW w:w="422" w:type="pct"/>
          </w:tcPr>
          <w:p w14:paraId="37A0262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444" w:type="pct"/>
          </w:tcPr>
          <w:p w14:paraId="15E368C1"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-8.7</w:t>
            </w:r>
          </w:p>
        </w:tc>
        <w:tc>
          <w:tcPr>
            <w:tcW w:w="417" w:type="pct"/>
          </w:tcPr>
          <w:p w14:paraId="503660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r>
      <w:tr w:rsidR="0010057C" w:rsidRPr="00356C63" w14:paraId="61489A7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5D47A7ED" w14:textId="4FCEA39E"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P1</w:t>
            </w:r>
          </w:p>
        </w:tc>
        <w:tc>
          <w:tcPr>
            <w:tcW w:w="426" w:type="pct"/>
          </w:tcPr>
          <w:p w14:paraId="2102261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-30.6</w:t>
            </w:r>
          </w:p>
        </w:tc>
        <w:tc>
          <w:tcPr>
            <w:tcW w:w="438" w:type="pct"/>
          </w:tcPr>
          <w:p w14:paraId="6A7BDE8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-9.4</w:t>
            </w:r>
          </w:p>
        </w:tc>
        <w:tc>
          <w:tcPr>
            <w:tcW w:w="433" w:type="pct"/>
          </w:tcPr>
          <w:p w14:paraId="2D15A8C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-3.7</w:t>
            </w:r>
          </w:p>
        </w:tc>
        <w:tc>
          <w:tcPr>
            <w:tcW w:w="418" w:type="pct"/>
          </w:tcPr>
          <w:p w14:paraId="32F8C72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10.1</w:t>
            </w:r>
          </w:p>
        </w:tc>
        <w:tc>
          <w:tcPr>
            <w:tcW w:w="429" w:type="pct"/>
          </w:tcPr>
          <w:p w14:paraId="0CFD6D2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-34.7</w:t>
            </w:r>
          </w:p>
        </w:tc>
        <w:tc>
          <w:tcPr>
            <w:tcW w:w="429" w:type="pct"/>
          </w:tcPr>
          <w:p w14:paraId="715225C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28.8</w:t>
            </w:r>
          </w:p>
        </w:tc>
        <w:tc>
          <w:tcPr>
            <w:tcW w:w="422" w:type="pct"/>
          </w:tcPr>
          <w:p w14:paraId="7780E3C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-7.5</w:t>
            </w:r>
          </w:p>
        </w:tc>
        <w:tc>
          <w:tcPr>
            <w:tcW w:w="444" w:type="pct"/>
          </w:tcPr>
          <w:p w14:paraId="26AEBC5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-11.4</w:t>
            </w:r>
          </w:p>
        </w:tc>
        <w:tc>
          <w:tcPr>
            <w:tcW w:w="417" w:type="pct"/>
          </w:tcPr>
          <w:p w14:paraId="187BD289"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-2.0</w:t>
            </w:r>
          </w:p>
        </w:tc>
      </w:tr>
      <w:tr w:rsidR="0010057C" w:rsidRPr="00356C63" w14:paraId="5143773E"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395A0EF6" w14:textId="36A10B5A"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85 P2</w:t>
            </w:r>
          </w:p>
        </w:tc>
        <w:tc>
          <w:tcPr>
            <w:tcW w:w="426" w:type="pct"/>
          </w:tcPr>
          <w:p w14:paraId="4EFCBD6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-25.4</w:t>
            </w:r>
          </w:p>
        </w:tc>
        <w:tc>
          <w:tcPr>
            <w:tcW w:w="438" w:type="pct"/>
          </w:tcPr>
          <w:p w14:paraId="50FAB73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-5.9</w:t>
            </w:r>
          </w:p>
        </w:tc>
        <w:tc>
          <w:tcPr>
            <w:tcW w:w="433" w:type="pct"/>
          </w:tcPr>
          <w:p w14:paraId="3D53858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0.3</w:t>
            </w:r>
          </w:p>
        </w:tc>
        <w:tc>
          <w:tcPr>
            <w:tcW w:w="418" w:type="pct"/>
          </w:tcPr>
          <w:p w14:paraId="48378A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11.2</w:t>
            </w:r>
          </w:p>
        </w:tc>
        <w:tc>
          <w:tcPr>
            <w:tcW w:w="429" w:type="pct"/>
          </w:tcPr>
          <w:p w14:paraId="15D6A71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-24.8</w:t>
            </w:r>
          </w:p>
        </w:tc>
        <w:tc>
          <w:tcPr>
            <w:tcW w:w="429" w:type="pct"/>
          </w:tcPr>
          <w:p w14:paraId="66D5B5C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14.8</w:t>
            </w:r>
          </w:p>
        </w:tc>
        <w:tc>
          <w:tcPr>
            <w:tcW w:w="422" w:type="pct"/>
          </w:tcPr>
          <w:p w14:paraId="2FACC1D5"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444" w:type="pct"/>
          </w:tcPr>
          <w:p w14:paraId="1194D6F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-6.8</w:t>
            </w:r>
          </w:p>
        </w:tc>
        <w:tc>
          <w:tcPr>
            <w:tcW w:w="417" w:type="pct"/>
          </w:tcPr>
          <w:p w14:paraId="1608236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-2.4</w:t>
            </w:r>
          </w:p>
        </w:tc>
      </w:tr>
      <w:tr w:rsidR="0010057C" w:rsidRPr="00356C63" w14:paraId="12EA8703"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24426848" w14:textId="5A550275"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Current SAA</w:t>
            </w:r>
          </w:p>
        </w:tc>
        <w:tc>
          <w:tcPr>
            <w:tcW w:w="426" w:type="pct"/>
          </w:tcPr>
          <w:p w14:paraId="22A7551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-33.8</w:t>
            </w:r>
          </w:p>
        </w:tc>
        <w:tc>
          <w:tcPr>
            <w:tcW w:w="438" w:type="pct"/>
          </w:tcPr>
          <w:p w14:paraId="08774EE3"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-12.0</w:t>
            </w:r>
          </w:p>
        </w:tc>
        <w:tc>
          <w:tcPr>
            <w:tcW w:w="433" w:type="pct"/>
          </w:tcPr>
          <w:p w14:paraId="641A088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c>
          <w:tcPr>
            <w:tcW w:w="418" w:type="pct"/>
          </w:tcPr>
          <w:p w14:paraId="55C6B18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8.9</w:t>
            </w:r>
          </w:p>
        </w:tc>
        <w:tc>
          <w:tcPr>
            <w:tcW w:w="429" w:type="pct"/>
          </w:tcPr>
          <w:p w14:paraId="4295A3F8"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-35.6</w:t>
            </w:r>
          </w:p>
        </w:tc>
        <w:tc>
          <w:tcPr>
            <w:tcW w:w="429" w:type="pct"/>
          </w:tcPr>
          <w:p w14:paraId="01C03AB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21.9</w:t>
            </w:r>
          </w:p>
        </w:tc>
        <w:tc>
          <w:tcPr>
            <w:tcW w:w="422" w:type="pct"/>
          </w:tcPr>
          <w:p w14:paraId="469914E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-8.7</w:t>
            </w:r>
          </w:p>
        </w:tc>
        <w:tc>
          <w:tcPr>
            <w:tcW w:w="444" w:type="pct"/>
          </w:tcPr>
          <w:p w14:paraId="79C307D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-10.2</w:t>
            </w:r>
          </w:p>
        </w:tc>
        <w:tc>
          <w:tcPr>
            <w:tcW w:w="417" w:type="pct"/>
          </w:tcPr>
          <w:p w14:paraId="4A1140A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-2.3</w:t>
            </w:r>
          </w:p>
        </w:tc>
      </w:tr>
      <w:tr w:rsidR="0010057C" w:rsidRPr="00356C63" w14:paraId="2017962A"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A4A3BFB" w14:textId="28A282B5"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P1</w:t>
            </w:r>
          </w:p>
        </w:tc>
        <w:tc>
          <w:tcPr>
            <w:tcW w:w="426" w:type="pct"/>
          </w:tcPr>
          <w:p w14:paraId="1CEBE76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-36.6</w:t>
            </w:r>
          </w:p>
        </w:tc>
        <w:tc>
          <w:tcPr>
            <w:tcW w:w="438" w:type="pct"/>
          </w:tcPr>
          <w:p w14:paraId="21180387"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-13.9</w:t>
            </w:r>
          </w:p>
        </w:tc>
        <w:tc>
          <w:tcPr>
            <w:tcW w:w="433" w:type="pct"/>
          </w:tcPr>
          <w:p w14:paraId="314C079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-5.5</w:t>
            </w:r>
          </w:p>
        </w:tc>
        <w:tc>
          <w:tcPr>
            <w:tcW w:w="418" w:type="pct"/>
          </w:tcPr>
          <w:p w14:paraId="4CCD0D5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7.9</w:t>
            </w:r>
          </w:p>
        </w:tc>
        <w:tc>
          <w:tcPr>
            <w:tcW w:w="429" w:type="pct"/>
          </w:tcPr>
          <w:p w14:paraId="7186A83C"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-40.6</w:t>
            </w:r>
          </w:p>
        </w:tc>
        <w:tc>
          <w:tcPr>
            <w:tcW w:w="429" w:type="pct"/>
          </w:tcPr>
          <w:p w14:paraId="55F104E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27.6</w:t>
            </w:r>
          </w:p>
        </w:tc>
        <w:tc>
          <w:tcPr>
            <w:tcW w:w="422" w:type="pct"/>
          </w:tcPr>
          <w:p w14:paraId="1A54E19D"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-9.0</w:t>
            </w:r>
          </w:p>
        </w:tc>
        <w:tc>
          <w:tcPr>
            <w:tcW w:w="444" w:type="pct"/>
          </w:tcPr>
          <w:p w14:paraId="45600E84"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-12.4</w:t>
            </w:r>
          </w:p>
        </w:tc>
        <w:tc>
          <w:tcPr>
            <w:tcW w:w="417" w:type="pct"/>
          </w:tcPr>
          <w:p w14:paraId="1119A69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-1.8</w:t>
            </w:r>
          </w:p>
        </w:tc>
      </w:tr>
      <w:tr w:rsidR="0010057C" w:rsidRPr="00356C63" w14:paraId="550E34FB" w14:textId="77777777" w:rsidTr="0010057C">
        <w:tc>
          <w:tcPr>
            <w:cnfStyle w:val="001000000000" w:firstRow="0" w:lastRow="0" w:firstColumn="1" w:lastColumn="0" w:oddVBand="0" w:evenVBand="0" w:oddHBand="0" w:evenHBand="0" w:firstRowFirstColumn="0" w:firstRowLastColumn="0" w:lastRowFirstColumn="0" w:lastRowLastColumn="0"/>
            <w:tcW w:w="1144" w:type="pct"/>
          </w:tcPr>
          <w:p w14:paraId="43E89768" w14:textId="434E8CA3" w:rsidR="008667A0" w:rsidRPr="00356C63" w:rsidRDefault="00165603">
            <w:pPr>
              <w:rPr>
                <w:sz w:val="14"/>
                <w:szCs w:val="18"/>
              </w:rPr>
            </w:pPr>
            <w:r w:rsidRPr="00356C63">
              <w:rPr>
                <w:b/>
                <w:sz w:val="14"/>
                <w:szCs w:val="18"/>
              </w:rPr>
              <w:t xml:space="preserve">Atchison </w:t>
            </w:r>
            <w:r w:rsidR="00E24120" w:rsidRPr="00356C63">
              <w:rPr>
                <w:b/>
                <w:sz w:val="14"/>
                <w:szCs w:val="18"/>
              </w:rPr>
              <w:t>Active</w:t>
            </w:r>
            <w:r w:rsidRPr="00356C63">
              <w:rPr>
                <w:b/>
                <w:sz w:val="14"/>
                <w:szCs w:val="18"/>
              </w:rPr>
              <w:t xml:space="preserve"> 100 P2</w:t>
            </w:r>
          </w:p>
        </w:tc>
        <w:tc>
          <w:tcPr>
            <w:tcW w:w="426" w:type="pct"/>
          </w:tcPr>
          <w:p w14:paraId="4D055BEE"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-31.4</w:t>
            </w:r>
          </w:p>
        </w:tc>
        <w:tc>
          <w:tcPr>
            <w:tcW w:w="438" w:type="pct"/>
          </w:tcPr>
          <w:p w14:paraId="61A4898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-10.4</w:t>
            </w:r>
          </w:p>
        </w:tc>
        <w:tc>
          <w:tcPr>
            <w:tcW w:w="433" w:type="pct"/>
          </w:tcPr>
          <w:p w14:paraId="003E137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-1.3</w:t>
            </w:r>
          </w:p>
        </w:tc>
        <w:tc>
          <w:tcPr>
            <w:tcW w:w="418" w:type="pct"/>
          </w:tcPr>
          <w:p w14:paraId="687D478B"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9.9</w:t>
            </w:r>
          </w:p>
        </w:tc>
        <w:tc>
          <w:tcPr>
            <w:tcW w:w="429" w:type="pct"/>
          </w:tcPr>
          <w:p w14:paraId="292E89BF"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-31.3</w:t>
            </w:r>
          </w:p>
        </w:tc>
        <w:tc>
          <w:tcPr>
            <w:tcW w:w="429" w:type="pct"/>
          </w:tcPr>
          <w:p w14:paraId="79673BFA"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16.0</w:t>
            </w:r>
          </w:p>
        </w:tc>
        <w:tc>
          <w:tcPr>
            <w:tcW w:w="422" w:type="pct"/>
          </w:tcPr>
          <w:p w14:paraId="0874CCA0"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-8.4</w:t>
            </w:r>
          </w:p>
        </w:tc>
        <w:tc>
          <w:tcPr>
            <w:tcW w:w="444" w:type="pct"/>
          </w:tcPr>
          <w:p w14:paraId="03DAD1B2"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-8.2</w:t>
            </w:r>
          </w:p>
        </w:tc>
        <w:tc>
          <w:tcPr>
            <w:tcW w:w="417" w:type="pct"/>
          </w:tcPr>
          <w:p w14:paraId="7CAB5CA6" w14:textId="77777777" w:rsidR="008667A0" w:rsidRPr="00356C63" w:rsidRDefault="00165603">
            <w:pPr>
              <w:cnfStyle w:val="000000000000" w:firstRow="0" w:lastRow="0" w:firstColumn="0" w:lastColumn="0" w:oddVBand="0" w:evenVBand="0" w:oddHBand="0" w:evenHBand="0" w:firstRowFirstColumn="0" w:firstRowLastColumn="0" w:lastRowFirstColumn="0" w:lastRowLastColumn="0"/>
              <w:rPr>
                <w:sz w:val="14"/>
                <w:szCs w:val="18"/>
              </w:rPr>
            </w:pPr>
            <w:r w:rsidRPr="00356C63">
              <w:rPr>
                <w:b/>
                <w:sz w:val="14"/>
                <w:szCs w:val="18"/>
              </w:rPr>
              <w:t>-3.1</w:t>
            </w:r>
          </w:p>
        </w:tc>
      </w:tr>
    </w:tbl>
    <w:p w14:paraId="45B4E2CE" w14:textId="77777777" w:rsidR="001A5D3F" w:rsidRDefault="001A5D3F">
      <w:pPr>
        <w:pStyle w:val="BoldBody"/>
      </w:pPr>
    </w:p>
    <w:p w14:paraId="1D135196" w14:textId="027E6352" w:rsidR="008667A0" w:rsidRDefault="00165603">
      <w:pPr>
        <w:pStyle w:val="BoldBody"/>
      </w:pPr>
      <w:r>
        <w:t>Current SAA</w:t>
      </w:r>
    </w:p>
    <w:p w14:paraId="092D9726" w14:textId="65942F11" w:rsidR="008667A0" w:rsidRDefault="00165603">
      <w:pPr>
        <w:pStyle w:val="listbullet0"/>
      </w:pPr>
      <w:r>
        <w:t xml:space="preserve">During the GFC drawdown period, Atchison </w:t>
      </w:r>
      <w:r w:rsidR="00E24120">
        <w:t>Active</w:t>
      </w:r>
      <w:r>
        <w:t xml:space="preserve"> 20 Current SAA would have generated a return of -0.5%, Atchison </w:t>
      </w:r>
      <w:r w:rsidR="00E24120">
        <w:t>Active</w:t>
      </w:r>
      <w:r>
        <w:t xml:space="preserve"> 40 Current SAA would have generated a return of -9.7%, Atchison </w:t>
      </w:r>
      <w:r w:rsidR="00E24120">
        <w:t>Active</w:t>
      </w:r>
      <w:r>
        <w:t xml:space="preserve"> 55 Current SAA would have generated a return of -16.1%, Atchison </w:t>
      </w:r>
      <w:r w:rsidR="00E24120">
        <w:t>Active</w:t>
      </w:r>
      <w:r>
        <w:t xml:space="preserve"> 70 Current SAA would have generated a return of -22.8%, </w:t>
      </w:r>
      <w:r>
        <w:lastRenderedPageBreak/>
        <w:t xml:space="preserve">Atchison </w:t>
      </w:r>
      <w:r w:rsidR="00E24120">
        <w:t>Active</w:t>
      </w:r>
      <w:r>
        <w:t xml:space="preserve"> 85 Current SAA would have generated a return of -29.3%, Atchison </w:t>
      </w:r>
      <w:r w:rsidR="00E24120">
        <w:t>Active</w:t>
      </w:r>
      <w:r>
        <w:t xml:space="preserve"> 100 Current SAA would have generated a return of -35.6%, mainly driven by the significant underperformances of growth assets in the recession</w:t>
      </w:r>
    </w:p>
    <w:p w14:paraId="350C545D" w14:textId="302395FE" w:rsidR="008667A0" w:rsidRDefault="00165603">
      <w:pPr>
        <w:pStyle w:val="listbullet0"/>
      </w:pPr>
      <w:r>
        <w:t xml:space="preserve">During the Asian Financial Crisis drawdown period, Atchison </w:t>
      </w:r>
      <w:r w:rsidR="00E24120">
        <w:t>Active</w:t>
      </w:r>
      <w:r>
        <w:t xml:space="preserve"> 20 Current SAA would have generated a return of 6.2%, Atchison </w:t>
      </w:r>
      <w:r w:rsidR="00E24120">
        <w:t>Active</w:t>
      </w:r>
      <w:r>
        <w:t xml:space="preserve"> 40 Current SAA would have generated a return of 3.8%, Atchison </w:t>
      </w:r>
      <w:r w:rsidR="00E24120">
        <w:t>Active</w:t>
      </w:r>
      <w:r>
        <w:t xml:space="preserve"> 55 Current SAA would have generated a return of 2.5%, Atchison </w:t>
      </w:r>
      <w:r w:rsidR="00E24120">
        <w:t>Active</w:t>
      </w:r>
      <w:r>
        <w:t xml:space="preserve"> 70 Current SAA would have generated a return of 0.7%, Atchison </w:t>
      </w:r>
      <w:r w:rsidR="00E24120">
        <w:t>Active</w:t>
      </w:r>
      <w:r>
        <w:t xml:space="preserve"> 85 Current SAA would have generated a return of -1.2%, Atchison </w:t>
      </w:r>
      <w:r w:rsidR="00E24120">
        <w:t>Active</w:t>
      </w:r>
      <w:r>
        <w:t xml:space="preserve"> 100 Current SAA would have generated a return of -3.1%, as global emerging equity markets came under severe pressure bringing many governments in the region close to defaulting on their debts</w:t>
      </w:r>
    </w:p>
    <w:p w14:paraId="350D392B" w14:textId="03807D79" w:rsidR="008667A0" w:rsidRDefault="00165603">
      <w:pPr>
        <w:pStyle w:val="listbullet0"/>
      </w:pPr>
      <w:r>
        <w:t xml:space="preserve">During the Tech Bubble drawdown period, Atchison </w:t>
      </w:r>
      <w:r w:rsidR="00E24120">
        <w:t>Active</w:t>
      </w:r>
      <w:r>
        <w:t xml:space="preserve"> 20 Current SAA would have generated a return of 19.3%, Atchison </w:t>
      </w:r>
      <w:r w:rsidR="00E24120">
        <w:t>Active</w:t>
      </w:r>
      <w:r>
        <w:t xml:space="preserve"> 40 Current SAA would have generated a return of 17.1%, Atchison </w:t>
      </w:r>
      <w:r w:rsidR="00E24120">
        <w:t>Active</w:t>
      </w:r>
      <w:r>
        <w:t xml:space="preserve"> 55 Current SAA would have generated a return of 16.9%, Atchison </w:t>
      </w:r>
      <w:r w:rsidR="00E24120">
        <w:t>Active</w:t>
      </w:r>
      <w:r>
        <w:t xml:space="preserve"> 70 Current SAA would have generated a return of 15.2%, Atchison </w:t>
      </w:r>
      <w:r w:rsidR="00E24120">
        <w:t>Active</w:t>
      </w:r>
      <w:r>
        <w:t xml:space="preserve"> 85 Current SAA would have generated a return of 12.0%, Atchison </w:t>
      </w:r>
      <w:r w:rsidR="00E24120">
        <w:t>Active</w:t>
      </w:r>
      <w:r>
        <w:t xml:space="preserve"> 100 Current SAA would have generated a return of 8.9%, as Nasdaq fall 78% from its peak but there were strong performances from holding real assets</w:t>
      </w:r>
    </w:p>
    <w:p w14:paraId="5757081A" w14:textId="59B6B7AA" w:rsidR="008667A0" w:rsidRDefault="00165603">
      <w:pPr>
        <w:pStyle w:val="listbullet0"/>
      </w:pPr>
      <w:r>
        <w:t xml:space="preserve">During the European Debt Crisis 2009-10 drawdown period, Atchison </w:t>
      </w:r>
      <w:r w:rsidR="00E24120">
        <w:t>Active</w:t>
      </w:r>
      <w:r>
        <w:t xml:space="preserve"> 20 Current SAA would have generated a return of 16.1%. Atchison </w:t>
      </w:r>
      <w:r w:rsidR="00E24120">
        <w:t>Active</w:t>
      </w:r>
      <w:r>
        <w:t xml:space="preserve"> 40 Current SAA would have generated a return of 17.7%. Atchison </w:t>
      </w:r>
      <w:r w:rsidR="00E24120">
        <w:t>Active</w:t>
      </w:r>
      <w:r>
        <w:t xml:space="preserve"> 55 Current SAA would have generated a return of 18.9%. Atchison </w:t>
      </w:r>
      <w:r w:rsidR="00E24120">
        <w:t>Active</w:t>
      </w:r>
      <w:r>
        <w:t xml:space="preserve"> 70 Current SAA would have generated a return of 19.5%. Atchison </w:t>
      </w:r>
      <w:r w:rsidR="00E24120">
        <w:t>Active</w:t>
      </w:r>
      <w:r>
        <w:t xml:space="preserve"> 85 Current SAA would have generated a return of 20.5%. Atchison </w:t>
      </w:r>
      <w:r w:rsidR="00E24120">
        <w:t>Active</w:t>
      </w:r>
      <w:r>
        <w:t xml:space="preserve"> 100 Current SAA would have generated a return of 21.9%. It began in Greece and threatened the survival of the EU single currency, EU and IMF stepped in an attempt to halt the spread of the </w:t>
      </w:r>
      <w:proofErr w:type="gramStart"/>
      <w:r>
        <w:t>crisis</w:t>
      </w:r>
      <w:proofErr w:type="gramEnd"/>
    </w:p>
    <w:p w14:paraId="40DEB359" w14:textId="61FC0365" w:rsidR="008667A0" w:rsidRDefault="00165603">
      <w:pPr>
        <w:pStyle w:val="listbullet0"/>
      </w:pPr>
      <w:r>
        <w:t xml:space="preserve">During the Covid-19 drawdown period, Atchison </w:t>
      </w:r>
      <w:r w:rsidR="00E24120">
        <w:t>Active</w:t>
      </w:r>
      <w:r>
        <w:t xml:space="preserve"> 20 Current SAA would have generated a return of -1.9%, Atchison </w:t>
      </w:r>
      <w:r w:rsidR="00E24120">
        <w:t>Active</w:t>
      </w:r>
      <w:r>
        <w:t xml:space="preserve"> 40 Current SAA would have generated a return of -4.1%, Atchison </w:t>
      </w:r>
      <w:r w:rsidR="00E24120">
        <w:t>Active</w:t>
      </w:r>
      <w:r>
        <w:t xml:space="preserve"> 55 Current SAA would have generated a return of -5.7%, Atchison </w:t>
      </w:r>
      <w:r w:rsidR="00E24120">
        <w:t>Active</w:t>
      </w:r>
      <w:r>
        <w:t xml:space="preserve"> 70 Current SAA would have generated a return of -7.3%, Atchison </w:t>
      </w:r>
      <w:r w:rsidR="00E24120">
        <w:t>Active</w:t>
      </w:r>
      <w:r>
        <w:t xml:space="preserve"> 85 Current SAA would have generated a return of -8.7%, Atchison </w:t>
      </w:r>
      <w:r w:rsidR="00E24120">
        <w:t>Active</w:t>
      </w:r>
      <w:r>
        <w:t xml:space="preserve"> 100 Current SAA would have generated a return of -10.2%, as global quarantine measures disrupted the business supply chain and deteriorated revenue, leading to poor returns for most assets</w:t>
      </w:r>
    </w:p>
    <w:p w14:paraId="3A93385F" w14:textId="5BF6002B" w:rsidR="008667A0" w:rsidRDefault="00165603">
      <w:pPr>
        <w:pStyle w:val="listbullet0"/>
      </w:pPr>
      <w:r>
        <w:t xml:space="preserve">During the Inflation Spike 2022 drawdown period, Atchison </w:t>
      </w:r>
      <w:r w:rsidR="00E24120">
        <w:t>Active</w:t>
      </w:r>
      <w:r>
        <w:t xml:space="preserve"> 20 Current SAA would have generated a return of -5.5%, Atchison </w:t>
      </w:r>
      <w:r w:rsidR="00E24120">
        <w:t>Active</w:t>
      </w:r>
      <w:r>
        <w:t xml:space="preserve"> 40 Current SAA would have generated a return of -4.9%, Atchison </w:t>
      </w:r>
      <w:r w:rsidR="00E24120">
        <w:t>Active</w:t>
      </w:r>
      <w:r>
        <w:t xml:space="preserve"> 55 Current SAA would have generated a return of -4.6%, Atchison </w:t>
      </w:r>
      <w:r w:rsidR="00E24120">
        <w:t>Active</w:t>
      </w:r>
      <w:r>
        <w:t xml:space="preserve"> 70 Current SAA would have generated a return of -3.9%, Atchison </w:t>
      </w:r>
      <w:r w:rsidR="00E24120">
        <w:t>Active</w:t>
      </w:r>
      <w:r>
        <w:t xml:space="preserve"> 85 Current SAA would have generated a return of -3.1%, Atchison </w:t>
      </w:r>
      <w:r w:rsidR="00E24120">
        <w:t>Active</w:t>
      </w:r>
      <w:r>
        <w:t xml:space="preserve"> 100 Current SAA would have generated a return of -2.3%, as rising yields and widening spreads caused bond valuations to reverse resulting in unprecedented losses</w:t>
      </w:r>
    </w:p>
    <w:p w14:paraId="5DE440BE" w14:textId="77777777" w:rsidR="001A5D3F" w:rsidRPr="001A5D3F" w:rsidRDefault="001A5D3F" w:rsidP="001A5D3F"/>
    <w:p w14:paraId="0347F3DE" w14:textId="77777777" w:rsidR="008667A0" w:rsidRDefault="00165603">
      <w:pPr>
        <w:pStyle w:val="Heading3"/>
      </w:pPr>
      <w:bookmarkStart w:id="92" w:name="_Toc147262460"/>
      <w:bookmarkStart w:id="93" w:name="_Toc147262789"/>
      <w:r>
        <w:t>Environmental Drawdowns</w:t>
      </w:r>
      <w:bookmarkEnd w:id="92"/>
      <w:bookmarkEnd w:id="93"/>
    </w:p>
    <w:p w14:paraId="7A632CC3" w14:textId="77777777" w:rsidR="008667A0" w:rsidRDefault="00165603">
      <w:pPr>
        <w:pStyle w:val="BodyStyle"/>
      </w:pPr>
      <w:r>
        <w:t xml:space="preserve">In accordance with the Prudential Standard SPG 530 Investment Governance, November 2022, APRA expects an RSE licensee to demonstrate an understanding of the risk and opportunities present in a range of Environmental, Social and Governance (ESG) factors. To which extent they may have a material impact on the financial risk-return profile of the RSE’s licensee’s investment portfolio, including an assessment of climate risk exposures. In this respect the asset consultant has considered major environmental drawdown periods for each investment option </w:t>
      </w:r>
      <w:proofErr w:type="gramStart"/>
      <w:r>
        <w:t>e.g.</w:t>
      </w:r>
      <w:proofErr w:type="gramEnd"/>
      <w:r>
        <w:t xml:space="preserve"> nuclear disasters, hurricanes, oil leaks and other extreme climate conditions. Table 28 evaluates the impact of the major historical environmental events on climate change and the performance of the investment options.</w:t>
      </w:r>
    </w:p>
    <w:p w14:paraId="106934D0" w14:textId="77777777" w:rsidR="0010057C" w:rsidRDefault="0010057C">
      <w:pPr>
        <w:rPr>
          <w:b/>
          <w:i/>
          <w:color w:val="76C204"/>
          <w:sz w:val="18"/>
        </w:rPr>
      </w:pPr>
      <w:r>
        <w:br w:type="page"/>
      </w:r>
    </w:p>
    <w:p w14:paraId="49B93FFC" w14:textId="4FD7446F" w:rsidR="008667A0" w:rsidRDefault="00165603">
      <w:pPr>
        <w:pStyle w:val="T-Title"/>
      </w:pPr>
      <w:r>
        <w:lastRenderedPageBreak/>
        <w:t>Table 28: Environmental Drawdown</w:t>
      </w:r>
    </w:p>
    <w:tbl>
      <w:tblPr>
        <w:tblStyle w:val="Table2"/>
        <w:tblW w:w="11215" w:type="dxa"/>
        <w:tblInd w:w="-851" w:type="dxa"/>
        <w:tblLook w:val="04A0" w:firstRow="1" w:lastRow="0" w:firstColumn="1" w:lastColumn="0" w:noHBand="0" w:noVBand="1"/>
      </w:tblPr>
      <w:tblGrid>
        <w:gridCol w:w="2552"/>
        <w:gridCol w:w="1264"/>
        <w:gridCol w:w="1287"/>
        <w:gridCol w:w="1134"/>
        <w:gridCol w:w="1134"/>
        <w:gridCol w:w="1215"/>
        <w:gridCol w:w="1337"/>
        <w:gridCol w:w="1292"/>
      </w:tblGrid>
      <w:tr w:rsidR="006E487B" w:rsidRPr="0010057C" w14:paraId="0F753C27" w14:textId="77777777" w:rsidTr="0010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D87CCA" w14:textId="77777777" w:rsidR="006E487B" w:rsidRPr="0010057C" w:rsidRDefault="006E487B">
            <w:pPr>
              <w:rPr>
                <w:sz w:val="14"/>
                <w:szCs w:val="14"/>
              </w:rPr>
            </w:pPr>
            <w:r w:rsidRPr="0010057C">
              <w:rPr>
                <w:sz w:val="14"/>
                <w:szCs w:val="14"/>
              </w:rPr>
              <w:t>Categories</w:t>
            </w:r>
          </w:p>
        </w:tc>
        <w:tc>
          <w:tcPr>
            <w:tcW w:w="0" w:type="auto"/>
          </w:tcPr>
          <w:p w14:paraId="3FFF0BCD"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 xml:space="preserve">Deepwater </w:t>
            </w:r>
            <w:proofErr w:type="gramStart"/>
            <w:r w:rsidRPr="0010057C">
              <w:rPr>
                <w:sz w:val="14"/>
                <w:szCs w:val="14"/>
              </w:rPr>
              <w:t>Horizon  (</w:t>
            </w:r>
            <w:proofErr w:type="gramEnd"/>
            <w:r w:rsidRPr="0010057C">
              <w:rPr>
                <w:sz w:val="14"/>
                <w:szCs w:val="14"/>
              </w:rPr>
              <w:t>04/2010-09/2010)%</w:t>
            </w:r>
          </w:p>
        </w:tc>
        <w:tc>
          <w:tcPr>
            <w:tcW w:w="1287" w:type="dxa"/>
          </w:tcPr>
          <w:p w14:paraId="367492D0"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Fukushima Nuclear Disaster (02/2011-03/</w:t>
            </w:r>
            <w:proofErr w:type="gramStart"/>
            <w:r w:rsidRPr="0010057C">
              <w:rPr>
                <w:sz w:val="14"/>
                <w:szCs w:val="14"/>
              </w:rPr>
              <w:t>2011)%</w:t>
            </w:r>
            <w:proofErr w:type="gramEnd"/>
          </w:p>
        </w:tc>
        <w:tc>
          <w:tcPr>
            <w:tcW w:w="1134" w:type="dxa"/>
          </w:tcPr>
          <w:p w14:paraId="3130F926"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Hurricane Sandy (09/2012-11/</w:t>
            </w:r>
            <w:proofErr w:type="gramStart"/>
            <w:r w:rsidRPr="0010057C">
              <w:rPr>
                <w:sz w:val="14"/>
                <w:szCs w:val="14"/>
              </w:rPr>
              <w:t>2012)%</w:t>
            </w:r>
            <w:proofErr w:type="gramEnd"/>
          </w:p>
        </w:tc>
        <w:tc>
          <w:tcPr>
            <w:tcW w:w="1134" w:type="dxa"/>
          </w:tcPr>
          <w:p w14:paraId="3ED2FA80"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Hurricane Harvey (07/2017-09/</w:t>
            </w:r>
            <w:proofErr w:type="gramStart"/>
            <w:r w:rsidRPr="0010057C">
              <w:rPr>
                <w:sz w:val="14"/>
                <w:szCs w:val="14"/>
              </w:rPr>
              <w:t>2017)%</w:t>
            </w:r>
            <w:proofErr w:type="gramEnd"/>
          </w:p>
        </w:tc>
        <w:tc>
          <w:tcPr>
            <w:tcW w:w="0" w:type="auto"/>
          </w:tcPr>
          <w:p w14:paraId="3EE0D638"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Amazon Wildfires (12/2018-10/</w:t>
            </w:r>
            <w:proofErr w:type="gramStart"/>
            <w:r w:rsidRPr="0010057C">
              <w:rPr>
                <w:sz w:val="14"/>
                <w:szCs w:val="14"/>
              </w:rPr>
              <w:t>2019)%</w:t>
            </w:r>
            <w:proofErr w:type="gramEnd"/>
          </w:p>
        </w:tc>
        <w:tc>
          <w:tcPr>
            <w:tcW w:w="0" w:type="auto"/>
          </w:tcPr>
          <w:p w14:paraId="5286F464"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Australian Bushfire Season (08/2019-03/</w:t>
            </w:r>
            <w:proofErr w:type="gramStart"/>
            <w:r w:rsidRPr="0010057C">
              <w:rPr>
                <w:sz w:val="14"/>
                <w:szCs w:val="14"/>
              </w:rPr>
              <w:t>2021)%</w:t>
            </w:r>
            <w:proofErr w:type="gramEnd"/>
          </w:p>
        </w:tc>
        <w:tc>
          <w:tcPr>
            <w:tcW w:w="0" w:type="auto"/>
          </w:tcPr>
          <w:p w14:paraId="1E5A7633" w14:textId="77777777" w:rsidR="006E487B" w:rsidRPr="0010057C" w:rsidRDefault="006E487B">
            <w:pPr>
              <w:cnfStyle w:val="100000000000" w:firstRow="1" w:lastRow="0" w:firstColumn="0" w:lastColumn="0" w:oddVBand="0" w:evenVBand="0" w:oddHBand="0" w:evenHBand="0" w:firstRowFirstColumn="0" w:firstRowLastColumn="0" w:lastRowFirstColumn="0" w:lastRowLastColumn="0"/>
              <w:rPr>
                <w:sz w:val="14"/>
                <w:szCs w:val="14"/>
              </w:rPr>
            </w:pPr>
            <w:r w:rsidRPr="0010057C">
              <w:rPr>
                <w:sz w:val="14"/>
                <w:szCs w:val="14"/>
              </w:rPr>
              <w:t>Eastern Australia floods (01/2022-04/</w:t>
            </w:r>
            <w:proofErr w:type="gramStart"/>
            <w:r w:rsidRPr="0010057C">
              <w:rPr>
                <w:sz w:val="14"/>
                <w:szCs w:val="14"/>
              </w:rPr>
              <w:t>2022)%</w:t>
            </w:r>
            <w:proofErr w:type="gramEnd"/>
          </w:p>
        </w:tc>
      </w:tr>
      <w:tr w:rsidR="006E487B" w:rsidRPr="0010057C" w14:paraId="3775C0FE"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547636AF" w14:textId="77777777" w:rsidR="006E487B" w:rsidRPr="0010057C" w:rsidRDefault="006E487B">
            <w:pPr>
              <w:rPr>
                <w:sz w:val="14"/>
                <w:szCs w:val="14"/>
              </w:rPr>
            </w:pPr>
            <w:r w:rsidRPr="0010057C">
              <w:rPr>
                <w:sz w:val="14"/>
                <w:szCs w:val="14"/>
              </w:rPr>
              <w:t>Australian Shares</w:t>
            </w:r>
          </w:p>
        </w:tc>
        <w:tc>
          <w:tcPr>
            <w:tcW w:w="0" w:type="auto"/>
          </w:tcPr>
          <w:p w14:paraId="00FED78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-2.5</w:t>
            </w:r>
          </w:p>
        </w:tc>
        <w:tc>
          <w:tcPr>
            <w:tcW w:w="1287" w:type="dxa"/>
          </w:tcPr>
          <w:p w14:paraId="4B9EEC1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0.7</w:t>
            </w:r>
          </w:p>
        </w:tc>
        <w:tc>
          <w:tcPr>
            <w:tcW w:w="1134" w:type="dxa"/>
          </w:tcPr>
          <w:p w14:paraId="2AD357D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3.4</w:t>
            </w:r>
          </w:p>
        </w:tc>
        <w:tc>
          <w:tcPr>
            <w:tcW w:w="1134" w:type="dxa"/>
          </w:tcPr>
          <w:p w14:paraId="08DCB3B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0.8</w:t>
            </w:r>
          </w:p>
        </w:tc>
        <w:tc>
          <w:tcPr>
            <w:tcW w:w="0" w:type="auto"/>
          </w:tcPr>
          <w:p w14:paraId="15E7FFB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22.3</w:t>
            </w:r>
          </w:p>
        </w:tc>
        <w:tc>
          <w:tcPr>
            <w:tcW w:w="0" w:type="auto"/>
          </w:tcPr>
          <w:p w14:paraId="004A408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8.2</w:t>
            </w:r>
          </w:p>
        </w:tc>
        <w:tc>
          <w:tcPr>
            <w:tcW w:w="0" w:type="auto"/>
          </w:tcPr>
          <w:p w14:paraId="3B9AA9E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8.1</w:t>
            </w:r>
          </w:p>
        </w:tc>
      </w:tr>
      <w:tr w:rsidR="006E487B" w:rsidRPr="0010057C" w14:paraId="07AACEF9"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B79949C" w14:textId="77777777" w:rsidR="006E487B" w:rsidRPr="0010057C" w:rsidRDefault="006E487B">
            <w:pPr>
              <w:rPr>
                <w:sz w:val="14"/>
                <w:szCs w:val="14"/>
              </w:rPr>
            </w:pPr>
            <w:r w:rsidRPr="0010057C">
              <w:rPr>
                <w:sz w:val="14"/>
                <w:szCs w:val="14"/>
              </w:rPr>
              <w:t>International Shares</w:t>
            </w:r>
          </w:p>
        </w:tc>
        <w:tc>
          <w:tcPr>
            <w:tcW w:w="0" w:type="auto"/>
          </w:tcPr>
          <w:p w14:paraId="6BCD4B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-4.3</w:t>
            </w:r>
          </w:p>
        </w:tc>
        <w:tc>
          <w:tcPr>
            <w:tcW w:w="1287" w:type="dxa"/>
          </w:tcPr>
          <w:p w14:paraId="3DE868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-2.5</w:t>
            </w:r>
          </w:p>
        </w:tc>
        <w:tc>
          <w:tcPr>
            <w:tcW w:w="1134" w:type="dxa"/>
          </w:tcPr>
          <w:p w14:paraId="17FCBBB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0.3</w:t>
            </w:r>
          </w:p>
        </w:tc>
        <w:tc>
          <w:tcPr>
            <w:tcW w:w="1134" w:type="dxa"/>
          </w:tcPr>
          <w:p w14:paraId="55B9C8B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4.4</w:t>
            </w:r>
          </w:p>
        </w:tc>
        <w:tc>
          <w:tcPr>
            <w:tcW w:w="0" w:type="auto"/>
          </w:tcPr>
          <w:p w14:paraId="535737D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23.8</w:t>
            </w:r>
          </w:p>
        </w:tc>
        <w:tc>
          <w:tcPr>
            <w:tcW w:w="0" w:type="auto"/>
          </w:tcPr>
          <w:p w14:paraId="540698A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20.8</w:t>
            </w:r>
          </w:p>
        </w:tc>
        <w:tc>
          <w:tcPr>
            <w:tcW w:w="0" w:type="auto"/>
          </w:tcPr>
          <w:p w14:paraId="1C1C606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-9.1</w:t>
            </w:r>
          </w:p>
        </w:tc>
      </w:tr>
      <w:tr w:rsidR="006E487B" w:rsidRPr="0010057C" w14:paraId="79AA8C94"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ED2D67D" w14:textId="77777777" w:rsidR="006E487B" w:rsidRPr="0010057C" w:rsidRDefault="006E487B">
            <w:pPr>
              <w:rPr>
                <w:sz w:val="14"/>
                <w:szCs w:val="14"/>
              </w:rPr>
            </w:pPr>
            <w:r w:rsidRPr="0010057C">
              <w:rPr>
                <w:sz w:val="14"/>
                <w:szCs w:val="14"/>
              </w:rPr>
              <w:t>Real Assets</w:t>
            </w:r>
          </w:p>
        </w:tc>
        <w:tc>
          <w:tcPr>
            <w:tcW w:w="0" w:type="auto"/>
          </w:tcPr>
          <w:p w14:paraId="06D4CBF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c>
          <w:tcPr>
            <w:tcW w:w="1287" w:type="dxa"/>
          </w:tcPr>
          <w:p w14:paraId="2CA0B0D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-1.1</w:t>
            </w:r>
          </w:p>
        </w:tc>
        <w:tc>
          <w:tcPr>
            <w:tcW w:w="1134" w:type="dxa"/>
          </w:tcPr>
          <w:p w14:paraId="2BAD359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2.2</w:t>
            </w:r>
          </w:p>
        </w:tc>
        <w:tc>
          <w:tcPr>
            <w:tcW w:w="1134" w:type="dxa"/>
          </w:tcPr>
          <w:p w14:paraId="2EECF97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c>
          <w:tcPr>
            <w:tcW w:w="0" w:type="auto"/>
          </w:tcPr>
          <w:p w14:paraId="542BBC8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17.9</w:t>
            </w:r>
          </w:p>
        </w:tc>
        <w:tc>
          <w:tcPr>
            <w:tcW w:w="0" w:type="auto"/>
          </w:tcPr>
          <w:p w14:paraId="2CED310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-2.8</w:t>
            </w:r>
          </w:p>
        </w:tc>
        <w:tc>
          <w:tcPr>
            <w:tcW w:w="0" w:type="auto"/>
          </w:tcPr>
          <w:p w14:paraId="227EE88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0.5</w:t>
            </w:r>
          </w:p>
        </w:tc>
      </w:tr>
      <w:tr w:rsidR="006E487B" w:rsidRPr="0010057C" w14:paraId="0530311E"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1EE0034D" w14:textId="77777777" w:rsidR="006E487B" w:rsidRPr="0010057C" w:rsidRDefault="006E487B">
            <w:pPr>
              <w:rPr>
                <w:sz w:val="14"/>
                <w:szCs w:val="14"/>
              </w:rPr>
            </w:pPr>
            <w:r w:rsidRPr="0010057C">
              <w:rPr>
                <w:sz w:val="14"/>
                <w:szCs w:val="14"/>
              </w:rPr>
              <w:t>Alternatives</w:t>
            </w:r>
          </w:p>
        </w:tc>
        <w:tc>
          <w:tcPr>
            <w:tcW w:w="0" w:type="auto"/>
          </w:tcPr>
          <w:p w14:paraId="06C41F2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1.8</w:t>
            </w:r>
          </w:p>
        </w:tc>
        <w:tc>
          <w:tcPr>
            <w:tcW w:w="1287" w:type="dxa"/>
          </w:tcPr>
          <w:p w14:paraId="2CECFAC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0.1</w:t>
            </w:r>
          </w:p>
        </w:tc>
        <w:tc>
          <w:tcPr>
            <w:tcW w:w="1134" w:type="dxa"/>
          </w:tcPr>
          <w:p w14:paraId="1A5E9B8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1.4</w:t>
            </w:r>
          </w:p>
        </w:tc>
        <w:tc>
          <w:tcPr>
            <w:tcW w:w="1134" w:type="dxa"/>
          </w:tcPr>
          <w:p w14:paraId="3A81A36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1.8</w:t>
            </w:r>
          </w:p>
        </w:tc>
        <w:tc>
          <w:tcPr>
            <w:tcW w:w="0" w:type="auto"/>
          </w:tcPr>
          <w:p w14:paraId="1A67391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11.3</w:t>
            </w:r>
          </w:p>
        </w:tc>
        <w:tc>
          <w:tcPr>
            <w:tcW w:w="0" w:type="auto"/>
          </w:tcPr>
          <w:p w14:paraId="0506969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12.0</w:t>
            </w:r>
          </w:p>
        </w:tc>
        <w:tc>
          <w:tcPr>
            <w:tcW w:w="0" w:type="auto"/>
          </w:tcPr>
          <w:p w14:paraId="68CC6AF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r>
      <w:tr w:rsidR="006E487B" w:rsidRPr="0010057C" w14:paraId="077F68C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24D905E5" w14:textId="77777777" w:rsidR="006E487B" w:rsidRPr="0010057C" w:rsidRDefault="006E487B">
            <w:pPr>
              <w:rPr>
                <w:sz w:val="14"/>
                <w:szCs w:val="14"/>
              </w:rPr>
            </w:pPr>
            <w:r w:rsidRPr="0010057C">
              <w:rPr>
                <w:sz w:val="14"/>
                <w:szCs w:val="14"/>
              </w:rPr>
              <w:t>Long Duration</w:t>
            </w:r>
          </w:p>
        </w:tc>
        <w:tc>
          <w:tcPr>
            <w:tcW w:w="0" w:type="auto"/>
          </w:tcPr>
          <w:p w14:paraId="30FC7A1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5.0</w:t>
            </w:r>
          </w:p>
        </w:tc>
        <w:tc>
          <w:tcPr>
            <w:tcW w:w="1287" w:type="dxa"/>
          </w:tcPr>
          <w:p w14:paraId="60E59D2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1134" w:type="dxa"/>
          </w:tcPr>
          <w:p w14:paraId="63CB9DB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0.4</w:t>
            </w:r>
          </w:p>
        </w:tc>
        <w:tc>
          <w:tcPr>
            <w:tcW w:w="1134" w:type="dxa"/>
          </w:tcPr>
          <w:p w14:paraId="156F461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-0.1</w:t>
            </w:r>
          </w:p>
        </w:tc>
        <w:tc>
          <w:tcPr>
            <w:tcW w:w="0" w:type="auto"/>
          </w:tcPr>
          <w:p w14:paraId="68DF849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8.2</w:t>
            </w:r>
          </w:p>
        </w:tc>
        <w:tc>
          <w:tcPr>
            <w:tcW w:w="0" w:type="auto"/>
          </w:tcPr>
          <w:p w14:paraId="61EE783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0.3</w:t>
            </w:r>
          </w:p>
        </w:tc>
        <w:tc>
          <w:tcPr>
            <w:tcW w:w="0" w:type="auto"/>
          </w:tcPr>
          <w:p w14:paraId="148683E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-6.3</w:t>
            </w:r>
          </w:p>
        </w:tc>
      </w:tr>
      <w:tr w:rsidR="006E487B" w:rsidRPr="0010057C" w14:paraId="4C5EF96E"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DE23ED4" w14:textId="77777777" w:rsidR="006E487B" w:rsidRPr="0010057C" w:rsidRDefault="006E487B">
            <w:pPr>
              <w:rPr>
                <w:sz w:val="14"/>
                <w:szCs w:val="14"/>
              </w:rPr>
            </w:pPr>
            <w:r w:rsidRPr="0010057C">
              <w:rPr>
                <w:sz w:val="14"/>
                <w:szCs w:val="14"/>
              </w:rPr>
              <w:t>Floating Rate</w:t>
            </w:r>
          </w:p>
        </w:tc>
        <w:tc>
          <w:tcPr>
            <w:tcW w:w="0" w:type="auto"/>
          </w:tcPr>
          <w:p w14:paraId="5FD1CB3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4.6</w:t>
            </w:r>
          </w:p>
        </w:tc>
        <w:tc>
          <w:tcPr>
            <w:tcW w:w="1287" w:type="dxa"/>
          </w:tcPr>
          <w:p w14:paraId="0E6EF93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1134" w:type="dxa"/>
          </w:tcPr>
          <w:p w14:paraId="525C92B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1.2</w:t>
            </w:r>
          </w:p>
        </w:tc>
        <w:tc>
          <w:tcPr>
            <w:tcW w:w="1134" w:type="dxa"/>
          </w:tcPr>
          <w:p w14:paraId="447481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0" w:type="auto"/>
          </w:tcPr>
          <w:p w14:paraId="44AACFA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5.5</w:t>
            </w:r>
          </w:p>
        </w:tc>
        <w:tc>
          <w:tcPr>
            <w:tcW w:w="0" w:type="auto"/>
          </w:tcPr>
          <w:p w14:paraId="67EC005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2.1</w:t>
            </w:r>
          </w:p>
        </w:tc>
        <w:tc>
          <w:tcPr>
            <w:tcW w:w="0" w:type="auto"/>
          </w:tcPr>
          <w:p w14:paraId="63D70EC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-3.1</w:t>
            </w:r>
          </w:p>
        </w:tc>
      </w:tr>
      <w:tr w:rsidR="003E05CF" w:rsidRPr="0010057C" w14:paraId="6D78F53C" w14:textId="77777777" w:rsidTr="00B44DFF">
        <w:tc>
          <w:tcPr>
            <w:cnfStyle w:val="001000000000" w:firstRow="0" w:lastRow="0" w:firstColumn="1" w:lastColumn="0" w:oddVBand="0" w:evenVBand="0" w:oddHBand="0" w:evenHBand="0" w:firstRowFirstColumn="0" w:firstRowLastColumn="0" w:lastRowFirstColumn="0" w:lastRowLastColumn="0"/>
            <w:tcW w:w="2552" w:type="dxa"/>
          </w:tcPr>
          <w:p w14:paraId="75E61AAD" w14:textId="77777777" w:rsidR="003E05CF" w:rsidRPr="0010057C" w:rsidRDefault="003E05CF" w:rsidP="00B44DFF">
            <w:pPr>
              <w:rPr>
                <w:sz w:val="14"/>
                <w:szCs w:val="14"/>
              </w:rPr>
            </w:pPr>
            <w:r w:rsidRPr="0010057C">
              <w:rPr>
                <w:sz w:val="14"/>
                <w:szCs w:val="14"/>
              </w:rPr>
              <w:t>Cash</w:t>
            </w:r>
          </w:p>
        </w:tc>
        <w:tc>
          <w:tcPr>
            <w:tcW w:w="0" w:type="auto"/>
          </w:tcPr>
          <w:p w14:paraId="179A52C4"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2.0</w:t>
            </w:r>
          </w:p>
        </w:tc>
        <w:tc>
          <w:tcPr>
            <w:tcW w:w="1287" w:type="dxa"/>
          </w:tcPr>
          <w:p w14:paraId="1665DCAF"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0.4</w:t>
            </w:r>
          </w:p>
        </w:tc>
        <w:tc>
          <w:tcPr>
            <w:tcW w:w="1134" w:type="dxa"/>
          </w:tcPr>
          <w:p w14:paraId="5CCFD0E2"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0.6</w:t>
            </w:r>
          </w:p>
        </w:tc>
        <w:tc>
          <w:tcPr>
            <w:tcW w:w="1134" w:type="dxa"/>
          </w:tcPr>
          <w:p w14:paraId="2B8D477E"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0.3</w:t>
            </w:r>
          </w:p>
        </w:tc>
        <w:tc>
          <w:tcPr>
            <w:tcW w:w="0" w:type="auto"/>
          </w:tcPr>
          <w:p w14:paraId="65FC7AFF"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1.3</w:t>
            </w:r>
          </w:p>
        </w:tc>
        <w:tc>
          <w:tcPr>
            <w:tcW w:w="0" w:type="auto"/>
          </w:tcPr>
          <w:p w14:paraId="22077AC1"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0.7</w:t>
            </w:r>
          </w:p>
        </w:tc>
        <w:tc>
          <w:tcPr>
            <w:tcW w:w="0" w:type="auto"/>
          </w:tcPr>
          <w:p w14:paraId="13FD0A18" w14:textId="77777777" w:rsidR="003E05CF" w:rsidRPr="0010057C" w:rsidRDefault="003E05CF" w:rsidP="00B44DFF">
            <w:pPr>
              <w:cnfStyle w:val="000000000000" w:firstRow="0" w:lastRow="0" w:firstColumn="0" w:lastColumn="0" w:oddVBand="0" w:evenVBand="0" w:oddHBand="0" w:evenHBand="0" w:firstRowFirstColumn="0" w:firstRowLastColumn="0" w:lastRowFirstColumn="0" w:lastRowLastColumn="0"/>
              <w:rPr>
                <w:sz w:val="14"/>
                <w:szCs w:val="14"/>
              </w:rPr>
            </w:pPr>
            <w:r w:rsidRPr="0010057C">
              <w:rPr>
                <w:sz w:val="14"/>
                <w:szCs w:val="14"/>
              </w:rPr>
              <w:t>-0.0</w:t>
            </w:r>
          </w:p>
        </w:tc>
      </w:tr>
      <w:tr w:rsidR="006E487B" w:rsidRPr="0010057C" w14:paraId="725A9A83"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293C494" w14:textId="2BFE45A4" w:rsidR="006E487B" w:rsidRPr="0010057C" w:rsidRDefault="006E487B">
            <w:pPr>
              <w:rPr>
                <w:sz w:val="14"/>
                <w:szCs w:val="14"/>
              </w:rPr>
            </w:pPr>
            <w:r w:rsidRPr="0010057C">
              <w:rPr>
                <w:b/>
                <w:sz w:val="14"/>
                <w:szCs w:val="14"/>
              </w:rPr>
              <w:t>Atchison Active 20 Current SAA</w:t>
            </w:r>
          </w:p>
        </w:tc>
        <w:tc>
          <w:tcPr>
            <w:tcW w:w="0" w:type="auto"/>
          </w:tcPr>
          <w:p w14:paraId="3ABC38A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3.0</w:t>
            </w:r>
          </w:p>
        </w:tc>
        <w:tc>
          <w:tcPr>
            <w:tcW w:w="1287" w:type="dxa"/>
          </w:tcPr>
          <w:p w14:paraId="61D5F1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679D9F7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c>
          <w:tcPr>
            <w:tcW w:w="1134" w:type="dxa"/>
          </w:tcPr>
          <w:p w14:paraId="24FCC49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0.6</w:t>
            </w:r>
          </w:p>
        </w:tc>
        <w:tc>
          <w:tcPr>
            <w:tcW w:w="0" w:type="auto"/>
          </w:tcPr>
          <w:p w14:paraId="100EE5E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9.0</w:t>
            </w:r>
          </w:p>
        </w:tc>
        <w:tc>
          <w:tcPr>
            <w:tcW w:w="0" w:type="auto"/>
          </w:tcPr>
          <w:p w14:paraId="2697350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3.2</w:t>
            </w:r>
          </w:p>
        </w:tc>
        <w:tc>
          <w:tcPr>
            <w:tcW w:w="0" w:type="auto"/>
          </w:tcPr>
          <w:p w14:paraId="11D9FA0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-3.4</w:t>
            </w:r>
          </w:p>
        </w:tc>
      </w:tr>
      <w:tr w:rsidR="006E487B" w:rsidRPr="0010057C" w14:paraId="1FD2C708"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18E692F8" w14:textId="422B5B0E" w:rsidR="006E487B" w:rsidRPr="0010057C" w:rsidRDefault="006E487B">
            <w:pPr>
              <w:rPr>
                <w:sz w:val="14"/>
                <w:szCs w:val="14"/>
              </w:rPr>
            </w:pPr>
            <w:r w:rsidRPr="0010057C">
              <w:rPr>
                <w:b/>
                <w:sz w:val="14"/>
                <w:szCs w:val="14"/>
              </w:rPr>
              <w:t>Atchison Active 20 P1</w:t>
            </w:r>
          </w:p>
        </w:tc>
        <w:tc>
          <w:tcPr>
            <w:tcW w:w="0" w:type="auto"/>
          </w:tcPr>
          <w:p w14:paraId="262E445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3.6</w:t>
            </w:r>
          </w:p>
        </w:tc>
        <w:tc>
          <w:tcPr>
            <w:tcW w:w="1287" w:type="dxa"/>
          </w:tcPr>
          <w:p w14:paraId="5800635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21F0FB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1.0</w:t>
            </w:r>
          </w:p>
        </w:tc>
        <w:tc>
          <w:tcPr>
            <w:tcW w:w="1134" w:type="dxa"/>
          </w:tcPr>
          <w:p w14:paraId="34FF255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0.6</w:t>
            </w:r>
          </w:p>
        </w:tc>
        <w:tc>
          <w:tcPr>
            <w:tcW w:w="0" w:type="auto"/>
          </w:tcPr>
          <w:p w14:paraId="3B4983E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9.4</w:t>
            </w:r>
          </w:p>
        </w:tc>
        <w:tc>
          <w:tcPr>
            <w:tcW w:w="0" w:type="auto"/>
          </w:tcPr>
          <w:p w14:paraId="0E561F5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w:t>
            </w:r>
          </w:p>
        </w:tc>
        <w:tc>
          <w:tcPr>
            <w:tcW w:w="0" w:type="auto"/>
          </w:tcPr>
          <w:p w14:paraId="18FC3D9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-3.6</w:t>
            </w:r>
          </w:p>
        </w:tc>
      </w:tr>
      <w:tr w:rsidR="006E487B" w:rsidRPr="0010057C" w14:paraId="73BE210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42A5233" w14:textId="02D21220" w:rsidR="006E487B" w:rsidRPr="0010057C" w:rsidRDefault="006E487B">
            <w:pPr>
              <w:rPr>
                <w:sz w:val="14"/>
                <w:szCs w:val="14"/>
              </w:rPr>
            </w:pPr>
            <w:r w:rsidRPr="0010057C">
              <w:rPr>
                <w:b/>
                <w:sz w:val="14"/>
                <w:szCs w:val="14"/>
              </w:rPr>
              <w:t>Atchison Active 20 P2</w:t>
            </w:r>
          </w:p>
        </w:tc>
        <w:tc>
          <w:tcPr>
            <w:tcW w:w="0" w:type="auto"/>
          </w:tcPr>
          <w:p w14:paraId="01EBFB5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2.9</w:t>
            </w:r>
          </w:p>
        </w:tc>
        <w:tc>
          <w:tcPr>
            <w:tcW w:w="1287" w:type="dxa"/>
          </w:tcPr>
          <w:p w14:paraId="5515895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36421DC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1134" w:type="dxa"/>
          </w:tcPr>
          <w:p w14:paraId="217C55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0.5</w:t>
            </w:r>
          </w:p>
        </w:tc>
        <w:tc>
          <w:tcPr>
            <w:tcW w:w="0" w:type="auto"/>
          </w:tcPr>
          <w:p w14:paraId="39E7CD1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7.7</w:t>
            </w:r>
          </w:p>
        </w:tc>
        <w:tc>
          <w:tcPr>
            <w:tcW w:w="0" w:type="auto"/>
          </w:tcPr>
          <w:p w14:paraId="0CB2AAF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3.2</w:t>
            </w:r>
          </w:p>
        </w:tc>
        <w:tc>
          <w:tcPr>
            <w:tcW w:w="0" w:type="auto"/>
          </w:tcPr>
          <w:p w14:paraId="3D54A80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-3.1</w:t>
            </w:r>
          </w:p>
        </w:tc>
      </w:tr>
      <w:tr w:rsidR="006E487B" w:rsidRPr="0010057C" w14:paraId="1D2A26BB"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6004F9C1" w14:textId="4817FE3F" w:rsidR="006E487B" w:rsidRPr="0010057C" w:rsidRDefault="006E487B">
            <w:pPr>
              <w:rPr>
                <w:sz w:val="14"/>
                <w:szCs w:val="14"/>
              </w:rPr>
            </w:pPr>
            <w:r w:rsidRPr="0010057C">
              <w:rPr>
                <w:b/>
                <w:sz w:val="14"/>
                <w:szCs w:val="14"/>
              </w:rPr>
              <w:t>Atchison Active 40 Current SAA</w:t>
            </w:r>
          </w:p>
        </w:tc>
        <w:tc>
          <w:tcPr>
            <w:tcW w:w="0" w:type="auto"/>
          </w:tcPr>
          <w:p w14:paraId="1482CE2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1287" w:type="dxa"/>
          </w:tcPr>
          <w:p w14:paraId="792C8F6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0.0</w:t>
            </w:r>
          </w:p>
        </w:tc>
        <w:tc>
          <w:tcPr>
            <w:tcW w:w="1134" w:type="dxa"/>
          </w:tcPr>
          <w:p w14:paraId="3D855FD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134" w:type="dxa"/>
          </w:tcPr>
          <w:p w14:paraId="40B9BE3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w:t>
            </w:r>
          </w:p>
        </w:tc>
        <w:tc>
          <w:tcPr>
            <w:tcW w:w="0" w:type="auto"/>
          </w:tcPr>
          <w:p w14:paraId="30C28C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12.1</w:t>
            </w:r>
          </w:p>
        </w:tc>
        <w:tc>
          <w:tcPr>
            <w:tcW w:w="0" w:type="auto"/>
          </w:tcPr>
          <w:p w14:paraId="328AAE3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5.4</w:t>
            </w:r>
          </w:p>
        </w:tc>
        <w:tc>
          <w:tcPr>
            <w:tcW w:w="0" w:type="auto"/>
          </w:tcPr>
          <w:p w14:paraId="0D4B4F3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-2.7</w:t>
            </w:r>
          </w:p>
        </w:tc>
      </w:tr>
      <w:tr w:rsidR="006E487B" w:rsidRPr="0010057C" w14:paraId="11FA5AAF"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51C872E" w14:textId="134C903F" w:rsidR="006E487B" w:rsidRPr="0010057C" w:rsidRDefault="006E487B">
            <w:pPr>
              <w:rPr>
                <w:sz w:val="14"/>
                <w:szCs w:val="14"/>
              </w:rPr>
            </w:pPr>
            <w:r w:rsidRPr="0010057C">
              <w:rPr>
                <w:b/>
                <w:sz w:val="14"/>
                <w:szCs w:val="14"/>
              </w:rPr>
              <w:t>Atchison Active 40 P1</w:t>
            </w:r>
          </w:p>
        </w:tc>
        <w:tc>
          <w:tcPr>
            <w:tcW w:w="0" w:type="auto"/>
          </w:tcPr>
          <w:p w14:paraId="672ED7E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c>
          <w:tcPr>
            <w:tcW w:w="1287" w:type="dxa"/>
          </w:tcPr>
          <w:p w14:paraId="0B1DFE3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18ADF4B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c>
          <w:tcPr>
            <w:tcW w:w="1134" w:type="dxa"/>
          </w:tcPr>
          <w:p w14:paraId="6491286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0" w:type="auto"/>
          </w:tcPr>
          <w:p w14:paraId="2FC7EC2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12.0</w:t>
            </w:r>
          </w:p>
        </w:tc>
        <w:tc>
          <w:tcPr>
            <w:tcW w:w="0" w:type="auto"/>
          </w:tcPr>
          <w:p w14:paraId="23BB943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3.7</w:t>
            </w:r>
          </w:p>
        </w:tc>
        <w:tc>
          <w:tcPr>
            <w:tcW w:w="0" w:type="auto"/>
          </w:tcPr>
          <w:p w14:paraId="6E32127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r>
      <w:tr w:rsidR="006E487B" w:rsidRPr="0010057C" w14:paraId="5B5682DA"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C75B920" w14:textId="5B8007B6" w:rsidR="006E487B" w:rsidRPr="0010057C" w:rsidRDefault="006E487B">
            <w:pPr>
              <w:rPr>
                <w:sz w:val="14"/>
                <w:szCs w:val="14"/>
              </w:rPr>
            </w:pPr>
            <w:r w:rsidRPr="0010057C">
              <w:rPr>
                <w:b/>
                <w:sz w:val="14"/>
                <w:szCs w:val="14"/>
              </w:rPr>
              <w:t>Atchison Active 40 P2</w:t>
            </w:r>
          </w:p>
        </w:tc>
        <w:tc>
          <w:tcPr>
            <w:tcW w:w="0" w:type="auto"/>
          </w:tcPr>
          <w:p w14:paraId="682F856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287" w:type="dxa"/>
          </w:tcPr>
          <w:p w14:paraId="021E27B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-0.3</w:t>
            </w:r>
          </w:p>
        </w:tc>
        <w:tc>
          <w:tcPr>
            <w:tcW w:w="1134" w:type="dxa"/>
          </w:tcPr>
          <w:p w14:paraId="59E6B37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1134" w:type="dxa"/>
          </w:tcPr>
          <w:p w14:paraId="0280564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0" w:type="auto"/>
          </w:tcPr>
          <w:p w14:paraId="107A64B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11.1</w:t>
            </w:r>
          </w:p>
        </w:tc>
        <w:tc>
          <w:tcPr>
            <w:tcW w:w="0" w:type="auto"/>
          </w:tcPr>
          <w:p w14:paraId="42769D8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7.3</w:t>
            </w:r>
          </w:p>
        </w:tc>
        <w:tc>
          <w:tcPr>
            <w:tcW w:w="0" w:type="auto"/>
          </w:tcPr>
          <w:p w14:paraId="5B86BEE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-4.0</w:t>
            </w:r>
          </w:p>
        </w:tc>
      </w:tr>
      <w:tr w:rsidR="006E487B" w:rsidRPr="0010057C" w14:paraId="0C7949DC"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20E6C45B" w14:textId="04AD380F" w:rsidR="006E487B" w:rsidRPr="0010057C" w:rsidRDefault="006E487B">
            <w:pPr>
              <w:rPr>
                <w:sz w:val="14"/>
                <w:szCs w:val="14"/>
              </w:rPr>
            </w:pPr>
            <w:r w:rsidRPr="0010057C">
              <w:rPr>
                <w:b/>
                <w:sz w:val="14"/>
                <w:szCs w:val="14"/>
              </w:rPr>
              <w:t>Atchison Active 55 Current SAA</w:t>
            </w:r>
          </w:p>
        </w:tc>
        <w:tc>
          <w:tcPr>
            <w:tcW w:w="0" w:type="auto"/>
          </w:tcPr>
          <w:p w14:paraId="0A833D2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287" w:type="dxa"/>
          </w:tcPr>
          <w:p w14:paraId="67CE9F3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134" w:type="dxa"/>
          </w:tcPr>
          <w:p w14:paraId="7CBFFAB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1134" w:type="dxa"/>
          </w:tcPr>
          <w:p w14:paraId="6C014B1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0" w:type="auto"/>
          </w:tcPr>
          <w:p w14:paraId="08AA95B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13.9</w:t>
            </w:r>
          </w:p>
        </w:tc>
        <w:tc>
          <w:tcPr>
            <w:tcW w:w="0" w:type="auto"/>
          </w:tcPr>
          <w:p w14:paraId="133D3CC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6.4</w:t>
            </w:r>
          </w:p>
        </w:tc>
        <w:tc>
          <w:tcPr>
            <w:tcW w:w="0" w:type="auto"/>
          </w:tcPr>
          <w:p w14:paraId="2F5289B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r>
      <w:tr w:rsidR="006E487B" w:rsidRPr="0010057C" w14:paraId="238CC304"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24132862" w14:textId="7B201795" w:rsidR="006E487B" w:rsidRPr="0010057C" w:rsidRDefault="006E487B">
            <w:pPr>
              <w:rPr>
                <w:sz w:val="14"/>
                <w:szCs w:val="14"/>
              </w:rPr>
            </w:pPr>
            <w:r w:rsidRPr="0010057C">
              <w:rPr>
                <w:b/>
                <w:sz w:val="14"/>
                <w:szCs w:val="14"/>
              </w:rPr>
              <w:t>Atchison Active 55 P1</w:t>
            </w:r>
          </w:p>
        </w:tc>
        <w:tc>
          <w:tcPr>
            <w:tcW w:w="0" w:type="auto"/>
          </w:tcPr>
          <w:p w14:paraId="538957E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c>
          <w:tcPr>
            <w:tcW w:w="1287" w:type="dxa"/>
          </w:tcPr>
          <w:p w14:paraId="56FDD77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134" w:type="dxa"/>
          </w:tcPr>
          <w:p w14:paraId="6340B47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1.9</w:t>
            </w:r>
          </w:p>
        </w:tc>
        <w:tc>
          <w:tcPr>
            <w:tcW w:w="1134" w:type="dxa"/>
          </w:tcPr>
          <w:p w14:paraId="445751A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0" w:type="auto"/>
          </w:tcPr>
          <w:p w14:paraId="64E5590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14.2</w:t>
            </w:r>
          </w:p>
        </w:tc>
        <w:tc>
          <w:tcPr>
            <w:tcW w:w="0" w:type="auto"/>
          </w:tcPr>
          <w:p w14:paraId="4D94383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5.5</w:t>
            </w:r>
          </w:p>
        </w:tc>
        <w:tc>
          <w:tcPr>
            <w:tcW w:w="0" w:type="auto"/>
          </w:tcPr>
          <w:p w14:paraId="4A3D0F9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r>
      <w:tr w:rsidR="006E487B" w:rsidRPr="0010057C" w14:paraId="3FA66A49"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6A224725" w14:textId="551B7D52" w:rsidR="006E487B" w:rsidRPr="0010057C" w:rsidRDefault="006E487B">
            <w:pPr>
              <w:rPr>
                <w:sz w:val="14"/>
                <w:szCs w:val="14"/>
              </w:rPr>
            </w:pPr>
            <w:r w:rsidRPr="0010057C">
              <w:rPr>
                <w:b/>
                <w:sz w:val="14"/>
                <w:szCs w:val="14"/>
              </w:rPr>
              <w:t>Atchison Active 55 P2</w:t>
            </w:r>
          </w:p>
        </w:tc>
        <w:tc>
          <w:tcPr>
            <w:tcW w:w="0" w:type="auto"/>
          </w:tcPr>
          <w:p w14:paraId="682F1E8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287" w:type="dxa"/>
          </w:tcPr>
          <w:p w14:paraId="72B3CD6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134" w:type="dxa"/>
          </w:tcPr>
          <w:p w14:paraId="76DCD65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0.9</w:t>
            </w:r>
          </w:p>
        </w:tc>
        <w:tc>
          <w:tcPr>
            <w:tcW w:w="1134" w:type="dxa"/>
          </w:tcPr>
          <w:p w14:paraId="1118B31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w:t>
            </w:r>
          </w:p>
        </w:tc>
        <w:tc>
          <w:tcPr>
            <w:tcW w:w="0" w:type="auto"/>
          </w:tcPr>
          <w:p w14:paraId="7B9B0BD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13.2</w:t>
            </w:r>
          </w:p>
        </w:tc>
        <w:tc>
          <w:tcPr>
            <w:tcW w:w="0" w:type="auto"/>
          </w:tcPr>
          <w:p w14:paraId="0622F1F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9.2</w:t>
            </w:r>
          </w:p>
        </w:tc>
        <w:tc>
          <w:tcPr>
            <w:tcW w:w="0" w:type="auto"/>
          </w:tcPr>
          <w:p w14:paraId="05A9016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-3.6</w:t>
            </w:r>
          </w:p>
        </w:tc>
      </w:tr>
      <w:tr w:rsidR="006E487B" w:rsidRPr="0010057C" w14:paraId="1A2420E1"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6E484503" w14:textId="10623924" w:rsidR="006E487B" w:rsidRPr="0010057C" w:rsidRDefault="006E487B">
            <w:pPr>
              <w:rPr>
                <w:sz w:val="14"/>
                <w:szCs w:val="14"/>
              </w:rPr>
            </w:pPr>
            <w:r w:rsidRPr="0010057C">
              <w:rPr>
                <w:b/>
                <w:sz w:val="14"/>
                <w:szCs w:val="14"/>
              </w:rPr>
              <w:t>Atchison Active 70 Current SAA</w:t>
            </w:r>
          </w:p>
        </w:tc>
        <w:tc>
          <w:tcPr>
            <w:tcW w:w="0" w:type="auto"/>
          </w:tcPr>
          <w:p w14:paraId="75DBE58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0.2</w:t>
            </w:r>
          </w:p>
        </w:tc>
        <w:tc>
          <w:tcPr>
            <w:tcW w:w="1287" w:type="dxa"/>
          </w:tcPr>
          <w:p w14:paraId="100137A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134" w:type="dxa"/>
          </w:tcPr>
          <w:p w14:paraId="19C0996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c>
          <w:tcPr>
            <w:tcW w:w="1134" w:type="dxa"/>
          </w:tcPr>
          <w:p w14:paraId="0CCA8D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w:t>
            </w:r>
          </w:p>
        </w:tc>
        <w:tc>
          <w:tcPr>
            <w:tcW w:w="0" w:type="auto"/>
          </w:tcPr>
          <w:p w14:paraId="51B50C6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15.8</w:t>
            </w:r>
          </w:p>
        </w:tc>
        <w:tc>
          <w:tcPr>
            <w:tcW w:w="0" w:type="auto"/>
          </w:tcPr>
          <w:p w14:paraId="29A8C24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8.0</w:t>
            </w:r>
          </w:p>
        </w:tc>
        <w:tc>
          <w:tcPr>
            <w:tcW w:w="0" w:type="auto"/>
          </w:tcPr>
          <w:p w14:paraId="4A32CE6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r>
      <w:tr w:rsidR="006E487B" w:rsidRPr="0010057C" w14:paraId="269A2E7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770E0FB5" w14:textId="0719E20A" w:rsidR="006E487B" w:rsidRPr="0010057C" w:rsidRDefault="006E487B">
            <w:pPr>
              <w:rPr>
                <w:sz w:val="14"/>
                <w:szCs w:val="14"/>
              </w:rPr>
            </w:pPr>
            <w:r w:rsidRPr="0010057C">
              <w:rPr>
                <w:b/>
                <w:sz w:val="14"/>
                <w:szCs w:val="14"/>
              </w:rPr>
              <w:t>Atchison Active 70 P1</w:t>
            </w:r>
          </w:p>
        </w:tc>
        <w:tc>
          <w:tcPr>
            <w:tcW w:w="0" w:type="auto"/>
          </w:tcPr>
          <w:p w14:paraId="3A73F7A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0.4</w:t>
            </w:r>
          </w:p>
        </w:tc>
        <w:tc>
          <w:tcPr>
            <w:tcW w:w="1287" w:type="dxa"/>
          </w:tcPr>
          <w:p w14:paraId="0DF0C57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134" w:type="dxa"/>
          </w:tcPr>
          <w:p w14:paraId="68D4537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1134" w:type="dxa"/>
          </w:tcPr>
          <w:p w14:paraId="349342B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c>
          <w:tcPr>
            <w:tcW w:w="0" w:type="auto"/>
          </w:tcPr>
          <w:p w14:paraId="107346B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15.9</w:t>
            </w:r>
          </w:p>
        </w:tc>
        <w:tc>
          <w:tcPr>
            <w:tcW w:w="0" w:type="auto"/>
          </w:tcPr>
          <w:p w14:paraId="316BB07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6.8</w:t>
            </w:r>
          </w:p>
        </w:tc>
        <w:tc>
          <w:tcPr>
            <w:tcW w:w="0" w:type="auto"/>
          </w:tcPr>
          <w:p w14:paraId="0B5DBFF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-0.2</w:t>
            </w:r>
          </w:p>
        </w:tc>
      </w:tr>
      <w:tr w:rsidR="006E487B" w:rsidRPr="0010057C" w14:paraId="2A987FC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03F45203" w14:textId="5881F6A3" w:rsidR="006E487B" w:rsidRPr="0010057C" w:rsidRDefault="006E487B">
            <w:pPr>
              <w:rPr>
                <w:sz w:val="14"/>
                <w:szCs w:val="14"/>
              </w:rPr>
            </w:pPr>
            <w:r w:rsidRPr="0010057C">
              <w:rPr>
                <w:b/>
                <w:sz w:val="14"/>
                <w:szCs w:val="14"/>
              </w:rPr>
              <w:t>Atchison Active 70 P2</w:t>
            </w:r>
          </w:p>
        </w:tc>
        <w:tc>
          <w:tcPr>
            <w:tcW w:w="0" w:type="auto"/>
          </w:tcPr>
          <w:p w14:paraId="7B722C9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0.1</w:t>
            </w:r>
          </w:p>
        </w:tc>
        <w:tc>
          <w:tcPr>
            <w:tcW w:w="1287" w:type="dxa"/>
          </w:tcPr>
          <w:p w14:paraId="6625B4C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-0.5</w:t>
            </w:r>
          </w:p>
        </w:tc>
        <w:tc>
          <w:tcPr>
            <w:tcW w:w="1134" w:type="dxa"/>
          </w:tcPr>
          <w:p w14:paraId="4F96512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w:t>
            </w:r>
          </w:p>
        </w:tc>
        <w:tc>
          <w:tcPr>
            <w:tcW w:w="1134" w:type="dxa"/>
          </w:tcPr>
          <w:p w14:paraId="54B30FF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0" w:type="auto"/>
          </w:tcPr>
          <w:p w14:paraId="7479552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15.6</w:t>
            </w:r>
          </w:p>
        </w:tc>
        <w:tc>
          <w:tcPr>
            <w:tcW w:w="0" w:type="auto"/>
          </w:tcPr>
          <w:p w14:paraId="6DC540E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8.8</w:t>
            </w:r>
          </w:p>
        </w:tc>
        <w:tc>
          <w:tcPr>
            <w:tcW w:w="0" w:type="auto"/>
          </w:tcPr>
          <w:p w14:paraId="435839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r>
      <w:tr w:rsidR="006E487B" w:rsidRPr="0010057C" w14:paraId="7839C56C"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3769B122" w14:textId="79D4A6E0" w:rsidR="006E487B" w:rsidRPr="0010057C" w:rsidRDefault="006E487B">
            <w:pPr>
              <w:rPr>
                <w:sz w:val="14"/>
                <w:szCs w:val="14"/>
              </w:rPr>
            </w:pPr>
            <w:r w:rsidRPr="0010057C">
              <w:rPr>
                <w:b/>
                <w:sz w:val="14"/>
                <w:szCs w:val="14"/>
              </w:rPr>
              <w:t>Atchison Active 85 Current SAA</w:t>
            </w:r>
          </w:p>
        </w:tc>
        <w:tc>
          <w:tcPr>
            <w:tcW w:w="0" w:type="auto"/>
          </w:tcPr>
          <w:p w14:paraId="0144014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w:t>
            </w:r>
          </w:p>
        </w:tc>
        <w:tc>
          <w:tcPr>
            <w:tcW w:w="1287" w:type="dxa"/>
          </w:tcPr>
          <w:p w14:paraId="28F2E80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-0.6</w:t>
            </w:r>
          </w:p>
        </w:tc>
        <w:tc>
          <w:tcPr>
            <w:tcW w:w="1134" w:type="dxa"/>
          </w:tcPr>
          <w:p w14:paraId="09BB199A"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c>
          <w:tcPr>
            <w:tcW w:w="1134" w:type="dxa"/>
          </w:tcPr>
          <w:p w14:paraId="69D1E08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w:t>
            </w:r>
          </w:p>
        </w:tc>
        <w:tc>
          <w:tcPr>
            <w:tcW w:w="0" w:type="auto"/>
          </w:tcPr>
          <w:p w14:paraId="339E95D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18.4</w:t>
            </w:r>
          </w:p>
        </w:tc>
        <w:tc>
          <w:tcPr>
            <w:tcW w:w="0" w:type="auto"/>
          </w:tcPr>
          <w:p w14:paraId="65E7E4B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10.7</w:t>
            </w:r>
          </w:p>
        </w:tc>
        <w:tc>
          <w:tcPr>
            <w:tcW w:w="0" w:type="auto"/>
          </w:tcPr>
          <w:p w14:paraId="0C3F6CB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r>
      <w:tr w:rsidR="006E487B" w:rsidRPr="0010057C" w14:paraId="7A6A62D7"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5B57BB7D" w14:textId="66657382" w:rsidR="006E487B" w:rsidRPr="0010057C" w:rsidRDefault="006E487B">
            <w:pPr>
              <w:rPr>
                <w:sz w:val="14"/>
                <w:szCs w:val="14"/>
              </w:rPr>
            </w:pPr>
            <w:r w:rsidRPr="0010057C">
              <w:rPr>
                <w:b/>
                <w:sz w:val="14"/>
                <w:szCs w:val="14"/>
              </w:rPr>
              <w:t>Atchison Active 85 P1</w:t>
            </w:r>
          </w:p>
        </w:tc>
        <w:tc>
          <w:tcPr>
            <w:tcW w:w="0" w:type="auto"/>
          </w:tcPr>
          <w:p w14:paraId="1E253A4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1287" w:type="dxa"/>
          </w:tcPr>
          <w:p w14:paraId="153A43F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-0.2</w:t>
            </w:r>
          </w:p>
        </w:tc>
        <w:tc>
          <w:tcPr>
            <w:tcW w:w="1134" w:type="dxa"/>
          </w:tcPr>
          <w:p w14:paraId="774EF4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c>
          <w:tcPr>
            <w:tcW w:w="1134" w:type="dxa"/>
          </w:tcPr>
          <w:p w14:paraId="2AFC8BE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w:t>
            </w:r>
          </w:p>
        </w:tc>
        <w:tc>
          <w:tcPr>
            <w:tcW w:w="0" w:type="auto"/>
          </w:tcPr>
          <w:p w14:paraId="358FB1D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19.4</w:t>
            </w:r>
          </w:p>
        </w:tc>
        <w:tc>
          <w:tcPr>
            <w:tcW w:w="0" w:type="auto"/>
          </w:tcPr>
          <w:p w14:paraId="64A5B920"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9.1</w:t>
            </w:r>
          </w:p>
        </w:tc>
        <w:tc>
          <w:tcPr>
            <w:tcW w:w="0" w:type="auto"/>
          </w:tcPr>
          <w:p w14:paraId="44BBF9C9"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1.6</w:t>
            </w:r>
          </w:p>
        </w:tc>
      </w:tr>
      <w:tr w:rsidR="006E487B" w:rsidRPr="0010057C" w14:paraId="61DEFCD4"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5E5ED59A" w14:textId="5F10DAC5" w:rsidR="006E487B" w:rsidRPr="0010057C" w:rsidRDefault="006E487B">
            <w:pPr>
              <w:rPr>
                <w:sz w:val="14"/>
                <w:szCs w:val="14"/>
              </w:rPr>
            </w:pPr>
            <w:r w:rsidRPr="0010057C">
              <w:rPr>
                <w:b/>
                <w:sz w:val="14"/>
                <w:szCs w:val="14"/>
              </w:rPr>
              <w:t>Atchison Active 85 P2</w:t>
            </w:r>
          </w:p>
        </w:tc>
        <w:tc>
          <w:tcPr>
            <w:tcW w:w="0" w:type="auto"/>
          </w:tcPr>
          <w:p w14:paraId="4CD6421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c>
          <w:tcPr>
            <w:tcW w:w="1287" w:type="dxa"/>
          </w:tcPr>
          <w:p w14:paraId="52B2DE5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-0.8</w:t>
            </w:r>
          </w:p>
        </w:tc>
        <w:tc>
          <w:tcPr>
            <w:tcW w:w="1134" w:type="dxa"/>
          </w:tcPr>
          <w:p w14:paraId="3309D72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1.2</w:t>
            </w:r>
          </w:p>
        </w:tc>
        <w:tc>
          <w:tcPr>
            <w:tcW w:w="1134" w:type="dxa"/>
          </w:tcPr>
          <w:p w14:paraId="1B90AC1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c>
          <w:tcPr>
            <w:tcW w:w="0" w:type="auto"/>
          </w:tcPr>
          <w:p w14:paraId="1825F666"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17.0</w:t>
            </w:r>
          </w:p>
        </w:tc>
        <w:tc>
          <w:tcPr>
            <w:tcW w:w="0" w:type="auto"/>
          </w:tcPr>
          <w:p w14:paraId="036A61F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13.1</w:t>
            </w:r>
          </w:p>
        </w:tc>
        <w:tc>
          <w:tcPr>
            <w:tcW w:w="0" w:type="auto"/>
          </w:tcPr>
          <w:p w14:paraId="233C784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-2.5</w:t>
            </w:r>
          </w:p>
        </w:tc>
      </w:tr>
      <w:tr w:rsidR="006E487B" w:rsidRPr="0010057C" w14:paraId="7CCFA28B"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2964455" w14:textId="03E119BE" w:rsidR="006E487B" w:rsidRPr="0010057C" w:rsidRDefault="006E487B">
            <w:pPr>
              <w:rPr>
                <w:sz w:val="14"/>
                <w:szCs w:val="14"/>
              </w:rPr>
            </w:pPr>
            <w:r w:rsidRPr="0010057C">
              <w:rPr>
                <w:b/>
                <w:sz w:val="14"/>
                <w:szCs w:val="14"/>
              </w:rPr>
              <w:t>Atchison Active 100 Current SAA</w:t>
            </w:r>
          </w:p>
        </w:tc>
        <w:tc>
          <w:tcPr>
            <w:tcW w:w="0" w:type="auto"/>
          </w:tcPr>
          <w:p w14:paraId="6C72AED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c>
          <w:tcPr>
            <w:tcW w:w="1287" w:type="dxa"/>
          </w:tcPr>
          <w:p w14:paraId="06A971F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-0.7</w:t>
            </w:r>
          </w:p>
        </w:tc>
        <w:tc>
          <w:tcPr>
            <w:tcW w:w="1134" w:type="dxa"/>
          </w:tcPr>
          <w:p w14:paraId="2D85520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1.8</w:t>
            </w:r>
          </w:p>
        </w:tc>
        <w:tc>
          <w:tcPr>
            <w:tcW w:w="1134" w:type="dxa"/>
          </w:tcPr>
          <w:p w14:paraId="6EA83C04"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2.4</w:t>
            </w:r>
          </w:p>
        </w:tc>
        <w:tc>
          <w:tcPr>
            <w:tcW w:w="0" w:type="auto"/>
          </w:tcPr>
          <w:p w14:paraId="47135A1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20.9</w:t>
            </w:r>
          </w:p>
        </w:tc>
        <w:tc>
          <w:tcPr>
            <w:tcW w:w="0" w:type="auto"/>
          </w:tcPr>
          <w:p w14:paraId="4C7503B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13.3</w:t>
            </w:r>
          </w:p>
        </w:tc>
        <w:tc>
          <w:tcPr>
            <w:tcW w:w="0" w:type="auto"/>
          </w:tcPr>
          <w:p w14:paraId="401B927D"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-0.7</w:t>
            </w:r>
          </w:p>
        </w:tc>
      </w:tr>
      <w:tr w:rsidR="006E487B" w:rsidRPr="0010057C" w14:paraId="78F79720"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49BA63B" w14:textId="79108EAF" w:rsidR="006E487B" w:rsidRPr="0010057C" w:rsidRDefault="006E487B">
            <w:pPr>
              <w:rPr>
                <w:sz w:val="14"/>
                <w:szCs w:val="14"/>
              </w:rPr>
            </w:pPr>
            <w:r w:rsidRPr="0010057C">
              <w:rPr>
                <w:b/>
                <w:sz w:val="14"/>
                <w:szCs w:val="14"/>
              </w:rPr>
              <w:t>Atchison Active 100 P1</w:t>
            </w:r>
          </w:p>
        </w:tc>
        <w:tc>
          <w:tcPr>
            <w:tcW w:w="0" w:type="auto"/>
          </w:tcPr>
          <w:p w14:paraId="1719E9F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-2.5</w:t>
            </w:r>
          </w:p>
        </w:tc>
        <w:tc>
          <w:tcPr>
            <w:tcW w:w="1287" w:type="dxa"/>
          </w:tcPr>
          <w:p w14:paraId="5831838B"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-0.5</w:t>
            </w:r>
          </w:p>
        </w:tc>
        <w:tc>
          <w:tcPr>
            <w:tcW w:w="1134" w:type="dxa"/>
          </w:tcPr>
          <w:p w14:paraId="7E904B0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2.2</w:t>
            </w:r>
          </w:p>
        </w:tc>
        <w:tc>
          <w:tcPr>
            <w:tcW w:w="1134" w:type="dxa"/>
          </w:tcPr>
          <w:p w14:paraId="009B3C17"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w:t>
            </w:r>
          </w:p>
        </w:tc>
        <w:tc>
          <w:tcPr>
            <w:tcW w:w="0" w:type="auto"/>
          </w:tcPr>
          <w:p w14:paraId="5E5CEB3C"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21.9</w:t>
            </w:r>
          </w:p>
        </w:tc>
        <w:tc>
          <w:tcPr>
            <w:tcW w:w="0" w:type="auto"/>
          </w:tcPr>
          <w:p w14:paraId="2DB9556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11.1</w:t>
            </w:r>
          </w:p>
        </w:tc>
        <w:tc>
          <w:tcPr>
            <w:tcW w:w="0" w:type="auto"/>
          </w:tcPr>
          <w:p w14:paraId="3A0F533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w:t>
            </w:r>
          </w:p>
        </w:tc>
      </w:tr>
      <w:tr w:rsidR="006E487B" w:rsidRPr="0010057C" w14:paraId="6034B9CF" w14:textId="77777777" w:rsidTr="0010057C">
        <w:tc>
          <w:tcPr>
            <w:cnfStyle w:val="001000000000" w:firstRow="0" w:lastRow="0" w:firstColumn="1" w:lastColumn="0" w:oddVBand="0" w:evenVBand="0" w:oddHBand="0" w:evenHBand="0" w:firstRowFirstColumn="0" w:firstRowLastColumn="0" w:lastRowFirstColumn="0" w:lastRowLastColumn="0"/>
            <w:tcW w:w="2552" w:type="dxa"/>
          </w:tcPr>
          <w:p w14:paraId="4D6DB164" w14:textId="037C59A1" w:rsidR="006E487B" w:rsidRPr="0010057C" w:rsidRDefault="006E487B">
            <w:pPr>
              <w:rPr>
                <w:sz w:val="14"/>
                <w:szCs w:val="14"/>
              </w:rPr>
            </w:pPr>
            <w:r w:rsidRPr="0010057C">
              <w:rPr>
                <w:b/>
                <w:sz w:val="14"/>
                <w:szCs w:val="14"/>
              </w:rPr>
              <w:t>Atchison Active 100 P2</w:t>
            </w:r>
          </w:p>
        </w:tc>
        <w:tc>
          <w:tcPr>
            <w:tcW w:w="0" w:type="auto"/>
          </w:tcPr>
          <w:p w14:paraId="456B4A55"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-2.3</w:t>
            </w:r>
          </w:p>
        </w:tc>
        <w:tc>
          <w:tcPr>
            <w:tcW w:w="1287" w:type="dxa"/>
          </w:tcPr>
          <w:p w14:paraId="400F6CE1"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-1.0</w:t>
            </w:r>
          </w:p>
        </w:tc>
        <w:tc>
          <w:tcPr>
            <w:tcW w:w="1134" w:type="dxa"/>
          </w:tcPr>
          <w:p w14:paraId="2AD0D0F3"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1.4</w:t>
            </w:r>
          </w:p>
        </w:tc>
        <w:tc>
          <w:tcPr>
            <w:tcW w:w="1134" w:type="dxa"/>
          </w:tcPr>
          <w:p w14:paraId="27ECD29F"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2.8</w:t>
            </w:r>
          </w:p>
        </w:tc>
        <w:tc>
          <w:tcPr>
            <w:tcW w:w="0" w:type="auto"/>
          </w:tcPr>
          <w:p w14:paraId="4358D728"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20.1</w:t>
            </w:r>
          </w:p>
        </w:tc>
        <w:tc>
          <w:tcPr>
            <w:tcW w:w="0" w:type="auto"/>
          </w:tcPr>
          <w:p w14:paraId="4242F89E"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15.2</w:t>
            </w:r>
          </w:p>
        </w:tc>
        <w:tc>
          <w:tcPr>
            <w:tcW w:w="0" w:type="auto"/>
          </w:tcPr>
          <w:p w14:paraId="1E488C22" w14:textId="77777777" w:rsidR="006E487B" w:rsidRPr="0010057C" w:rsidRDefault="006E487B">
            <w:pPr>
              <w:cnfStyle w:val="000000000000" w:firstRow="0" w:lastRow="0" w:firstColumn="0" w:lastColumn="0" w:oddVBand="0" w:evenVBand="0" w:oddHBand="0" w:evenHBand="0" w:firstRowFirstColumn="0" w:firstRowLastColumn="0" w:lastRowFirstColumn="0" w:lastRowLastColumn="0"/>
              <w:rPr>
                <w:sz w:val="14"/>
                <w:szCs w:val="14"/>
              </w:rPr>
            </w:pPr>
            <w:r w:rsidRPr="0010057C">
              <w:rPr>
                <w:b/>
                <w:sz w:val="14"/>
                <w:szCs w:val="14"/>
              </w:rPr>
              <w:t>-2.9</w:t>
            </w:r>
          </w:p>
        </w:tc>
      </w:tr>
    </w:tbl>
    <w:p w14:paraId="17E40DAC" w14:textId="77777777" w:rsidR="001A5D3F" w:rsidRDefault="001A5D3F">
      <w:pPr>
        <w:pStyle w:val="BodyStyle"/>
      </w:pPr>
    </w:p>
    <w:p w14:paraId="61C922A6" w14:textId="189499FC" w:rsidR="008667A0" w:rsidRDefault="00165603">
      <w:pPr>
        <w:pStyle w:val="BodyStyle"/>
      </w:pPr>
      <w:r>
        <w:t>In terms of the returns for each option:</w:t>
      </w:r>
    </w:p>
    <w:p w14:paraId="7C431C15" w14:textId="77777777" w:rsidR="008667A0" w:rsidRDefault="00165603">
      <w:pPr>
        <w:pStyle w:val="listbullet0"/>
      </w:pPr>
      <w:r>
        <w:t xml:space="preserve">There is no prominent underperformance for each asset class across all the environmental drawdown periods mentioned </w:t>
      </w:r>
      <w:proofErr w:type="gramStart"/>
      <w:r>
        <w:t>above</w:t>
      </w:r>
      <w:proofErr w:type="gramEnd"/>
    </w:p>
    <w:p w14:paraId="35995368" w14:textId="77777777" w:rsidR="008667A0" w:rsidRDefault="00165603">
      <w:pPr>
        <w:pStyle w:val="listbullet0"/>
      </w:pPr>
      <w:r>
        <w:t xml:space="preserve">Some downtrends might be driven by the market drawdown or other economic </w:t>
      </w:r>
      <w:proofErr w:type="gramStart"/>
      <w:r>
        <w:t>indicators</w:t>
      </w:r>
      <w:proofErr w:type="gramEnd"/>
    </w:p>
    <w:p w14:paraId="0549852F" w14:textId="77777777" w:rsidR="001A5D3F" w:rsidRPr="001A5D3F" w:rsidRDefault="001A5D3F" w:rsidP="001A5D3F"/>
    <w:p w14:paraId="56218755" w14:textId="77777777" w:rsidR="008667A0" w:rsidRDefault="00165603">
      <w:pPr>
        <w:pStyle w:val="Heading3"/>
      </w:pPr>
      <w:bookmarkStart w:id="94" w:name="_Toc147262461"/>
      <w:bookmarkStart w:id="95" w:name="_Toc147262790"/>
      <w:r>
        <w:t>Risk Objectives</w:t>
      </w:r>
      <w:bookmarkEnd w:id="94"/>
      <w:bookmarkEnd w:id="95"/>
    </w:p>
    <w:p w14:paraId="5F51BDD0" w14:textId="77777777" w:rsidR="008667A0" w:rsidRDefault="00165603">
      <w:pPr>
        <w:pStyle w:val="BodyStyle"/>
      </w:pPr>
      <w:r>
        <w:t>The number of negative annual returns generated by Atchison over twenty years to September 2023 is shown in Table 14 and a comparison has been made to their respective number of negative annual returns over any 20-year period (Standard Risk Measure) for Atchison.</w:t>
      </w:r>
    </w:p>
    <w:p w14:paraId="5DEBD104" w14:textId="77777777" w:rsidR="008667A0" w:rsidRDefault="00165603">
      <w:pPr>
        <w:pStyle w:val="T-Title"/>
      </w:pPr>
      <w:r>
        <w:t>Table 29: Risk Objectives</w:t>
      </w:r>
    </w:p>
    <w:tbl>
      <w:tblPr>
        <w:tblStyle w:val="Table2"/>
        <w:tblW w:w="0" w:type="auto"/>
        <w:tblLook w:val="04A0" w:firstRow="1" w:lastRow="0" w:firstColumn="1" w:lastColumn="0" w:noHBand="0" w:noVBand="1"/>
      </w:tblPr>
      <w:tblGrid>
        <w:gridCol w:w="3360"/>
        <w:gridCol w:w="1595"/>
        <w:gridCol w:w="1529"/>
        <w:gridCol w:w="1595"/>
        <w:gridCol w:w="1553"/>
      </w:tblGrid>
      <w:tr w:rsidR="008667A0" w14:paraId="248087AA"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14:paraId="3ABE7B58" w14:textId="77777777" w:rsidR="008667A0" w:rsidRDefault="00165603">
            <w:r>
              <w:t>Options</w:t>
            </w:r>
          </w:p>
        </w:tc>
        <w:tc>
          <w:tcPr>
            <w:tcW w:w="1926" w:type="dxa"/>
          </w:tcPr>
          <w:p w14:paraId="388EA03B"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Objectives</w:t>
            </w:r>
          </w:p>
        </w:tc>
        <w:tc>
          <w:tcPr>
            <w:tcW w:w="1926" w:type="dxa"/>
          </w:tcPr>
          <w:p w14:paraId="52A5D94A" w14:textId="77777777" w:rsidR="008667A0" w:rsidRDefault="00165603">
            <w:pPr>
              <w:cnfStyle w:val="100000000000" w:firstRow="1" w:lastRow="0" w:firstColumn="0" w:lastColumn="0" w:oddVBand="0" w:evenVBand="0" w:oddHBand="0" w:evenHBand="0" w:firstRowFirstColumn="0" w:firstRowLastColumn="0" w:lastRowFirstColumn="0" w:lastRowLastColumn="0"/>
            </w:pPr>
            <w:r>
              <w:t>Negative Annual Returns</w:t>
            </w:r>
          </w:p>
        </w:tc>
        <w:tc>
          <w:tcPr>
            <w:tcW w:w="1926" w:type="dxa"/>
          </w:tcPr>
          <w:p w14:paraId="3F8DCE44" w14:textId="77777777" w:rsidR="008667A0" w:rsidRDefault="00165603">
            <w:pPr>
              <w:cnfStyle w:val="100000000000" w:firstRow="1" w:lastRow="0" w:firstColumn="0" w:lastColumn="0" w:oddVBand="0" w:evenVBand="0" w:oddHBand="0" w:evenHBand="0" w:firstRowFirstColumn="0" w:firstRowLastColumn="0" w:lastRowFirstColumn="0" w:lastRowLastColumn="0"/>
            </w:pPr>
            <w:r>
              <w:t>Drawdown Years</w:t>
            </w:r>
          </w:p>
        </w:tc>
        <w:tc>
          <w:tcPr>
            <w:tcW w:w="1926" w:type="dxa"/>
          </w:tcPr>
          <w:p w14:paraId="3E2ECD23" w14:textId="77777777" w:rsidR="008667A0" w:rsidRDefault="00165603">
            <w:pPr>
              <w:cnfStyle w:val="100000000000" w:firstRow="1" w:lastRow="0" w:firstColumn="0" w:lastColumn="0" w:oddVBand="0" w:evenVBand="0" w:oddHBand="0" w:evenHBand="0" w:firstRowFirstColumn="0" w:firstRowLastColumn="0" w:lastRowFirstColumn="0" w:lastRowLastColumn="0"/>
            </w:pPr>
            <w:r>
              <w:t>Risk Objective Met</w:t>
            </w:r>
          </w:p>
        </w:tc>
      </w:tr>
      <w:tr w:rsidR="008667A0" w14:paraId="744D24B0"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1E15753" w14:textId="620FE852"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20 Current SAA</w:t>
            </w:r>
          </w:p>
        </w:tc>
        <w:tc>
          <w:tcPr>
            <w:tcW w:w="1926" w:type="dxa"/>
          </w:tcPr>
          <w:p w14:paraId="6CE011CC"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6B17A8AE"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05AF18DF"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2959C7A7"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00D450A"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4E8557AB" w14:textId="05FE117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20 P1</w:t>
            </w:r>
          </w:p>
        </w:tc>
        <w:tc>
          <w:tcPr>
            <w:tcW w:w="1926" w:type="dxa"/>
          </w:tcPr>
          <w:p w14:paraId="6C810BF7"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2DB5028F"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142FFD4C"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1014FBD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DBF4C60"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81E4861" w14:textId="0890DF6D"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20 P2</w:t>
            </w:r>
          </w:p>
        </w:tc>
        <w:tc>
          <w:tcPr>
            <w:tcW w:w="1926" w:type="dxa"/>
          </w:tcPr>
          <w:p w14:paraId="6CCB9078"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87246A0" w14:textId="77777777" w:rsidR="008667A0" w:rsidRDefault="00165603">
            <w:pPr>
              <w:cnfStyle w:val="000000000000" w:firstRow="0" w:lastRow="0" w:firstColumn="0" w:lastColumn="0" w:oddVBand="0" w:evenVBand="0" w:oddHBand="0" w:evenHBand="0" w:firstRowFirstColumn="0" w:firstRowLastColumn="0" w:lastRowFirstColumn="0" w:lastRowLastColumn="0"/>
            </w:pPr>
            <w:r>
              <w:t>1</w:t>
            </w:r>
          </w:p>
        </w:tc>
        <w:tc>
          <w:tcPr>
            <w:tcW w:w="1926" w:type="dxa"/>
          </w:tcPr>
          <w:p w14:paraId="330C4BDB"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2022 </w:t>
            </w:r>
          </w:p>
        </w:tc>
        <w:tc>
          <w:tcPr>
            <w:tcW w:w="1926" w:type="dxa"/>
          </w:tcPr>
          <w:p w14:paraId="79C6E154"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09A28BB"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EE1D845" w14:textId="5428BD01"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40 Current SAA</w:t>
            </w:r>
          </w:p>
        </w:tc>
        <w:tc>
          <w:tcPr>
            <w:tcW w:w="1926" w:type="dxa"/>
          </w:tcPr>
          <w:p w14:paraId="093276EF"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7009543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0F08DF6"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1782D10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DD53CB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51934FA" w14:textId="078C7EF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40 P1</w:t>
            </w:r>
          </w:p>
        </w:tc>
        <w:tc>
          <w:tcPr>
            <w:tcW w:w="1926" w:type="dxa"/>
          </w:tcPr>
          <w:p w14:paraId="3312004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4A1C377"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5CD488F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60984D2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213B47D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88821DD" w14:textId="1BB66DAC"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40 P2</w:t>
            </w:r>
          </w:p>
        </w:tc>
        <w:tc>
          <w:tcPr>
            <w:tcW w:w="1926" w:type="dxa"/>
          </w:tcPr>
          <w:p w14:paraId="6987D0C8"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1A617D0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29060607"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672212E2"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9D254CC"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A40A201" w14:textId="766B0445"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55 Current SAA</w:t>
            </w:r>
          </w:p>
        </w:tc>
        <w:tc>
          <w:tcPr>
            <w:tcW w:w="1926" w:type="dxa"/>
          </w:tcPr>
          <w:p w14:paraId="1C93ED76"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72098D53"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737F919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2008 2022 </w:t>
            </w:r>
          </w:p>
        </w:tc>
        <w:tc>
          <w:tcPr>
            <w:tcW w:w="1926" w:type="dxa"/>
          </w:tcPr>
          <w:p w14:paraId="0001A2E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4DBDE69"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50C05C0" w14:textId="62619D35"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55 P1</w:t>
            </w:r>
          </w:p>
        </w:tc>
        <w:tc>
          <w:tcPr>
            <w:tcW w:w="1926" w:type="dxa"/>
          </w:tcPr>
          <w:p w14:paraId="6945972D"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2DC58013"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0CCF33D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040592C2"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2A974E2"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61F05C5A" w14:textId="7C614D7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55 P2</w:t>
            </w:r>
          </w:p>
        </w:tc>
        <w:tc>
          <w:tcPr>
            <w:tcW w:w="1926" w:type="dxa"/>
          </w:tcPr>
          <w:p w14:paraId="5D13CC59"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B936280" w14:textId="77777777" w:rsidR="008667A0" w:rsidRDefault="00165603">
            <w:pPr>
              <w:cnfStyle w:val="000000000000" w:firstRow="0" w:lastRow="0" w:firstColumn="0" w:lastColumn="0" w:oddVBand="0" w:evenVBand="0" w:oddHBand="0" w:evenHBand="0" w:firstRowFirstColumn="0" w:firstRowLastColumn="0" w:lastRowFirstColumn="0" w:lastRowLastColumn="0"/>
            </w:pPr>
            <w:r>
              <w:t>1</w:t>
            </w:r>
          </w:p>
        </w:tc>
        <w:tc>
          <w:tcPr>
            <w:tcW w:w="1926" w:type="dxa"/>
          </w:tcPr>
          <w:p w14:paraId="40369F1E"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w:t>
            </w:r>
          </w:p>
        </w:tc>
        <w:tc>
          <w:tcPr>
            <w:tcW w:w="1926" w:type="dxa"/>
          </w:tcPr>
          <w:p w14:paraId="0A831AD8"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B04ABD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19F5E695" w14:textId="797B1216"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70 Current SAA</w:t>
            </w:r>
          </w:p>
        </w:tc>
        <w:tc>
          <w:tcPr>
            <w:tcW w:w="1926" w:type="dxa"/>
          </w:tcPr>
          <w:p w14:paraId="099BABDD"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341CE692"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53C64C1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79624BD9"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18100B3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D40E8B8" w14:textId="0638F91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70 P1</w:t>
            </w:r>
          </w:p>
        </w:tc>
        <w:tc>
          <w:tcPr>
            <w:tcW w:w="1926" w:type="dxa"/>
          </w:tcPr>
          <w:p w14:paraId="0E2C8242"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5C8DE648"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4AC83CDC"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7ED3A28E"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00330C4C"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3A8BDB22" w14:textId="11044470"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70 P2</w:t>
            </w:r>
          </w:p>
        </w:tc>
        <w:tc>
          <w:tcPr>
            <w:tcW w:w="1926" w:type="dxa"/>
          </w:tcPr>
          <w:p w14:paraId="22627521" w14:textId="77777777" w:rsidR="008667A0" w:rsidRDefault="00165603">
            <w:pPr>
              <w:cnfStyle w:val="000000000000" w:firstRow="0" w:lastRow="0" w:firstColumn="0" w:lastColumn="0" w:oddVBand="0" w:evenVBand="0" w:oddHBand="0" w:evenHBand="0" w:firstRowFirstColumn="0" w:firstRowLastColumn="0" w:lastRowFirstColumn="0" w:lastRowLastColumn="0"/>
            </w:pPr>
            <w:r>
              <w:t>2 - 3</w:t>
            </w:r>
          </w:p>
        </w:tc>
        <w:tc>
          <w:tcPr>
            <w:tcW w:w="1926" w:type="dxa"/>
          </w:tcPr>
          <w:p w14:paraId="36343B4C"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0CD390F4"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2008 2011 2022 </w:t>
            </w:r>
          </w:p>
        </w:tc>
        <w:tc>
          <w:tcPr>
            <w:tcW w:w="1926" w:type="dxa"/>
          </w:tcPr>
          <w:p w14:paraId="2B6C98EA"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05B4F7E1"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416B776E" w14:textId="129C39FF"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85 Current SAA</w:t>
            </w:r>
          </w:p>
        </w:tc>
        <w:tc>
          <w:tcPr>
            <w:tcW w:w="1926" w:type="dxa"/>
          </w:tcPr>
          <w:p w14:paraId="52D19D2A"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4E873331"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3C3BDF6"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775B5411"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6EB3FF48"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A963534" w14:textId="041E37D1"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85 P1</w:t>
            </w:r>
          </w:p>
        </w:tc>
        <w:tc>
          <w:tcPr>
            <w:tcW w:w="1926" w:type="dxa"/>
          </w:tcPr>
          <w:p w14:paraId="3F83C3CA"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3CFAE331"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7FEA9B3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2008 2011 2018 </w:t>
            </w:r>
          </w:p>
        </w:tc>
        <w:tc>
          <w:tcPr>
            <w:tcW w:w="1926" w:type="dxa"/>
          </w:tcPr>
          <w:p w14:paraId="6651E466"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5B4EF4A5"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A557262" w14:textId="15014E8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85 P2</w:t>
            </w:r>
          </w:p>
        </w:tc>
        <w:tc>
          <w:tcPr>
            <w:tcW w:w="1926" w:type="dxa"/>
          </w:tcPr>
          <w:p w14:paraId="0B11CB95" w14:textId="77777777" w:rsidR="008667A0" w:rsidRDefault="00165603">
            <w:pPr>
              <w:cnfStyle w:val="000000000000" w:firstRow="0" w:lastRow="0" w:firstColumn="0" w:lastColumn="0" w:oddVBand="0" w:evenVBand="0" w:oddHBand="0" w:evenHBand="0" w:firstRowFirstColumn="0" w:firstRowLastColumn="0" w:lastRowFirstColumn="0" w:lastRowLastColumn="0"/>
            </w:pPr>
            <w:r>
              <w:t>4 - 6</w:t>
            </w:r>
          </w:p>
        </w:tc>
        <w:tc>
          <w:tcPr>
            <w:tcW w:w="1926" w:type="dxa"/>
          </w:tcPr>
          <w:p w14:paraId="44BBCC8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73A20FC3"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2B4398F0"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FC3C01E"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7F0C4663" w14:textId="17F2208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100 Current SAA</w:t>
            </w:r>
          </w:p>
        </w:tc>
        <w:tc>
          <w:tcPr>
            <w:tcW w:w="1926" w:type="dxa"/>
          </w:tcPr>
          <w:p w14:paraId="14F54C1D"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2175A9A9"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39FA89EB"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5B89C7D3"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48DE227D"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23AE3044" w14:textId="492ECA17"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100 P1</w:t>
            </w:r>
          </w:p>
        </w:tc>
        <w:tc>
          <w:tcPr>
            <w:tcW w:w="1926" w:type="dxa"/>
          </w:tcPr>
          <w:p w14:paraId="6C7E73B9"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4A2A63F0" w14:textId="77777777" w:rsidR="008667A0" w:rsidRDefault="00165603">
            <w:pPr>
              <w:cnfStyle w:val="000000000000" w:firstRow="0" w:lastRow="0" w:firstColumn="0" w:lastColumn="0" w:oddVBand="0" w:evenVBand="0" w:oddHBand="0" w:evenHBand="0" w:firstRowFirstColumn="0" w:firstRowLastColumn="0" w:lastRowFirstColumn="0" w:lastRowLastColumn="0"/>
            </w:pPr>
            <w:r>
              <w:t>3</w:t>
            </w:r>
          </w:p>
        </w:tc>
        <w:tc>
          <w:tcPr>
            <w:tcW w:w="1926" w:type="dxa"/>
          </w:tcPr>
          <w:p w14:paraId="5748BF09"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2008 2011 2018 </w:t>
            </w:r>
          </w:p>
        </w:tc>
        <w:tc>
          <w:tcPr>
            <w:tcW w:w="1926" w:type="dxa"/>
          </w:tcPr>
          <w:p w14:paraId="1CD595BD"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r w:rsidR="008667A0" w14:paraId="3379C117" w14:textId="77777777" w:rsidTr="008667A0">
        <w:tc>
          <w:tcPr>
            <w:cnfStyle w:val="001000000000" w:firstRow="0" w:lastRow="0" w:firstColumn="1" w:lastColumn="0" w:oddVBand="0" w:evenVBand="0" w:oddHBand="0" w:evenHBand="0" w:firstRowFirstColumn="0" w:firstRowLastColumn="0" w:lastRowFirstColumn="0" w:lastRowLastColumn="0"/>
            <w:tcW w:w="5040" w:type="dxa"/>
          </w:tcPr>
          <w:p w14:paraId="0CDE0369" w14:textId="12C1BEDB" w:rsidR="008667A0" w:rsidRPr="0010057C" w:rsidRDefault="00165603">
            <w:pPr>
              <w:rPr>
                <w:b/>
                <w:bCs/>
              </w:rPr>
            </w:pPr>
            <w:r w:rsidRPr="0010057C">
              <w:rPr>
                <w:b/>
                <w:bCs/>
              </w:rPr>
              <w:t xml:space="preserve">Atchison </w:t>
            </w:r>
            <w:r w:rsidR="00E24120" w:rsidRPr="0010057C">
              <w:rPr>
                <w:b/>
                <w:bCs/>
              </w:rPr>
              <w:t>Active</w:t>
            </w:r>
            <w:r w:rsidRPr="0010057C">
              <w:rPr>
                <w:b/>
                <w:bCs/>
              </w:rPr>
              <w:t xml:space="preserve"> 100 P2</w:t>
            </w:r>
          </w:p>
        </w:tc>
        <w:tc>
          <w:tcPr>
            <w:tcW w:w="1926" w:type="dxa"/>
          </w:tcPr>
          <w:p w14:paraId="3C357922" w14:textId="77777777" w:rsidR="008667A0" w:rsidRDefault="00165603">
            <w:pPr>
              <w:cnfStyle w:val="000000000000" w:firstRow="0" w:lastRow="0" w:firstColumn="0" w:lastColumn="0" w:oddVBand="0" w:evenVBand="0" w:oddHBand="0" w:evenHBand="0" w:firstRowFirstColumn="0" w:firstRowLastColumn="0" w:lastRowFirstColumn="0" w:lastRowLastColumn="0"/>
            </w:pPr>
            <w:r>
              <w:t>6 or Greater</w:t>
            </w:r>
          </w:p>
        </w:tc>
        <w:tc>
          <w:tcPr>
            <w:tcW w:w="1926" w:type="dxa"/>
          </w:tcPr>
          <w:p w14:paraId="6A74EAB6" w14:textId="77777777" w:rsidR="008667A0" w:rsidRDefault="00165603">
            <w:pPr>
              <w:cnfStyle w:val="000000000000" w:firstRow="0" w:lastRow="0" w:firstColumn="0" w:lastColumn="0" w:oddVBand="0" w:evenVBand="0" w:oddHBand="0" w:evenHBand="0" w:firstRowFirstColumn="0" w:firstRowLastColumn="0" w:lastRowFirstColumn="0" w:lastRowLastColumn="0"/>
            </w:pPr>
            <w:r>
              <w:t>2</w:t>
            </w:r>
          </w:p>
        </w:tc>
        <w:tc>
          <w:tcPr>
            <w:tcW w:w="1926" w:type="dxa"/>
          </w:tcPr>
          <w:p w14:paraId="225D2E65" w14:textId="77777777" w:rsidR="008667A0" w:rsidRDefault="00165603">
            <w:pPr>
              <w:cnfStyle w:val="000000000000" w:firstRow="0" w:lastRow="0" w:firstColumn="0" w:lastColumn="0" w:oddVBand="0" w:evenVBand="0" w:oddHBand="0" w:evenHBand="0" w:firstRowFirstColumn="0" w:firstRowLastColumn="0" w:lastRowFirstColumn="0" w:lastRowLastColumn="0"/>
            </w:pPr>
            <w:r>
              <w:t xml:space="preserve">2008 2011 </w:t>
            </w:r>
          </w:p>
        </w:tc>
        <w:tc>
          <w:tcPr>
            <w:tcW w:w="1926" w:type="dxa"/>
          </w:tcPr>
          <w:p w14:paraId="6BC9B035" w14:textId="77777777" w:rsidR="008667A0" w:rsidRDefault="00165603">
            <w:pPr>
              <w:cnfStyle w:val="000000000000" w:firstRow="0" w:lastRow="0" w:firstColumn="0" w:lastColumn="0" w:oddVBand="0" w:evenVBand="0" w:oddHBand="0" w:evenHBand="0" w:firstRowFirstColumn="0" w:firstRowLastColumn="0" w:lastRowFirstColumn="0" w:lastRowLastColumn="0"/>
            </w:pPr>
            <w:r>
              <w:t>Yes</w:t>
            </w:r>
          </w:p>
        </w:tc>
      </w:tr>
    </w:tbl>
    <w:p w14:paraId="60F14F1E" w14:textId="77777777" w:rsidR="008667A0" w:rsidRDefault="008667A0">
      <w:pPr>
        <w:pStyle w:val="BodyStyle"/>
      </w:pPr>
    </w:p>
    <w:p w14:paraId="247521D8" w14:textId="77777777" w:rsidR="008667A0" w:rsidRDefault="00165603">
      <w:pPr>
        <w:pStyle w:val="BodyStyle"/>
      </w:pPr>
      <w:r>
        <w:lastRenderedPageBreak/>
        <w:t>All strategies of Atchison have achieved the number of negative annual returns over the 20-year period to September 2023.</w:t>
      </w:r>
    </w:p>
    <w:p w14:paraId="3CA01D2E" w14:textId="77777777" w:rsidR="008667A0" w:rsidRDefault="00165603">
      <w:pPr>
        <w:pStyle w:val="Heading2"/>
      </w:pPr>
      <w:bookmarkStart w:id="96" w:name="_Toc147262791"/>
      <w:r>
        <w:t>Forecast Analysis – Results</w:t>
      </w:r>
      <w:bookmarkEnd w:id="96"/>
    </w:p>
    <w:p w14:paraId="658C5303" w14:textId="77777777" w:rsidR="008667A0" w:rsidRDefault="00165603">
      <w:pPr>
        <w:pStyle w:val="Heading3"/>
      </w:pPr>
      <w:bookmarkStart w:id="97" w:name="_Toc147262463"/>
      <w:bookmarkStart w:id="98" w:name="_Toc147262792"/>
      <w:r>
        <w:t>Return Analysis</w:t>
      </w:r>
      <w:bookmarkEnd w:id="97"/>
      <w:bookmarkEnd w:id="98"/>
    </w:p>
    <w:p w14:paraId="53598A1B" w14:textId="77777777" w:rsidR="008667A0" w:rsidRDefault="00165603">
      <w:pPr>
        <w:pStyle w:val="BodyStyle"/>
      </w:pPr>
      <w:r>
        <w:t>Table 30 shows the return characteristics of the asset allocations using simulated investment returns over their investment horizons correspondingly.</w:t>
      </w:r>
    </w:p>
    <w:p w14:paraId="2D141CDB" w14:textId="77777777" w:rsidR="008667A0" w:rsidRDefault="00165603">
      <w:pPr>
        <w:pStyle w:val="T-Title"/>
      </w:pPr>
      <w:r>
        <w:t>Table 30: Forecast Return Distribution</w:t>
      </w:r>
    </w:p>
    <w:tbl>
      <w:tblPr>
        <w:tblStyle w:val="Table2"/>
        <w:tblW w:w="11234" w:type="dxa"/>
        <w:tblInd w:w="-851" w:type="dxa"/>
        <w:tblLook w:val="04A0" w:firstRow="1" w:lastRow="0" w:firstColumn="1" w:lastColumn="0" w:noHBand="0" w:noVBand="1"/>
      </w:tblPr>
      <w:tblGrid>
        <w:gridCol w:w="2978"/>
        <w:gridCol w:w="1376"/>
        <w:gridCol w:w="1376"/>
        <w:gridCol w:w="1376"/>
        <w:gridCol w:w="1376"/>
        <w:gridCol w:w="1376"/>
        <w:gridCol w:w="1376"/>
      </w:tblGrid>
      <w:tr w:rsidR="008667A0" w14:paraId="5F7FAC9B" w14:textId="77777777" w:rsidTr="00A6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77A3B860" w14:textId="77777777" w:rsidR="008667A0" w:rsidRDefault="00165603">
            <w:r>
              <w:t>Investment Option</w:t>
            </w:r>
          </w:p>
        </w:tc>
        <w:tc>
          <w:tcPr>
            <w:tcW w:w="1376" w:type="dxa"/>
          </w:tcPr>
          <w:p w14:paraId="5EE52B44" w14:textId="77777777" w:rsidR="008667A0" w:rsidRDefault="00165603">
            <w:pPr>
              <w:cnfStyle w:val="100000000000" w:firstRow="1" w:lastRow="0" w:firstColumn="0" w:lastColumn="0" w:oddVBand="0" w:evenVBand="0" w:oddHBand="0" w:evenHBand="0" w:firstRowFirstColumn="0" w:firstRowLastColumn="0" w:lastRowFirstColumn="0" w:lastRowLastColumn="0"/>
            </w:pPr>
            <w:r>
              <w:t>Min</w:t>
            </w:r>
          </w:p>
        </w:tc>
        <w:tc>
          <w:tcPr>
            <w:tcW w:w="1376" w:type="dxa"/>
          </w:tcPr>
          <w:p w14:paraId="18B9BB3A" w14:textId="77777777" w:rsidR="008667A0" w:rsidRDefault="00165603">
            <w:pPr>
              <w:cnfStyle w:val="100000000000" w:firstRow="1" w:lastRow="0" w:firstColumn="0" w:lastColumn="0" w:oddVBand="0" w:evenVBand="0" w:oddHBand="0" w:evenHBand="0" w:firstRowFirstColumn="0" w:firstRowLastColumn="0" w:lastRowFirstColumn="0" w:lastRowLastColumn="0"/>
            </w:pPr>
            <w:r>
              <w:t>5% Confidence Interval</w:t>
            </w:r>
          </w:p>
        </w:tc>
        <w:tc>
          <w:tcPr>
            <w:tcW w:w="1376" w:type="dxa"/>
          </w:tcPr>
          <w:p w14:paraId="28506CA6" w14:textId="77777777" w:rsidR="008667A0" w:rsidRDefault="00165603">
            <w:pPr>
              <w:cnfStyle w:val="100000000000" w:firstRow="1" w:lastRow="0" w:firstColumn="0" w:lastColumn="0" w:oddVBand="0" w:evenVBand="0" w:oddHBand="0" w:evenHBand="0" w:firstRowFirstColumn="0" w:firstRowLastColumn="0" w:lastRowFirstColumn="0" w:lastRowLastColumn="0"/>
            </w:pPr>
            <w:r>
              <w:t>50% Confidence Interval</w:t>
            </w:r>
          </w:p>
        </w:tc>
        <w:tc>
          <w:tcPr>
            <w:tcW w:w="1376" w:type="dxa"/>
          </w:tcPr>
          <w:p w14:paraId="3064E835" w14:textId="77777777" w:rsidR="008667A0" w:rsidRDefault="00165603">
            <w:pPr>
              <w:cnfStyle w:val="100000000000" w:firstRow="1" w:lastRow="0" w:firstColumn="0" w:lastColumn="0" w:oddVBand="0" w:evenVBand="0" w:oddHBand="0" w:evenHBand="0" w:firstRowFirstColumn="0" w:firstRowLastColumn="0" w:lastRowFirstColumn="0" w:lastRowLastColumn="0"/>
            </w:pPr>
            <w:r>
              <w:t>95% Confidence Interval</w:t>
            </w:r>
          </w:p>
        </w:tc>
        <w:tc>
          <w:tcPr>
            <w:tcW w:w="1376" w:type="dxa"/>
          </w:tcPr>
          <w:p w14:paraId="2A2D132B" w14:textId="77777777" w:rsidR="008667A0" w:rsidRDefault="00165603">
            <w:pPr>
              <w:cnfStyle w:val="100000000000" w:firstRow="1" w:lastRow="0" w:firstColumn="0" w:lastColumn="0" w:oddVBand="0" w:evenVBand="0" w:oddHBand="0" w:evenHBand="0" w:firstRowFirstColumn="0" w:firstRowLastColumn="0" w:lastRowFirstColumn="0" w:lastRowLastColumn="0"/>
            </w:pPr>
            <w:r>
              <w:t>Max</w:t>
            </w:r>
          </w:p>
        </w:tc>
        <w:tc>
          <w:tcPr>
            <w:tcW w:w="1376" w:type="dxa"/>
          </w:tcPr>
          <w:p w14:paraId="1E453143" w14:textId="77777777" w:rsidR="008667A0" w:rsidRDefault="00165603">
            <w:pPr>
              <w:cnfStyle w:val="100000000000" w:firstRow="1" w:lastRow="0" w:firstColumn="0" w:lastColumn="0" w:oddVBand="0" w:evenVBand="0" w:oddHBand="0" w:evenHBand="0" w:firstRowFirstColumn="0" w:firstRowLastColumn="0" w:lastRowFirstColumn="0" w:lastRowLastColumn="0"/>
            </w:pPr>
            <w:r>
              <w:t>Standard Deviation</w:t>
            </w:r>
          </w:p>
        </w:tc>
      </w:tr>
      <w:tr w:rsidR="008667A0" w14:paraId="05F9AA95"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00DAB46" w14:textId="42CD9D87" w:rsidR="008667A0" w:rsidRDefault="00165603">
            <w:r>
              <w:t xml:space="preserve">Atchison </w:t>
            </w:r>
            <w:r w:rsidR="00E24120">
              <w:t>Active</w:t>
            </w:r>
            <w:r>
              <w:t xml:space="preserve"> 20 Current SAA</w:t>
            </w:r>
          </w:p>
        </w:tc>
        <w:tc>
          <w:tcPr>
            <w:tcW w:w="1376" w:type="dxa"/>
          </w:tcPr>
          <w:p w14:paraId="677064A9" w14:textId="77777777" w:rsidR="008667A0" w:rsidRDefault="00165603">
            <w:pPr>
              <w:cnfStyle w:val="000000000000" w:firstRow="0" w:lastRow="0" w:firstColumn="0" w:lastColumn="0" w:oddVBand="0" w:evenVBand="0" w:oddHBand="0" w:evenHBand="0" w:firstRowFirstColumn="0" w:firstRowLastColumn="0" w:lastRowFirstColumn="0" w:lastRowLastColumn="0"/>
            </w:pPr>
            <w:r>
              <w:t>-29.4</w:t>
            </w:r>
          </w:p>
        </w:tc>
        <w:tc>
          <w:tcPr>
            <w:tcW w:w="1376" w:type="dxa"/>
          </w:tcPr>
          <w:p w14:paraId="5DD28521" w14:textId="77777777" w:rsidR="008667A0" w:rsidRDefault="00165603">
            <w:pPr>
              <w:cnfStyle w:val="000000000000" w:firstRow="0" w:lastRow="0" w:firstColumn="0" w:lastColumn="0" w:oddVBand="0" w:evenVBand="0" w:oddHBand="0" w:evenHBand="0" w:firstRowFirstColumn="0" w:firstRowLastColumn="0" w:lastRowFirstColumn="0" w:lastRowLastColumn="0"/>
            </w:pPr>
            <w:r>
              <w:t>-19.5</w:t>
            </w:r>
          </w:p>
        </w:tc>
        <w:tc>
          <w:tcPr>
            <w:tcW w:w="1376" w:type="dxa"/>
          </w:tcPr>
          <w:p w14:paraId="704A25BE" w14:textId="77777777" w:rsidR="008667A0" w:rsidRDefault="00165603">
            <w:pPr>
              <w:cnfStyle w:val="000000000000" w:firstRow="0" w:lastRow="0" w:firstColumn="0" w:lastColumn="0" w:oddVBand="0" w:evenVBand="0" w:oddHBand="0" w:evenHBand="0" w:firstRowFirstColumn="0" w:firstRowLastColumn="0" w:lastRowFirstColumn="0" w:lastRowLastColumn="0"/>
            </w:pPr>
            <w:r>
              <w:t>6.6</w:t>
            </w:r>
          </w:p>
        </w:tc>
        <w:tc>
          <w:tcPr>
            <w:tcW w:w="1376" w:type="dxa"/>
          </w:tcPr>
          <w:p w14:paraId="6796D34C" w14:textId="77777777" w:rsidR="008667A0" w:rsidRDefault="00165603">
            <w:pPr>
              <w:cnfStyle w:val="000000000000" w:firstRow="0" w:lastRow="0" w:firstColumn="0" w:lastColumn="0" w:oddVBand="0" w:evenVBand="0" w:oddHBand="0" w:evenHBand="0" w:firstRowFirstColumn="0" w:firstRowLastColumn="0" w:lastRowFirstColumn="0" w:lastRowLastColumn="0"/>
            </w:pPr>
            <w:r>
              <w:t>32.8</w:t>
            </w:r>
          </w:p>
        </w:tc>
        <w:tc>
          <w:tcPr>
            <w:tcW w:w="1376" w:type="dxa"/>
          </w:tcPr>
          <w:p w14:paraId="2034EC65" w14:textId="77777777" w:rsidR="008667A0" w:rsidRDefault="00165603">
            <w:pPr>
              <w:cnfStyle w:val="000000000000" w:firstRow="0" w:lastRow="0" w:firstColumn="0" w:lastColumn="0" w:oddVBand="0" w:evenVBand="0" w:oddHBand="0" w:evenHBand="0" w:firstRowFirstColumn="0" w:firstRowLastColumn="0" w:lastRowFirstColumn="0" w:lastRowLastColumn="0"/>
            </w:pPr>
            <w:r>
              <w:t>44.8</w:t>
            </w:r>
          </w:p>
        </w:tc>
        <w:tc>
          <w:tcPr>
            <w:tcW w:w="1376" w:type="dxa"/>
          </w:tcPr>
          <w:p w14:paraId="295D93BE" w14:textId="77777777" w:rsidR="008667A0" w:rsidRDefault="00165603">
            <w:pPr>
              <w:cnfStyle w:val="000000000000" w:firstRow="0" w:lastRow="0" w:firstColumn="0" w:lastColumn="0" w:oddVBand="0" w:evenVBand="0" w:oddHBand="0" w:evenHBand="0" w:firstRowFirstColumn="0" w:firstRowLastColumn="0" w:lastRowFirstColumn="0" w:lastRowLastColumn="0"/>
            </w:pPr>
            <w:r>
              <w:t>13.4</w:t>
            </w:r>
          </w:p>
        </w:tc>
      </w:tr>
      <w:tr w:rsidR="008667A0" w14:paraId="503D2FE7"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5611BF57" w14:textId="40A70E3E" w:rsidR="008667A0" w:rsidRDefault="00165603">
            <w:r>
              <w:t xml:space="preserve">Atchison </w:t>
            </w:r>
            <w:r w:rsidR="00E24120">
              <w:t>Active</w:t>
            </w:r>
            <w:r>
              <w:t xml:space="preserve"> 20 P1</w:t>
            </w:r>
          </w:p>
        </w:tc>
        <w:tc>
          <w:tcPr>
            <w:tcW w:w="1376" w:type="dxa"/>
          </w:tcPr>
          <w:p w14:paraId="01E642B4" w14:textId="77777777" w:rsidR="008667A0" w:rsidRDefault="00165603">
            <w:pPr>
              <w:cnfStyle w:val="000000000000" w:firstRow="0" w:lastRow="0" w:firstColumn="0" w:lastColumn="0" w:oddVBand="0" w:evenVBand="0" w:oddHBand="0" w:evenHBand="0" w:firstRowFirstColumn="0" w:firstRowLastColumn="0" w:lastRowFirstColumn="0" w:lastRowLastColumn="0"/>
            </w:pPr>
            <w:r>
              <w:t>-35.3</w:t>
            </w:r>
          </w:p>
        </w:tc>
        <w:tc>
          <w:tcPr>
            <w:tcW w:w="1376" w:type="dxa"/>
          </w:tcPr>
          <w:p w14:paraId="79999B8D" w14:textId="77777777" w:rsidR="008667A0" w:rsidRDefault="00165603">
            <w:pPr>
              <w:cnfStyle w:val="000000000000" w:firstRow="0" w:lastRow="0" w:firstColumn="0" w:lastColumn="0" w:oddVBand="0" w:evenVBand="0" w:oddHBand="0" w:evenHBand="0" w:firstRowFirstColumn="0" w:firstRowLastColumn="0" w:lastRowFirstColumn="0" w:lastRowLastColumn="0"/>
            </w:pPr>
            <w:r>
              <w:t>-22.7</w:t>
            </w:r>
          </w:p>
        </w:tc>
        <w:tc>
          <w:tcPr>
            <w:tcW w:w="1376" w:type="dxa"/>
          </w:tcPr>
          <w:p w14:paraId="14F157DB" w14:textId="77777777" w:rsidR="008667A0" w:rsidRDefault="00165603">
            <w:pPr>
              <w:cnfStyle w:val="000000000000" w:firstRow="0" w:lastRow="0" w:firstColumn="0" w:lastColumn="0" w:oddVBand="0" w:evenVBand="0" w:oddHBand="0" w:evenHBand="0" w:firstRowFirstColumn="0" w:firstRowLastColumn="0" w:lastRowFirstColumn="0" w:lastRowLastColumn="0"/>
            </w:pPr>
            <w:r>
              <w:t>7.2</w:t>
            </w:r>
          </w:p>
        </w:tc>
        <w:tc>
          <w:tcPr>
            <w:tcW w:w="1376" w:type="dxa"/>
          </w:tcPr>
          <w:p w14:paraId="09C418B2" w14:textId="77777777" w:rsidR="008667A0" w:rsidRDefault="00165603">
            <w:pPr>
              <w:cnfStyle w:val="000000000000" w:firstRow="0" w:lastRow="0" w:firstColumn="0" w:lastColumn="0" w:oddVBand="0" w:evenVBand="0" w:oddHBand="0" w:evenHBand="0" w:firstRowFirstColumn="0" w:firstRowLastColumn="0" w:lastRowFirstColumn="0" w:lastRowLastColumn="0"/>
            </w:pPr>
            <w:r>
              <w:t>37.1</w:t>
            </w:r>
          </w:p>
        </w:tc>
        <w:tc>
          <w:tcPr>
            <w:tcW w:w="1376" w:type="dxa"/>
          </w:tcPr>
          <w:p w14:paraId="42F4179E" w14:textId="77777777" w:rsidR="008667A0" w:rsidRDefault="00165603">
            <w:pPr>
              <w:cnfStyle w:val="000000000000" w:firstRow="0" w:lastRow="0" w:firstColumn="0" w:lastColumn="0" w:oddVBand="0" w:evenVBand="0" w:oddHBand="0" w:evenHBand="0" w:firstRowFirstColumn="0" w:firstRowLastColumn="0" w:lastRowFirstColumn="0" w:lastRowLastColumn="0"/>
            </w:pPr>
            <w:r>
              <w:t>55.6</w:t>
            </w:r>
          </w:p>
        </w:tc>
        <w:tc>
          <w:tcPr>
            <w:tcW w:w="1376" w:type="dxa"/>
          </w:tcPr>
          <w:p w14:paraId="293ACFA8" w14:textId="77777777" w:rsidR="008667A0" w:rsidRDefault="00165603">
            <w:pPr>
              <w:cnfStyle w:val="000000000000" w:firstRow="0" w:lastRow="0" w:firstColumn="0" w:lastColumn="0" w:oddVBand="0" w:evenVBand="0" w:oddHBand="0" w:evenHBand="0" w:firstRowFirstColumn="0" w:firstRowLastColumn="0" w:lastRowFirstColumn="0" w:lastRowLastColumn="0"/>
            </w:pPr>
            <w:r>
              <w:t>15.3</w:t>
            </w:r>
          </w:p>
        </w:tc>
      </w:tr>
      <w:tr w:rsidR="008667A0" w14:paraId="04A3EE90"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5663A2E2" w14:textId="44F55F5B" w:rsidR="008667A0" w:rsidRDefault="00165603">
            <w:r>
              <w:t xml:space="preserve">Atchison </w:t>
            </w:r>
            <w:r w:rsidR="00E24120">
              <w:t>Active</w:t>
            </w:r>
            <w:r>
              <w:t xml:space="preserve"> 20 P2</w:t>
            </w:r>
          </w:p>
        </w:tc>
        <w:tc>
          <w:tcPr>
            <w:tcW w:w="1376" w:type="dxa"/>
          </w:tcPr>
          <w:p w14:paraId="476C9C81" w14:textId="77777777" w:rsidR="008667A0" w:rsidRDefault="00165603">
            <w:pPr>
              <w:cnfStyle w:val="000000000000" w:firstRow="0" w:lastRow="0" w:firstColumn="0" w:lastColumn="0" w:oddVBand="0" w:evenVBand="0" w:oddHBand="0" w:evenHBand="0" w:firstRowFirstColumn="0" w:firstRowLastColumn="0" w:lastRowFirstColumn="0" w:lastRowLastColumn="0"/>
            </w:pPr>
            <w:r>
              <w:t>-25.7</w:t>
            </w:r>
          </w:p>
        </w:tc>
        <w:tc>
          <w:tcPr>
            <w:tcW w:w="1376" w:type="dxa"/>
          </w:tcPr>
          <w:p w14:paraId="2CBCE9FD" w14:textId="77777777" w:rsidR="008667A0" w:rsidRDefault="00165603">
            <w:pPr>
              <w:cnfStyle w:val="000000000000" w:firstRow="0" w:lastRow="0" w:firstColumn="0" w:lastColumn="0" w:oddVBand="0" w:evenVBand="0" w:oddHBand="0" w:evenHBand="0" w:firstRowFirstColumn="0" w:firstRowLastColumn="0" w:lastRowFirstColumn="0" w:lastRowLastColumn="0"/>
            </w:pPr>
            <w:r>
              <w:t>-14.5</w:t>
            </w:r>
          </w:p>
        </w:tc>
        <w:tc>
          <w:tcPr>
            <w:tcW w:w="1376" w:type="dxa"/>
          </w:tcPr>
          <w:p w14:paraId="666962AE"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1376" w:type="dxa"/>
          </w:tcPr>
          <w:p w14:paraId="73FB89E5" w14:textId="77777777" w:rsidR="008667A0" w:rsidRDefault="00165603">
            <w:pPr>
              <w:cnfStyle w:val="000000000000" w:firstRow="0" w:lastRow="0" w:firstColumn="0" w:lastColumn="0" w:oddVBand="0" w:evenVBand="0" w:oddHBand="0" w:evenHBand="0" w:firstRowFirstColumn="0" w:firstRowLastColumn="0" w:lastRowFirstColumn="0" w:lastRowLastColumn="0"/>
            </w:pPr>
            <w:r>
              <w:t>26.8</w:t>
            </w:r>
          </w:p>
        </w:tc>
        <w:tc>
          <w:tcPr>
            <w:tcW w:w="1376" w:type="dxa"/>
          </w:tcPr>
          <w:p w14:paraId="13E60A7C" w14:textId="77777777" w:rsidR="008667A0" w:rsidRDefault="00165603">
            <w:pPr>
              <w:cnfStyle w:val="000000000000" w:firstRow="0" w:lastRow="0" w:firstColumn="0" w:lastColumn="0" w:oddVBand="0" w:evenVBand="0" w:oddHBand="0" w:evenHBand="0" w:firstRowFirstColumn="0" w:firstRowLastColumn="0" w:lastRowFirstColumn="0" w:lastRowLastColumn="0"/>
            </w:pPr>
            <w:r>
              <w:t>38.5</w:t>
            </w:r>
          </w:p>
        </w:tc>
        <w:tc>
          <w:tcPr>
            <w:tcW w:w="1376" w:type="dxa"/>
          </w:tcPr>
          <w:p w14:paraId="7B2CE6EC" w14:textId="77777777" w:rsidR="008667A0" w:rsidRDefault="00165603">
            <w:pPr>
              <w:cnfStyle w:val="000000000000" w:firstRow="0" w:lastRow="0" w:firstColumn="0" w:lastColumn="0" w:oddVBand="0" w:evenVBand="0" w:oddHBand="0" w:evenHBand="0" w:firstRowFirstColumn="0" w:firstRowLastColumn="0" w:lastRowFirstColumn="0" w:lastRowLastColumn="0"/>
            </w:pPr>
            <w:r>
              <w:t>10.5</w:t>
            </w:r>
          </w:p>
        </w:tc>
      </w:tr>
      <w:tr w:rsidR="008667A0" w14:paraId="29776B22"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2003C37C" w14:textId="0E4334C4" w:rsidR="008667A0" w:rsidRDefault="00165603">
            <w:r>
              <w:t xml:space="preserve">Atchison </w:t>
            </w:r>
            <w:r w:rsidR="00E24120">
              <w:t>Active</w:t>
            </w:r>
            <w:r>
              <w:t xml:space="preserve"> 40 Current SAA</w:t>
            </w:r>
          </w:p>
        </w:tc>
        <w:tc>
          <w:tcPr>
            <w:tcW w:w="1376" w:type="dxa"/>
          </w:tcPr>
          <w:p w14:paraId="4B6F363A" w14:textId="77777777" w:rsidR="008667A0" w:rsidRDefault="00165603">
            <w:pPr>
              <w:cnfStyle w:val="000000000000" w:firstRow="0" w:lastRow="0" w:firstColumn="0" w:lastColumn="0" w:oddVBand="0" w:evenVBand="0" w:oddHBand="0" w:evenHBand="0" w:firstRowFirstColumn="0" w:firstRowLastColumn="0" w:lastRowFirstColumn="0" w:lastRowLastColumn="0"/>
            </w:pPr>
            <w:r>
              <w:t>-34.5</w:t>
            </w:r>
          </w:p>
        </w:tc>
        <w:tc>
          <w:tcPr>
            <w:tcW w:w="1376" w:type="dxa"/>
          </w:tcPr>
          <w:p w14:paraId="0480222B" w14:textId="77777777" w:rsidR="008667A0" w:rsidRDefault="00165603">
            <w:pPr>
              <w:cnfStyle w:val="000000000000" w:firstRow="0" w:lastRow="0" w:firstColumn="0" w:lastColumn="0" w:oddVBand="0" w:evenVBand="0" w:oddHBand="0" w:evenHBand="0" w:firstRowFirstColumn="0" w:firstRowLastColumn="0" w:lastRowFirstColumn="0" w:lastRowLastColumn="0"/>
            </w:pPr>
            <w:r>
              <w:t>-21.4</w:t>
            </w:r>
          </w:p>
        </w:tc>
        <w:tc>
          <w:tcPr>
            <w:tcW w:w="1376" w:type="dxa"/>
          </w:tcPr>
          <w:p w14:paraId="42AB8FF5" w14:textId="77777777" w:rsidR="008667A0" w:rsidRDefault="00165603">
            <w:pPr>
              <w:cnfStyle w:val="000000000000" w:firstRow="0" w:lastRow="0" w:firstColumn="0" w:lastColumn="0" w:oddVBand="0" w:evenVBand="0" w:oddHBand="0" w:evenHBand="0" w:firstRowFirstColumn="0" w:firstRowLastColumn="0" w:lastRowFirstColumn="0" w:lastRowLastColumn="0"/>
            </w:pPr>
            <w:r>
              <w:t>6.4</w:t>
            </w:r>
          </w:p>
        </w:tc>
        <w:tc>
          <w:tcPr>
            <w:tcW w:w="1376" w:type="dxa"/>
          </w:tcPr>
          <w:p w14:paraId="4ABE76A8" w14:textId="77777777" w:rsidR="008667A0" w:rsidRDefault="00165603">
            <w:pPr>
              <w:cnfStyle w:val="000000000000" w:firstRow="0" w:lastRow="0" w:firstColumn="0" w:lastColumn="0" w:oddVBand="0" w:evenVBand="0" w:oddHBand="0" w:evenHBand="0" w:firstRowFirstColumn="0" w:firstRowLastColumn="0" w:lastRowFirstColumn="0" w:lastRowLastColumn="0"/>
            </w:pPr>
            <w:r>
              <w:t>34.3</w:t>
            </w:r>
          </w:p>
        </w:tc>
        <w:tc>
          <w:tcPr>
            <w:tcW w:w="1376" w:type="dxa"/>
          </w:tcPr>
          <w:p w14:paraId="07DADDE8"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376" w:type="dxa"/>
          </w:tcPr>
          <w:p w14:paraId="727FBCB5" w14:textId="77777777" w:rsidR="008667A0" w:rsidRDefault="00165603">
            <w:pPr>
              <w:cnfStyle w:val="000000000000" w:firstRow="0" w:lastRow="0" w:firstColumn="0" w:lastColumn="0" w:oddVBand="0" w:evenVBand="0" w:oddHBand="0" w:evenHBand="0" w:firstRowFirstColumn="0" w:firstRowLastColumn="0" w:lastRowFirstColumn="0" w:lastRowLastColumn="0"/>
            </w:pPr>
            <w:r>
              <w:t>14.2</w:t>
            </w:r>
          </w:p>
        </w:tc>
      </w:tr>
      <w:tr w:rsidR="008667A0" w14:paraId="6C714178"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555C919" w14:textId="54B63DB5" w:rsidR="008667A0" w:rsidRDefault="00165603">
            <w:r>
              <w:t xml:space="preserve">Atchison </w:t>
            </w:r>
            <w:r w:rsidR="00E24120">
              <w:t>Active</w:t>
            </w:r>
            <w:r>
              <w:t xml:space="preserve"> 40 P1</w:t>
            </w:r>
          </w:p>
        </w:tc>
        <w:tc>
          <w:tcPr>
            <w:tcW w:w="1376" w:type="dxa"/>
          </w:tcPr>
          <w:p w14:paraId="2710A471" w14:textId="77777777" w:rsidR="008667A0" w:rsidRDefault="00165603">
            <w:pPr>
              <w:cnfStyle w:val="000000000000" w:firstRow="0" w:lastRow="0" w:firstColumn="0" w:lastColumn="0" w:oddVBand="0" w:evenVBand="0" w:oddHBand="0" w:evenHBand="0" w:firstRowFirstColumn="0" w:firstRowLastColumn="0" w:lastRowFirstColumn="0" w:lastRowLastColumn="0"/>
            </w:pPr>
            <w:r>
              <w:t>-43.2</w:t>
            </w:r>
          </w:p>
        </w:tc>
        <w:tc>
          <w:tcPr>
            <w:tcW w:w="1376" w:type="dxa"/>
          </w:tcPr>
          <w:p w14:paraId="44814D28"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2F79C3A9"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376" w:type="dxa"/>
          </w:tcPr>
          <w:p w14:paraId="6D53F2D9" w14:textId="77777777" w:rsidR="008667A0" w:rsidRDefault="00165603">
            <w:pPr>
              <w:cnfStyle w:val="000000000000" w:firstRow="0" w:lastRow="0" w:firstColumn="0" w:lastColumn="0" w:oddVBand="0" w:evenVBand="0" w:oddHBand="0" w:evenHBand="0" w:firstRowFirstColumn="0" w:firstRowLastColumn="0" w:lastRowFirstColumn="0" w:lastRowLastColumn="0"/>
            </w:pPr>
            <w:r>
              <w:t>37.3</w:t>
            </w:r>
          </w:p>
        </w:tc>
        <w:tc>
          <w:tcPr>
            <w:tcW w:w="1376" w:type="dxa"/>
          </w:tcPr>
          <w:p w14:paraId="48986179" w14:textId="77777777" w:rsidR="008667A0" w:rsidRDefault="00165603">
            <w:pPr>
              <w:cnfStyle w:val="000000000000" w:firstRow="0" w:lastRow="0" w:firstColumn="0" w:lastColumn="0" w:oddVBand="0" w:evenVBand="0" w:oddHBand="0" w:evenHBand="0" w:firstRowFirstColumn="0" w:firstRowLastColumn="0" w:lastRowFirstColumn="0" w:lastRowLastColumn="0"/>
            </w:pPr>
            <w:r>
              <w:t>60.6</w:t>
            </w:r>
          </w:p>
        </w:tc>
        <w:tc>
          <w:tcPr>
            <w:tcW w:w="1376" w:type="dxa"/>
          </w:tcPr>
          <w:p w14:paraId="18E03580" w14:textId="77777777" w:rsidR="008667A0" w:rsidRDefault="00165603">
            <w:pPr>
              <w:cnfStyle w:val="000000000000" w:firstRow="0" w:lastRow="0" w:firstColumn="0" w:lastColumn="0" w:oddVBand="0" w:evenVBand="0" w:oddHBand="0" w:evenHBand="0" w:firstRowFirstColumn="0" w:firstRowLastColumn="0" w:lastRowFirstColumn="0" w:lastRowLastColumn="0"/>
            </w:pPr>
            <w:r>
              <w:t>15.4</w:t>
            </w:r>
          </w:p>
        </w:tc>
      </w:tr>
      <w:tr w:rsidR="008667A0" w14:paraId="18F19F4E"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FE98DDB" w14:textId="7CB7851B" w:rsidR="008667A0" w:rsidRDefault="00165603">
            <w:r>
              <w:t xml:space="preserve">Atchison </w:t>
            </w:r>
            <w:r w:rsidR="00E24120">
              <w:t>Active</w:t>
            </w:r>
            <w:r>
              <w:t xml:space="preserve"> 40 P2</w:t>
            </w:r>
          </w:p>
        </w:tc>
        <w:tc>
          <w:tcPr>
            <w:tcW w:w="1376" w:type="dxa"/>
          </w:tcPr>
          <w:p w14:paraId="4DF3EEBD" w14:textId="77777777" w:rsidR="008667A0" w:rsidRDefault="00165603">
            <w:pPr>
              <w:cnfStyle w:val="000000000000" w:firstRow="0" w:lastRow="0" w:firstColumn="0" w:lastColumn="0" w:oddVBand="0" w:evenVBand="0" w:oddHBand="0" w:evenHBand="0" w:firstRowFirstColumn="0" w:firstRowLastColumn="0" w:lastRowFirstColumn="0" w:lastRowLastColumn="0"/>
            </w:pPr>
            <w:r>
              <w:t>-26.9</w:t>
            </w:r>
          </w:p>
        </w:tc>
        <w:tc>
          <w:tcPr>
            <w:tcW w:w="1376" w:type="dxa"/>
          </w:tcPr>
          <w:p w14:paraId="221A9CE2" w14:textId="77777777" w:rsidR="008667A0" w:rsidRDefault="00165603">
            <w:pPr>
              <w:cnfStyle w:val="000000000000" w:firstRow="0" w:lastRow="0" w:firstColumn="0" w:lastColumn="0" w:oddVBand="0" w:evenVBand="0" w:oddHBand="0" w:evenHBand="0" w:firstRowFirstColumn="0" w:firstRowLastColumn="0" w:lastRowFirstColumn="0" w:lastRowLastColumn="0"/>
            </w:pPr>
            <w:r>
              <w:t>-17.3</w:t>
            </w:r>
          </w:p>
        </w:tc>
        <w:tc>
          <w:tcPr>
            <w:tcW w:w="1376" w:type="dxa"/>
          </w:tcPr>
          <w:p w14:paraId="720143DE" w14:textId="77777777" w:rsidR="008667A0" w:rsidRDefault="00165603">
            <w:pPr>
              <w:cnfStyle w:val="000000000000" w:firstRow="0" w:lastRow="0" w:firstColumn="0" w:lastColumn="0" w:oddVBand="0" w:evenVBand="0" w:oddHBand="0" w:evenHBand="0" w:firstRowFirstColumn="0" w:firstRowLastColumn="0" w:lastRowFirstColumn="0" w:lastRowLastColumn="0"/>
            </w:pPr>
            <w:r>
              <w:t>6.2</w:t>
            </w:r>
          </w:p>
        </w:tc>
        <w:tc>
          <w:tcPr>
            <w:tcW w:w="1376" w:type="dxa"/>
          </w:tcPr>
          <w:p w14:paraId="35959D93" w14:textId="77777777" w:rsidR="008667A0" w:rsidRDefault="00165603">
            <w:pPr>
              <w:cnfStyle w:val="000000000000" w:firstRow="0" w:lastRow="0" w:firstColumn="0" w:lastColumn="0" w:oddVBand="0" w:evenVBand="0" w:oddHBand="0" w:evenHBand="0" w:firstRowFirstColumn="0" w:firstRowLastColumn="0" w:lastRowFirstColumn="0" w:lastRowLastColumn="0"/>
            </w:pPr>
            <w:r>
              <w:t>29.7</w:t>
            </w:r>
          </w:p>
        </w:tc>
        <w:tc>
          <w:tcPr>
            <w:tcW w:w="1376" w:type="dxa"/>
          </w:tcPr>
          <w:p w14:paraId="47CAE90B" w14:textId="77777777" w:rsidR="008667A0" w:rsidRDefault="00165603">
            <w:pPr>
              <w:cnfStyle w:val="000000000000" w:firstRow="0" w:lastRow="0" w:firstColumn="0" w:lastColumn="0" w:oddVBand="0" w:evenVBand="0" w:oddHBand="0" w:evenHBand="0" w:firstRowFirstColumn="0" w:firstRowLastColumn="0" w:lastRowFirstColumn="0" w:lastRowLastColumn="0"/>
            </w:pPr>
            <w:r>
              <w:t>40.4</w:t>
            </w:r>
          </w:p>
        </w:tc>
        <w:tc>
          <w:tcPr>
            <w:tcW w:w="1376" w:type="dxa"/>
          </w:tcPr>
          <w:p w14:paraId="4E5B2044" w14:textId="77777777" w:rsidR="008667A0" w:rsidRDefault="00165603">
            <w:pPr>
              <w:cnfStyle w:val="000000000000" w:firstRow="0" w:lastRow="0" w:firstColumn="0" w:lastColumn="0" w:oddVBand="0" w:evenVBand="0" w:oddHBand="0" w:evenHBand="0" w:firstRowFirstColumn="0" w:firstRowLastColumn="0" w:lastRowFirstColumn="0" w:lastRowLastColumn="0"/>
            </w:pPr>
            <w:r>
              <w:t>12.0</w:t>
            </w:r>
          </w:p>
        </w:tc>
      </w:tr>
      <w:tr w:rsidR="008667A0" w14:paraId="5ED0A82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8793B92" w14:textId="1C15906D" w:rsidR="008667A0" w:rsidRDefault="00165603">
            <w:r>
              <w:t xml:space="preserve">Atchison </w:t>
            </w:r>
            <w:r w:rsidR="00E24120">
              <w:t>Active</w:t>
            </w:r>
            <w:r>
              <w:t xml:space="preserve"> 55 Current SAA</w:t>
            </w:r>
          </w:p>
        </w:tc>
        <w:tc>
          <w:tcPr>
            <w:tcW w:w="1376" w:type="dxa"/>
          </w:tcPr>
          <w:p w14:paraId="2DEF076A" w14:textId="77777777" w:rsidR="008667A0" w:rsidRDefault="00165603">
            <w:pPr>
              <w:cnfStyle w:val="000000000000" w:firstRow="0" w:lastRow="0" w:firstColumn="0" w:lastColumn="0" w:oddVBand="0" w:evenVBand="0" w:oddHBand="0" w:evenHBand="0" w:firstRowFirstColumn="0" w:firstRowLastColumn="0" w:lastRowFirstColumn="0" w:lastRowLastColumn="0"/>
            </w:pPr>
            <w:r>
              <w:t>-41.6</w:t>
            </w:r>
          </w:p>
        </w:tc>
        <w:tc>
          <w:tcPr>
            <w:tcW w:w="1376" w:type="dxa"/>
          </w:tcPr>
          <w:p w14:paraId="45FC29E6"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75E045D3"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c>
          <w:tcPr>
            <w:tcW w:w="1376" w:type="dxa"/>
          </w:tcPr>
          <w:p w14:paraId="37E3B7B9" w14:textId="77777777" w:rsidR="008667A0" w:rsidRDefault="00165603">
            <w:pPr>
              <w:cnfStyle w:val="000000000000" w:firstRow="0" w:lastRow="0" w:firstColumn="0" w:lastColumn="0" w:oddVBand="0" w:evenVBand="0" w:oddHBand="0" w:evenHBand="0" w:firstRowFirstColumn="0" w:firstRowLastColumn="0" w:lastRowFirstColumn="0" w:lastRowLastColumn="0"/>
            </w:pPr>
            <w:r>
              <w:t>37.0</w:t>
            </w:r>
          </w:p>
        </w:tc>
        <w:tc>
          <w:tcPr>
            <w:tcW w:w="1376" w:type="dxa"/>
          </w:tcPr>
          <w:p w14:paraId="360C08A7" w14:textId="77777777" w:rsidR="008667A0" w:rsidRDefault="00165603">
            <w:pPr>
              <w:cnfStyle w:val="000000000000" w:firstRow="0" w:lastRow="0" w:firstColumn="0" w:lastColumn="0" w:oddVBand="0" w:evenVBand="0" w:oddHBand="0" w:evenHBand="0" w:firstRowFirstColumn="0" w:firstRowLastColumn="0" w:lastRowFirstColumn="0" w:lastRowLastColumn="0"/>
            </w:pPr>
            <w:r>
              <w:t>57.2</w:t>
            </w:r>
          </w:p>
        </w:tc>
        <w:tc>
          <w:tcPr>
            <w:tcW w:w="1376" w:type="dxa"/>
          </w:tcPr>
          <w:p w14:paraId="06B4BD59" w14:textId="77777777" w:rsidR="008667A0" w:rsidRDefault="00165603">
            <w:pPr>
              <w:cnfStyle w:val="000000000000" w:firstRow="0" w:lastRow="0" w:firstColumn="0" w:lastColumn="0" w:oddVBand="0" w:evenVBand="0" w:oddHBand="0" w:evenHBand="0" w:firstRowFirstColumn="0" w:firstRowLastColumn="0" w:lastRowFirstColumn="0" w:lastRowLastColumn="0"/>
            </w:pPr>
            <w:r>
              <w:t>15.3</w:t>
            </w:r>
          </w:p>
        </w:tc>
      </w:tr>
      <w:tr w:rsidR="008667A0" w14:paraId="4F2C2369"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5D0533D" w14:textId="2E048A7F" w:rsidR="008667A0" w:rsidRDefault="00165603">
            <w:r>
              <w:t xml:space="preserve">Atchison </w:t>
            </w:r>
            <w:r w:rsidR="00E24120">
              <w:t>Active</w:t>
            </w:r>
            <w:r>
              <w:t xml:space="preserve"> 55 P1</w:t>
            </w:r>
          </w:p>
        </w:tc>
        <w:tc>
          <w:tcPr>
            <w:tcW w:w="1376" w:type="dxa"/>
          </w:tcPr>
          <w:p w14:paraId="241607EE" w14:textId="77777777" w:rsidR="008667A0" w:rsidRDefault="00165603">
            <w:pPr>
              <w:cnfStyle w:val="000000000000" w:firstRow="0" w:lastRow="0" w:firstColumn="0" w:lastColumn="0" w:oddVBand="0" w:evenVBand="0" w:oddHBand="0" w:evenHBand="0" w:firstRowFirstColumn="0" w:firstRowLastColumn="0" w:lastRowFirstColumn="0" w:lastRowLastColumn="0"/>
            </w:pPr>
            <w:r>
              <w:t>-38.5</w:t>
            </w:r>
          </w:p>
        </w:tc>
        <w:tc>
          <w:tcPr>
            <w:tcW w:w="1376" w:type="dxa"/>
          </w:tcPr>
          <w:p w14:paraId="7C3AF4D9" w14:textId="77777777" w:rsidR="008667A0" w:rsidRDefault="00165603">
            <w:pPr>
              <w:cnfStyle w:val="000000000000" w:firstRow="0" w:lastRow="0" w:firstColumn="0" w:lastColumn="0" w:oddVBand="0" w:evenVBand="0" w:oddHBand="0" w:evenHBand="0" w:firstRowFirstColumn="0" w:firstRowLastColumn="0" w:lastRowFirstColumn="0" w:lastRowLastColumn="0"/>
            </w:pPr>
            <w:r>
              <w:t>-21.3</w:t>
            </w:r>
          </w:p>
        </w:tc>
        <w:tc>
          <w:tcPr>
            <w:tcW w:w="1376" w:type="dxa"/>
          </w:tcPr>
          <w:p w14:paraId="7CD01C4B"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c>
          <w:tcPr>
            <w:tcW w:w="1376" w:type="dxa"/>
          </w:tcPr>
          <w:p w14:paraId="56DA6600" w14:textId="77777777" w:rsidR="008667A0" w:rsidRDefault="00165603">
            <w:pPr>
              <w:cnfStyle w:val="000000000000" w:firstRow="0" w:lastRow="0" w:firstColumn="0" w:lastColumn="0" w:oddVBand="0" w:evenVBand="0" w:oddHBand="0" w:evenHBand="0" w:firstRowFirstColumn="0" w:firstRowLastColumn="0" w:lastRowFirstColumn="0" w:lastRowLastColumn="0"/>
            </w:pPr>
            <w:r>
              <w:t>36.8</w:t>
            </w:r>
          </w:p>
        </w:tc>
        <w:tc>
          <w:tcPr>
            <w:tcW w:w="1376" w:type="dxa"/>
          </w:tcPr>
          <w:p w14:paraId="1387F87A" w14:textId="77777777" w:rsidR="008667A0" w:rsidRDefault="00165603">
            <w:pPr>
              <w:cnfStyle w:val="000000000000" w:firstRow="0" w:lastRow="0" w:firstColumn="0" w:lastColumn="0" w:oddVBand="0" w:evenVBand="0" w:oddHBand="0" w:evenHBand="0" w:firstRowFirstColumn="0" w:firstRowLastColumn="0" w:lastRowFirstColumn="0" w:lastRowLastColumn="0"/>
            </w:pPr>
            <w:r>
              <w:t>47.8</w:t>
            </w:r>
          </w:p>
        </w:tc>
        <w:tc>
          <w:tcPr>
            <w:tcW w:w="1376" w:type="dxa"/>
          </w:tcPr>
          <w:p w14:paraId="62541811"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r>
      <w:tr w:rsidR="008667A0" w14:paraId="037A6197"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B5747D0" w14:textId="1F9FF907" w:rsidR="008667A0" w:rsidRDefault="00165603">
            <w:r>
              <w:t xml:space="preserve">Atchison </w:t>
            </w:r>
            <w:r w:rsidR="00E24120">
              <w:t>Active</w:t>
            </w:r>
            <w:r>
              <w:t xml:space="preserve"> 55 P2</w:t>
            </w:r>
          </w:p>
        </w:tc>
        <w:tc>
          <w:tcPr>
            <w:tcW w:w="1376" w:type="dxa"/>
          </w:tcPr>
          <w:p w14:paraId="0E6ADA25" w14:textId="77777777" w:rsidR="008667A0" w:rsidRDefault="00165603">
            <w:pPr>
              <w:cnfStyle w:val="000000000000" w:firstRow="0" w:lastRow="0" w:firstColumn="0" w:lastColumn="0" w:oddVBand="0" w:evenVBand="0" w:oddHBand="0" w:evenHBand="0" w:firstRowFirstColumn="0" w:firstRowLastColumn="0" w:lastRowFirstColumn="0" w:lastRowLastColumn="0"/>
            </w:pPr>
            <w:r>
              <w:t>-40.9</w:t>
            </w:r>
          </w:p>
        </w:tc>
        <w:tc>
          <w:tcPr>
            <w:tcW w:w="1376" w:type="dxa"/>
          </w:tcPr>
          <w:p w14:paraId="343F805A" w14:textId="77777777" w:rsidR="008667A0" w:rsidRDefault="00165603">
            <w:pPr>
              <w:cnfStyle w:val="000000000000" w:firstRow="0" w:lastRow="0" w:firstColumn="0" w:lastColumn="0" w:oddVBand="0" w:evenVBand="0" w:oddHBand="0" w:evenHBand="0" w:firstRowFirstColumn="0" w:firstRowLastColumn="0" w:lastRowFirstColumn="0" w:lastRowLastColumn="0"/>
            </w:pPr>
            <w:r>
              <w:t>-17.1</w:t>
            </w:r>
          </w:p>
        </w:tc>
        <w:tc>
          <w:tcPr>
            <w:tcW w:w="1376" w:type="dxa"/>
          </w:tcPr>
          <w:p w14:paraId="032BDE68"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1376" w:type="dxa"/>
          </w:tcPr>
          <w:p w14:paraId="44FFE9DD" w14:textId="77777777" w:rsidR="008667A0" w:rsidRDefault="00165603">
            <w:pPr>
              <w:cnfStyle w:val="000000000000" w:firstRow="0" w:lastRow="0" w:firstColumn="0" w:lastColumn="0" w:oddVBand="0" w:evenVBand="0" w:oddHBand="0" w:evenHBand="0" w:firstRowFirstColumn="0" w:firstRowLastColumn="0" w:lastRowFirstColumn="0" w:lastRowLastColumn="0"/>
            </w:pPr>
            <w:r>
              <w:t>31.2</w:t>
            </w:r>
          </w:p>
        </w:tc>
        <w:tc>
          <w:tcPr>
            <w:tcW w:w="1376" w:type="dxa"/>
          </w:tcPr>
          <w:p w14:paraId="28BB91F7" w14:textId="77777777" w:rsidR="008667A0" w:rsidRDefault="00165603">
            <w:pPr>
              <w:cnfStyle w:val="000000000000" w:firstRow="0" w:lastRow="0" w:firstColumn="0" w:lastColumn="0" w:oddVBand="0" w:evenVBand="0" w:oddHBand="0" w:evenHBand="0" w:firstRowFirstColumn="0" w:firstRowLastColumn="0" w:lastRowFirstColumn="0" w:lastRowLastColumn="0"/>
            </w:pPr>
            <w:r>
              <w:t>41.6</w:t>
            </w:r>
          </w:p>
        </w:tc>
        <w:tc>
          <w:tcPr>
            <w:tcW w:w="1376" w:type="dxa"/>
          </w:tcPr>
          <w:p w14:paraId="3EDB7092" w14:textId="77777777" w:rsidR="008667A0" w:rsidRDefault="00165603">
            <w:pPr>
              <w:cnfStyle w:val="000000000000" w:firstRow="0" w:lastRow="0" w:firstColumn="0" w:lastColumn="0" w:oddVBand="0" w:evenVBand="0" w:oddHBand="0" w:evenHBand="0" w:firstRowFirstColumn="0" w:firstRowLastColumn="0" w:lastRowFirstColumn="0" w:lastRowLastColumn="0"/>
            </w:pPr>
            <w:r>
              <w:t>12.3</w:t>
            </w:r>
          </w:p>
        </w:tc>
      </w:tr>
      <w:tr w:rsidR="008667A0" w14:paraId="026F8500"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8FE9B73" w14:textId="327FB585" w:rsidR="008667A0" w:rsidRDefault="00165603">
            <w:r>
              <w:t xml:space="preserve">Atchison </w:t>
            </w:r>
            <w:r w:rsidR="00E24120">
              <w:t>Active</w:t>
            </w:r>
            <w:r>
              <w:t xml:space="preserve"> 70 Current SAA</w:t>
            </w:r>
          </w:p>
        </w:tc>
        <w:tc>
          <w:tcPr>
            <w:tcW w:w="1376" w:type="dxa"/>
          </w:tcPr>
          <w:p w14:paraId="2A9E4A18" w14:textId="77777777" w:rsidR="008667A0" w:rsidRDefault="00165603">
            <w:pPr>
              <w:cnfStyle w:val="000000000000" w:firstRow="0" w:lastRow="0" w:firstColumn="0" w:lastColumn="0" w:oddVBand="0" w:evenVBand="0" w:oddHBand="0" w:evenHBand="0" w:firstRowFirstColumn="0" w:firstRowLastColumn="0" w:lastRowFirstColumn="0" w:lastRowLastColumn="0"/>
            </w:pPr>
            <w:r>
              <w:t>-40.1</w:t>
            </w:r>
          </w:p>
        </w:tc>
        <w:tc>
          <w:tcPr>
            <w:tcW w:w="1376" w:type="dxa"/>
          </w:tcPr>
          <w:p w14:paraId="158D40DB" w14:textId="77777777" w:rsidR="008667A0" w:rsidRDefault="00165603">
            <w:pPr>
              <w:cnfStyle w:val="000000000000" w:firstRow="0" w:lastRow="0" w:firstColumn="0" w:lastColumn="0" w:oddVBand="0" w:evenVBand="0" w:oddHBand="0" w:evenHBand="0" w:firstRowFirstColumn="0" w:firstRowLastColumn="0" w:lastRowFirstColumn="0" w:lastRowLastColumn="0"/>
            </w:pPr>
            <w:r>
              <w:t>-23.1</w:t>
            </w:r>
          </w:p>
        </w:tc>
        <w:tc>
          <w:tcPr>
            <w:tcW w:w="1376" w:type="dxa"/>
          </w:tcPr>
          <w:p w14:paraId="66FDC5A2" w14:textId="77777777" w:rsidR="008667A0" w:rsidRDefault="00165603">
            <w:pPr>
              <w:cnfStyle w:val="000000000000" w:firstRow="0" w:lastRow="0" w:firstColumn="0" w:lastColumn="0" w:oddVBand="0" w:evenVBand="0" w:oddHBand="0" w:evenHBand="0" w:firstRowFirstColumn="0" w:firstRowLastColumn="0" w:lastRowFirstColumn="0" w:lastRowLastColumn="0"/>
            </w:pPr>
            <w:r>
              <w:t>6.7</w:t>
            </w:r>
          </w:p>
        </w:tc>
        <w:tc>
          <w:tcPr>
            <w:tcW w:w="1376" w:type="dxa"/>
          </w:tcPr>
          <w:p w14:paraId="3093BAE8"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376" w:type="dxa"/>
          </w:tcPr>
          <w:p w14:paraId="2E763511" w14:textId="77777777" w:rsidR="008667A0" w:rsidRDefault="00165603">
            <w:pPr>
              <w:cnfStyle w:val="000000000000" w:firstRow="0" w:lastRow="0" w:firstColumn="0" w:lastColumn="0" w:oddVBand="0" w:evenVBand="0" w:oddHBand="0" w:evenHBand="0" w:firstRowFirstColumn="0" w:firstRowLastColumn="0" w:lastRowFirstColumn="0" w:lastRowLastColumn="0"/>
            </w:pPr>
            <w:r>
              <w:t>50.9</w:t>
            </w:r>
          </w:p>
        </w:tc>
        <w:tc>
          <w:tcPr>
            <w:tcW w:w="1376" w:type="dxa"/>
          </w:tcPr>
          <w:p w14:paraId="07DE9E67" w14:textId="77777777" w:rsidR="008667A0" w:rsidRDefault="00165603">
            <w:pPr>
              <w:cnfStyle w:val="000000000000" w:firstRow="0" w:lastRow="0" w:firstColumn="0" w:lastColumn="0" w:oddVBand="0" w:evenVBand="0" w:oddHBand="0" w:evenHBand="0" w:firstRowFirstColumn="0" w:firstRowLastColumn="0" w:lastRowFirstColumn="0" w:lastRowLastColumn="0"/>
            </w:pPr>
            <w:r>
              <w:t>15.2</w:t>
            </w:r>
          </w:p>
        </w:tc>
      </w:tr>
      <w:tr w:rsidR="008667A0" w14:paraId="78888A1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0B4E1197" w14:textId="4D245A1E" w:rsidR="008667A0" w:rsidRDefault="00165603">
            <w:r>
              <w:t xml:space="preserve">Atchison </w:t>
            </w:r>
            <w:r w:rsidR="00E24120">
              <w:t>Active</w:t>
            </w:r>
            <w:r>
              <w:t xml:space="preserve"> 70 P1</w:t>
            </w:r>
          </w:p>
        </w:tc>
        <w:tc>
          <w:tcPr>
            <w:tcW w:w="1376" w:type="dxa"/>
          </w:tcPr>
          <w:p w14:paraId="4D05975D" w14:textId="77777777" w:rsidR="008667A0" w:rsidRDefault="00165603">
            <w:pPr>
              <w:cnfStyle w:val="000000000000" w:firstRow="0" w:lastRow="0" w:firstColumn="0" w:lastColumn="0" w:oddVBand="0" w:evenVBand="0" w:oddHBand="0" w:evenHBand="0" w:firstRowFirstColumn="0" w:firstRowLastColumn="0" w:lastRowFirstColumn="0" w:lastRowLastColumn="0"/>
            </w:pPr>
            <w:r>
              <w:t>-42.5</w:t>
            </w:r>
          </w:p>
        </w:tc>
        <w:tc>
          <w:tcPr>
            <w:tcW w:w="1376" w:type="dxa"/>
          </w:tcPr>
          <w:p w14:paraId="6A8C9C85" w14:textId="77777777" w:rsidR="008667A0" w:rsidRDefault="00165603">
            <w:pPr>
              <w:cnfStyle w:val="000000000000" w:firstRow="0" w:lastRow="0" w:firstColumn="0" w:lastColumn="0" w:oddVBand="0" w:evenVBand="0" w:oddHBand="0" w:evenHBand="0" w:firstRowFirstColumn="0" w:firstRowLastColumn="0" w:lastRowFirstColumn="0" w:lastRowLastColumn="0"/>
            </w:pPr>
            <w:r>
              <w:t>-24.2</w:t>
            </w:r>
          </w:p>
        </w:tc>
        <w:tc>
          <w:tcPr>
            <w:tcW w:w="1376" w:type="dxa"/>
          </w:tcPr>
          <w:p w14:paraId="2F5D91C1" w14:textId="77777777" w:rsidR="008667A0" w:rsidRDefault="00165603">
            <w:pPr>
              <w:cnfStyle w:val="000000000000" w:firstRow="0" w:lastRow="0" w:firstColumn="0" w:lastColumn="0" w:oddVBand="0" w:evenVBand="0" w:oddHBand="0" w:evenHBand="0" w:firstRowFirstColumn="0" w:firstRowLastColumn="0" w:lastRowFirstColumn="0" w:lastRowLastColumn="0"/>
            </w:pPr>
            <w:r>
              <w:t>7.4</w:t>
            </w:r>
          </w:p>
        </w:tc>
        <w:tc>
          <w:tcPr>
            <w:tcW w:w="1376" w:type="dxa"/>
          </w:tcPr>
          <w:p w14:paraId="33AD611F" w14:textId="77777777" w:rsidR="008667A0" w:rsidRDefault="00165603">
            <w:pPr>
              <w:cnfStyle w:val="000000000000" w:firstRow="0" w:lastRow="0" w:firstColumn="0" w:lastColumn="0" w:oddVBand="0" w:evenVBand="0" w:oddHBand="0" w:evenHBand="0" w:firstRowFirstColumn="0" w:firstRowLastColumn="0" w:lastRowFirstColumn="0" w:lastRowLastColumn="0"/>
            </w:pPr>
            <w:r>
              <w:t>39.1</w:t>
            </w:r>
          </w:p>
        </w:tc>
        <w:tc>
          <w:tcPr>
            <w:tcW w:w="1376" w:type="dxa"/>
          </w:tcPr>
          <w:p w14:paraId="1D73AB18" w14:textId="77777777" w:rsidR="008667A0" w:rsidRDefault="00165603">
            <w:pPr>
              <w:cnfStyle w:val="000000000000" w:firstRow="0" w:lastRow="0" w:firstColumn="0" w:lastColumn="0" w:oddVBand="0" w:evenVBand="0" w:oddHBand="0" w:evenHBand="0" w:firstRowFirstColumn="0" w:firstRowLastColumn="0" w:lastRowFirstColumn="0" w:lastRowLastColumn="0"/>
            </w:pPr>
            <w:r>
              <w:t>68.8</w:t>
            </w:r>
          </w:p>
        </w:tc>
        <w:tc>
          <w:tcPr>
            <w:tcW w:w="1376" w:type="dxa"/>
          </w:tcPr>
          <w:p w14:paraId="79778079" w14:textId="77777777" w:rsidR="008667A0" w:rsidRDefault="00165603">
            <w:pPr>
              <w:cnfStyle w:val="000000000000" w:firstRow="0" w:lastRow="0" w:firstColumn="0" w:lastColumn="0" w:oddVBand="0" w:evenVBand="0" w:oddHBand="0" w:evenHBand="0" w:firstRowFirstColumn="0" w:firstRowLastColumn="0" w:lastRowFirstColumn="0" w:lastRowLastColumn="0"/>
            </w:pPr>
            <w:r>
              <w:t>16.2</w:t>
            </w:r>
          </w:p>
        </w:tc>
      </w:tr>
      <w:tr w:rsidR="008667A0" w14:paraId="60C44D1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29271A3B" w14:textId="11EA41AE" w:rsidR="008667A0" w:rsidRDefault="00165603">
            <w:r>
              <w:t xml:space="preserve">Atchison </w:t>
            </w:r>
            <w:r w:rsidR="00E24120">
              <w:t>Active</w:t>
            </w:r>
            <w:r>
              <w:t xml:space="preserve"> 70 P2</w:t>
            </w:r>
          </w:p>
        </w:tc>
        <w:tc>
          <w:tcPr>
            <w:tcW w:w="1376" w:type="dxa"/>
          </w:tcPr>
          <w:p w14:paraId="5C261CFA" w14:textId="77777777" w:rsidR="008667A0" w:rsidRDefault="00165603">
            <w:pPr>
              <w:cnfStyle w:val="000000000000" w:firstRow="0" w:lastRow="0" w:firstColumn="0" w:lastColumn="0" w:oddVBand="0" w:evenVBand="0" w:oddHBand="0" w:evenHBand="0" w:firstRowFirstColumn="0" w:firstRowLastColumn="0" w:lastRowFirstColumn="0" w:lastRowLastColumn="0"/>
            </w:pPr>
            <w:r>
              <w:t>-40.2</w:t>
            </w:r>
          </w:p>
        </w:tc>
        <w:tc>
          <w:tcPr>
            <w:tcW w:w="1376" w:type="dxa"/>
          </w:tcPr>
          <w:p w14:paraId="3D3290F7" w14:textId="77777777" w:rsidR="008667A0" w:rsidRDefault="00165603">
            <w:pPr>
              <w:cnfStyle w:val="000000000000" w:firstRow="0" w:lastRow="0" w:firstColumn="0" w:lastColumn="0" w:oddVBand="0" w:evenVBand="0" w:oddHBand="0" w:evenHBand="0" w:firstRowFirstColumn="0" w:firstRowLastColumn="0" w:lastRowFirstColumn="0" w:lastRowLastColumn="0"/>
            </w:pPr>
            <w:r>
              <w:t>-20.9</w:t>
            </w:r>
          </w:p>
        </w:tc>
        <w:tc>
          <w:tcPr>
            <w:tcW w:w="1376" w:type="dxa"/>
          </w:tcPr>
          <w:p w14:paraId="57F02E05"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376" w:type="dxa"/>
          </w:tcPr>
          <w:p w14:paraId="34224AF0" w14:textId="77777777" w:rsidR="008667A0" w:rsidRDefault="00165603">
            <w:pPr>
              <w:cnfStyle w:val="000000000000" w:firstRow="0" w:lastRow="0" w:firstColumn="0" w:lastColumn="0" w:oddVBand="0" w:evenVBand="0" w:oddHBand="0" w:evenHBand="0" w:firstRowFirstColumn="0" w:firstRowLastColumn="0" w:lastRowFirstColumn="0" w:lastRowLastColumn="0"/>
            </w:pPr>
            <w:r>
              <w:t>35.9</w:t>
            </w:r>
          </w:p>
        </w:tc>
        <w:tc>
          <w:tcPr>
            <w:tcW w:w="1376" w:type="dxa"/>
          </w:tcPr>
          <w:p w14:paraId="22A199DA" w14:textId="77777777" w:rsidR="008667A0" w:rsidRDefault="00165603">
            <w:pPr>
              <w:cnfStyle w:val="000000000000" w:firstRow="0" w:lastRow="0" w:firstColumn="0" w:lastColumn="0" w:oddVBand="0" w:evenVBand="0" w:oddHBand="0" w:evenHBand="0" w:firstRowFirstColumn="0" w:firstRowLastColumn="0" w:lastRowFirstColumn="0" w:lastRowLastColumn="0"/>
            </w:pPr>
            <w:r>
              <w:t>45.6</w:t>
            </w:r>
          </w:p>
        </w:tc>
        <w:tc>
          <w:tcPr>
            <w:tcW w:w="1376" w:type="dxa"/>
          </w:tcPr>
          <w:p w14:paraId="2C9810AB" w14:textId="77777777" w:rsidR="008667A0" w:rsidRDefault="00165603">
            <w:pPr>
              <w:cnfStyle w:val="000000000000" w:firstRow="0" w:lastRow="0" w:firstColumn="0" w:lastColumn="0" w:oddVBand="0" w:evenVBand="0" w:oddHBand="0" w:evenHBand="0" w:firstRowFirstColumn="0" w:firstRowLastColumn="0" w:lastRowFirstColumn="0" w:lastRowLastColumn="0"/>
            </w:pPr>
            <w:r>
              <w:t>14.5</w:t>
            </w:r>
          </w:p>
        </w:tc>
      </w:tr>
      <w:tr w:rsidR="008667A0" w14:paraId="67A88BA4"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5CEEE9B" w14:textId="3C3D6097" w:rsidR="008667A0" w:rsidRDefault="00165603">
            <w:r>
              <w:t xml:space="preserve">Atchison </w:t>
            </w:r>
            <w:r w:rsidR="00E24120">
              <w:t>Active</w:t>
            </w:r>
            <w:r>
              <w:t xml:space="preserve"> 85 Current SAA</w:t>
            </w:r>
          </w:p>
        </w:tc>
        <w:tc>
          <w:tcPr>
            <w:tcW w:w="1376" w:type="dxa"/>
          </w:tcPr>
          <w:p w14:paraId="4EA49C6E" w14:textId="77777777" w:rsidR="008667A0" w:rsidRDefault="00165603">
            <w:pPr>
              <w:cnfStyle w:val="000000000000" w:firstRow="0" w:lastRow="0" w:firstColumn="0" w:lastColumn="0" w:oddVBand="0" w:evenVBand="0" w:oddHBand="0" w:evenHBand="0" w:firstRowFirstColumn="0" w:firstRowLastColumn="0" w:lastRowFirstColumn="0" w:lastRowLastColumn="0"/>
            </w:pPr>
            <w:r>
              <w:t>-47.4</w:t>
            </w:r>
          </w:p>
        </w:tc>
        <w:tc>
          <w:tcPr>
            <w:tcW w:w="1376" w:type="dxa"/>
          </w:tcPr>
          <w:p w14:paraId="1C1205EC" w14:textId="77777777" w:rsidR="008667A0" w:rsidRDefault="00165603">
            <w:pPr>
              <w:cnfStyle w:val="000000000000" w:firstRow="0" w:lastRow="0" w:firstColumn="0" w:lastColumn="0" w:oddVBand="0" w:evenVBand="0" w:oddHBand="0" w:evenHBand="0" w:firstRowFirstColumn="0" w:firstRowLastColumn="0" w:lastRowFirstColumn="0" w:lastRowLastColumn="0"/>
            </w:pPr>
            <w:r>
              <w:t>-23.0</w:t>
            </w:r>
          </w:p>
        </w:tc>
        <w:tc>
          <w:tcPr>
            <w:tcW w:w="1376" w:type="dxa"/>
          </w:tcPr>
          <w:p w14:paraId="7A7A0007"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c>
          <w:tcPr>
            <w:tcW w:w="1376" w:type="dxa"/>
          </w:tcPr>
          <w:p w14:paraId="35600FD1" w14:textId="77777777" w:rsidR="008667A0" w:rsidRDefault="00165603">
            <w:pPr>
              <w:cnfStyle w:val="000000000000" w:firstRow="0" w:lastRow="0" w:firstColumn="0" w:lastColumn="0" w:oddVBand="0" w:evenVBand="0" w:oddHBand="0" w:evenHBand="0" w:firstRowFirstColumn="0" w:firstRowLastColumn="0" w:lastRowFirstColumn="0" w:lastRowLastColumn="0"/>
            </w:pPr>
            <w:r>
              <w:t>38.0</w:t>
            </w:r>
          </w:p>
        </w:tc>
        <w:tc>
          <w:tcPr>
            <w:tcW w:w="1376" w:type="dxa"/>
          </w:tcPr>
          <w:p w14:paraId="414BA7C2" w14:textId="77777777" w:rsidR="008667A0" w:rsidRDefault="00165603">
            <w:pPr>
              <w:cnfStyle w:val="000000000000" w:firstRow="0" w:lastRow="0" w:firstColumn="0" w:lastColumn="0" w:oddVBand="0" w:evenVBand="0" w:oddHBand="0" w:evenHBand="0" w:firstRowFirstColumn="0" w:firstRowLastColumn="0" w:lastRowFirstColumn="0" w:lastRowLastColumn="0"/>
            </w:pPr>
            <w:r>
              <w:t>48.7</w:t>
            </w:r>
          </w:p>
        </w:tc>
        <w:tc>
          <w:tcPr>
            <w:tcW w:w="1376" w:type="dxa"/>
          </w:tcPr>
          <w:p w14:paraId="0E6F875C" w14:textId="77777777" w:rsidR="008667A0" w:rsidRDefault="00165603">
            <w:pPr>
              <w:cnfStyle w:val="000000000000" w:firstRow="0" w:lastRow="0" w:firstColumn="0" w:lastColumn="0" w:oddVBand="0" w:evenVBand="0" w:oddHBand="0" w:evenHBand="0" w:firstRowFirstColumn="0" w:firstRowLastColumn="0" w:lastRowFirstColumn="0" w:lastRowLastColumn="0"/>
            </w:pPr>
            <w:r>
              <w:t>15.6</w:t>
            </w:r>
          </w:p>
        </w:tc>
      </w:tr>
      <w:tr w:rsidR="008667A0" w14:paraId="301989AB"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8020DC3" w14:textId="183FB338" w:rsidR="008667A0" w:rsidRDefault="00165603">
            <w:r>
              <w:t xml:space="preserve">Atchison </w:t>
            </w:r>
            <w:r w:rsidR="00E24120">
              <w:t>Active</w:t>
            </w:r>
            <w:r>
              <w:t xml:space="preserve"> 85 P1</w:t>
            </w:r>
          </w:p>
        </w:tc>
        <w:tc>
          <w:tcPr>
            <w:tcW w:w="1376" w:type="dxa"/>
          </w:tcPr>
          <w:p w14:paraId="11D6BCFF" w14:textId="77777777" w:rsidR="008667A0" w:rsidRDefault="00165603">
            <w:pPr>
              <w:cnfStyle w:val="000000000000" w:firstRow="0" w:lastRow="0" w:firstColumn="0" w:lastColumn="0" w:oddVBand="0" w:evenVBand="0" w:oddHBand="0" w:evenHBand="0" w:firstRowFirstColumn="0" w:firstRowLastColumn="0" w:lastRowFirstColumn="0" w:lastRowLastColumn="0"/>
            </w:pPr>
            <w:r>
              <w:t>-34.6</w:t>
            </w:r>
          </w:p>
        </w:tc>
        <w:tc>
          <w:tcPr>
            <w:tcW w:w="1376" w:type="dxa"/>
          </w:tcPr>
          <w:p w14:paraId="761D3D3A" w14:textId="77777777" w:rsidR="008667A0" w:rsidRDefault="00165603">
            <w:pPr>
              <w:cnfStyle w:val="000000000000" w:firstRow="0" w:lastRow="0" w:firstColumn="0" w:lastColumn="0" w:oddVBand="0" w:evenVBand="0" w:oddHBand="0" w:evenHBand="0" w:firstRowFirstColumn="0" w:firstRowLastColumn="0" w:lastRowFirstColumn="0" w:lastRowLastColumn="0"/>
            </w:pPr>
            <w:r>
              <w:t>-22.8</w:t>
            </w:r>
          </w:p>
        </w:tc>
        <w:tc>
          <w:tcPr>
            <w:tcW w:w="1376" w:type="dxa"/>
          </w:tcPr>
          <w:p w14:paraId="5AC2DBEB" w14:textId="77777777" w:rsidR="008667A0" w:rsidRDefault="00165603">
            <w:pPr>
              <w:cnfStyle w:val="000000000000" w:firstRow="0" w:lastRow="0" w:firstColumn="0" w:lastColumn="0" w:oddVBand="0" w:evenVBand="0" w:oddHBand="0" w:evenHBand="0" w:firstRowFirstColumn="0" w:firstRowLastColumn="0" w:lastRowFirstColumn="0" w:lastRowLastColumn="0"/>
            </w:pPr>
            <w:r>
              <w:t>7.9</w:t>
            </w:r>
          </w:p>
        </w:tc>
        <w:tc>
          <w:tcPr>
            <w:tcW w:w="1376" w:type="dxa"/>
          </w:tcPr>
          <w:p w14:paraId="007BBE56" w14:textId="77777777" w:rsidR="008667A0" w:rsidRDefault="00165603">
            <w:pPr>
              <w:cnfStyle w:val="000000000000" w:firstRow="0" w:lastRow="0" w:firstColumn="0" w:lastColumn="0" w:oddVBand="0" w:evenVBand="0" w:oddHBand="0" w:evenHBand="0" w:firstRowFirstColumn="0" w:firstRowLastColumn="0" w:lastRowFirstColumn="0" w:lastRowLastColumn="0"/>
            </w:pPr>
            <w:r>
              <w:t>38.6</w:t>
            </w:r>
          </w:p>
        </w:tc>
        <w:tc>
          <w:tcPr>
            <w:tcW w:w="1376" w:type="dxa"/>
          </w:tcPr>
          <w:p w14:paraId="2641954D" w14:textId="77777777" w:rsidR="008667A0" w:rsidRDefault="00165603">
            <w:pPr>
              <w:cnfStyle w:val="000000000000" w:firstRow="0" w:lastRow="0" w:firstColumn="0" w:lastColumn="0" w:oddVBand="0" w:evenVBand="0" w:oddHBand="0" w:evenHBand="0" w:firstRowFirstColumn="0" w:firstRowLastColumn="0" w:lastRowFirstColumn="0" w:lastRowLastColumn="0"/>
            </w:pPr>
            <w:r>
              <w:t>52.5</w:t>
            </w:r>
          </w:p>
        </w:tc>
        <w:tc>
          <w:tcPr>
            <w:tcW w:w="1376" w:type="dxa"/>
          </w:tcPr>
          <w:p w14:paraId="3D097D52" w14:textId="77777777" w:rsidR="008667A0" w:rsidRDefault="00165603">
            <w:pPr>
              <w:cnfStyle w:val="000000000000" w:firstRow="0" w:lastRow="0" w:firstColumn="0" w:lastColumn="0" w:oddVBand="0" w:evenVBand="0" w:oddHBand="0" w:evenHBand="0" w:firstRowFirstColumn="0" w:firstRowLastColumn="0" w:lastRowFirstColumn="0" w:lastRowLastColumn="0"/>
            </w:pPr>
            <w:r>
              <w:t>15.7</w:t>
            </w:r>
          </w:p>
        </w:tc>
      </w:tr>
      <w:tr w:rsidR="008667A0" w14:paraId="77E2A212"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5EC3433B" w14:textId="33AED5D7" w:rsidR="008667A0" w:rsidRDefault="00165603">
            <w:r>
              <w:t xml:space="preserve">Atchison </w:t>
            </w:r>
            <w:r w:rsidR="00E24120">
              <w:t>Active</w:t>
            </w:r>
            <w:r>
              <w:t xml:space="preserve"> 85 P2</w:t>
            </w:r>
          </w:p>
        </w:tc>
        <w:tc>
          <w:tcPr>
            <w:tcW w:w="1376" w:type="dxa"/>
          </w:tcPr>
          <w:p w14:paraId="03F70DAC" w14:textId="77777777" w:rsidR="008667A0" w:rsidRDefault="00165603">
            <w:pPr>
              <w:cnfStyle w:val="000000000000" w:firstRow="0" w:lastRow="0" w:firstColumn="0" w:lastColumn="0" w:oddVBand="0" w:evenVBand="0" w:oddHBand="0" w:evenHBand="0" w:firstRowFirstColumn="0" w:firstRowLastColumn="0" w:lastRowFirstColumn="0" w:lastRowLastColumn="0"/>
            </w:pPr>
            <w:r>
              <w:t>-34.3</w:t>
            </w:r>
          </w:p>
        </w:tc>
        <w:tc>
          <w:tcPr>
            <w:tcW w:w="1376" w:type="dxa"/>
          </w:tcPr>
          <w:p w14:paraId="37D42DCA" w14:textId="77777777" w:rsidR="008667A0" w:rsidRDefault="00165603">
            <w:pPr>
              <w:cnfStyle w:val="000000000000" w:firstRow="0" w:lastRow="0" w:firstColumn="0" w:lastColumn="0" w:oddVBand="0" w:evenVBand="0" w:oddHBand="0" w:evenHBand="0" w:firstRowFirstColumn="0" w:firstRowLastColumn="0" w:lastRowFirstColumn="0" w:lastRowLastColumn="0"/>
            </w:pPr>
            <w:r>
              <w:t>-19.8</w:t>
            </w:r>
          </w:p>
        </w:tc>
        <w:tc>
          <w:tcPr>
            <w:tcW w:w="1376" w:type="dxa"/>
          </w:tcPr>
          <w:p w14:paraId="61ED81F6"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376" w:type="dxa"/>
          </w:tcPr>
          <w:p w14:paraId="6F9FA390" w14:textId="77777777" w:rsidR="008667A0" w:rsidRDefault="00165603">
            <w:pPr>
              <w:cnfStyle w:val="000000000000" w:firstRow="0" w:lastRow="0" w:firstColumn="0" w:lastColumn="0" w:oddVBand="0" w:evenVBand="0" w:oddHBand="0" w:evenHBand="0" w:firstRowFirstColumn="0" w:firstRowLastColumn="0" w:lastRowFirstColumn="0" w:lastRowLastColumn="0"/>
            </w:pPr>
            <w:r>
              <w:t>33.4</w:t>
            </w:r>
          </w:p>
        </w:tc>
        <w:tc>
          <w:tcPr>
            <w:tcW w:w="1376" w:type="dxa"/>
          </w:tcPr>
          <w:p w14:paraId="5A52CC6A" w14:textId="77777777" w:rsidR="008667A0" w:rsidRDefault="00165603">
            <w:pPr>
              <w:cnfStyle w:val="000000000000" w:firstRow="0" w:lastRow="0" w:firstColumn="0" w:lastColumn="0" w:oddVBand="0" w:evenVBand="0" w:oddHBand="0" w:evenHBand="0" w:firstRowFirstColumn="0" w:firstRowLastColumn="0" w:lastRowFirstColumn="0" w:lastRowLastColumn="0"/>
            </w:pPr>
            <w:r>
              <w:t>45.5</w:t>
            </w:r>
          </w:p>
        </w:tc>
        <w:tc>
          <w:tcPr>
            <w:tcW w:w="1376" w:type="dxa"/>
          </w:tcPr>
          <w:p w14:paraId="3578D726" w14:textId="77777777" w:rsidR="008667A0" w:rsidRDefault="00165603">
            <w:pPr>
              <w:cnfStyle w:val="000000000000" w:firstRow="0" w:lastRow="0" w:firstColumn="0" w:lastColumn="0" w:oddVBand="0" w:evenVBand="0" w:oddHBand="0" w:evenHBand="0" w:firstRowFirstColumn="0" w:firstRowLastColumn="0" w:lastRowFirstColumn="0" w:lastRowLastColumn="0"/>
            </w:pPr>
            <w:r>
              <w:t>13.6</w:t>
            </w:r>
          </w:p>
        </w:tc>
      </w:tr>
      <w:tr w:rsidR="008667A0" w14:paraId="277FC8AF"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4C708180" w14:textId="39862EA9" w:rsidR="008667A0" w:rsidRDefault="00165603">
            <w:r>
              <w:t xml:space="preserve">Atchison </w:t>
            </w:r>
            <w:r w:rsidR="00E24120">
              <w:t>Active</w:t>
            </w:r>
            <w:r>
              <w:t xml:space="preserve"> 100 Current SAA</w:t>
            </w:r>
          </w:p>
        </w:tc>
        <w:tc>
          <w:tcPr>
            <w:tcW w:w="1376" w:type="dxa"/>
          </w:tcPr>
          <w:p w14:paraId="1324FA2C" w14:textId="77777777" w:rsidR="008667A0" w:rsidRDefault="00165603">
            <w:pPr>
              <w:cnfStyle w:val="000000000000" w:firstRow="0" w:lastRow="0" w:firstColumn="0" w:lastColumn="0" w:oddVBand="0" w:evenVBand="0" w:oddHBand="0" w:evenHBand="0" w:firstRowFirstColumn="0" w:firstRowLastColumn="0" w:lastRowFirstColumn="0" w:lastRowLastColumn="0"/>
            </w:pPr>
            <w:r>
              <w:t>-42.9</w:t>
            </w:r>
          </w:p>
        </w:tc>
        <w:tc>
          <w:tcPr>
            <w:tcW w:w="1376" w:type="dxa"/>
          </w:tcPr>
          <w:p w14:paraId="0C9E2854" w14:textId="77777777" w:rsidR="008667A0" w:rsidRDefault="00165603">
            <w:pPr>
              <w:cnfStyle w:val="000000000000" w:firstRow="0" w:lastRow="0" w:firstColumn="0" w:lastColumn="0" w:oddVBand="0" w:evenVBand="0" w:oddHBand="0" w:evenHBand="0" w:firstRowFirstColumn="0" w:firstRowLastColumn="0" w:lastRowFirstColumn="0" w:lastRowLastColumn="0"/>
            </w:pPr>
            <w:r>
              <w:t>-23.7</w:t>
            </w:r>
          </w:p>
        </w:tc>
        <w:tc>
          <w:tcPr>
            <w:tcW w:w="1376" w:type="dxa"/>
          </w:tcPr>
          <w:p w14:paraId="2A7DD6CA" w14:textId="77777777" w:rsidR="008667A0" w:rsidRDefault="00165603">
            <w:pPr>
              <w:cnfStyle w:val="000000000000" w:firstRow="0" w:lastRow="0" w:firstColumn="0" w:lastColumn="0" w:oddVBand="0" w:evenVBand="0" w:oddHBand="0" w:evenHBand="0" w:firstRowFirstColumn="0" w:firstRowLastColumn="0" w:lastRowFirstColumn="0" w:lastRowLastColumn="0"/>
            </w:pPr>
            <w:r>
              <w:t>6.5</w:t>
            </w:r>
          </w:p>
        </w:tc>
        <w:tc>
          <w:tcPr>
            <w:tcW w:w="1376" w:type="dxa"/>
          </w:tcPr>
          <w:p w14:paraId="38A5C6AB" w14:textId="77777777" w:rsidR="008667A0" w:rsidRDefault="00165603">
            <w:pPr>
              <w:cnfStyle w:val="000000000000" w:firstRow="0" w:lastRow="0" w:firstColumn="0" w:lastColumn="0" w:oddVBand="0" w:evenVBand="0" w:oddHBand="0" w:evenHBand="0" w:firstRowFirstColumn="0" w:firstRowLastColumn="0" w:lastRowFirstColumn="0" w:lastRowLastColumn="0"/>
            </w:pPr>
            <w:r>
              <w:t>36.7</w:t>
            </w:r>
          </w:p>
        </w:tc>
        <w:tc>
          <w:tcPr>
            <w:tcW w:w="1376" w:type="dxa"/>
          </w:tcPr>
          <w:p w14:paraId="4AC36C4E" w14:textId="77777777" w:rsidR="008667A0" w:rsidRDefault="00165603">
            <w:pPr>
              <w:cnfStyle w:val="000000000000" w:firstRow="0" w:lastRow="0" w:firstColumn="0" w:lastColumn="0" w:oddVBand="0" w:evenVBand="0" w:oddHBand="0" w:evenHBand="0" w:firstRowFirstColumn="0" w:firstRowLastColumn="0" w:lastRowFirstColumn="0" w:lastRowLastColumn="0"/>
            </w:pPr>
            <w:r>
              <w:t>56.3</w:t>
            </w:r>
          </w:p>
        </w:tc>
        <w:tc>
          <w:tcPr>
            <w:tcW w:w="1376" w:type="dxa"/>
          </w:tcPr>
          <w:p w14:paraId="461ED28A" w14:textId="77777777" w:rsidR="008667A0" w:rsidRDefault="00165603">
            <w:pPr>
              <w:cnfStyle w:val="000000000000" w:firstRow="0" w:lastRow="0" w:firstColumn="0" w:lastColumn="0" w:oddVBand="0" w:evenVBand="0" w:oddHBand="0" w:evenHBand="0" w:firstRowFirstColumn="0" w:firstRowLastColumn="0" w:lastRowFirstColumn="0" w:lastRowLastColumn="0"/>
            </w:pPr>
            <w:r>
              <w:t>15.4</w:t>
            </w:r>
          </w:p>
        </w:tc>
      </w:tr>
      <w:tr w:rsidR="008667A0" w14:paraId="408FDDFF"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C429F2A" w14:textId="2F768085" w:rsidR="008667A0" w:rsidRDefault="00165603">
            <w:r>
              <w:t xml:space="preserve">Atchison </w:t>
            </w:r>
            <w:r w:rsidR="00E24120">
              <w:t>Active</w:t>
            </w:r>
            <w:r>
              <w:t xml:space="preserve"> 100 P1</w:t>
            </w:r>
          </w:p>
        </w:tc>
        <w:tc>
          <w:tcPr>
            <w:tcW w:w="1376" w:type="dxa"/>
          </w:tcPr>
          <w:p w14:paraId="52E0F3EF" w14:textId="77777777" w:rsidR="008667A0" w:rsidRDefault="00165603">
            <w:pPr>
              <w:cnfStyle w:val="000000000000" w:firstRow="0" w:lastRow="0" w:firstColumn="0" w:lastColumn="0" w:oddVBand="0" w:evenVBand="0" w:oddHBand="0" w:evenHBand="0" w:firstRowFirstColumn="0" w:firstRowLastColumn="0" w:lastRowFirstColumn="0" w:lastRowLastColumn="0"/>
            </w:pPr>
            <w:r>
              <w:t>-40.3</w:t>
            </w:r>
          </w:p>
        </w:tc>
        <w:tc>
          <w:tcPr>
            <w:tcW w:w="1376" w:type="dxa"/>
          </w:tcPr>
          <w:p w14:paraId="1AFB0466" w14:textId="77777777" w:rsidR="008667A0" w:rsidRDefault="00165603">
            <w:pPr>
              <w:cnfStyle w:val="000000000000" w:firstRow="0" w:lastRow="0" w:firstColumn="0" w:lastColumn="0" w:oddVBand="0" w:evenVBand="0" w:oddHBand="0" w:evenHBand="0" w:firstRowFirstColumn="0" w:firstRowLastColumn="0" w:lastRowFirstColumn="0" w:lastRowLastColumn="0"/>
            </w:pPr>
            <w:r>
              <w:t>-23.7</w:t>
            </w:r>
          </w:p>
        </w:tc>
        <w:tc>
          <w:tcPr>
            <w:tcW w:w="1376" w:type="dxa"/>
          </w:tcPr>
          <w:p w14:paraId="2AE4781A" w14:textId="77777777" w:rsidR="008667A0" w:rsidRDefault="00165603">
            <w:pPr>
              <w:cnfStyle w:val="000000000000" w:firstRow="0" w:lastRow="0" w:firstColumn="0" w:lastColumn="0" w:oddVBand="0" w:evenVBand="0" w:oddHBand="0" w:evenHBand="0" w:firstRowFirstColumn="0" w:firstRowLastColumn="0" w:lastRowFirstColumn="0" w:lastRowLastColumn="0"/>
            </w:pPr>
            <w:r>
              <w:t>6.8</w:t>
            </w:r>
          </w:p>
        </w:tc>
        <w:tc>
          <w:tcPr>
            <w:tcW w:w="1376" w:type="dxa"/>
          </w:tcPr>
          <w:p w14:paraId="19E03605" w14:textId="77777777" w:rsidR="008667A0" w:rsidRDefault="00165603">
            <w:pPr>
              <w:cnfStyle w:val="000000000000" w:firstRow="0" w:lastRow="0" w:firstColumn="0" w:lastColumn="0" w:oddVBand="0" w:evenVBand="0" w:oddHBand="0" w:evenHBand="0" w:firstRowFirstColumn="0" w:firstRowLastColumn="0" w:lastRowFirstColumn="0" w:lastRowLastColumn="0"/>
            </w:pPr>
            <w:r>
              <w:t>37.4</w:t>
            </w:r>
          </w:p>
        </w:tc>
        <w:tc>
          <w:tcPr>
            <w:tcW w:w="1376" w:type="dxa"/>
          </w:tcPr>
          <w:p w14:paraId="4985169D" w14:textId="77777777" w:rsidR="008667A0" w:rsidRDefault="00165603">
            <w:pPr>
              <w:cnfStyle w:val="000000000000" w:firstRow="0" w:lastRow="0" w:firstColumn="0" w:lastColumn="0" w:oddVBand="0" w:evenVBand="0" w:oddHBand="0" w:evenHBand="0" w:firstRowFirstColumn="0" w:firstRowLastColumn="0" w:lastRowFirstColumn="0" w:lastRowLastColumn="0"/>
            </w:pPr>
            <w:r>
              <w:t>60.0</w:t>
            </w:r>
          </w:p>
        </w:tc>
        <w:tc>
          <w:tcPr>
            <w:tcW w:w="1376" w:type="dxa"/>
          </w:tcPr>
          <w:p w14:paraId="11C152BD" w14:textId="77777777" w:rsidR="008667A0" w:rsidRDefault="00165603">
            <w:pPr>
              <w:cnfStyle w:val="000000000000" w:firstRow="0" w:lastRow="0" w:firstColumn="0" w:lastColumn="0" w:oddVBand="0" w:evenVBand="0" w:oddHBand="0" w:evenHBand="0" w:firstRowFirstColumn="0" w:firstRowLastColumn="0" w:lastRowFirstColumn="0" w:lastRowLastColumn="0"/>
            </w:pPr>
            <w:r>
              <w:t>15.6</w:t>
            </w:r>
          </w:p>
        </w:tc>
      </w:tr>
      <w:tr w:rsidR="008667A0" w14:paraId="146D02C7" w14:textId="77777777" w:rsidTr="00A6754C">
        <w:tc>
          <w:tcPr>
            <w:cnfStyle w:val="001000000000" w:firstRow="0" w:lastRow="0" w:firstColumn="1" w:lastColumn="0" w:oddVBand="0" w:evenVBand="0" w:oddHBand="0" w:evenHBand="0" w:firstRowFirstColumn="0" w:firstRowLastColumn="0" w:lastRowFirstColumn="0" w:lastRowLastColumn="0"/>
            <w:tcW w:w="2978" w:type="dxa"/>
          </w:tcPr>
          <w:p w14:paraId="6A446876" w14:textId="147AF51A" w:rsidR="008667A0" w:rsidRDefault="00165603">
            <w:r>
              <w:t xml:space="preserve">Atchison </w:t>
            </w:r>
            <w:r w:rsidR="00E24120">
              <w:t>Active</w:t>
            </w:r>
            <w:r>
              <w:t xml:space="preserve"> 100 P2</w:t>
            </w:r>
          </w:p>
        </w:tc>
        <w:tc>
          <w:tcPr>
            <w:tcW w:w="1376" w:type="dxa"/>
          </w:tcPr>
          <w:p w14:paraId="5D685520" w14:textId="77777777" w:rsidR="008667A0" w:rsidRDefault="00165603">
            <w:pPr>
              <w:cnfStyle w:val="000000000000" w:firstRow="0" w:lastRow="0" w:firstColumn="0" w:lastColumn="0" w:oddVBand="0" w:evenVBand="0" w:oddHBand="0" w:evenHBand="0" w:firstRowFirstColumn="0" w:firstRowLastColumn="0" w:lastRowFirstColumn="0" w:lastRowLastColumn="0"/>
            </w:pPr>
            <w:r>
              <w:t>-36.5</w:t>
            </w:r>
          </w:p>
        </w:tc>
        <w:tc>
          <w:tcPr>
            <w:tcW w:w="1376" w:type="dxa"/>
          </w:tcPr>
          <w:p w14:paraId="069699CD" w14:textId="77777777" w:rsidR="008667A0" w:rsidRDefault="00165603">
            <w:pPr>
              <w:cnfStyle w:val="000000000000" w:firstRow="0" w:lastRow="0" w:firstColumn="0" w:lastColumn="0" w:oddVBand="0" w:evenVBand="0" w:oddHBand="0" w:evenHBand="0" w:firstRowFirstColumn="0" w:firstRowLastColumn="0" w:lastRowFirstColumn="0" w:lastRowLastColumn="0"/>
            </w:pPr>
            <w:r>
              <w:t>-23.8</w:t>
            </w:r>
          </w:p>
        </w:tc>
        <w:tc>
          <w:tcPr>
            <w:tcW w:w="1376" w:type="dxa"/>
          </w:tcPr>
          <w:p w14:paraId="5A96F389" w14:textId="77777777" w:rsidR="008667A0" w:rsidRDefault="00165603">
            <w:pPr>
              <w:cnfStyle w:val="000000000000" w:firstRow="0" w:lastRow="0" w:firstColumn="0" w:lastColumn="0" w:oddVBand="0" w:evenVBand="0" w:oddHBand="0" w:evenHBand="0" w:firstRowFirstColumn="0" w:firstRowLastColumn="0" w:lastRowFirstColumn="0" w:lastRowLastColumn="0"/>
            </w:pPr>
            <w:r>
              <w:t>7.1</w:t>
            </w:r>
          </w:p>
        </w:tc>
        <w:tc>
          <w:tcPr>
            <w:tcW w:w="1376" w:type="dxa"/>
          </w:tcPr>
          <w:p w14:paraId="6C09B319" w14:textId="77777777" w:rsidR="008667A0" w:rsidRDefault="00165603">
            <w:pPr>
              <w:cnfStyle w:val="000000000000" w:firstRow="0" w:lastRow="0" w:firstColumn="0" w:lastColumn="0" w:oddVBand="0" w:evenVBand="0" w:oddHBand="0" w:evenHBand="0" w:firstRowFirstColumn="0" w:firstRowLastColumn="0" w:lastRowFirstColumn="0" w:lastRowLastColumn="0"/>
            </w:pPr>
            <w:r>
              <w:t>38.1</w:t>
            </w:r>
          </w:p>
        </w:tc>
        <w:tc>
          <w:tcPr>
            <w:tcW w:w="1376" w:type="dxa"/>
          </w:tcPr>
          <w:p w14:paraId="4B28A83D" w14:textId="77777777" w:rsidR="008667A0" w:rsidRDefault="00165603">
            <w:pPr>
              <w:cnfStyle w:val="000000000000" w:firstRow="0" w:lastRow="0" w:firstColumn="0" w:lastColumn="0" w:oddVBand="0" w:evenVBand="0" w:oddHBand="0" w:evenHBand="0" w:firstRowFirstColumn="0" w:firstRowLastColumn="0" w:lastRowFirstColumn="0" w:lastRowLastColumn="0"/>
            </w:pPr>
            <w:r>
              <w:t>53.6</w:t>
            </w:r>
          </w:p>
        </w:tc>
        <w:tc>
          <w:tcPr>
            <w:tcW w:w="1376" w:type="dxa"/>
          </w:tcPr>
          <w:p w14:paraId="71CB0433" w14:textId="77777777" w:rsidR="008667A0" w:rsidRDefault="00165603">
            <w:pPr>
              <w:cnfStyle w:val="000000000000" w:firstRow="0" w:lastRow="0" w:firstColumn="0" w:lastColumn="0" w:oddVBand="0" w:evenVBand="0" w:oddHBand="0" w:evenHBand="0" w:firstRowFirstColumn="0" w:firstRowLastColumn="0" w:lastRowFirstColumn="0" w:lastRowLastColumn="0"/>
            </w:pPr>
            <w:r>
              <w:t>15.8</w:t>
            </w:r>
          </w:p>
        </w:tc>
      </w:tr>
    </w:tbl>
    <w:p w14:paraId="07EB0BB8" w14:textId="77777777" w:rsidR="001A5D3F" w:rsidRDefault="001A5D3F">
      <w:pPr>
        <w:pStyle w:val="BodyStyle"/>
      </w:pPr>
    </w:p>
    <w:p w14:paraId="351055A6" w14:textId="70870C2D" w:rsidR="008667A0" w:rsidRDefault="00165603">
      <w:pPr>
        <w:pStyle w:val="BodyStyle"/>
      </w:pPr>
      <w:r>
        <w:t xml:space="preserve">With a confidence level of 95%, </w:t>
      </w:r>
    </w:p>
    <w:p w14:paraId="4EB29479" w14:textId="0F9428FE" w:rsidR="008667A0" w:rsidRDefault="00165603">
      <w:pPr>
        <w:pStyle w:val="listbullet0"/>
      </w:pPr>
      <w:r>
        <w:t xml:space="preserve">Atchison </w:t>
      </w:r>
      <w:r w:rsidR="00E24120">
        <w:t>Active</w:t>
      </w:r>
      <w:r>
        <w:t xml:space="preserve"> 20 Current SAA is expected to return between -19.5% p.a. and 32.8% p.a., with an average return of 6.6% p.a.</w:t>
      </w:r>
    </w:p>
    <w:p w14:paraId="33F6D7A0" w14:textId="7BA40831" w:rsidR="008667A0" w:rsidRDefault="00165603">
      <w:pPr>
        <w:pStyle w:val="listbullet0"/>
      </w:pPr>
      <w:r>
        <w:t xml:space="preserve">Atchison </w:t>
      </w:r>
      <w:r w:rsidR="00E24120">
        <w:t>Active</w:t>
      </w:r>
      <w:r>
        <w:t xml:space="preserve"> 20 P1 is expected to return between -22.7% p.a. and 37.1% p.a., with an average return of 7.2% p.a.</w:t>
      </w:r>
    </w:p>
    <w:p w14:paraId="1FBADDA8" w14:textId="1D302CBB" w:rsidR="008667A0" w:rsidRDefault="00165603">
      <w:pPr>
        <w:pStyle w:val="listbullet0"/>
      </w:pPr>
      <w:r>
        <w:t xml:space="preserve">Atchison </w:t>
      </w:r>
      <w:r w:rsidR="00E24120">
        <w:t>Active</w:t>
      </w:r>
      <w:r>
        <w:t xml:space="preserve"> 20 P2 is expected to return between -14.5% p.a. and 26.8% p.a., with an average return of 6.1% p.a.</w:t>
      </w:r>
    </w:p>
    <w:p w14:paraId="5ED64946" w14:textId="57CB3F5A" w:rsidR="008667A0" w:rsidRDefault="00165603">
      <w:pPr>
        <w:pStyle w:val="listbullet0"/>
      </w:pPr>
      <w:r>
        <w:t xml:space="preserve">Atchison </w:t>
      </w:r>
      <w:r w:rsidR="00E24120">
        <w:t>Active</w:t>
      </w:r>
      <w:r>
        <w:t xml:space="preserve"> 40 Current SAA is expected to return between -21.4% p.a. and 34.3% p.a., with an average return of 6.4% p.a.</w:t>
      </w:r>
    </w:p>
    <w:p w14:paraId="5DC5FB10" w14:textId="5CCCC911" w:rsidR="008667A0" w:rsidRDefault="00165603">
      <w:pPr>
        <w:pStyle w:val="listbullet0"/>
      </w:pPr>
      <w:r>
        <w:t xml:space="preserve">Atchison </w:t>
      </w:r>
      <w:r w:rsidR="00E24120">
        <w:t>Active</w:t>
      </w:r>
      <w:r>
        <w:t xml:space="preserve"> 40 P1 is expected to return between -23.1% p.a. and 37.3% p.a., with an average return of 7.1% p.a.</w:t>
      </w:r>
    </w:p>
    <w:p w14:paraId="0F3D7F97" w14:textId="3CA4EDE0" w:rsidR="008667A0" w:rsidRDefault="00165603">
      <w:pPr>
        <w:pStyle w:val="listbullet0"/>
      </w:pPr>
      <w:r>
        <w:t xml:space="preserve">Atchison </w:t>
      </w:r>
      <w:r w:rsidR="00E24120">
        <w:t>Active</w:t>
      </w:r>
      <w:r>
        <w:t xml:space="preserve"> 40 P2 is expected to return between -17.3% p.a. and 29.7% p.a., with an average return of 6.2% p.a.</w:t>
      </w:r>
    </w:p>
    <w:p w14:paraId="4554711D" w14:textId="12E35CCD" w:rsidR="008667A0" w:rsidRDefault="00165603">
      <w:pPr>
        <w:pStyle w:val="listbullet0"/>
      </w:pPr>
      <w:r>
        <w:t xml:space="preserve">Atchison </w:t>
      </w:r>
      <w:r w:rsidR="00E24120">
        <w:t>Active</w:t>
      </w:r>
      <w:r>
        <w:t xml:space="preserve"> 55 Current SAA is expected to return between -23.1% p.a. and 37.0% p.a., with an average return of 6.9% p.a.</w:t>
      </w:r>
    </w:p>
    <w:p w14:paraId="53843449" w14:textId="40FA636C" w:rsidR="008667A0" w:rsidRDefault="00165603">
      <w:pPr>
        <w:pStyle w:val="listbullet0"/>
      </w:pPr>
      <w:r>
        <w:t xml:space="preserve">Atchison </w:t>
      </w:r>
      <w:r w:rsidR="00E24120">
        <w:t>Active</w:t>
      </w:r>
      <w:r>
        <w:t xml:space="preserve"> 55 P1 is expected to return between -21.3% p.a. and 36.8% p.a., with an average return of 7.8% p.a.</w:t>
      </w:r>
    </w:p>
    <w:p w14:paraId="11D6AAB1" w14:textId="7F4A99F6" w:rsidR="008667A0" w:rsidRDefault="00165603">
      <w:pPr>
        <w:pStyle w:val="listbullet0"/>
      </w:pPr>
      <w:r>
        <w:t xml:space="preserve">Atchison </w:t>
      </w:r>
      <w:r w:rsidR="00E24120">
        <w:t>Active</w:t>
      </w:r>
      <w:r>
        <w:t xml:space="preserve"> 55 P2 is expected to return between -17.1% p.a. and 31.2% p.a., with an average return of 7.0% p.a.</w:t>
      </w:r>
    </w:p>
    <w:p w14:paraId="735EF76E" w14:textId="0D44CBFF" w:rsidR="008667A0" w:rsidRDefault="00165603">
      <w:pPr>
        <w:pStyle w:val="listbullet0"/>
      </w:pPr>
      <w:r>
        <w:lastRenderedPageBreak/>
        <w:t xml:space="preserve">Atchison </w:t>
      </w:r>
      <w:r w:rsidR="00E24120">
        <w:t>Active</w:t>
      </w:r>
      <w:r>
        <w:t xml:space="preserve"> 70 Current SAA is expected to return between -23.1% p.a. and 36.5% p.a., with an average return of 6.7% p.a.</w:t>
      </w:r>
    </w:p>
    <w:p w14:paraId="1D471A78" w14:textId="34BB9462" w:rsidR="008667A0" w:rsidRDefault="00165603">
      <w:pPr>
        <w:pStyle w:val="listbullet0"/>
      </w:pPr>
      <w:r>
        <w:t xml:space="preserve">Atchison </w:t>
      </w:r>
      <w:r w:rsidR="00E24120">
        <w:t>Active</w:t>
      </w:r>
      <w:r>
        <w:t xml:space="preserve"> 70 P1 is expected to return between -24.2% p.a. and 39.1% p.a., with an average return of 7.4% p.a.</w:t>
      </w:r>
    </w:p>
    <w:p w14:paraId="4BCF2976" w14:textId="55E3A90E" w:rsidR="008667A0" w:rsidRDefault="00165603">
      <w:pPr>
        <w:pStyle w:val="listbullet0"/>
      </w:pPr>
      <w:r>
        <w:t xml:space="preserve">Atchison </w:t>
      </w:r>
      <w:r w:rsidR="00E24120">
        <w:t>Active</w:t>
      </w:r>
      <w:r>
        <w:t xml:space="preserve"> 70 P2 is expected to return between -20.9% p.a. and 35.9% p.a., with an average return of 7.5% p.a.</w:t>
      </w:r>
    </w:p>
    <w:p w14:paraId="657672B9" w14:textId="43CF5C98" w:rsidR="008667A0" w:rsidRDefault="00165603">
      <w:pPr>
        <w:pStyle w:val="listbullet0"/>
      </w:pPr>
      <w:r>
        <w:t xml:space="preserve">Atchison </w:t>
      </w:r>
      <w:r w:rsidR="00E24120">
        <w:t>Active</w:t>
      </w:r>
      <w:r>
        <w:t xml:space="preserve"> 85 Current SAA is expected to return between -23.0% p.a. and 38.0% p.a., with an average return of 7.5% p.a.</w:t>
      </w:r>
    </w:p>
    <w:p w14:paraId="0C1C21C4" w14:textId="3AF4FADC" w:rsidR="008667A0" w:rsidRDefault="00165603">
      <w:pPr>
        <w:pStyle w:val="listbullet0"/>
      </w:pPr>
      <w:r>
        <w:t xml:space="preserve">Atchison </w:t>
      </w:r>
      <w:r w:rsidR="00E24120">
        <w:t>Active</w:t>
      </w:r>
      <w:r>
        <w:t xml:space="preserve"> 85 P1 is expected to return between -22.8% p.a. and 38.6% p.a., with an average return of 7.9% p.a.</w:t>
      </w:r>
    </w:p>
    <w:p w14:paraId="2E4807AA" w14:textId="768B2CD1" w:rsidR="008667A0" w:rsidRDefault="00165603">
      <w:pPr>
        <w:pStyle w:val="listbullet0"/>
      </w:pPr>
      <w:r>
        <w:t xml:space="preserve">Atchison </w:t>
      </w:r>
      <w:r w:rsidR="00E24120">
        <w:t>Active</w:t>
      </w:r>
      <w:r>
        <w:t xml:space="preserve"> 85 P2 is expected to return between -19.8% p.a. and 33.4% p.a., with an average return of 6.8% p.a.</w:t>
      </w:r>
    </w:p>
    <w:p w14:paraId="1C5AC5B9" w14:textId="33F3E6ED" w:rsidR="008667A0" w:rsidRDefault="00165603">
      <w:pPr>
        <w:pStyle w:val="listbullet0"/>
      </w:pPr>
      <w:r>
        <w:t xml:space="preserve">Atchison </w:t>
      </w:r>
      <w:r w:rsidR="00E24120">
        <w:t>Active</w:t>
      </w:r>
      <w:r>
        <w:t xml:space="preserve"> 100 Current SAA is expected to return between -23.7% p.a. and 36.7% p.a., with an average return of 6.5% p.a.</w:t>
      </w:r>
    </w:p>
    <w:p w14:paraId="61601030" w14:textId="1F98FF75" w:rsidR="008667A0" w:rsidRDefault="00165603">
      <w:pPr>
        <w:pStyle w:val="listbullet0"/>
      </w:pPr>
      <w:r>
        <w:t xml:space="preserve">Atchison </w:t>
      </w:r>
      <w:r w:rsidR="00E24120">
        <w:t>Active</w:t>
      </w:r>
      <w:r>
        <w:t xml:space="preserve"> 100 P1 is expected to return between -23.7% p.a. and 37.4% p.a., with an average return of 6.8% p.a.</w:t>
      </w:r>
    </w:p>
    <w:p w14:paraId="3D59F44E" w14:textId="765BB477" w:rsidR="008667A0" w:rsidRDefault="00165603">
      <w:pPr>
        <w:pStyle w:val="listbullet0"/>
      </w:pPr>
      <w:r>
        <w:t xml:space="preserve">Atchison </w:t>
      </w:r>
      <w:r w:rsidR="00E24120">
        <w:t>Active</w:t>
      </w:r>
      <w:r>
        <w:t xml:space="preserve"> 100 P2 is expected to return between -23.8% p.a. and 38.1% p.a., with an average return of 7.1% p.a.</w:t>
      </w:r>
    </w:p>
    <w:p w14:paraId="3EFE1945" w14:textId="77777777" w:rsidR="008667A0" w:rsidRDefault="00165603">
      <w:pPr>
        <w:pStyle w:val="Heading3"/>
      </w:pPr>
      <w:bookmarkStart w:id="99" w:name="_Toc147262464"/>
      <w:bookmarkStart w:id="100" w:name="_Toc147262793"/>
      <w:r>
        <w:t>Risk Analysis</w:t>
      </w:r>
      <w:bookmarkEnd w:id="99"/>
      <w:bookmarkEnd w:id="100"/>
    </w:p>
    <w:p w14:paraId="351C4A1A" w14:textId="77777777" w:rsidR="008667A0" w:rsidRDefault="00165603">
      <w:pPr>
        <w:pStyle w:val="BodyStyle"/>
      </w:pPr>
      <w:r>
        <w:t>Table 31 shows the expected number of negative years for the strategic asset allocations relative to their respective number of negative annual returns over any 20-year period as proxied by their current risk disclosures (Standard Risk Measure):</w:t>
      </w:r>
    </w:p>
    <w:p w14:paraId="19539FB7" w14:textId="77777777" w:rsidR="008667A0" w:rsidRDefault="00165603">
      <w:pPr>
        <w:pStyle w:val="listbullet0"/>
      </w:pPr>
      <w:r>
        <w:t>Forecasted returns and volatility of returns, and</w:t>
      </w:r>
    </w:p>
    <w:p w14:paraId="3822E1E8" w14:textId="77777777" w:rsidR="008667A0" w:rsidRDefault="00165603">
      <w:pPr>
        <w:pStyle w:val="listbullet0"/>
      </w:pPr>
      <w:r>
        <w:t>Simulated 1,000 scenarios of 20-year investment periods. Assessment for the scenario stress testing was conducted on basis of the average number of negative annual returns.</w:t>
      </w:r>
    </w:p>
    <w:p w14:paraId="65C67819" w14:textId="77777777" w:rsidR="001A5D3F" w:rsidRPr="001A5D3F" w:rsidRDefault="001A5D3F" w:rsidP="001A5D3F"/>
    <w:p w14:paraId="2D41647D" w14:textId="77777777" w:rsidR="008667A0" w:rsidRDefault="00165603">
      <w:pPr>
        <w:pStyle w:val="T-Title"/>
      </w:pPr>
      <w:r>
        <w:t>Table 31: Number of Negative Annual Returns in a 20-year Period</w:t>
      </w:r>
    </w:p>
    <w:tbl>
      <w:tblPr>
        <w:tblStyle w:val="Table2"/>
        <w:tblW w:w="0" w:type="auto"/>
        <w:tblLook w:val="04A0" w:firstRow="1" w:lastRow="0" w:firstColumn="1" w:lastColumn="0" w:noHBand="0" w:noVBand="1"/>
      </w:tblPr>
      <w:tblGrid>
        <w:gridCol w:w="4816"/>
        <w:gridCol w:w="4816"/>
      </w:tblGrid>
      <w:tr w:rsidR="008667A0" w14:paraId="7274648C"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40B8D5C5" w14:textId="77777777" w:rsidR="008667A0" w:rsidRDefault="00165603">
            <w:r>
              <w:t>Investment Option</w:t>
            </w:r>
          </w:p>
        </w:tc>
        <w:tc>
          <w:tcPr>
            <w:tcW w:w="4816" w:type="dxa"/>
          </w:tcPr>
          <w:p w14:paraId="0DEDAF8D" w14:textId="77777777" w:rsidR="008667A0" w:rsidRDefault="00165603">
            <w:pPr>
              <w:cnfStyle w:val="100000000000" w:firstRow="1" w:lastRow="0" w:firstColumn="0" w:lastColumn="0" w:oddVBand="0" w:evenVBand="0" w:oddHBand="0" w:evenHBand="0" w:firstRowFirstColumn="0" w:firstRowLastColumn="0" w:lastRowFirstColumn="0" w:lastRowLastColumn="0"/>
            </w:pPr>
            <w:r>
              <w:t>Negative Annual Returns</w:t>
            </w:r>
          </w:p>
        </w:tc>
      </w:tr>
      <w:tr w:rsidR="008667A0" w14:paraId="557AF1A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6425521" w14:textId="74E79F1C" w:rsidR="008667A0" w:rsidRDefault="00165603">
            <w:r>
              <w:t xml:space="preserve">Atchison </w:t>
            </w:r>
            <w:r w:rsidR="00E24120">
              <w:t>Active</w:t>
            </w:r>
            <w:r>
              <w:t xml:space="preserve"> 20 Current SAA</w:t>
            </w:r>
          </w:p>
        </w:tc>
        <w:tc>
          <w:tcPr>
            <w:tcW w:w="4816" w:type="dxa"/>
          </w:tcPr>
          <w:p w14:paraId="69C8C002"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356627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8958735" w14:textId="6553803E" w:rsidR="008667A0" w:rsidRDefault="00165603">
            <w:r>
              <w:t xml:space="preserve">Atchison </w:t>
            </w:r>
            <w:r w:rsidR="00E24120">
              <w:t>Active</w:t>
            </w:r>
            <w:r>
              <w:t xml:space="preserve"> 20 P1</w:t>
            </w:r>
          </w:p>
        </w:tc>
        <w:tc>
          <w:tcPr>
            <w:tcW w:w="4816" w:type="dxa"/>
          </w:tcPr>
          <w:p w14:paraId="4B70D98A"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5D7D734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40B64B0" w14:textId="738CA76A" w:rsidR="008667A0" w:rsidRDefault="00165603">
            <w:r>
              <w:t xml:space="preserve">Atchison </w:t>
            </w:r>
            <w:r w:rsidR="00E24120">
              <w:t>Active</w:t>
            </w:r>
            <w:r>
              <w:t xml:space="preserve"> 20 P2</w:t>
            </w:r>
          </w:p>
        </w:tc>
        <w:tc>
          <w:tcPr>
            <w:tcW w:w="4816" w:type="dxa"/>
          </w:tcPr>
          <w:p w14:paraId="24229366"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3D1437D6"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0BBCEEC" w14:textId="6676A1AD" w:rsidR="008667A0" w:rsidRDefault="00165603">
            <w:r>
              <w:t xml:space="preserve">Atchison </w:t>
            </w:r>
            <w:r w:rsidR="00E24120">
              <w:t>Active</w:t>
            </w:r>
            <w:r>
              <w:t xml:space="preserve"> 40 Current SAA</w:t>
            </w:r>
          </w:p>
        </w:tc>
        <w:tc>
          <w:tcPr>
            <w:tcW w:w="4816" w:type="dxa"/>
          </w:tcPr>
          <w:p w14:paraId="2FFDF7B2"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A9DE0F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BAEF438" w14:textId="616BBF8E" w:rsidR="008667A0" w:rsidRDefault="00165603">
            <w:r>
              <w:t xml:space="preserve">Atchison </w:t>
            </w:r>
            <w:r w:rsidR="00E24120">
              <w:t>Active</w:t>
            </w:r>
            <w:r>
              <w:t xml:space="preserve"> 40 P1</w:t>
            </w:r>
          </w:p>
        </w:tc>
        <w:tc>
          <w:tcPr>
            <w:tcW w:w="4816" w:type="dxa"/>
          </w:tcPr>
          <w:p w14:paraId="11DBDC44"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669669EB"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5CC296A" w14:textId="14B6FC3C" w:rsidR="008667A0" w:rsidRDefault="00165603">
            <w:r>
              <w:t xml:space="preserve">Atchison </w:t>
            </w:r>
            <w:r w:rsidR="00E24120">
              <w:t>Active</w:t>
            </w:r>
            <w:r>
              <w:t xml:space="preserve"> 40 P2</w:t>
            </w:r>
          </w:p>
        </w:tc>
        <w:tc>
          <w:tcPr>
            <w:tcW w:w="4816" w:type="dxa"/>
          </w:tcPr>
          <w:p w14:paraId="145D9E81"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206FDF5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36A38E9" w14:textId="0B2CEA23" w:rsidR="008667A0" w:rsidRDefault="00165603">
            <w:r>
              <w:t xml:space="preserve">Atchison </w:t>
            </w:r>
            <w:r w:rsidR="00E24120">
              <w:t>Active</w:t>
            </w:r>
            <w:r>
              <w:t xml:space="preserve"> 55 Current SAA</w:t>
            </w:r>
          </w:p>
        </w:tc>
        <w:tc>
          <w:tcPr>
            <w:tcW w:w="4816" w:type="dxa"/>
          </w:tcPr>
          <w:p w14:paraId="0D1602A3"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39535B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ED7C1F3" w14:textId="21C3F3DE" w:rsidR="008667A0" w:rsidRDefault="00165603">
            <w:r>
              <w:t xml:space="preserve">Atchison </w:t>
            </w:r>
            <w:r w:rsidR="00E24120">
              <w:t>Active</w:t>
            </w:r>
            <w:r>
              <w:t xml:space="preserve"> 55 P1</w:t>
            </w:r>
          </w:p>
        </w:tc>
        <w:tc>
          <w:tcPr>
            <w:tcW w:w="4816" w:type="dxa"/>
          </w:tcPr>
          <w:p w14:paraId="36389412"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34B70D6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E3A18F2" w14:textId="4BF750B4" w:rsidR="008667A0" w:rsidRDefault="00165603">
            <w:r>
              <w:t xml:space="preserve">Atchison </w:t>
            </w:r>
            <w:r w:rsidR="00E24120">
              <w:t>Active</w:t>
            </w:r>
            <w:r>
              <w:t xml:space="preserve"> 55 P2</w:t>
            </w:r>
          </w:p>
        </w:tc>
        <w:tc>
          <w:tcPr>
            <w:tcW w:w="4816" w:type="dxa"/>
          </w:tcPr>
          <w:p w14:paraId="15DC04F6" w14:textId="77777777" w:rsidR="008667A0" w:rsidRDefault="00165603">
            <w:pPr>
              <w:cnfStyle w:val="000000000000" w:firstRow="0" w:lastRow="0" w:firstColumn="0" w:lastColumn="0" w:oddVBand="0" w:evenVBand="0" w:oddHBand="0" w:evenHBand="0" w:firstRowFirstColumn="0" w:firstRowLastColumn="0" w:lastRowFirstColumn="0" w:lastRowLastColumn="0"/>
            </w:pPr>
            <w:r>
              <w:t>5</w:t>
            </w:r>
          </w:p>
        </w:tc>
      </w:tr>
      <w:tr w:rsidR="008667A0" w14:paraId="6F8CCB02"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D895565" w14:textId="4FC38195" w:rsidR="008667A0" w:rsidRDefault="00165603">
            <w:r>
              <w:t xml:space="preserve">Atchison </w:t>
            </w:r>
            <w:r w:rsidR="00E24120">
              <w:t>Active</w:t>
            </w:r>
            <w:r>
              <w:t xml:space="preserve"> 70 Current SAA</w:t>
            </w:r>
          </w:p>
        </w:tc>
        <w:tc>
          <w:tcPr>
            <w:tcW w:w="4816" w:type="dxa"/>
          </w:tcPr>
          <w:p w14:paraId="489DFA01"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7C69A2E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754F2FB" w14:textId="690DB39A" w:rsidR="008667A0" w:rsidRDefault="00165603">
            <w:r>
              <w:t xml:space="preserve">Atchison </w:t>
            </w:r>
            <w:r w:rsidR="00E24120">
              <w:t>Active</w:t>
            </w:r>
            <w:r>
              <w:t xml:space="preserve"> 70 P1</w:t>
            </w:r>
          </w:p>
        </w:tc>
        <w:tc>
          <w:tcPr>
            <w:tcW w:w="4816" w:type="dxa"/>
          </w:tcPr>
          <w:p w14:paraId="60FA4659"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05DE4F2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B9AE781" w14:textId="77E0548B" w:rsidR="008667A0" w:rsidRDefault="00165603">
            <w:r>
              <w:t xml:space="preserve">Atchison </w:t>
            </w:r>
            <w:r w:rsidR="00E24120">
              <w:t>Active</w:t>
            </w:r>
            <w:r>
              <w:t xml:space="preserve"> 70 P2</w:t>
            </w:r>
          </w:p>
        </w:tc>
        <w:tc>
          <w:tcPr>
            <w:tcW w:w="4816" w:type="dxa"/>
          </w:tcPr>
          <w:p w14:paraId="00B0489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544BA0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3C906EA1" w14:textId="6360702C" w:rsidR="008667A0" w:rsidRDefault="00165603">
            <w:r>
              <w:t xml:space="preserve">Atchison </w:t>
            </w:r>
            <w:r w:rsidR="00E24120">
              <w:t>Active</w:t>
            </w:r>
            <w:r>
              <w:t xml:space="preserve"> 85 Current SAA</w:t>
            </w:r>
          </w:p>
        </w:tc>
        <w:tc>
          <w:tcPr>
            <w:tcW w:w="4816" w:type="dxa"/>
          </w:tcPr>
          <w:p w14:paraId="0BF0F070"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7C95DE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8A16102" w14:textId="1F0E1A72" w:rsidR="008667A0" w:rsidRDefault="00165603">
            <w:r>
              <w:t xml:space="preserve">Atchison </w:t>
            </w:r>
            <w:r w:rsidR="00E24120">
              <w:t>Active</w:t>
            </w:r>
            <w:r>
              <w:t xml:space="preserve"> 85 P1</w:t>
            </w:r>
          </w:p>
        </w:tc>
        <w:tc>
          <w:tcPr>
            <w:tcW w:w="4816" w:type="dxa"/>
          </w:tcPr>
          <w:p w14:paraId="5213419F"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073AD4E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3256641" w14:textId="13B57A54" w:rsidR="008667A0" w:rsidRDefault="00165603">
            <w:r>
              <w:t xml:space="preserve">Atchison </w:t>
            </w:r>
            <w:r w:rsidR="00E24120">
              <w:t>Active</w:t>
            </w:r>
            <w:r>
              <w:t xml:space="preserve"> 85 P2</w:t>
            </w:r>
          </w:p>
        </w:tc>
        <w:tc>
          <w:tcPr>
            <w:tcW w:w="4816" w:type="dxa"/>
          </w:tcPr>
          <w:p w14:paraId="1CD08995"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004192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707399F" w14:textId="3020216D" w:rsidR="008667A0" w:rsidRDefault="00165603">
            <w:r>
              <w:t xml:space="preserve">Atchison </w:t>
            </w:r>
            <w:r w:rsidR="00E24120">
              <w:t>Active</w:t>
            </w:r>
            <w:r>
              <w:t xml:space="preserve"> 100 Current SAA</w:t>
            </w:r>
          </w:p>
        </w:tc>
        <w:tc>
          <w:tcPr>
            <w:tcW w:w="4816" w:type="dxa"/>
          </w:tcPr>
          <w:p w14:paraId="6B3A8B6F"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439BAE9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8451845" w14:textId="6AD84FE4" w:rsidR="008667A0" w:rsidRDefault="00165603">
            <w:r>
              <w:t xml:space="preserve">Atchison </w:t>
            </w:r>
            <w:r w:rsidR="00E24120">
              <w:t>Active</w:t>
            </w:r>
            <w:r>
              <w:t xml:space="preserve"> 100 P1</w:t>
            </w:r>
          </w:p>
        </w:tc>
        <w:tc>
          <w:tcPr>
            <w:tcW w:w="4816" w:type="dxa"/>
          </w:tcPr>
          <w:p w14:paraId="0DC116F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r w:rsidR="008667A0" w14:paraId="3C85D07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684D587" w14:textId="00884401" w:rsidR="008667A0" w:rsidRDefault="00165603">
            <w:r>
              <w:t xml:space="preserve">Atchison </w:t>
            </w:r>
            <w:r w:rsidR="00E24120">
              <w:t>Active</w:t>
            </w:r>
            <w:r>
              <w:t xml:space="preserve"> 100 P2</w:t>
            </w:r>
          </w:p>
        </w:tc>
        <w:tc>
          <w:tcPr>
            <w:tcW w:w="4816" w:type="dxa"/>
          </w:tcPr>
          <w:p w14:paraId="7100889D" w14:textId="77777777" w:rsidR="008667A0" w:rsidRDefault="00165603">
            <w:pPr>
              <w:cnfStyle w:val="000000000000" w:firstRow="0" w:lastRow="0" w:firstColumn="0" w:lastColumn="0" w:oddVBand="0" w:evenVBand="0" w:oddHBand="0" w:evenHBand="0" w:firstRowFirstColumn="0" w:firstRowLastColumn="0" w:lastRowFirstColumn="0" w:lastRowLastColumn="0"/>
            </w:pPr>
            <w:r>
              <w:t>6</w:t>
            </w:r>
          </w:p>
        </w:tc>
      </w:tr>
    </w:tbl>
    <w:p w14:paraId="749A5DFB" w14:textId="77777777" w:rsidR="008667A0" w:rsidRDefault="00165603">
      <w:pPr>
        <w:pStyle w:val="Heading2"/>
      </w:pPr>
      <w:bookmarkStart w:id="101" w:name="_Toc147262794"/>
      <w:r>
        <w:lastRenderedPageBreak/>
        <w:t>Trigger levels</w:t>
      </w:r>
      <w:bookmarkEnd w:id="101"/>
    </w:p>
    <w:p w14:paraId="61146BB4" w14:textId="77777777" w:rsidR="008667A0" w:rsidRDefault="00165603">
      <w:pPr>
        <w:pStyle w:val="BodyStyle"/>
      </w:pPr>
      <w:r>
        <w:t>Whilst it is proposed that Atchison be reviewed annually, a trigger level has been defined to approximate a loss or minimum return that will erode the level of confidence in achieving the investment objective of Atchison over the defined investment horizon to a probability of less than 50%.</w:t>
      </w:r>
    </w:p>
    <w:p w14:paraId="6774CC9A" w14:textId="77777777" w:rsidR="008667A0" w:rsidRDefault="00165603">
      <w:pPr>
        <w:pStyle w:val="BodyStyle"/>
      </w:pPr>
      <w:r>
        <w:t xml:space="preserve">On a quarterly basis, performance of Atchison is to be monitored against the trigger level to ensure that Atchison maintains at least a 50% probability to achieve its investment </w:t>
      </w:r>
      <w:proofErr w:type="gramStart"/>
      <w:r>
        <w:t>objective</w:t>
      </w:r>
      <w:proofErr w:type="gramEnd"/>
    </w:p>
    <w:p w14:paraId="06DA2596" w14:textId="77777777" w:rsidR="008667A0" w:rsidRDefault="00165603">
      <w:pPr>
        <w:pStyle w:val="BodyStyle"/>
      </w:pPr>
      <w:r>
        <w:t xml:space="preserve">A breach of the trigger level </w:t>
      </w:r>
      <w:proofErr w:type="gramStart"/>
      <w:r>
        <w:t>i.e.</w:t>
      </w:r>
      <w:proofErr w:type="gramEnd"/>
      <w:r>
        <w:t xml:space="preserve"> a defined loss or minimum return to be achieved by Atchison between formal annual reviews, should prompt a review of the causes of the loss and/or reconsider the ongoing suitability of Atchison underlying strategy.</w:t>
      </w:r>
    </w:p>
    <w:p w14:paraId="79E0A5B5" w14:textId="77777777" w:rsidR="008667A0" w:rsidRDefault="00165603">
      <w:pPr>
        <w:pStyle w:val="BodyStyle"/>
      </w:pPr>
      <w:r>
        <w:t>Trigger level have been determined for Atchison and provided in Table 32 below.</w:t>
      </w:r>
    </w:p>
    <w:p w14:paraId="3A421620" w14:textId="77777777" w:rsidR="008667A0" w:rsidRDefault="00165603">
      <w:pPr>
        <w:pStyle w:val="T-Title"/>
      </w:pPr>
      <w:r>
        <w:t>Table 32: Trigger Levels</w:t>
      </w:r>
    </w:p>
    <w:tbl>
      <w:tblPr>
        <w:tblStyle w:val="Table2"/>
        <w:tblW w:w="0" w:type="auto"/>
        <w:tblLook w:val="04A0" w:firstRow="1" w:lastRow="0" w:firstColumn="1" w:lastColumn="0" w:noHBand="0" w:noVBand="1"/>
      </w:tblPr>
      <w:tblGrid>
        <w:gridCol w:w="4816"/>
        <w:gridCol w:w="4816"/>
      </w:tblGrid>
      <w:tr w:rsidR="008667A0" w14:paraId="70379660"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6" w:type="dxa"/>
          </w:tcPr>
          <w:p w14:paraId="1457AFC1" w14:textId="77777777" w:rsidR="008667A0" w:rsidRDefault="00165603">
            <w:r>
              <w:t>Portfolios</w:t>
            </w:r>
          </w:p>
        </w:tc>
        <w:tc>
          <w:tcPr>
            <w:tcW w:w="4816" w:type="dxa"/>
          </w:tcPr>
          <w:p w14:paraId="02FE48B2"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Trigger </w:t>
            </w:r>
            <w:proofErr w:type="gramStart"/>
            <w:r>
              <w:t>Level(</w:t>
            </w:r>
            <w:proofErr w:type="gramEnd"/>
            <w:r>
              <w:t>% p.a.)</w:t>
            </w:r>
          </w:p>
        </w:tc>
      </w:tr>
      <w:tr w:rsidR="008667A0" w14:paraId="4563E2FF"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F90C62F" w14:textId="1989D3E9" w:rsidR="008667A0" w:rsidRDefault="00165603">
            <w:r>
              <w:t xml:space="preserve">Atchison </w:t>
            </w:r>
            <w:r w:rsidR="00E24120">
              <w:t>Active</w:t>
            </w:r>
            <w:r>
              <w:t xml:space="preserve"> 20 Current SAA</w:t>
            </w:r>
          </w:p>
        </w:tc>
        <w:tc>
          <w:tcPr>
            <w:tcW w:w="4816" w:type="dxa"/>
          </w:tcPr>
          <w:p w14:paraId="100FB372" w14:textId="77777777" w:rsidR="008667A0" w:rsidRDefault="00165603">
            <w:pPr>
              <w:cnfStyle w:val="000000000000" w:firstRow="0" w:lastRow="0" w:firstColumn="0" w:lastColumn="0" w:oddVBand="0" w:evenVBand="0" w:oddHBand="0" w:evenHBand="0" w:firstRowFirstColumn="0" w:firstRowLastColumn="0" w:lastRowFirstColumn="0" w:lastRowLastColumn="0"/>
            </w:pPr>
            <w:r>
              <w:t>-3.9</w:t>
            </w:r>
          </w:p>
        </w:tc>
      </w:tr>
      <w:tr w:rsidR="008667A0" w14:paraId="7D7A4EC1"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4082E86" w14:textId="476F0E47" w:rsidR="008667A0" w:rsidRDefault="00165603">
            <w:r>
              <w:t xml:space="preserve">Atchison </w:t>
            </w:r>
            <w:r w:rsidR="00E24120">
              <w:t>Active</w:t>
            </w:r>
            <w:r>
              <w:t xml:space="preserve"> 20 P1</w:t>
            </w:r>
          </w:p>
        </w:tc>
        <w:tc>
          <w:tcPr>
            <w:tcW w:w="4816" w:type="dxa"/>
          </w:tcPr>
          <w:p w14:paraId="68ED9502" w14:textId="77777777" w:rsidR="008667A0" w:rsidRDefault="00165603">
            <w:pPr>
              <w:cnfStyle w:val="000000000000" w:firstRow="0" w:lastRow="0" w:firstColumn="0" w:lastColumn="0" w:oddVBand="0" w:evenVBand="0" w:oddHBand="0" w:evenHBand="0" w:firstRowFirstColumn="0" w:firstRowLastColumn="0" w:lastRowFirstColumn="0" w:lastRowLastColumn="0"/>
            </w:pPr>
            <w:r>
              <w:t>-5.2</w:t>
            </w:r>
          </w:p>
        </w:tc>
      </w:tr>
      <w:tr w:rsidR="008667A0" w14:paraId="56A0BCA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82C4AEE" w14:textId="76CEA7FC" w:rsidR="008667A0" w:rsidRDefault="00165603">
            <w:r>
              <w:t xml:space="preserve">Atchison </w:t>
            </w:r>
            <w:r w:rsidR="00E24120">
              <w:t>Active</w:t>
            </w:r>
            <w:r>
              <w:t xml:space="preserve"> 20 P2</w:t>
            </w:r>
          </w:p>
        </w:tc>
        <w:tc>
          <w:tcPr>
            <w:tcW w:w="4816" w:type="dxa"/>
          </w:tcPr>
          <w:p w14:paraId="36438060" w14:textId="77777777" w:rsidR="008667A0" w:rsidRDefault="00165603">
            <w:pPr>
              <w:cnfStyle w:val="000000000000" w:firstRow="0" w:lastRow="0" w:firstColumn="0" w:lastColumn="0" w:oddVBand="0" w:evenVBand="0" w:oddHBand="0" w:evenHBand="0" w:firstRowFirstColumn="0" w:firstRowLastColumn="0" w:lastRowFirstColumn="0" w:lastRowLastColumn="0"/>
            </w:pPr>
            <w:r>
              <w:t>-2.2</w:t>
            </w:r>
          </w:p>
        </w:tc>
      </w:tr>
      <w:tr w:rsidR="008667A0" w14:paraId="364892F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F71AA47" w14:textId="74DCB2BD" w:rsidR="008667A0" w:rsidRDefault="00165603">
            <w:r>
              <w:t xml:space="preserve">Atchison </w:t>
            </w:r>
            <w:r w:rsidR="00E24120">
              <w:t>Active</w:t>
            </w:r>
            <w:r>
              <w:t xml:space="preserve"> 40 Current SAA</w:t>
            </w:r>
          </w:p>
        </w:tc>
        <w:tc>
          <w:tcPr>
            <w:tcW w:w="4816" w:type="dxa"/>
          </w:tcPr>
          <w:p w14:paraId="769E69AA" w14:textId="77777777" w:rsidR="008667A0" w:rsidRDefault="00165603">
            <w:pPr>
              <w:cnfStyle w:val="000000000000" w:firstRow="0" w:lastRow="0" w:firstColumn="0" w:lastColumn="0" w:oddVBand="0" w:evenVBand="0" w:oddHBand="0" w:evenHBand="0" w:firstRowFirstColumn="0" w:firstRowLastColumn="0" w:lastRowFirstColumn="0" w:lastRowLastColumn="0"/>
            </w:pPr>
            <w:r>
              <w:t>-6.9</w:t>
            </w:r>
          </w:p>
        </w:tc>
      </w:tr>
      <w:tr w:rsidR="008667A0" w14:paraId="0D1ECFDB"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93B29CF" w14:textId="1AAF74CB" w:rsidR="008667A0" w:rsidRDefault="00165603">
            <w:r>
              <w:t xml:space="preserve">Atchison </w:t>
            </w:r>
            <w:r w:rsidR="00E24120">
              <w:t>Active</w:t>
            </w:r>
            <w:r>
              <w:t xml:space="preserve"> 40 P1</w:t>
            </w:r>
          </w:p>
        </w:tc>
        <w:tc>
          <w:tcPr>
            <w:tcW w:w="4816" w:type="dxa"/>
          </w:tcPr>
          <w:p w14:paraId="0DBFAB64" w14:textId="77777777" w:rsidR="008667A0" w:rsidRDefault="00165603">
            <w:pPr>
              <w:cnfStyle w:val="000000000000" w:firstRow="0" w:lastRow="0" w:firstColumn="0" w:lastColumn="0" w:oddVBand="0" w:evenVBand="0" w:oddHBand="0" w:evenHBand="0" w:firstRowFirstColumn="0" w:firstRowLastColumn="0" w:lastRowFirstColumn="0" w:lastRowLastColumn="0"/>
            </w:pPr>
            <w:r>
              <w:t>-8.5</w:t>
            </w:r>
          </w:p>
        </w:tc>
      </w:tr>
      <w:tr w:rsidR="008667A0" w14:paraId="734E988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218C4B2" w14:textId="69A2C929" w:rsidR="008667A0" w:rsidRDefault="00165603">
            <w:r>
              <w:t xml:space="preserve">Atchison </w:t>
            </w:r>
            <w:r w:rsidR="00E24120">
              <w:t>Active</w:t>
            </w:r>
            <w:r>
              <w:t xml:space="preserve"> 40 P2</w:t>
            </w:r>
          </w:p>
        </w:tc>
        <w:tc>
          <w:tcPr>
            <w:tcW w:w="4816" w:type="dxa"/>
          </w:tcPr>
          <w:p w14:paraId="3B3ECD16" w14:textId="77777777" w:rsidR="008667A0" w:rsidRDefault="00165603">
            <w:pPr>
              <w:cnfStyle w:val="000000000000" w:firstRow="0" w:lastRow="0" w:firstColumn="0" w:lastColumn="0" w:oddVBand="0" w:evenVBand="0" w:oddHBand="0" w:evenHBand="0" w:firstRowFirstColumn="0" w:firstRowLastColumn="0" w:lastRowFirstColumn="0" w:lastRowLastColumn="0"/>
            </w:pPr>
            <w:r>
              <w:t>-5.5</w:t>
            </w:r>
          </w:p>
        </w:tc>
      </w:tr>
      <w:tr w:rsidR="008667A0" w14:paraId="53572C7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93EADEA" w14:textId="5BDAD3BB" w:rsidR="008667A0" w:rsidRDefault="00165603">
            <w:r>
              <w:t xml:space="preserve">Atchison </w:t>
            </w:r>
            <w:r w:rsidR="00E24120">
              <w:t>Active</w:t>
            </w:r>
            <w:r>
              <w:t xml:space="preserve"> 55 Current SAA</w:t>
            </w:r>
          </w:p>
        </w:tc>
        <w:tc>
          <w:tcPr>
            <w:tcW w:w="4816" w:type="dxa"/>
          </w:tcPr>
          <w:p w14:paraId="64A2C472" w14:textId="77777777" w:rsidR="008667A0" w:rsidRDefault="00165603">
            <w:pPr>
              <w:cnfStyle w:val="000000000000" w:firstRow="0" w:lastRow="0" w:firstColumn="0" w:lastColumn="0" w:oddVBand="0" w:evenVBand="0" w:oddHBand="0" w:evenHBand="0" w:firstRowFirstColumn="0" w:firstRowLastColumn="0" w:lastRowFirstColumn="0" w:lastRowLastColumn="0"/>
            </w:pPr>
            <w:r>
              <w:t>-9.3</w:t>
            </w:r>
          </w:p>
        </w:tc>
      </w:tr>
      <w:tr w:rsidR="008667A0" w14:paraId="3AA93CD0"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5251D661" w14:textId="25E4B263" w:rsidR="008667A0" w:rsidRDefault="00165603">
            <w:r>
              <w:t xml:space="preserve">Atchison </w:t>
            </w:r>
            <w:r w:rsidR="00E24120">
              <w:t>Active</w:t>
            </w:r>
            <w:r>
              <w:t xml:space="preserve"> 55 P1</w:t>
            </w:r>
          </w:p>
        </w:tc>
        <w:tc>
          <w:tcPr>
            <w:tcW w:w="4816" w:type="dxa"/>
          </w:tcPr>
          <w:p w14:paraId="289A1876" w14:textId="77777777" w:rsidR="008667A0" w:rsidRDefault="00165603">
            <w:pPr>
              <w:cnfStyle w:val="000000000000" w:firstRow="0" w:lastRow="0" w:firstColumn="0" w:lastColumn="0" w:oddVBand="0" w:evenVBand="0" w:oddHBand="0" w:evenHBand="0" w:firstRowFirstColumn="0" w:firstRowLastColumn="0" w:lastRowFirstColumn="0" w:lastRowLastColumn="0"/>
            </w:pPr>
            <w:r>
              <w:t>-11.2</w:t>
            </w:r>
          </w:p>
        </w:tc>
      </w:tr>
      <w:tr w:rsidR="008667A0" w14:paraId="5BB79C97"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098EB828" w14:textId="70AD84E0" w:rsidR="008667A0" w:rsidRDefault="00165603">
            <w:r>
              <w:t xml:space="preserve">Atchison </w:t>
            </w:r>
            <w:r w:rsidR="00E24120">
              <w:t>Active</w:t>
            </w:r>
            <w:r>
              <w:t xml:space="preserve"> 55 P2</w:t>
            </w:r>
          </w:p>
        </w:tc>
        <w:tc>
          <w:tcPr>
            <w:tcW w:w="4816" w:type="dxa"/>
          </w:tcPr>
          <w:p w14:paraId="433B79AC" w14:textId="77777777" w:rsidR="008667A0" w:rsidRDefault="00165603">
            <w:pPr>
              <w:cnfStyle w:val="000000000000" w:firstRow="0" w:lastRow="0" w:firstColumn="0" w:lastColumn="0" w:oddVBand="0" w:evenVBand="0" w:oddHBand="0" w:evenHBand="0" w:firstRowFirstColumn="0" w:firstRowLastColumn="0" w:lastRowFirstColumn="0" w:lastRowLastColumn="0"/>
            </w:pPr>
            <w:r>
              <w:t>-7.5</w:t>
            </w:r>
          </w:p>
        </w:tc>
      </w:tr>
      <w:tr w:rsidR="008667A0" w14:paraId="44BF61E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2DFF3648" w14:textId="711C6957" w:rsidR="008667A0" w:rsidRDefault="00165603">
            <w:r>
              <w:t xml:space="preserve">Atchison </w:t>
            </w:r>
            <w:r w:rsidR="00E24120">
              <w:t>Active</w:t>
            </w:r>
            <w:r>
              <w:t xml:space="preserve"> 70 Current SAA</w:t>
            </w:r>
          </w:p>
        </w:tc>
        <w:tc>
          <w:tcPr>
            <w:tcW w:w="4816" w:type="dxa"/>
          </w:tcPr>
          <w:p w14:paraId="32D23170" w14:textId="77777777" w:rsidR="008667A0" w:rsidRDefault="00165603">
            <w:pPr>
              <w:cnfStyle w:val="000000000000" w:firstRow="0" w:lastRow="0" w:firstColumn="0" w:lastColumn="0" w:oddVBand="0" w:evenVBand="0" w:oddHBand="0" w:evenHBand="0" w:firstRowFirstColumn="0" w:firstRowLastColumn="0" w:lastRowFirstColumn="0" w:lastRowLastColumn="0"/>
            </w:pPr>
            <w:r>
              <w:t>-11.6</w:t>
            </w:r>
          </w:p>
        </w:tc>
      </w:tr>
      <w:tr w:rsidR="008667A0" w14:paraId="250FDC69"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D1B3740" w14:textId="6F9CBA99" w:rsidR="008667A0" w:rsidRDefault="00165603">
            <w:r>
              <w:t xml:space="preserve">Atchison </w:t>
            </w:r>
            <w:r w:rsidR="00E24120">
              <w:t>Active</w:t>
            </w:r>
            <w:r>
              <w:t xml:space="preserve"> 70 P1</w:t>
            </w:r>
          </w:p>
        </w:tc>
        <w:tc>
          <w:tcPr>
            <w:tcW w:w="4816" w:type="dxa"/>
          </w:tcPr>
          <w:p w14:paraId="182380C6" w14:textId="77777777" w:rsidR="008667A0" w:rsidRDefault="00165603">
            <w:pPr>
              <w:cnfStyle w:val="000000000000" w:firstRow="0" w:lastRow="0" w:firstColumn="0" w:lastColumn="0" w:oddVBand="0" w:evenVBand="0" w:oddHBand="0" w:evenHBand="0" w:firstRowFirstColumn="0" w:firstRowLastColumn="0" w:lastRowFirstColumn="0" w:lastRowLastColumn="0"/>
            </w:pPr>
            <w:r>
              <w:t>-12.8</w:t>
            </w:r>
          </w:p>
        </w:tc>
      </w:tr>
      <w:tr w:rsidR="008667A0" w14:paraId="74D1509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6C876FA0" w14:textId="67A6CC48" w:rsidR="008667A0" w:rsidRDefault="00165603">
            <w:r>
              <w:t xml:space="preserve">Atchison </w:t>
            </w:r>
            <w:r w:rsidR="00E24120">
              <w:t>Active</w:t>
            </w:r>
            <w:r>
              <w:t xml:space="preserve"> 70 P2</w:t>
            </w:r>
          </w:p>
        </w:tc>
        <w:tc>
          <w:tcPr>
            <w:tcW w:w="4816" w:type="dxa"/>
          </w:tcPr>
          <w:p w14:paraId="22D231E8" w14:textId="77777777" w:rsidR="008667A0" w:rsidRDefault="00165603">
            <w:pPr>
              <w:cnfStyle w:val="000000000000" w:firstRow="0" w:lastRow="0" w:firstColumn="0" w:lastColumn="0" w:oddVBand="0" w:evenVBand="0" w:oddHBand="0" w:evenHBand="0" w:firstRowFirstColumn="0" w:firstRowLastColumn="0" w:lastRowFirstColumn="0" w:lastRowLastColumn="0"/>
            </w:pPr>
            <w:r>
              <w:t>-10.7</w:t>
            </w:r>
          </w:p>
        </w:tc>
      </w:tr>
      <w:tr w:rsidR="008667A0" w14:paraId="68FAA36D"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0DC3B8" w14:textId="33505FFC" w:rsidR="008667A0" w:rsidRDefault="00165603">
            <w:r>
              <w:t xml:space="preserve">Atchison </w:t>
            </w:r>
            <w:r w:rsidR="00E24120">
              <w:t>Active</w:t>
            </w:r>
            <w:r>
              <w:t xml:space="preserve"> 85 Current SAA</w:t>
            </w:r>
          </w:p>
        </w:tc>
        <w:tc>
          <w:tcPr>
            <w:tcW w:w="4816" w:type="dxa"/>
          </w:tcPr>
          <w:p w14:paraId="341A1DEC" w14:textId="77777777" w:rsidR="008667A0" w:rsidRDefault="00165603">
            <w:pPr>
              <w:cnfStyle w:val="000000000000" w:firstRow="0" w:lastRow="0" w:firstColumn="0" w:lastColumn="0" w:oddVBand="0" w:evenVBand="0" w:oddHBand="0" w:evenHBand="0" w:firstRowFirstColumn="0" w:firstRowLastColumn="0" w:lastRowFirstColumn="0" w:lastRowLastColumn="0"/>
            </w:pPr>
            <w:r>
              <w:t>-13.9</w:t>
            </w:r>
          </w:p>
        </w:tc>
      </w:tr>
      <w:tr w:rsidR="008667A0" w14:paraId="63B8F798"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725C6B61" w14:textId="010D2783" w:rsidR="008667A0" w:rsidRDefault="00165603">
            <w:r>
              <w:t xml:space="preserve">Atchison </w:t>
            </w:r>
            <w:r w:rsidR="00E24120">
              <w:t>Active</w:t>
            </w:r>
            <w:r>
              <w:t xml:space="preserve"> 85 P1</w:t>
            </w:r>
          </w:p>
        </w:tc>
        <w:tc>
          <w:tcPr>
            <w:tcW w:w="4816" w:type="dxa"/>
          </w:tcPr>
          <w:p w14:paraId="5E905FD3" w14:textId="77777777" w:rsidR="008667A0" w:rsidRDefault="00165603">
            <w:pPr>
              <w:cnfStyle w:val="000000000000" w:firstRow="0" w:lastRow="0" w:firstColumn="0" w:lastColumn="0" w:oddVBand="0" w:evenVBand="0" w:oddHBand="0" w:evenHBand="0" w:firstRowFirstColumn="0" w:firstRowLastColumn="0" w:lastRowFirstColumn="0" w:lastRowLastColumn="0"/>
            </w:pPr>
            <w:r>
              <w:t>-16.3</w:t>
            </w:r>
          </w:p>
        </w:tc>
      </w:tr>
      <w:tr w:rsidR="008667A0" w14:paraId="529E4A84"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9FF692C" w14:textId="63DB85BC" w:rsidR="008667A0" w:rsidRDefault="00165603">
            <w:r>
              <w:t xml:space="preserve">Atchison </w:t>
            </w:r>
            <w:r w:rsidR="00E24120">
              <w:t>Active</w:t>
            </w:r>
            <w:r>
              <w:t xml:space="preserve"> 85 P2</w:t>
            </w:r>
          </w:p>
        </w:tc>
        <w:tc>
          <w:tcPr>
            <w:tcW w:w="4816" w:type="dxa"/>
          </w:tcPr>
          <w:p w14:paraId="6672867D" w14:textId="77777777" w:rsidR="008667A0" w:rsidRDefault="00165603">
            <w:pPr>
              <w:cnfStyle w:val="000000000000" w:firstRow="0" w:lastRow="0" w:firstColumn="0" w:lastColumn="0" w:oddVBand="0" w:evenVBand="0" w:oddHBand="0" w:evenHBand="0" w:firstRowFirstColumn="0" w:firstRowLastColumn="0" w:lastRowFirstColumn="0" w:lastRowLastColumn="0"/>
            </w:pPr>
            <w:r>
              <w:t>-11.9</w:t>
            </w:r>
          </w:p>
        </w:tc>
      </w:tr>
      <w:tr w:rsidR="008667A0" w14:paraId="4578EF85"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1D9D9361" w14:textId="48437385" w:rsidR="008667A0" w:rsidRDefault="00165603">
            <w:r>
              <w:t xml:space="preserve">Atchison </w:t>
            </w:r>
            <w:r w:rsidR="00E24120">
              <w:t>Active</w:t>
            </w:r>
            <w:r>
              <w:t xml:space="preserve"> 100 Current SAA</w:t>
            </w:r>
          </w:p>
        </w:tc>
        <w:tc>
          <w:tcPr>
            <w:tcW w:w="4816" w:type="dxa"/>
          </w:tcPr>
          <w:p w14:paraId="412BB985" w14:textId="77777777" w:rsidR="008667A0" w:rsidRDefault="00165603">
            <w:pPr>
              <w:cnfStyle w:val="000000000000" w:firstRow="0" w:lastRow="0" w:firstColumn="0" w:lastColumn="0" w:oddVBand="0" w:evenVBand="0" w:oddHBand="0" w:evenHBand="0" w:firstRowFirstColumn="0" w:firstRowLastColumn="0" w:lastRowFirstColumn="0" w:lastRowLastColumn="0"/>
            </w:pPr>
            <w:r>
              <w:t>-16.0</w:t>
            </w:r>
          </w:p>
        </w:tc>
      </w:tr>
      <w:tr w:rsidR="008667A0" w14:paraId="6708687A"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B8990BD" w14:textId="27265E9F" w:rsidR="008667A0" w:rsidRDefault="00165603">
            <w:r>
              <w:t xml:space="preserve">Atchison </w:t>
            </w:r>
            <w:r w:rsidR="00E24120">
              <w:t>Active</w:t>
            </w:r>
            <w:r>
              <w:t xml:space="preserve"> 100 P1</w:t>
            </w:r>
          </w:p>
        </w:tc>
        <w:tc>
          <w:tcPr>
            <w:tcW w:w="4816" w:type="dxa"/>
          </w:tcPr>
          <w:p w14:paraId="7782912D" w14:textId="77777777" w:rsidR="008667A0" w:rsidRDefault="00165603">
            <w:pPr>
              <w:cnfStyle w:val="000000000000" w:firstRow="0" w:lastRow="0" w:firstColumn="0" w:lastColumn="0" w:oddVBand="0" w:evenVBand="0" w:oddHBand="0" w:evenHBand="0" w:firstRowFirstColumn="0" w:firstRowLastColumn="0" w:lastRowFirstColumn="0" w:lastRowLastColumn="0"/>
            </w:pPr>
            <w:r>
              <w:t>-18.3</w:t>
            </w:r>
          </w:p>
        </w:tc>
      </w:tr>
      <w:tr w:rsidR="008667A0" w14:paraId="03E878D3" w14:textId="77777777" w:rsidTr="008667A0">
        <w:tc>
          <w:tcPr>
            <w:cnfStyle w:val="001000000000" w:firstRow="0" w:lastRow="0" w:firstColumn="1" w:lastColumn="0" w:oddVBand="0" w:evenVBand="0" w:oddHBand="0" w:evenHBand="0" w:firstRowFirstColumn="0" w:firstRowLastColumn="0" w:lastRowFirstColumn="0" w:lastRowLastColumn="0"/>
            <w:tcW w:w="4816" w:type="dxa"/>
          </w:tcPr>
          <w:p w14:paraId="489CF759" w14:textId="1A4BDC66" w:rsidR="008667A0" w:rsidRDefault="00165603">
            <w:r>
              <w:t xml:space="preserve">Atchison </w:t>
            </w:r>
            <w:r w:rsidR="00E24120">
              <w:t>Active</w:t>
            </w:r>
            <w:r>
              <w:t xml:space="preserve"> 100 P2</w:t>
            </w:r>
          </w:p>
        </w:tc>
        <w:tc>
          <w:tcPr>
            <w:tcW w:w="4816" w:type="dxa"/>
          </w:tcPr>
          <w:p w14:paraId="48C9E1CE" w14:textId="77777777" w:rsidR="008667A0" w:rsidRDefault="00165603">
            <w:pPr>
              <w:cnfStyle w:val="000000000000" w:firstRow="0" w:lastRow="0" w:firstColumn="0" w:lastColumn="0" w:oddVBand="0" w:evenVBand="0" w:oddHBand="0" w:evenHBand="0" w:firstRowFirstColumn="0" w:firstRowLastColumn="0" w:lastRowFirstColumn="0" w:lastRowLastColumn="0"/>
            </w:pPr>
            <w:r>
              <w:t>-14.7</w:t>
            </w:r>
          </w:p>
        </w:tc>
      </w:tr>
    </w:tbl>
    <w:p w14:paraId="086FFA17" w14:textId="77777777" w:rsidR="008667A0" w:rsidRDefault="00165603">
      <w:r>
        <w:br w:type="page"/>
      </w:r>
    </w:p>
    <w:p w14:paraId="4ADA0A1D" w14:textId="77777777" w:rsidR="008667A0" w:rsidRDefault="00165603">
      <w:pPr>
        <w:pStyle w:val="Heading1"/>
      </w:pPr>
      <w:bookmarkStart w:id="102" w:name="_Toc147262795"/>
      <w:r>
        <w:lastRenderedPageBreak/>
        <w:t>Appendix C - Liquidity Stress Testing</w:t>
      </w:r>
      <w:bookmarkEnd w:id="102"/>
    </w:p>
    <w:p w14:paraId="29C2D87F" w14:textId="77777777" w:rsidR="008667A0" w:rsidRDefault="00165603">
      <w:pPr>
        <w:pStyle w:val="BodyStyle"/>
      </w:pPr>
      <w:r>
        <w:t>The SIS Act requires an RSE licensee to consider the liquidity of investments when formulating and implementing an investment strategy, while also considering the expected cash flow requirements of the RSE. Given the unique nature and asset allocations, the approach taken to managing liquidity risk is primarily focused on the Atchison meeting its financial obligations and cash flow requirements in the best interests of the Trust members.</w:t>
      </w:r>
    </w:p>
    <w:p w14:paraId="32F8516F" w14:textId="77777777" w:rsidR="008667A0" w:rsidRDefault="00165603">
      <w:pPr>
        <w:pStyle w:val="BodyStyle"/>
      </w:pPr>
      <w:r>
        <w:t xml:space="preserve">In view of the nature of the underlying investment, the Asset Consultant concludes that performing, in accordance with the APRA Prudential Standard SPS 530 liquidity stress testing programs, is deemed appropriate as there are adequate liquid assets in the asset allocations to meet fund members’ redemption requests. </w:t>
      </w:r>
    </w:p>
    <w:p w14:paraId="7B58EC3B" w14:textId="77777777" w:rsidR="008667A0" w:rsidRDefault="00165603">
      <w:pPr>
        <w:pStyle w:val="BodyStyle"/>
      </w:pPr>
      <w:r>
        <w:t>The tables below show the liquidity assets allocation of the current SAA in normal and stressed liquidity condition. The assets that cannot be readily liquidated within 30 days are deemed illiquid.</w:t>
      </w:r>
    </w:p>
    <w:p w14:paraId="1D6B9CA1" w14:textId="673974DE" w:rsidR="008667A0" w:rsidRDefault="00165603">
      <w:pPr>
        <w:pStyle w:val="T-Title"/>
      </w:pPr>
      <w:r>
        <w:t xml:space="preserve">Table 33: Liquidity asset allocation for Atchison </w:t>
      </w:r>
      <w:r w:rsidR="00E24120">
        <w:t>Active</w:t>
      </w:r>
      <w:r>
        <w:t xml:space="preserve"> 20</w:t>
      </w:r>
    </w:p>
    <w:tbl>
      <w:tblPr>
        <w:tblStyle w:val="Table2"/>
        <w:tblW w:w="0" w:type="auto"/>
        <w:tblLook w:val="04A0" w:firstRow="1" w:lastRow="0" w:firstColumn="1" w:lastColumn="0" w:noHBand="0" w:noVBand="1"/>
      </w:tblPr>
      <w:tblGrid>
        <w:gridCol w:w="3210"/>
        <w:gridCol w:w="3211"/>
        <w:gridCol w:w="3211"/>
      </w:tblGrid>
      <w:tr w:rsidR="008667A0" w14:paraId="1A1FB042"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4649671" w14:textId="77777777" w:rsidR="008667A0" w:rsidRDefault="00165603">
            <w:r>
              <w:t>Liquidity</w:t>
            </w:r>
          </w:p>
        </w:tc>
        <w:tc>
          <w:tcPr>
            <w:tcW w:w="3211" w:type="dxa"/>
          </w:tcPr>
          <w:p w14:paraId="61EC519A"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42037802"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7A8A8A98"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CB98B0C" w14:textId="77777777" w:rsidR="008667A0" w:rsidRDefault="00165603">
            <w:r>
              <w:t>Liquid assets (&lt;= 30 days)</w:t>
            </w:r>
          </w:p>
        </w:tc>
        <w:tc>
          <w:tcPr>
            <w:tcW w:w="3211" w:type="dxa"/>
          </w:tcPr>
          <w:p w14:paraId="0518389C" w14:textId="77777777" w:rsidR="008667A0" w:rsidRDefault="00165603">
            <w:pPr>
              <w:cnfStyle w:val="000000000000" w:firstRow="0" w:lastRow="0" w:firstColumn="0" w:lastColumn="0" w:oddVBand="0" w:evenVBand="0" w:oddHBand="0" w:evenHBand="0" w:firstRowFirstColumn="0" w:firstRowLastColumn="0" w:lastRowFirstColumn="0" w:lastRowLastColumn="0"/>
            </w:pPr>
            <w:r>
              <w:t>97.5</w:t>
            </w:r>
          </w:p>
        </w:tc>
        <w:tc>
          <w:tcPr>
            <w:tcW w:w="3211" w:type="dxa"/>
          </w:tcPr>
          <w:p w14:paraId="0D4065B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352BEC1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FF3F21D" w14:textId="77777777" w:rsidR="008667A0" w:rsidRDefault="00165603">
            <w:r>
              <w:t>Illiquid assets (&gt; 30 days)</w:t>
            </w:r>
          </w:p>
        </w:tc>
        <w:tc>
          <w:tcPr>
            <w:tcW w:w="3211" w:type="dxa"/>
          </w:tcPr>
          <w:p w14:paraId="3C9C16FB" w14:textId="77777777" w:rsidR="008667A0" w:rsidRDefault="00165603">
            <w:pPr>
              <w:cnfStyle w:val="000000000000" w:firstRow="0" w:lastRow="0" w:firstColumn="0" w:lastColumn="0" w:oddVBand="0" w:evenVBand="0" w:oddHBand="0" w:evenHBand="0" w:firstRowFirstColumn="0" w:firstRowLastColumn="0" w:lastRowFirstColumn="0" w:lastRowLastColumn="0"/>
            </w:pPr>
            <w:r>
              <w:t>2.5</w:t>
            </w:r>
          </w:p>
        </w:tc>
        <w:tc>
          <w:tcPr>
            <w:tcW w:w="3211" w:type="dxa"/>
          </w:tcPr>
          <w:p w14:paraId="4B2A69DC"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bl>
    <w:p w14:paraId="710E3AE0" w14:textId="5AE2CFBB" w:rsidR="008667A0" w:rsidRDefault="00165603">
      <w:pPr>
        <w:pStyle w:val="T-Title"/>
      </w:pPr>
      <w:r>
        <w:t xml:space="preserve">Table 34: Liquidity asset allocation for Atchison </w:t>
      </w:r>
      <w:r w:rsidR="00E24120">
        <w:t>Active</w:t>
      </w:r>
      <w:r>
        <w:t xml:space="preserve"> 40</w:t>
      </w:r>
    </w:p>
    <w:tbl>
      <w:tblPr>
        <w:tblStyle w:val="Table2"/>
        <w:tblW w:w="0" w:type="auto"/>
        <w:tblLook w:val="04A0" w:firstRow="1" w:lastRow="0" w:firstColumn="1" w:lastColumn="0" w:noHBand="0" w:noVBand="1"/>
      </w:tblPr>
      <w:tblGrid>
        <w:gridCol w:w="3210"/>
        <w:gridCol w:w="3211"/>
        <w:gridCol w:w="3211"/>
      </w:tblGrid>
      <w:tr w:rsidR="008667A0" w14:paraId="615DE8DB"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9F58681" w14:textId="77777777" w:rsidR="008667A0" w:rsidRDefault="00165603">
            <w:r>
              <w:t>Liquidity</w:t>
            </w:r>
          </w:p>
        </w:tc>
        <w:tc>
          <w:tcPr>
            <w:tcW w:w="3211" w:type="dxa"/>
          </w:tcPr>
          <w:p w14:paraId="6B35E8B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0E2CA26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7B259D46"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ABB0B4C" w14:textId="77777777" w:rsidR="008667A0" w:rsidRDefault="00165603">
            <w:r>
              <w:t>Liquid assets (&lt;= 30 days)</w:t>
            </w:r>
          </w:p>
        </w:tc>
        <w:tc>
          <w:tcPr>
            <w:tcW w:w="3211" w:type="dxa"/>
          </w:tcPr>
          <w:p w14:paraId="24AD5879" w14:textId="77777777" w:rsidR="008667A0" w:rsidRDefault="00165603">
            <w:pPr>
              <w:cnfStyle w:val="000000000000" w:firstRow="0" w:lastRow="0" w:firstColumn="0" w:lastColumn="0" w:oddVBand="0" w:evenVBand="0" w:oddHBand="0" w:evenHBand="0" w:firstRowFirstColumn="0" w:firstRowLastColumn="0" w:lastRowFirstColumn="0" w:lastRowLastColumn="0"/>
            </w:pPr>
            <w:r>
              <w:t>95.0</w:t>
            </w:r>
          </w:p>
        </w:tc>
        <w:tc>
          <w:tcPr>
            <w:tcW w:w="3211" w:type="dxa"/>
          </w:tcPr>
          <w:p w14:paraId="2927E915" w14:textId="77777777" w:rsidR="008667A0" w:rsidRDefault="00165603">
            <w:pPr>
              <w:cnfStyle w:val="000000000000" w:firstRow="0" w:lastRow="0" w:firstColumn="0" w:lastColumn="0" w:oddVBand="0" w:evenVBand="0" w:oddHBand="0" w:evenHBand="0" w:firstRowFirstColumn="0" w:firstRowLastColumn="0" w:lastRowFirstColumn="0" w:lastRowLastColumn="0"/>
            </w:pPr>
            <w:r>
              <w:t>70.0</w:t>
            </w:r>
          </w:p>
        </w:tc>
      </w:tr>
      <w:tr w:rsidR="008667A0" w14:paraId="3A7ACCE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D0F6DAE" w14:textId="77777777" w:rsidR="008667A0" w:rsidRDefault="00165603">
            <w:r>
              <w:t>Illiquid assets (&gt; 30 days)</w:t>
            </w:r>
          </w:p>
        </w:tc>
        <w:tc>
          <w:tcPr>
            <w:tcW w:w="3211" w:type="dxa"/>
          </w:tcPr>
          <w:p w14:paraId="03EF91BE"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18B6DE4C" w14:textId="77777777" w:rsidR="008667A0" w:rsidRDefault="00165603">
            <w:pPr>
              <w:cnfStyle w:val="000000000000" w:firstRow="0" w:lastRow="0" w:firstColumn="0" w:lastColumn="0" w:oddVBand="0" w:evenVBand="0" w:oddHBand="0" w:evenHBand="0" w:firstRowFirstColumn="0" w:firstRowLastColumn="0" w:lastRowFirstColumn="0" w:lastRowLastColumn="0"/>
            </w:pPr>
            <w:r>
              <w:t>30.0</w:t>
            </w:r>
          </w:p>
        </w:tc>
      </w:tr>
    </w:tbl>
    <w:p w14:paraId="14134B61" w14:textId="4A1646D3" w:rsidR="008667A0" w:rsidRDefault="00165603">
      <w:pPr>
        <w:pStyle w:val="T-Title"/>
      </w:pPr>
      <w:r>
        <w:t xml:space="preserve">Table 35: Liquidity asset allocation for Atchison </w:t>
      </w:r>
      <w:r w:rsidR="00E24120">
        <w:t>Active</w:t>
      </w:r>
      <w:r>
        <w:t xml:space="preserve"> 55</w:t>
      </w:r>
    </w:p>
    <w:tbl>
      <w:tblPr>
        <w:tblStyle w:val="Table2"/>
        <w:tblW w:w="0" w:type="auto"/>
        <w:tblLook w:val="04A0" w:firstRow="1" w:lastRow="0" w:firstColumn="1" w:lastColumn="0" w:noHBand="0" w:noVBand="1"/>
      </w:tblPr>
      <w:tblGrid>
        <w:gridCol w:w="3210"/>
        <w:gridCol w:w="3211"/>
        <w:gridCol w:w="3211"/>
      </w:tblGrid>
      <w:tr w:rsidR="008667A0" w14:paraId="6B164FC7"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33F8814" w14:textId="77777777" w:rsidR="008667A0" w:rsidRDefault="00165603">
            <w:r>
              <w:t>Liquidity</w:t>
            </w:r>
          </w:p>
        </w:tc>
        <w:tc>
          <w:tcPr>
            <w:tcW w:w="3211" w:type="dxa"/>
          </w:tcPr>
          <w:p w14:paraId="775437CF"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74EE0A84"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7FC1A98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1FF7FCD" w14:textId="77777777" w:rsidR="008667A0" w:rsidRDefault="00165603">
            <w:r>
              <w:t>Liquid assets (&lt;= 30 days)</w:t>
            </w:r>
          </w:p>
        </w:tc>
        <w:tc>
          <w:tcPr>
            <w:tcW w:w="3211" w:type="dxa"/>
          </w:tcPr>
          <w:p w14:paraId="51D6B4B6" w14:textId="77777777" w:rsidR="008667A0" w:rsidRDefault="00165603">
            <w:pPr>
              <w:cnfStyle w:val="000000000000" w:firstRow="0" w:lastRow="0" w:firstColumn="0" w:lastColumn="0" w:oddVBand="0" w:evenVBand="0" w:oddHBand="0" w:evenHBand="0" w:firstRowFirstColumn="0" w:firstRowLastColumn="0" w:lastRowFirstColumn="0" w:lastRowLastColumn="0"/>
            </w:pPr>
            <w:r>
              <w:t>90.0</w:t>
            </w:r>
          </w:p>
        </w:tc>
        <w:tc>
          <w:tcPr>
            <w:tcW w:w="3211" w:type="dxa"/>
          </w:tcPr>
          <w:p w14:paraId="34DF90C5" w14:textId="77777777" w:rsidR="008667A0" w:rsidRDefault="00165603">
            <w:pPr>
              <w:cnfStyle w:val="000000000000" w:firstRow="0" w:lastRow="0" w:firstColumn="0" w:lastColumn="0" w:oddVBand="0" w:evenVBand="0" w:oddHBand="0" w:evenHBand="0" w:firstRowFirstColumn="0" w:firstRowLastColumn="0" w:lastRowFirstColumn="0" w:lastRowLastColumn="0"/>
            </w:pPr>
            <w:r>
              <w:t>62.5</w:t>
            </w:r>
          </w:p>
        </w:tc>
      </w:tr>
      <w:tr w:rsidR="008667A0" w14:paraId="3705BBF9"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392C48A" w14:textId="77777777" w:rsidR="008667A0" w:rsidRDefault="00165603">
            <w:r>
              <w:t>Illiquid assets (&gt; 30 days)</w:t>
            </w:r>
          </w:p>
        </w:tc>
        <w:tc>
          <w:tcPr>
            <w:tcW w:w="3211" w:type="dxa"/>
          </w:tcPr>
          <w:p w14:paraId="708ACA0E" w14:textId="77777777" w:rsidR="008667A0" w:rsidRDefault="00165603">
            <w:pPr>
              <w:cnfStyle w:val="000000000000" w:firstRow="0" w:lastRow="0" w:firstColumn="0" w:lastColumn="0" w:oddVBand="0" w:evenVBand="0" w:oddHBand="0" w:evenHBand="0" w:firstRowFirstColumn="0" w:firstRowLastColumn="0" w:lastRowFirstColumn="0" w:lastRowLastColumn="0"/>
            </w:pPr>
            <w:r>
              <w:t>10.0</w:t>
            </w:r>
          </w:p>
        </w:tc>
        <w:tc>
          <w:tcPr>
            <w:tcW w:w="3211" w:type="dxa"/>
          </w:tcPr>
          <w:p w14:paraId="177678D2" w14:textId="77777777" w:rsidR="008667A0" w:rsidRDefault="00165603">
            <w:pPr>
              <w:cnfStyle w:val="000000000000" w:firstRow="0" w:lastRow="0" w:firstColumn="0" w:lastColumn="0" w:oddVBand="0" w:evenVBand="0" w:oddHBand="0" w:evenHBand="0" w:firstRowFirstColumn="0" w:firstRowLastColumn="0" w:lastRowFirstColumn="0" w:lastRowLastColumn="0"/>
            </w:pPr>
            <w:r>
              <w:t>37.5</w:t>
            </w:r>
          </w:p>
        </w:tc>
      </w:tr>
    </w:tbl>
    <w:p w14:paraId="72091552" w14:textId="6D3C2AAE" w:rsidR="008667A0" w:rsidRDefault="00165603">
      <w:pPr>
        <w:pStyle w:val="T-Title"/>
      </w:pPr>
      <w:r>
        <w:t xml:space="preserve">Table 36: Liquidity asset allocation for Atchison </w:t>
      </w:r>
      <w:r w:rsidR="00E24120">
        <w:t>Active</w:t>
      </w:r>
      <w:r>
        <w:t xml:space="preserve"> 70</w:t>
      </w:r>
    </w:p>
    <w:tbl>
      <w:tblPr>
        <w:tblStyle w:val="Table2"/>
        <w:tblW w:w="0" w:type="auto"/>
        <w:tblLook w:val="04A0" w:firstRow="1" w:lastRow="0" w:firstColumn="1" w:lastColumn="0" w:noHBand="0" w:noVBand="1"/>
      </w:tblPr>
      <w:tblGrid>
        <w:gridCol w:w="3210"/>
        <w:gridCol w:w="3211"/>
        <w:gridCol w:w="3211"/>
      </w:tblGrid>
      <w:tr w:rsidR="008667A0" w14:paraId="61695D14"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6183F122" w14:textId="77777777" w:rsidR="008667A0" w:rsidRDefault="00165603">
            <w:r>
              <w:t>Liquidity</w:t>
            </w:r>
          </w:p>
        </w:tc>
        <w:tc>
          <w:tcPr>
            <w:tcW w:w="3211" w:type="dxa"/>
          </w:tcPr>
          <w:p w14:paraId="1DC6996B"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66F85F35"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4260FA17"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224A687" w14:textId="77777777" w:rsidR="008667A0" w:rsidRDefault="00165603">
            <w:r>
              <w:t>Liquid assets (&lt;= 30 days)</w:t>
            </w:r>
          </w:p>
        </w:tc>
        <w:tc>
          <w:tcPr>
            <w:tcW w:w="3211" w:type="dxa"/>
          </w:tcPr>
          <w:p w14:paraId="73154FD9" w14:textId="77777777" w:rsidR="008667A0" w:rsidRDefault="00165603">
            <w:pPr>
              <w:cnfStyle w:val="000000000000" w:firstRow="0" w:lastRow="0" w:firstColumn="0" w:lastColumn="0" w:oddVBand="0" w:evenVBand="0" w:oddHBand="0" w:evenHBand="0" w:firstRowFirstColumn="0" w:firstRowLastColumn="0" w:lastRowFirstColumn="0" w:lastRowLastColumn="0"/>
            </w:pPr>
            <w:r>
              <w:t>87.5</w:t>
            </w:r>
          </w:p>
        </w:tc>
        <w:tc>
          <w:tcPr>
            <w:tcW w:w="3211" w:type="dxa"/>
          </w:tcPr>
          <w:p w14:paraId="13A52AA0" w14:textId="77777777" w:rsidR="008667A0" w:rsidRDefault="00165603">
            <w:pPr>
              <w:cnfStyle w:val="000000000000" w:firstRow="0" w:lastRow="0" w:firstColumn="0" w:lastColumn="0" w:oddVBand="0" w:evenVBand="0" w:oddHBand="0" w:evenHBand="0" w:firstRowFirstColumn="0" w:firstRowLastColumn="0" w:lastRowFirstColumn="0" w:lastRowLastColumn="0"/>
            </w:pPr>
            <w:r>
              <w:t>62.5</w:t>
            </w:r>
          </w:p>
        </w:tc>
      </w:tr>
      <w:tr w:rsidR="008667A0" w14:paraId="2214A916"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D672684" w14:textId="77777777" w:rsidR="008667A0" w:rsidRDefault="00165603">
            <w:r>
              <w:t>Illiquid assets (&gt; 30 days)</w:t>
            </w:r>
          </w:p>
        </w:tc>
        <w:tc>
          <w:tcPr>
            <w:tcW w:w="3211" w:type="dxa"/>
          </w:tcPr>
          <w:p w14:paraId="193D477C" w14:textId="77777777" w:rsidR="008667A0" w:rsidRDefault="00165603">
            <w:pPr>
              <w:cnfStyle w:val="000000000000" w:firstRow="0" w:lastRow="0" w:firstColumn="0" w:lastColumn="0" w:oddVBand="0" w:evenVBand="0" w:oddHBand="0" w:evenHBand="0" w:firstRowFirstColumn="0" w:firstRowLastColumn="0" w:lastRowFirstColumn="0" w:lastRowLastColumn="0"/>
            </w:pPr>
            <w:r>
              <w:t>12.5</w:t>
            </w:r>
          </w:p>
        </w:tc>
        <w:tc>
          <w:tcPr>
            <w:tcW w:w="3211" w:type="dxa"/>
          </w:tcPr>
          <w:p w14:paraId="5EEC15FE" w14:textId="77777777" w:rsidR="008667A0" w:rsidRDefault="00165603">
            <w:pPr>
              <w:cnfStyle w:val="000000000000" w:firstRow="0" w:lastRow="0" w:firstColumn="0" w:lastColumn="0" w:oddVBand="0" w:evenVBand="0" w:oddHBand="0" w:evenHBand="0" w:firstRowFirstColumn="0" w:firstRowLastColumn="0" w:lastRowFirstColumn="0" w:lastRowLastColumn="0"/>
            </w:pPr>
            <w:r>
              <w:t>37.5</w:t>
            </w:r>
          </w:p>
        </w:tc>
      </w:tr>
    </w:tbl>
    <w:p w14:paraId="0DA7757B" w14:textId="4AD84FD3" w:rsidR="008667A0" w:rsidRDefault="00165603">
      <w:pPr>
        <w:pStyle w:val="T-Title"/>
      </w:pPr>
      <w:r>
        <w:t xml:space="preserve">Table 37: Liquidity asset allocation for Atchison </w:t>
      </w:r>
      <w:r w:rsidR="00E24120">
        <w:t>Active</w:t>
      </w:r>
      <w:r>
        <w:t xml:space="preserve"> 85</w:t>
      </w:r>
    </w:p>
    <w:tbl>
      <w:tblPr>
        <w:tblStyle w:val="Table2"/>
        <w:tblW w:w="0" w:type="auto"/>
        <w:tblLook w:val="04A0" w:firstRow="1" w:lastRow="0" w:firstColumn="1" w:lastColumn="0" w:noHBand="0" w:noVBand="1"/>
      </w:tblPr>
      <w:tblGrid>
        <w:gridCol w:w="3210"/>
        <w:gridCol w:w="3211"/>
        <w:gridCol w:w="3211"/>
      </w:tblGrid>
      <w:tr w:rsidR="008667A0" w14:paraId="0B08956F"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6C52A3E8" w14:textId="77777777" w:rsidR="008667A0" w:rsidRDefault="00165603">
            <w:r>
              <w:t>Liquidity</w:t>
            </w:r>
          </w:p>
        </w:tc>
        <w:tc>
          <w:tcPr>
            <w:tcW w:w="3211" w:type="dxa"/>
          </w:tcPr>
          <w:p w14:paraId="3966EC46"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3C830FF9"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512DF813"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3596BDC" w14:textId="77777777" w:rsidR="008667A0" w:rsidRDefault="00165603">
            <w:r>
              <w:t>Liquid assets (&lt;= 30 days)</w:t>
            </w:r>
          </w:p>
        </w:tc>
        <w:tc>
          <w:tcPr>
            <w:tcW w:w="3211" w:type="dxa"/>
          </w:tcPr>
          <w:p w14:paraId="788BBB06" w14:textId="77777777" w:rsidR="008667A0" w:rsidRDefault="00165603">
            <w:pPr>
              <w:cnfStyle w:val="000000000000" w:firstRow="0" w:lastRow="0" w:firstColumn="0" w:lastColumn="0" w:oddVBand="0" w:evenVBand="0" w:oddHBand="0" w:evenHBand="0" w:firstRowFirstColumn="0" w:firstRowLastColumn="0" w:lastRowFirstColumn="0" w:lastRowLastColumn="0"/>
            </w:pPr>
            <w:r>
              <w:t>92.0</w:t>
            </w:r>
          </w:p>
        </w:tc>
        <w:tc>
          <w:tcPr>
            <w:tcW w:w="3211" w:type="dxa"/>
          </w:tcPr>
          <w:p w14:paraId="2392C8CC" w14:textId="77777777" w:rsidR="008667A0" w:rsidRDefault="00165603">
            <w:pPr>
              <w:cnfStyle w:val="000000000000" w:firstRow="0" w:lastRow="0" w:firstColumn="0" w:lastColumn="0" w:oddVBand="0" w:evenVBand="0" w:oddHBand="0" w:evenHBand="0" w:firstRowFirstColumn="0" w:firstRowLastColumn="0" w:lastRowFirstColumn="0" w:lastRowLastColumn="0"/>
            </w:pPr>
            <w:r>
              <w:t>73.0</w:t>
            </w:r>
          </w:p>
        </w:tc>
      </w:tr>
      <w:tr w:rsidR="008667A0" w14:paraId="0F2347C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B92D30E" w14:textId="77777777" w:rsidR="008667A0" w:rsidRDefault="00165603">
            <w:r>
              <w:t>Illiquid assets (&gt; 30 days)</w:t>
            </w:r>
          </w:p>
        </w:tc>
        <w:tc>
          <w:tcPr>
            <w:tcW w:w="3211" w:type="dxa"/>
          </w:tcPr>
          <w:p w14:paraId="7AB7BE56" w14:textId="77777777" w:rsidR="008667A0" w:rsidRDefault="00165603">
            <w:pPr>
              <w:cnfStyle w:val="000000000000" w:firstRow="0" w:lastRow="0" w:firstColumn="0" w:lastColumn="0" w:oddVBand="0" w:evenVBand="0" w:oddHBand="0" w:evenHBand="0" w:firstRowFirstColumn="0" w:firstRowLastColumn="0" w:lastRowFirstColumn="0" w:lastRowLastColumn="0"/>
            </w:pPr>
            <w:r>
              <w:t>8.0</w:t>
            </w:r>
          </w:p>
        </w:tc>
        <w:tc>
          <w:tcPr>
            <w:tcW w:w="3211" w:type="dxa"/>
          </w:tcPr>
          <w:p w14:paraId="760DEBFD" w14:textId="77777777" w:rsidR="008667A0" w:rsidRDefault="00165603">
            <w:pPr>
              <w:cnfStyle w:val="000000000000" w:firstRow="0" w:lastRow="0" w:firstColumn="0" w:lastColumn="0" w:oddVBand="0" w:evenVBand="0" w:oddHBand="0" w:evenHBand="0" w:firstRowFirstColumn="0" w:firstRowLastColumn="0" w:lastRowFirstColumn="0" w:lastRowLastColumn="0"/>
            </w:pPr>
            <w:r>
              <w:t>27.0</w:t>
            </w:r>
          </w:p>
        </w:tc>
      </w:tr>
    </w:tbl>
    <w:p w14:paraId="5784F19C" w14:textId="79494913" w:rsidR="008667A0" w:rsidRDefault="00165603">
      <w:pPr>
        <w:pStyle w:val="T-Title"/>
      </w:pPr>
      <w:r>
        <w:t xml:space="preserve">Table 38: Liquidity asset allocation for Atchison </w:t>
      </w:r>
      <w:r w:rsidR="00E24120">
        <w:t>Active</w:t>
      </w:r>
      <w:r>
        <w:t xml:space="preserve"> 100</w:t>
      </w:r>
    </w:p>
    <w:tbl>
      <w:tblPr>
        <w:tblStyle w:val="Table2"/>
        <w:tblW w:w="0" w:type="auto"/>
        <w:tblLook w:val="04A0" w:firstRow="1" w:lastRow="0" w:firstColumn="1" w:lastColumn="0" w:noHBand="0" w:noVBand="1"/>
      </w:tblPr>
      <w:tblGrid>
        <w:gridCol w:w="3210"/>
        <w:gridCol w:w="3211"/>
        <w:gridCol w:w="3211"/>
      </w:tblGrid>
      <w:tr w:rsidR="008667A0" w14:paraId="48DE13E8"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2235CB7C" w14:textId="77777777" w:rsidR="008667A0" w:rsidRDefault="00165603">
            <w:r>
              <w:t>Liquidity</w:t>
            </w:r>
          </w:p>
        </w:tc>
        <w:tc>
          <w:tcPr>
            <w:tcW w:w="3211" w:type="dxa"/>
          </w:tcPr>
          <w:p w14:paraId="04CC1769"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Normal(</w:t>
            </w:r>
            <w:proofErr w:type="gramEnd"/>
            <w:r>
              <w:t>%)</w:t>
            </w:r>
          </w:p>
        </w:tc>
        <w:tc>
          <w:tcPr>
            <w:tcW w:w="3211" w:type="dxa"/>
          </w:tcPr>
          <w:p w14:paraId="24AAD5F0" w14:textId="77777777" w:rsidR="008667A0" w:rsidRDefault="00165603">
            <w:pPr>
              <w:cnfStyle w:val="100000000000" w:firstRow="1" w:lastRow="0" w:firstColumn="0" w:lastColumn="0" w:oddVBand="0" w:evenVBand="0" w:oddHBand="0" w:evenHBand="0" w:firstRowFirstColumn="0" w:firstRowLastColumn="0" w:lastRowFirstColumn="0" w:lastRowLastColumn="0"/>
            </w:pPr>
            <w:r>
              <w:t xml:space="preserve">Current SAA </w:t>
            </w:r>
            <w:proofErr w:type="gramStart"/>
            <w:r>
              <w:t>Stressed(</w:t>
            </w:r>
            <w:proofErr w:type="gramEnd"/>
            <w:r>
              <w:t>%)</w:t>
            </w:r>
          </w:p>
        </w:tc>
      </w:tr>
      <w:tr w:rsidR="008667A0" w14:paraId="07A9C51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AAE7C35" w14:textId="77777777" w:rsidR="008667A0" w:rsidRDefault="00165603">
            <w:r>
              <w:t>Liquid assets (&lt;= 30 days)</w:t>
            </w:r>
          </w:p>
        </w:tc>
        <w:tc>
          <w:tcPr>
            <w:tcW w:w="3211" w:type="dxa"/>
          </w:tcPr>
          <w:p w14:paraId="62DFB752" w14:textId="77777777" w:rsidR="008667A0" w:rsidRDefault="00165603">
            <w:pPr>
              <w:cnfStyle w:val="000000000000" w:firstRow="0" w:lastRow="0" w:firstColumn="0" w:lastColumn="0" w:oddVBand="0" w:evenVBand="0" w:oddHBand="0" w:evenHBand="0" w:firstRowFirstColumn="0" w:firstRowLastColumn="0" w:lastRowFirstColumn="0" w:lastRowLastColumn="0"/>
            </w:pPr>
            <w:r>
              <w:t>96.0</w:t>
            </w:r>
          </w:p>
        </w:tc>
        <w:tc>
          <w:tcPr>
            <w:tcW w:w="3211" w:type="dxa"/>
          </w:tcPr>
          <w:p w14:paraId="3B88BC3A" w14:textId="77777777" w:rsidR="008667A0" w:rsidRDefault="00165603">
            <w:pPr>
              <w:cnfStyle w:val="000000000000" w:firstRow="0" w:lastRow="0" w:firstColumn="0" w:lastColumn="0" w:oddVBand="0" w:evenVBand="0" w:oddHBand="0" w:evenHBand="0" w:firstRowFirstColumn="0" w:firstRowLastColumn="0" w:lastRowFirstColumn="0" w:lastRowLastColumn="0"/>
            </w:pPr>
            <w:r>
              <w:t>81.0</w:t>
            </w:r>
          </w:p>
        </w:tc>
      </w:tr>
      <w:tr w:rsidR="008667A0" w14:paraId="378C481A"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6FA5919" w14:textId="77777777" w:rsidR="008667A0" w:rsidRDefault="00165603">
            <w:r>
              <w:t>Illiquid assets (&gt; 30 days)</w:t>
            </w:r>
          </w:p>
        </w:tc>
        <w:tc>
          <w:tcPr>
            <w:tcW w:w="3211" w:type="dxa"/>
          </w:tcPr>
          <w:p w14:paraId="1D38DCD7" w14:textId="77777777" w:rsidR="008667A0" w:rsidRDefault="00165603">
            <w:pPr>
              <w:cnfStyle w:val="000000000000" w:firstRow="0" w:lastRow="0" w:firstColumn="0" w:lastColumn="0" w:oddVBand="0" w:evenVBand="0" w:oddHBand="0" w:evenHBand="0" w:firstRowFirstColumn="0" w:firstRowLastColumn="0" w:lastRowFirstColumn="0" w:lastRowLastColumn="0"/>
            </w:pPr>
            <w:r>
              <w:t>4.0</w:t>
            </w:r>
          </w:p>
        </w:tc>
        <w:tc>
          <w:tcPr>
            <w:tcW w:w="3211" w:type="dxa"/>
          </w:tcPr>
          <w:p w14:paraId="297CE5E5" w14:textId="77777777" w:rsidR="008667A0" w:rsidRDefault="00165603">
            <w:pPr>
              <w:cnfStyle w:val="000000000000" w:firstRow="0" w:lastRow="0" w:firstColumn="0" w:lastColumn="0" w:oddVBand="0" w:evenVBand="0" w:oddHBand="0" w:evenHBand="0" w:firstRowFirstColumn="0" w:firstRowLastColumn="0" w:lastRowFirstColumn="0" w:lastRowLastColumn="0"/>
            </w:pPr>
            <w:r>
              <w:t>19.0</w:t>
            </w:r>
          </w:p>
        </w:tc>
      </w:tr>
    </w:tbl>
    <w:p w14:paraId="1BB6D2FB" w14:textId="77777777" w:rsidR="008667A0" w:rsidRDefault="00165603">
      <w:pPr>
        <w:pStyle w:val="Heading2"/>
      </w:pPr>
      <w:bookmarkStart w:id="103" w:name="_Toc147262796"/>
      <w:r>
        <w:t>Liquidity Profile</w:t>
      </w:r>
      <w:bookmarkEnd w:id="103"/>
    </w:p>
    <w:p w14:paraId="4FC8B03D" w14:textId="77777777" w:rsidR="008667A0" w:rsidRDefault="00165603">
      <w:pPr>
        <w:pStyle w:val="BodyStyle"/>
      </w:pPr>
      <w:r>
        <w:t>The tables below indicate the Asset Consultants expected time to liquidate assets within each single asset class and each allocation under a normal and stressed economic environment and the stacked bar charts display the liquidity profile of both the actual and strategic asset allocations under normal and stressed liquidity conditions. The licensee is required to be aware of the likely liquidity of different underlying investment strategies under stressed financial market conditions.</w:t>
      </w:r>
    </w:p>
    <w:p w14:paraId="611DF1D2" w14:textId="77777777" w:rsidR="008667A0" w:rsidRDefault="00165603">
      <w:pPr>
        <w:pStyle w:val="T-Title"/>
      </w:pPr>
      <w:r>
        <w:t>Table 39: Liquidity in days per asset class</w:t>
      </w:r>
    </w:p>
    <w:tbl>
      <w:tblPr>
        <w:tblStyle w:val="Table2"/>
        <w:tblW w:w="0" w:type="auto"/>
        <w:tblLook w:val="04A0" w:firstRow="1" w:lastRow="0" w:firstColumn="1" w:lastColumn="0" w:noHBand="0" w:noVBand="1"/>
      </w:tblPr>
      <w:tblGrid>
        <w:gridCol w:w="3210"/>
        <w:gridCol w:w="3211"/>
        <w:gridCol w:w="3211"/>
      </w:tblGrid>
      <w:tr w:rsidR="008667A0" w14:paraId="06908485" w14:textId="77777777" w:rsidTr="003E0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54D2E113" w14:textId="77777777" w:rsidR="008667A0" w:rsidRDefault="00165603">
            <w:r>
              <w:t>Asset Classes</w:t>
            </w:r>
          </w:p>
        </w:tc>
        <w:tc>
          <w:tcPr>
            <w:tcW w:w="3211" w:type="dxa"/>
          </w:tcPr>
          <w:p w14:paraId="3911834C"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6FE6DBF0"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1AF11808"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27A3C971" w14:textId="77777777" w:rsidR="008667A0" w:rsidRDefault="00165603">
            <w:r>
              <w:t>Australian Shares</w:t>
            </w:r>
          </w:p>
        </w:tc>
        <w:tc>
          <w:tcPr>
            <w:tcW w:w="3211" w:type="dxa"/>
          </w:tcPr>
          <w:p w14:paraId="5173CA5E" w14:textId="77777777" w:rsidR="008667A0" w:rsidRDefault="00165603">
            <w:pPr>
              <w:cnfStyle w:val="000000000000" w:firstRow="0" w:lastRow="0" w:firstColumn="0" w:lastColumn="0" w:oddVBand="0" w:evenVBand="0" w:oddHBand="0" w:evenHBand="0" w:firstRowFirstColumn="0" w:firstRowLastColumn="0" w:lastRowFirstColumn="0" w:lastRowLastColumn="0"/>
            </w:pPr>
            <w:r>
              <w:t>2.207</w:t>
            </w:r>
          </w:p>
        </w:tc>
        <w:tc>
          <w:tcPr>
            <w:tcW w:w="3211" w:type="dxa"/>
          </w:tcPr>
          <w:p w14:paraId="62275B94" w14:textId="77777777" w:rsidR="008667A0" w:rsidRDefault="00165603">
            <w:pPr>
              <w:cnfStyle w:val="000000000000" w:firstRow="0" w:lastRow="0" w:firstColumn="0" w:lastColumn="0" w:oddVBand="0" w:evenVBand="0" w:oddHBand="0" w:evenHBand="0" w:firstRowFirstColumn="0" w:firstRowLastColumn="0" w:lastRowFirstColumn="0" w:lastRowLastColumn="0"/>
            </w:pPr>
            <w:r>
              <w:t>21.73</w:t>
            </w:r>
          </w:p>
        </w:tc>
      </w:tr>
      <w:tr w:rsidR="008667A0" w14:paraId="46101C40"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2E33A786" w14:textId="77777777" w:rsidR="008667A0" w:rsidRDefault="00165603">
            <w:r>
              <w:t>International Shares</w:t>
            </w:r>
          </w:p>
        </w:tc>
        <w:tc>
          <w:tcPr>
            <w:tcW w:w="3211" w:type="dxa"/>
          </w:tcPr>
          <w:p w14:paraId="0EAE9780"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5AF6B87B" w14:textId="77777777" w:rsidR="008667A0" w:rsidRDefault="00165603">
            <w:pPr>
              <w:cnfStyle w:val="000000000000" w:firstRow="0" w:lastRow="0" w:firstColumn="0" w:lastColumn="0" w:oddVBand="0" w:evenVBand="0" w:oddHBand="0" w:evenHBand="0" w:firstRowFirstColumn="0" w:firstRowLastColumn="0" w:lastRowFirstColumn="0" w:lastRowLastColumn="0"/>
            </w:pPr>
            <w:r>
              <w:t>26.385</w:t>
            </w:r>
          </w:p>
        </w:tc>
      </w:tr>
      <w:tr w:rsidR="008667A0" w14:paraId="3A84D210"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7318ADB8" w14:textId="77777777" w:rsidR="008667A0" w:rsidRDefault="00165603">
            <w:r>
              <w:t>Real Assets</w:t>
            </w:r>
          </w:p>
        </w:tc>
        <w:tc>
          <w:tcPr>
            <w:tcW w:w="3211" w:type="dxa"/>
          </w:tcPr>
          <w:p w14:paraId="14CD7052" w14:textId="77777777" w:rsidR="008667A0" w:rsidRDefault="00165603">
            <w:pPr>
              <w:cnfStyle w:val="000000000000" w:firstRow="0" w:lastRow="0" w:firstColumn="0" w:lastColumn="0" w:oddVBand="0" w:evenVBand="0" w:oddHBand="0" w:evenHBand="0" w:firstRowFirstColumn="0" w:firstRowLastColumn="0" w:lastRowFirstColumn="0" w:lastRowLastColumn="0"/>
            </w:pPr>
            <w:r>
              <w:t>94.95</w:t>
            </w:r>
          </w:p>
        </w:tc>
        <w:tc>
          <w:tcPr>
            <w:tcW w:w="3211" w:type="dxa"/>
          </w:tcPr>
          <w:p w14:paraId="285AB2A9" w14:textId="77777777" w:rsidR="008667A0" w:rsidRDefault="00165603">
            <w:pPr>
              <w:cnfStyle w:val="000000000000" w:firstRow="0" w:lastRow="0" w:firstColumn="0" w:lastColumn="0" w:oddVBand="0" w:evenVBand="0" w:oddHBand="0" w:evenHBand="0" w:firstRowFirstColumn="0" w:firstRowLastColumn="0" w:lastRowFirstColumn="0" w:lastRowLastColumn="0"/>
            </w:pPr>
            <w:r>
              <w:t>474.195</w:t>
            </w:r>
          </w:p>
        </w:tc>
      </w:tr>
      <w:tr w:rsidR="008667A0" w14:paraId="35871E39"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147B9365" w14:textId="77777777" w:rsidR="008667A0" w:rsidRDefault="00165603">
            <w:r>
              <w:t>Alternatives</w:t>
            </w:r>
          </w:p>
        </w:tc>
        <w:tc>
          <w:tcPr>
            <w:tcW w:w="3211" w:type="dxa"/>
          </w:tcPr>
          <w:p w14:paraId="63D24C87" w14:textId="77777777" w:rsidR="008667A0" w:rsidRDefault="00165603">
            <w:pPr>
              <w:cnfStyle w:val="000000000000" w:firstRow="0" w:lastRow="0" w:firstColumn="0" w:lastColumn="0" w:oddVBand="0" w:evenVBand="0" w:oddHBand="0" w:evenHBand="0" w:firstRowFirstColumn="0" w:firstRowLastColumn="0" w:lastRowFirstColumn="0" w:lastRowLastColumn="0"/>
            </w:pPr>
            <w:r>
              <w:t>19.0</w:t>
            </w:r>
          </w:p>
        </w:tc>
        <w:tc>
          <w:tcPr>
            <w:tcW w:w="3211" w:type="dxa"/>
          </w:tcPr>
          <w:p w14:paraId="15CEB1C9" w14:textId="77777777" w:rsidR="008667A0" w:rsidRDefault="00165603">
            <w:pPr>
              <w:cnfStyle w:val="000000000000" w:firstRow="0" w:lastRow="0" w:firstColumn="0" w:lastColumn="0" w:oddVBand="0" w:evenVBand="0" w:oddHBand="0" w:evenHBand="0" w:firstRowFirstColumn="0" w:firstRowLastColumn="0" w:lastRowFirstColumn="0" w:lastRowLastColumn="0"/>
            </w:pPr>
            <w:r>
              <w:t>247.0</w:t>
            </w:r>
          </w:p>
        </w:tc>
      </w:tr>
      <w:tr w:rsidR="008667A0" w14:paraId="5802D11B"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1B9F3F02" w14:textId="77777777" w:rsidR="008667A0" w:rsidRDefault="00165603">
            <w:r>
              <w:t>Long Duration</w:t>
            </w:r>
          </w:p>
        </w:tc>
        <w:tc>
          <w:tcPr>
            <w:tcW w:w="3211" w:type="dxa"/>
          </w:tcPr>
          <w:p w14:paraId="47410273" w14:textId="77777777" w:rsidR="008667A0" w:rsidRDefault="00165603">
            <w:pPr>
              <w:cnfStyle w:val="000000000000" w:firstRow="0" w:lastRow="0" w:firstColumn="0" w:lastColumn="0" w:oddVBand="0" w:evenVBand="0" w:oddHBand="0" w:evenHBand="0" w:firstRowFirstColumn="0" w:firstRowLastColumn="0" w:lastRowFirstColumn="0" w:lastRowLastColumn="0"/>
            </w:pPr>
            <w:r>
              <w:t>5.0</w:t>
            </w:r>
          </w:p>
        </w:tc>
        <w:tc>
          <w:tcPr>
            <w:tcW w:w="3211" w:type="dxa"/>
          </w:tcPr>
          <w:p w14:paraId="2407BDA3" w14:textId="77777777" w:rsidR="008667A0" w:rsidRDefault="00165603">
            <w:pPr>
              <w:cnfStyle w:val="000000000000" w:firstRow="0" w:lastRow="0" w:firstColumn="0" w:lastColumn="0" w:oddVBand="0" w:evenVBand="0" w:oddHBand="0" w:evenHBand="0" w:firstRowFirstColumn="0" w:firstRowLastColumn="0" w:lastRowFirstColumn="0" w:lastRowLastColumn="0"/>
            </w:pPr>
            <w:r>
              <w:t>15.0</w:t>
            </w:r>
          </w:p>
        </w:tc>
      </w:tr>
      <w:tr w:rsidR="008667A0" w14:paraId="509478BB"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7F1CF02A" w14:textId="77777777" w:rsidR="008667A0" w:rsidRDefault="00165603">
            <w:r>
              <w:t>Floating Rate</w:t>
            </w:r>
          </w:p>
        </w:tc>
        <w:tc>
          <w:tcPr>
            <w:tcW w:w="3211" w:type="dxa"/>
          </w:tcPr>
          <w:p w14:paraId="14368906" w14:textId="799A3EF6" w:rsidR="008667A0" w:rsidRDefault="00165603">
            <w:pPr>
              <w:cnfStyle w:val="000000000000" w:firstRow="0" w:lastRow="0" w:firstColumn="0" w:lastColumn="0" w:oddVBand="0" w:evenVBand="0" w:oddHBand="0" w:evenHBand="0" w:firstRowFirstColumn="0" w:firstRowLastColumn="0" w:lastRowFirstColumn="0" w:lastRowLastColumn="0"/>
            </w:pPr>
            <w:r>
              <w:t>5.86</w:t>
            </w:r>
          </w:p>
        </w:tc>
        <w:tc>
          <w:tcPr>
            <w:tcW w:w="3211" w:type="dxa"/>
          </w:tcPr>
          <w:p w14:paraId="0B337822" w14:textId="77777777" w:rsidR="008667A0" w:rsidRDefault="00165603">
            <w:pPr>
              <w:cnfStyle w:val="000000000000" w:firstRow="0" w:lastRow="0" w:firstColumn="0" w:lastColumn="0" w:oddVBand="0" w:evenVBand="0" w:oddHBand="0" w:evenHBand="0" w:firstRowFirstColumn="0" w:firstRowLastColumn="0" w:lastRowFirstColumn="0" w:lastRowLastColumn="0"/>
            </w:pPr>
            <w:r>
              <w:t>73.923</w:t>
            </w:r>
          </w:p>
        </w:tc>
      </w:tr>
      <w:tr w:rsidR="003E05CF" w14:paraId="6592E15D" w14:textId="77777777" w:rsidTr="003E05CF">
        <w:tc>
          <w:tcPr>
            <w:cnfStyle w:val="001000000000" w:firstRow="0" w:lastRow="0" w:firstColumn="1" w:lastColumn="0" w:oddVBand="0" w:evenVBand="0" w:oddHBand="0" w:evenHBand="0" w:firstRowFirstColumn="0" w:firstRowLastColumn="0" w:lastRowFirstColumn="0" w:lastRowLastColumn="0"/>
            <w:tcW w:w="3210" w:type="dxa"/>
          </w:tcPr>
          <w:p w14:paraId="0926270B" w14:textId="77777777" w:rsidR="003E05CF" w:rsidRDefault="003E05CF" w:rsidP="00B44DFF">
            <w:r>
              <w:t>Cash</w:t>
            </w:r>
          </w:p>
        </w:tc>
        <w:tc>
          <w:tcPr>
            <w:tcW w:w="3211" w:type="dxa"/>
          </w:tcPr>
          <w:p w14:paraId="17B48AFE" w14:textId="77777777" w:rsidR="003E05CF" w:rsidRDefault="003E05CF" w:rsidP="00B44DFF">
            <w:pPr>
              <w:cnfStyle w:val="000000000000" w:firstRow="0" w:lastRow="0" w:firstColumn="0" w:lastColumn="0" w:oddVBand="0" w:evenVBand="0" w:oddHBand="0" w:evenHBand="0" w:firstRowFirstColumn="0" w:firstRowLastColumn="0" w:lastRowFirstColumn="0" w:lastRowLastColumn="0"/>
            </w:pPr>
            <w:r>
              <w:t>1.0</w:t>
            </w:r>
          </w:p>
        </w:tc>
        <w:tc>
          <w:tcPr>
            <w:tcW w:w="3211" w:type="dxa"/>
          </w:tcPr>
          <w:p w14:paraId="0444FC62" w14:textId="77777777" w:rsidR="003E05CF" w:rsidRDefault="003E05CF" w:rsidP="00B44DFF">
            <w:pPr>
              <w:cnfStyle w:val="000000000000" w:firstRow="0" w:lastRow="0" w:firstColumn="0" w:lastColumn="0" w:oddVBand="0" w:evenVBand="0" w:oddHBand="0" w:evenHBand="0" w:firstRowFirstColumn="0" w:firstRowLastColumn="0" w:lastRowFirstColumn="0" w:lastRowLastColumn="0"/>
            </w:pPr>
            <w:r>
              <w:t>1.0</w:t>
            </w:r>
          </w:p>
        </w:tc>
      </w:tr>
    </w:tbl>
    <w:p w14:paraId="6AE8899A" w14:textId="77777777" w:rsidR="008667A0" w:rsidRDefault="008667A0">
      <w:pPr>
        <w:pStyle w:val="BodyStyle"/>
      </w:pPr>
    </w:p>
    <w:p w14:paraId="75F3D9D2" w14:textId="77777777" w:rsidR="008667A0" w:rsidRDefault="00165603">
      <w:pPr>
        <w:pStyle w:val="BodyStyle"/>
      </w:pPr>
      <w:r>
        <w:t>To interpret the stacked bar chart:</w:t>
      </w:r>
    </w:p>
    <w:p w14:paraId="26F83751" w14:textId="77777777" w:rsidR="008667A0" w:rsidRDefault="00165603">
      <w:pPr>
        <w:pStyle w:val="listbullet0"/>
      </w:pPr>
      <w:r>
        <w:lastRenderedPageBreak/>
        <w:t>The X-axis represents the various liquidity periods, including 1 week (1W), 2 weeks (2W), 1 month (1M), 6 months (6M), 1 year (1Y), 2 years (2Y), and longer than 2 years (&gt;2Y)</w:t>
      </w:r>
    </w:p>
    <w:p w14:paraId="1B6ED2CE" w14:textId="77777777" w:rsidR="008667A0" w:rsidRDefault="00165603">
      <w:pPr>
        <w:pStyle w:val="listbullet0"/>
      </w:pPr>
      <w:r>
        <w:t xml:space="preserve">The Y-axis represents the percentage of redeemable assets of total assets. The value of 100 indicates that all assets are ready for </w:t>
      </w:r>
      <w:proofErr w:type="gramStart"/>
      <w:r>
        <w:t>redemption</w:t>
      </w:r>
      <w:proofErr w:type="gramEnd"/>
    </w:p>
    <w:p w14:paraId="0599DB0B" w14:textId="77777777" w:rsidR="008667A0" w:rsidRDefault="00165603">
      <w:pPr>
        <w:pStyle w:val="listbullet0"/>
      </w:pPr>
      <w:r>
        <w:t xml:space="preserve">The sooner the investment option achieves 100% redeemable assets out of total, the more robust its liquidity </w:t>
      </w:r>
      <w:proofErr w:type="gramStart"/>
      <w:r>
        <w:t>position</w:t>
      </w:r>
      <w:proofErr w:type="gramEnd"/>
    </w:p>
    <w:p w14:paraId="7A74DCEE" w14:textId="77777777" w:rsidR="008667A0" w:rsidRDefault="008667A0">
      <w:pPr>
        <w:pStyle w:val="BodyStyle"/>
      </w:pPr>
    </w:p>
    <w:p w14:paraId="704C8F8B" w14:textId="153EB1BB" w:rsidR="008667A0" w:rsidRDefault="00165603">
      <w:pPr>
        <w:pStyle w:val="BoldBody"/>
      </w:pPr>
      <w:r>
        <w:t xml:space="preserve">Atchison </w:t>
      </w:r>
      <w:r w:rsidR="00E24120">
        <w:t>Active</w:t>
      </w:r>
      <w:r>
        <w:t xml:space="preserve"> 20</w:t>
      </w:r>
    </w:p>
    <w:p w14:paraId="442BB5B7" w14:textId="77777777" w:rsidR="008667A0" w:rsidRDefault="00165603">
      <w:pPr>
        <w:pStyle w:val="T-Title"/>
      </w:pPr>
      <w:r>
        <w:t>Table 40: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49CDC47A"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5BE70ED0" w14:textId="77777777" w:rsidR="008667A0" w:rsidRDefault="00165603">
            <w:r>
              <w:t>Portfolios</w:t>
            </w:r>
          </w:p>
        </w:tc>
        <w:tc>
          <w:tcPr>
            <w:tcW w:w="3211" w:type="dxa"/>
          </w:tcPr>
          <w:p w14:paraId="4A301987"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2503353"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4C4B612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5F7678A" w14:textId="0A9CD7D0" w:rsidR="008667A0" w:rsidRDefault="00165603">
            <w:r>
              <w:t xml:space="preserve">Atchison </w:t>
            </w:r>
            <w:r w:rsidR="00E24120">
              <w:t>Active</w:t>
            </w:r>
            <w:r>
              <w:t xml:space="preserve"> 20 Current SAA</w:t>
            </w:r>
          </w:p>
        </w:tc>
        <w:tc>
          <w:tcPr>
            <w:tcW w:w="3211" w:type="dxa"/>
          </w:tcPr>
          <w:p w14:paraId="2F4C1690" w14:textId="77777777" w:rsidR="008667A0" w:rsidRDefault="00165603">
            <w:pPr>
              <w:cnfStyle w:val="000000000000" w:firstRow="0" w:lastRow="0" w:firstColumn="0" w:lastColumn="0" w:oddVBand="0" w:evenVBand="0" w:oddHBand="0" w:evenHBand="0" w:firstRowFirstColumn="0" w:firstRowLastColumn="0" w:lastRowFirstColumn="0" w:lastRowLastColumn="0"/>
            </w:pPr>
            <w:r>
              <w:t>7.0</w:t>
            </w:r>
          </w:p>
        </w:tc>
        <w:tc>
          <w:tcPr>
            <w:tcW w:w="3211" w:type="dxa"/>
          </w:tcPr>
          <w:p w14:paraId="150A6EDA" w14:textId="77777777" w:rsidR="008667A0" w:rsidRDefault="00165603">
            <w:pPr>
              <w:cnfStyle w:val="000000000000" w:firstRow="0" w:lastRow="0" w:firstColumn="0" w:lastColumn="0" w:oddVBand="0" w:evenVBand="0" w:oddHBand="0" w:evenHBand="0" w:firstRowFirstColumn="0" w:firstRowLastColumn="0" w:lastRowFirstColumn="0" w:lastRowLastColumn="0"/>
            </w:pPr>
            <w:r>
              <w:t>46.3</w:t>
            </w:r>
          </w:p>
        </w:tc>
      </w:tr>
      <w:tr w:rsidR="008667A0" w14:paraId="175238B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2DC2690" w14:textId="040119F1" w:rsidR="008667A0" w:rsidRDefault="00165603">
            <w:r>
              <w:t xml:space="preserve">Atchison </w:t>
            </w:r>
            <w:r w:rsidR="00E24120">
              <w:t>Active</w:t>
            </w:r>
            <w:r>
              <w:t xml:space="preserve"> 20 P1</w:t>
            </w:r>
          </w:p>
        </w:tc>
        <w:tc>
          <w:tcPr>
            <w:tcW w:w="3211" w:type="dxa"/>
          </w:tcPr>
          <w:p w14:paraId="52C017A9" w14:textId="77777777" w:rsidR="008667A0" w:rsidRDefault="00165603">
            <w:pPr>
              <w:cnfStyle w:val="000000000000" w:firstRow="0" w:lastRow="0" w:firstColumn="0" w:lastColumn="0" w:oddVBand="0" w:evenVBand="0" w:oddHBand="0" w:evenHBand="0" w:firstRowFirstColumn="0" w:firstRowLastColumn="0" w:lastRowFirstColumn="0" w:lastRowLastColumn="0"/>
            </w:pPr>
            <w:r>
              <w:t>14.0</w:t>
            </w:r>
          </w:p>
        </w:tc>
        <w:tc>
          <w:tcPr>
            <w:tcW w:w="3211" w:type="dxa"/>
          </w:tcPr>
          <w:p w14:paraId="2E5894D3" w14:textId="77777777" w:rsidR="008667A0" w:rsidRDefault="00165603">
            <w:pPr>
              <w:cnfStyle w:val="000000000000" w:firstRow="0" w:lastRow="0" w:firstColumn="0" w:lastColumn="0" w:oddVBand="0" w:evenVBand="0" w:oddHBand="0" w:evenHBand="0" w:firstRowFirstColumn="0" w:firstRowLastColumn="0" w:lastRowFirstColumn="0" w:lastRowLastColumn="0"/>
            </w:pPr>
            <w:r>
              <w:t>81.7</w:t>
            </w:r>
          </w:p>
        </w:tc>
      </w:tr>
      <w:tr w:rsidR="008667A0" w14:paraId="1424531E"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4857C5E9" w14:textId="54E81A4F" w:rsidR="008667A0" w:rsidRDefault="00165603">
            <w:r>
              <w:t xml:space="preserve">Atchison </w:t>
            </w:r>
            <w:r w:rsidR="00E24120">
              <w:t>Active</w:t>
            </w:r>
            <w:r>
              <w:t xml:space="preserve"> 20 P2</w:t>
            </w:r>
          </w:p>
        </w:tc>
        <w:tc>
          <w:tcPr>
            <w:tcW w:w="3211" w:type="dxa"/>
          </w:tcPr>
          <w:p w14:paraId="6A506345" w14:textId="77777777" w:rsidR="008667A0" w:rsidRDefault="00165603">
            <w:pPr>
              <w:cnfStyle w:val="000000000000" w:firstRow="0" w:lastRow="0" w:firstColumn="0" w:lastColumn="0" w:oddVBand="0" w:evenVBand="0" w:oddHBand="0" w:evenHBand="0" w:firstRowFirstColumn="0" w:firstRowLastColumn="0" w:lastRowFirstColumn="0" w:lastRowLastColumn="0"/>
            </w:pPr>
            <w:r>
              <w:t>5.1</w:t>
            </w:r>
          </w:p>
        </w:tc>
        <w:tc>
          <w:tcPr>
            <w:tcW w:w="3211" w:type="dxa"/>
          </w:tcPr>
          <w:p w14:paraId="28FD2FED" w14:textId="77777777" w:rsidR="008667A0" w:rsidRDefault="00165603">
            <w:pPr>
              <w:cnfStyle w:val="000000000000" w:firstRow="0" w:lastRow="0" w:firstColumn="0" w:lastColumn="0" w:oddVBand="0" w:evenVBand="0" w:oddHBand="0" w:evenHBand="0" w:firstRowFirstColumn="0" w:firstRowLastColumn="0" w:lastRowFirstColumn="0" w:lastRowLastColumn="0"/>
            </w:pPr>
            <w:r>
              <w:t>40.8</w:t>
            </w:r>
          </w:p>
        </w:tc>
      </w:tr>
    </w:tbl>
    <w:p w14:paraId="50956C55" w14:textId="77777777" w:rsidR="008667A0" w:rsidRDefault="008667A0">
      <w:pPr>
        <w:pStyle w:val="BodyStyle"/>
      </w:pPr>
    </w:p>
    <w:p w14:paraId="0F69C8D5" w14:textId="77777777" w:rsidR="008667A0" w:rsidRDefault="00165603">
      <w:pPr>
        <w:pStyle w:val="listbullet0"/>
      </w:pPr>
      <w:r>
        <w:t>Under normal market conditions, on weighted average basis, the recommended strategy is invested 100% in assets with 7.0 days or less liquidity.</w:t>
      </w:r>
    </w:p>
    <w:p w14:paraId="684A3F96" w14:textId="77777777" w:rsidR="008667A0" w:rsidRDefault="00165603">
      <w:pPr>
        <w:pStyle w:val="listbullet0"/>
      </w:pPr>
      <w:r>
        <w:t>Under stressed market conditions, on weighted average basis, the recommended strategy is invested 100% in assets with 46.3 days or less liquidity.</w:t>
      </w:r>
    </w:p>
    <w:p w14:paraId="03763DC7" w14:textId="77777777" w:rsidR="008667A0" w:rsidRDefault="008667A0">
      <w:pPr>
        <w:pStyle w:val="BodyStyle"/>
      </w:pPr>
    </w:p>
    <w:p w14:paraId="6A2CBE6D" w14:textId="77777777" w:rsidR="008667A0" w:rsidRDefault="00165603">
      <w:pPr>
        <w:pStyle w:val="BodyStyle"/>
      </w:pPr>
      <w:r>
        <w:t>Figure 7 below shows percentage of assets by asset class, that are liquid illustrated over various time horizons.</w:t>
      </w:r>
    </w:p>
    <w:p w14:paraId="51925235" w14:textId="77777777" w:rsidR="008667A0" w:rsidRDefault="00165603">
      <w:pPr>
        <w:pStyle w:val="listbullet0"/>
      </w:pPr>
      <w:r>
        <w:t>The expected time to liquidate 100% assets for the current SAA is over 2 years under normal market condition but over 2 years under stressed market condition.</w:t>
      </w:r>
    </w:p>
    <w:p w14:paraId="621A1E41" w14:textId="77777777" w:rsidR="001A5D3F" w:rsidRDefault="001A5D3F">
      <w:pPr>
        <w:pStyle w:val="T-Title"/>
      </w:pPr>
    </w:p>
    <w:p w14:paraId="7FC8E143" w14:textId="77777777" w:rsidR="001A5D3F" w:rsidRDefault="001A5D3F">
      <w:pPr>
        <w:pStyle w:val="T-Title"/>
      </w:pPr>
    </w:p>
    <w:p w14:paraId="60700A34" w14:textId="77777777" w:rsidR="001A5D3F" w:rsidRDefault="001A5D3F">
      <w:pPr>
        <w:pStyle w:val="T-Title"/>
      </w:pPr>
    </w:p>
    <w:p w14:paraId="69E6C83F" w14:textId="77777777" w:rsidR="001A5D3F" w:rsidRDefault="001A5D3F">
      <w:pPr>
        <w:pStyle w:val="T-Title"/>
      </w:pPr>
    </w:p>
    <w:p w14:paraId="0490D349" w14:textId="77777777" w:rsidR="001A5D3F" w:rsidRDefault="001A5D3F">
      <w:pPr>
        <w:pStyle w:val="T-Title"/>
      </w:pPr>
    </w:p>
    <w:p w14:paraId="624A17E3" w14:textId="77777777" w:rsidR="001A5D3F" w:rsidRDefault="001A5D3F">
      <w:pPr>
        <w:pStyle w:val="T-Title"/>
      </w:pPr>
    </w:p>
    <w:p w14:paraId="79C40549" w14:textId="77777777" w:rsidR="001A5D3F" w:rsidRDefault="001A5D3F">
      <w:pPr>
        <w:pStyle w:val="T-Title"/>
      </w:pPr>
    </w:p>
    <w:p w14:paraId="0FA3360E" w14:textId="77777777" w:rsidR="001A5D3F" w:rsidRDefault="001A5D3F">
      <w:pPr>
        <w:pStyle w:val="T-Title"/>
      </w:pPr>
    </w:p>
    <w:p w14:paraId="343ACC0D" w14:textId="77777777" w:rsidR="001A5D3F" w:rsidRDefault="001A5D3F">
      <w:pPr>
        <w:pStyle w:val="T-Title"/>
      </w:pPr>
    </w:p>
    <w:p w14:paraId="3F547C36" w14:textId="77777777" w:rsidR="001A5D3F" w:rsidRDefault="001A5D3F">
      <w:pPr>
        <w:pStyle w:val="T-Title"/>
      </w:pPr>
    </w:p>
    <w:p w14:paraId="2941D01C" w14:textId="77777777" w:rsidR="001A5D3F" w:rsidRDefault="001A5D3F">
      <w:pPr>
        <w:pStyle w:val="T-Title"/>
      </w:pPr>
    </w:p>
    <w:p w14:paraId="21B6429C" w14:textId="77777777" w:rsidR="001A5D3F" w:rsidRDefault="001A5D3F">
      <w:pPr>
        <w:pStyle w:val="T-Title"/>
      </w:pPr>
    </w:p>
    <w:p w14:paraId="1BA563AE" w14:textId="77777777" w:rsidR="001A5D3F" w:rsidRDefault="001A5D3F">
      <w:pPr>
        <w:pStyle w:val="T-Title"/>
      </w:pPr>
    </w:p>
    <w:p w14:paraId="674D86B1" w14:textId="77777777" w:rsidR="001A5D3F" w:rsidRDefault="001A5D3F">
      <w:pPr>
        <w:pStyle w:val="T-Title"/>
      </w:pPr>
    </w:p>
    <w:p w14:paraId="24FBAF44" w14:textId="77777777" w:rsidR="001A5D3F" w:rsidRDefault="001A5D3F">
      <w:pPr>
        <w:pStyle w:val="T-Title"/>
      </w:pPr>
    </w:p>
    <w:p w14:paraId="45E61089" w14:textId="77777777" w:rsidR="001A5D3F" w:rsidRDefault="001A5D3F">
      <w:pPr>
        <w:pStyle w:val="T-Title"/>
      </w:pPr>
    </w:p>
    <w:p w14:paraId="14681301" w14:textId="77777777" w:rsidR="001A5D3F" w:rsidRDefault="001A5D3F">
      <w:pPr>
        <w:pStyle w:val="T-Title"/>
      </w:pPr>
    </w:p>
    <w:p w14:paraId="619D74D3" w14:textId="77777777" w:rsidR="001A5D3F" w:rsidRDefault="001A5D3F">
      <w:pPr>
        <w:pStyle w:val="T-Title"/>
      </w:pPr>
    </w:p>
    <w:p w14:paraId="06B9B8A7" w14:textId="77777777" w:rsidR="001A5D3F" w:rsidRDefault="001A5D3F">
      <w:pPr>
        <w:pStyle w:val="T-Title"/>
      </w:pPr>
    </w:p>
    <w:p w14:paraId="3CB376A2" w14:textId="77777777" w:rsidR="001A5D3F" w:rsidRDefault="001A5D3F">
      <w:pPr>
        <w:pStyle w:val="T-Title"/>
      </w:pPr>
    </w:p>
    <w:p w14:paraId="2AB765FE" w14:textId="77777777" w:rsidR="001A5D3F" w:rsidRDefault="001A5D3F">
      <w:pPr>
        <w:pStyle w:val="T-Title"/>
      </w:pPr>
    </w:p>
    <w:p w14:paraId="53D6107C" w14:textId="77777777" w:rsidR="001A5D3F" w:rsidRDefault="001A5D3F">
      <w:pPr>
        <w:pStyle w:val="T-Title"/>
      </w:pPr>
    </w:p>
    <w:p w14:paraId="6EAD86AB" w14:textId="77777777" w:rsidR="001A5D3F" w:rsidRDefault="001A5D3F">
      <w:pPr>
        <w:pStyle w:val="T-Title"/>
      </w:pPr>
    </w:p>
    <w:p w14:paraId="2B33CFC5" w14:textId="77777777" w:rsidR="001A5D3F" w:rsidRDefault="001A5D3F">
      <w:pPr>
        <w:pStyle w:val="T-Title"/>
      </w:pPr>
    </w:p>
    <w:p w14:paraId="5DABAD84" w14:textId="77777777" w:rsidR="001A5D3F" w:rsidRDefault="001A5D3F">
      <w:pPr>
        <w:pStyle w:val="T-Title"/>
      </w:pPr>
    </w:p>
    <w:p w14:paraId="2D2A3B81" w14:textId="77777777" w:rsidR="001A5D3F" w:rsidRDefault="001A5D3F">
      <w:pPr>
        <w:pStyle w:val="T-Title"/>
      </w:pPr>
    </w:p>
    <w:p w14:paraId="623378CA" w14:textId="77777777" w:rsidR="001A5D3F" w:rsidRDefault="001A5D3F">
      <w:pPr>
        <w:pStyle w:val="T-Title"/>
      </w:pPr>
    </w:p>
    <w:p w14:paraId="0534F689" w14:textId="77777777" w:rsidR="001A5D3F" w:rsidRDefault="001A5D3F">
      <w:pPr>
        <w:pStyle w:val="T-Title"/>
      </w:pPr>
    </w:p>
    <w:p w14:paraId="1D68EB38" w14:textId="77777777" w:rsidR="001A5D3F" w:rsidRDefault="001A5D3F">
      <w:pPr>
        <w:pStyle w:val="T-Title"/>
      </w:pPr>
    </w:p>
    <w:p w14:paraId="76F0D302" w14:textId="77777777" w:rsidR="001A5D3F" w:rsidRDefault="001A5D3F">
      <w:pPr>
        <w:pStyle w:val="T-Title"/>
      </w:pPr>
    </w:p>
    <w:p w14:paraId="01C85EA1" w14:textId="77777777" w:rsidR="001A5D3F" w:rsidRDefault="001A5D3F">
      <w:pPr>
        <w:pStyle w:val="T-Title"/>
      </w:pPr>
    </w:p>
    <w:p w14:paraId="6448EE27" w14:textId="77777777" w:rsidR="001A5D3F" w:rsidRDefault="001A5D3F">
      <w:pPr>
        <w:pStyle w:val="T-Title"/>
      </w:pPr>
    </w:p>
    <w:p w14:paraId="624777D7" w14:textId="77777777" w:rsidR="001A5D3F" w:rsidRDefault="001A5D3F">
      <w:pPr>
        <w:pStyle w:val="T-Title"/>
      </w:pPr>
    </w:p>
    <w:p w14:paraId="7568A9B2" w14:textId="5CE542FB" w:rsidR="008667A0" w:rsidRDefault="00165603">
      <w:pPr>
        <w:pStyle w:val="T-Title"/>
      </w:pPr>
      <w:r>
        <w:lastRenderedPageBreak/>
        <w:t xml:space="preserve">Figure 7: Liquidity Profiles of Atchison </w:t>
      </w:r>
      <w:r w:rsidR="00E24120">
        <w:t>Active</w:t>
      </w:r>
      <w:r>
        <w:t xml:space="preserve"> 20</w:t>
      </w:r>
    </w:p>
    <w:p w14:paraId="4B4307D3" w14:textId="77777777" w:rsidR="008667A0" w:rsidRDefault="00165603">
      <w:r>
        <w:rPr>
          <w:noProof/>
        </w:rPr>
        <w:drawing>
          <wp:inline distT="0" distB="0" distL="0" distR="0" wp14:anchorId="053F187D" wp14:editId="28DC7CD0">
            <wp:extent cx="5931853" cy="6978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20liq_chart.png"/>
                    <pic:cNvPicPr/>
                  </pic:nvPicPr>
                  <pic:blipFill>
                    <a:blip r:embed="rId24"/>
                    <a:stretch>
                      <a:fillRect/>
                    </a:stretch>
                  </pic:blipFill>
                  <pic:spPr>
                    <a:xfrm>
                      <a:off x="0" y="0"/>
                      <a:ext cx="5932793" cy="6979756"/>
                    </a:xfrm>
                    <a:prstGeom prst="rect">
                      <a:avLst/>
                    </a:prstGeom>
                  </pic:spPr>
                </pic:pic>
              </a:graphicData>
            </a:graphic>
          </wp:inline>
        </w:drawing>
      </w:r>
    </w:p>
    <w:p w14:paraId="659014B9" w14:textId="77777777" w:rsidR="008667A0" w:rsidRDefault="008667A0">
      <w:pPr>
        <w:pStyle w:val="BodyStyle"/>
      </w:pPr>
    </w:p>
    <w:p w14:paraId="62DF5CA2" w14:textId="77777777" w:rsidR="001A5D3F" w:rsidRDefault="001A5D3F">
      <w:pPr>
        <w:pStyle w:val="BoldBody"/>
      </w:pPr>
    </w:p>
    <w:p w14:paraId="2A0D8D2D" w14:textId="77777777" w:rsidR="001A5D3F" w:rsidRDefault="001A5D3F">
      <w:pPr>
        <w:pStyle w:val="BoldBody"/>
      </w:pPr>
    </w:p>
    <w:p w14:paraId="11203FE4" w14:textId="77777777" w:rsidR="001A5D3F" w:rsidRDefault="001A5D3F">
      <w:pPr>
        <w:pStyle w:val="BoldBody"/>
      </w:pPr>
    </w:p>
    <w:p w14:paraId="327198CD" w14:textId="77777777" w:rsidR="001A5D3F" w:rsidRDefault="001A5D3F">
      <w:pPr>
        <w:pStyle w:val="BoldBody"/>
      </w:pPr>
    </w:p>
    <w:p w14:paraId="5109FBDB" w14:textId="77777777" w:rsidR="001A5D3F" w:rsidRDefault="001A5D3F">
      <w:pPr>
        <w:pStyle w:val="BoldBody"/>
      </w:pPr>
    </w:p>
    <w:p w14:paraId="6377ECB3" w14:textId="4AFFC3DE" w:rsidR="008667A0" w:rsidRDefault="00165603">
      <w:pPr>
        <w:pStyle w:val="BoldBody"/>
      </w:pPr>
      <w:r>
        <w:lastRenderedPageBreak/>
        <w:t xml:space="preserve">Atchison </w:t>
      </w:r>
      <w:r w:rsidR="00E24120">
        <w:t>Active</w:t>
      </w:r>
      <w:r>
        <w:t xml:space="preserve"> 40</w:t>
      </w:r>
    </w:p>
    <w:p w14:paraId="0AC073A9" w14:textId="77777777" w:rsidR="008667A0" w:rsidRDefault="00165603">
      <w:pPr>
        <w:pStyle w:val="T-Title"/>
      </w:pPr>
      <w:r>
        <w:t>Table 41: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66D46313"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1421CBB3" w14:textId="77777777" w:rsidR="008667A0" w:rsidRDefault="00165603">
            <w:r>
              <w:t>Portfolios</w:t>
            </w:r>
          </w:p>
        </w:tc>
        <w:tc>
          <w:tcPr>
            <w:tcW w:w="3211" w:type="dxa"/>
          </w:tcPr>
          <w:p w14:paraId="6F90596E"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0FC3D523"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14FA2ACD"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CE9B50D" w14:textId="7511743B" w:rsidR="008667A0" w:rsidRDefault="00165603">
            <w:r>
              <w:t xml:space="preserve">Atchison </w:t>
            </w:r>
            <w:r w:rsidR="00E24120">
              <w:t>Active</w:t>
            </w:r>
            <w:r>
              <w:t xml:space="preserve"> 40 Current SAA</w:t>
            </w:r>
          </w:p>
        </w:tc>
        <w:tc>
          <w:tcPr>
            <w:tcW w:w="3211" w:type="dxa"/>
          </w:tcPr>
          <w:p w14:paraId="2CD3BC2B" w14:textId="77777777" w:rsidR="008667A0" w:rsidRDefault="00165603">
            <w:pPr>
              <w:cnfStyle w:val="000000000000" w:firstRow="0" w:lastRow="0" w:firstColumn="0" w:lastColumn="0" w:oddVBand="0" w:evenVBand="0" w:oddHBand="0" w:evenHBand="0" w:firstRowFirstColumn="0" w:firstRowLastColumn="0" w:lastRowFirstColumn="0" w:lastRowLastColumn="0"/>
            </w:pPr>
            <w:r>
              <w:t>9.6</w:t>
            </w:r>
          </w:p>
        </w:tc>
        <w:tc>
          <w:tcPr>
            <w:tcW w:w="3211" w:type="dxa"/>
          </w:tcPr>
          <w:p w14:paraId="51E68E9E" w14:textId="77777777" w:rsidR="008667A0" w:rsidRDefault="00165603">
            <w:pPr>
              <w:cnfStyle w:val="000000000000" w:firstRow="0" w:lastRow="0" w:firstColumn="0" w:lastColumn="0" w:oddVBand="0" w:evenVBand="0" w:oddHBand="0" w:evenHBand="0" w:firstRowFirstColumn="0" w:firstRowLastColumn="0" w:lastRowFirstColumn="0" w:lastRowLastColumn="0"/>
            </w:pPr>
            <w:r>
              <w:t>62.7</w:t>
            </w:r>
          </w:p>
        </w:tc>
      </w:tr>
      <w:tr w:rsidR="008667A0" w14:paraId="1021FE5D"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C48C76C" w14:textId="06820E8E" w:rsidR="008667A0" w:rsidRDefault="00165603">
            <w:r>
              <w:t xml:space="preserve">Atchison </w:t>
            </w:r>
            <w:r w:rsidR="00E24120">
              <w:t>Active</w:t>
            </w:r>
            <w:r>
              <w:t xml:space="preserve"> 40 P1</w:t>
            </w:r>
          </w:p>
        </w:tc>
        <w:tc>
          <w:tcPr>
            <w:tcW w:w="3211" w:type="dxa"/>
          </w:tcPr>
          <w:p w14:paraId="6F1768FA" w14:textId="77777777" w:rsidR="008667A0" w:rsidRDefault="00165603">
            <w:pPr>
              <w:cnfStyle w:val="000000000000" w:firstRow="0" w:lastRow="0" w:firstColumn="0" w:lastColumn="0" w:oddVBand="0" w:evenVBand="0" w:oddHBand="0" w:evenHBand="0" w:firstRowFirstColumn="0" w:firstRowLastColumn="0" w:lastRowFirstColumn="0" w:lastRowLastColumn="0"/>
            </w:pPr>
            <w:r>
              <w:t>13.7</w:t>
            </w:r>
          </w:p>
        </w:tc>
        <w:tc>
          <w:tcPr>
            <w:tcW w:w="3211" w:type="dxa"/>
          </w:tcPr>
          <w:p w14:paraId="70232A7D" w14:textId="77777777" w:rsidR="008667A0" w:rsidRDefault="00165603">
            <w:pPr>
              <w:cnfStyle w:val="000000000000" w:firstRow="0" w:lastRow="0" w:firstColumn="0" w:lastColumn="0" w:oddVBand="0" w:evenVBand="0" w:oddHBand="0" w:evenHBand="0" w:firstRowFirstColumn="0" w:firstRowLastColumn="0" w:lastRowFirstColumn="0" w:lastRowLastColumn="0"/>
            </w:pPr>
            <w:r>
              <w:t>87.6</w:t>
            </w:r>
          </w:p>
        </w:tc>
      </w:tr>
      <w:tr w:rsidR="008667A0" w14:paraId="78D357C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328007E" w14:textId="157DF495" w:rsidR="008667A0" w:rsidRDefault="00165603">
            <w:r>
              <w:t xml:space="preserve">Atchison </w:t>
            </w:r>
            <w:r w:rsidR="00E24120">
              <w:t>Active</w:t>
            </w:r>
            <w:r>
              <w:t xml:space="preserve"> 40 P2</w:t>
            </w:r>
          </w:p>
        </w:tc>
        <w:tc>
          <w:tcPr>
            <w:tcW w:w="3211" w:type="dxa"/>
          </w:tcPr>
          <w:p w14:paraId="30A798EC" w14:textId="77777777" w:rsidR="008667A0" w:rsidRDefault="00165603">
            <w:pPr>
              <w:cnfStyle w:val="000000000000" w:firstRow="0" w:lastRow="0" w:firstColumn="0" w:lastColumn="0" w:oddVBand="0" w:evenVBand="0" w:oddHBand="0" w:evenHBand="0" w:firstRowFirstColumn="0" w:firstRowLastColumn="0" w:lastRowFirstColumn="0" w:lastRowLastColumn="0"/>
            </w:pPr>
            <w:r>
              <w:t>5.3</w:t>
            </w:r>
          </w:p>
        </w:tc>
        <w:tc>
          <w:tcPr>
            <w:tcW w:w="3211" w:type="dxa"/>
          </w:tcPr>
          <w:p w14:paraId="28A26397" w14:textId="77777777" w:rsidR="008667A0" w:rsidRDefault="00165603">
            <w:pPr>
              <w:cnfStyle w:val="000000000000" w:firstRow="0" w:lastRow="0" w:firstColumn="0" w:lastColumn="0" w:oddVBand="0" w:evenVBand="0" w:oddHBand="0" w:evenHBand="0" w:firstRowFirstColumn="0" w:firstRowLastColumn="0" w:lastRowFirstColumn="0" w:lastRowLastColumn="0"/>
            </w:pPr>
            <w:r>
              <w:t>43.8</w:t>
            </w:r>
          </w:p>
        </w:tc>
      </w:tr>
    </w:tbl>
    <w:p w14:paraId="5EDAF815" w14:textId="77777777" w:rsidR="008667A0" w:rsidRDefault="008667A0">
      <w:pPr>
        <w:pStyle w:val="BodyStyle"/>
      </w:pPr>
    </w:p>
    <w:p w14:paraId="116C1D77" w14:textId="77777777" w:rsidR="008667A0" w:rsidRDefault="00165603">
      <w:pPr>
        <w:pStyle w:val="listbullet0"/>
      </w:pPr>
      <w:r>
        <w:t>Under normal market conditions, on weighted average basis, the recommended strategy is invested 100% in assets with 9.6 days or less liquidity.</w:t>
      </w:r>
    </w:p>
    <w:p w14:paraId="7BB31DEB" w14:textId="77777777" w:rsidR="008667A0" w:rsidRDefault="00165603">
      <w:pPr>
        <w:pStyle w:val="listbullet0"/>
      </w:pPr>
      <w:r>
        <w:t>Under stressed market conditions, on weighted average basis, the recommended strategy is invested 100% in assets with 62.7 days or less liquidity.</w:t>
      </w:r>
    </w:p>
    <w:p w14:paraId="218FA959" w14:textId="77777777" w:rsidR="008667A0" w:rsidRDefault="008667A0">
      <w:pPr>
        <w:pStyle w:val="BodyStyle"/>
      </w:pPr>
    </w:p>
    <w:p w14:paraId="1F60813E" w14:textId="77777777" w:rsidR="008667A0" w:rsidRDefault="00165603">
      <w:pPr>
        <w:pStyle w:val="BodyStyle"/>
      </w:pPr>
      <w:r>
        <w:t>Figure 8 below shows percentage of assets by asset class, that are liquid illustrated over various time horizons.</w:t>
      </w:r>
    </w:p>
    <w:p w14:paraId="544AED0E" w14:textId="77777777" w:rsidR="008667A0" w:rsidRDefault="00165603">
      <w:pPr>
        <w:pStyle w:val="listbullet0"/>
      </w:pPr>
      <w:r>
        <w:t>The expected time to liquidate 100% assets for the current SAA is over 2 years under normal market condition but over 2 years under stressed market condition.</w:t>
      </w:r>
    </w:p>
    <w:p w14:paraId="0787BDBA" w14:textId="77777777" w:rsidR="001A5D3F" w:rsidRDefault="001A5D3F">
      <w:pPr>
        <w:pStyle w:val="T-Title"/>
      </w:pPr>
    </w:p>
    <w:p w14:paraId="24C2871D" w14:textId="77777777" w:rsidR="001A5D3F" w:rsidRDefault="001A5D3F">
      <w:pPr>
        <w:pStyle w:val="T-Title"/>
      </w:pPr>
    </w:p>
    <w:p w14:paraId="31165E95" w14:textId="77777777" w:rsidR="001A5D3F" w:rsidRDefault="001A5D3F">
      <w:pPr>
        <w:pStyle w:val="T-Title"/>
      </w:pPr>
    </w:p>
    <w:p w14:paraId="5EBCECDA" w14:textId="77777777" w:rsidR="001A5D3F" w:rsidRDefault="001A5D3F">
      <w:pPr>
        <w:pStyle w:val="T-Title"/>
      </w:pPr>
    </w:p>
    <w:p w14:paraId="2F032FA1" w14:textId="77777777" w:rsidR="001A5D3F" w:rsidRDefault="001A5D3F">
      <w:pPr>
        <w:pStyle w:val="T-Title"/>
      </w:pPr>
    </w:p>
    <w:p w14:paraId="47A66EE5" w14:textId="77777777" w:rsidR="001A5D3F" w:rsidRDefault="001A5D3F">
      <w:pPr>
        <w:pStyle w:val="T-Title"/>
      </w:pPr>
    </w:p>
    <w:p w14:paraId="309CE8C0" w14:textId="77777777" w:rsidR="001A5D3F" w:rsidRDefault="001A5D3F">
      <w:pPr>
        <w:pStyle w:val="T-Title"/>
      </w:pPr>
    </w:p>
    <w:p w14:paraId="3DAD47B0" w14:textId="77777777" w:rsidR="001A5D3F" w:rsidRDefault="001A5D3F">
      <w:pPr>
        <w:pStyle w:val="T-Title"/>
      </w:pPr>
    </w:p>
    <w:p w14:paraId="1E639773" w14:textId="77777777" w:rsidR="001A5D3F" w:rsidRDefault="001A5D3F">
      <w:pPr>
        <w:pStyle w:val="T-Title"/>
      </w:pPr>
    </w:p>
    <w:p w14:paraId="75530C4C" w14:textId="77777777" w:rsidR="001A5D3F" w:rsidRDefault="001A5D3F">
      <w:pPr>
        <w:pStyle w:val="T-Title"/>
      </w:pPr>
    </w:p>
    <w:p w14:paraId="6F9190EF" w14:textId="77777777" w:rsidR="001A5D3F" w:rsidRDefault="001A5D3F">
      <w:pPr>
        <w:pStyle w:val="T-Title"/>
      </w:pPr>
    </w:p>
    <w:p w14:paraId="38E31877" w14:textId="77777777" w:rsidR="001A5D3F" w:rsidRDefault="001A5D3F">
      <w:pPr>
        <w:pStyle w:val="T-Title"/>
      </w:pPr>
    </w:p>
    <w:p w14:paraId="3B74AEE5" w14:textId="77777777" w:rsidR="001A5D3F" w:rsidRDefault="001A5D3F">
      <w:pPr>
        <w:pStyle w:val="T-Title"/>
      </w:pPr>
    </w:p>
    <w:p w14:paraId="226B6D26" w14:textId="77777777" w:rsidR="001A5D3F" w:rsidRDefault="001A5D3F">
      <w:pPr>
        <w:pStyle w:val="T-Title"/>
      </w:pPr>
    </w:p>
    <w:p w14:paraId="54ACE0CB" w14:textId="77777777" w:rsidR="001A5D3F" w:rsidRDefault="001A5D3F">
      <w:pPr>
        <w:pStyle w:val="T-Title"/>
      </w:pPr>
    </w:p>
    <w:p w14:paraId="23F2F4A1" w14:textId="77777777" w:rsidR="001A5D3F" w:rsidRDefault="001A5D3F">
      <w:pPr>
        <w:pStyle w:val="T-Title"/>
      </w:pPr>
    </w:p>
    <w:p w14:paraId="17F454EA" w14:textId="77777777" w:rsidR="001A5D3F" w:rsidRDefault="001A5D3F">
      <w:pPr>
        <w:pStyle w:val="T-Title"/>
      </w:pPr>
    </w:p>
    <w:p w14:paraId="72B8A8B2" w14:textId="77777777" w:rsidR="001A5D3F" w:rsidRDefault="001A5D3F">
      <w:pPr>
        <w:pStyle w:val="T-Title"/>
      </w:pPr>
    </w:p>
    <w:p w14:paraId="17B9A1B7" w14:textId="77777777" w:rsidR="001A5D3F" w:rsidRDefault="001A5D3F">
      <w:pPr>
        <w:pStyle w:val="T-Title"/>
      </w:pPr>
    </w:p>
    <w:p w14:paraId="37FB6030" w14:textId="77777777" w:rsidR="001A5D3F" w:rsidRDefault="001A5D3F">
      <w:pPr>
        <w:pStyle w:val="T-Title"/>
      </w:pPr>
    </w:p>
    <w:p w14:paraId="12A7D258" w14:textId="77777777" w:rsidR="001A5D3F" w:rsidRDefault="001A5D3F">
      <w:pPr>
        <w:pStyle w:val="T-Title"/>
      </w:pPr>
    </w:p>
    <w:p w14:paraId="03E2ED27" w14:textId="77777777" w:rsidR="001A5D3F" w:rsidRDefault="001A5D3F">
      <w:pPr>
        <w:pStyle w:val="T-Title"/>
      </w:pPr>
    </w:p>
    <w:p w14:paraId="19BA8A5A" w14:textId="77777777" w:rsidR="001A5D3F" w:rsidRDefault="001A5D3F">
      <w:pPr>
        <w:pStyle w:val="T-Title"/>
      </w:pPr>
    </w:p>
    <w:p w14:paraId="378259FE" w14:textId="77777777" w:rsidR="001A5D3F" w:rsidRDefault="001A5D3F">
      <w:pPr>
        <w:pStyle w:val="T-Title"/>
      </w:pPr>
    </w:p>
    <w:p w14:paraId="44CBDC86" w14:textId="77777777" w:rsidR="001A5D3F" w:rsidRDefault="001A5D3F">
      <w:pPr>
        <w:pStyle w:val="T-Title"/>
      </w:pPr>
    </w:p>
    <w:p w14:paraId="03A78954" w14:textId="77777777" w:rsidR="001A5D3F" w:rsidRDefault="001A5D3F">
      <w:pPr>
        <w:pStyle w:val="T-Title"/>
      </w:pPr>
    </w:p>
    <w:p w14:paraId="78B465C8" w14:textId="77777777" w:rsidR="001A5D3F" w:rsidRDefault="001A5D3F">
      <w:pPr>
        <w:pStyle w:val="T-Title"/>
      </w:pPr>
    </w:p>
    <w:p w14:paraId="26D47104" w14:textId="77777777" w:rsidR="001A5D3F" w:rsidRDefault="001A5D3F">
      <w:pPr>
        <w:pStyle w:val="T-Title"/>
      </w:pPr>
    </w:p>
    <w:p w14:paraId="103B3AF3" w14:textId="77777777" w:rsidR="001A5D3F" w:rsidRDefault="001A5D3F">
      <w:pPr>
        <w:pStyle w:val="T-Title"/>
      </w:pPr>
    </w:p>
    <w:p w14:paraId="04823236" w14:textId="77777777" w:rsidR="001A5D3F" w:rsidRDefault="001A5D3F">
      <w:pPr>
        <w:pStyle w:val="T-Title"/>
      </w:pPr>
    </w:p>
    <w:p w14:paraId="7FDD8023" w14:textId="77777777" w:rsidR="001A5D3F" w:rsidRDefault="001A5D3F">
      <w:pPr>
        <w:pStyle w:val="T-Title"/>
      </w:pPr>
    </w:p>
    <w:p w14:paraId="106006B6" w14:textId="77777777" w:rsidR="001A5D3F" w:rsidRDefault="001A5D3F">
      <w:pPr>
        <w:pStyle w:val="T-Title"/>
      </w:pPr>
    </w:p>
    <w:p w14:paraId="252C18F5" w14:textId="77777777" w:rsidR="001A5D3F" w:rsidRDefault="001A5D3F">
      <w:pPr>
        <w:pStyle w:val="T-Title"/>
      </w:pPr>
    </w:p>
    <w:p w14:paraId="7902C4E2" w14:textId="77777777" w:rsidR="001A5D3F" w:rsidRDefault="001A5D3F">
      <w:pPr>
        <w:pStyle w:val="T-Title"/>
      </w:pPr>
    </w:p>
    <w:p w14:paraId="3AD901BD" w14:textId="77777777" w:rsidR="001A5D3F" w:rsidRDefault="001A5D3F">
      <w:pPr>
        <w:pStyle w:val="T-Title"/>
      </w:pPr>
    </w:p>
    <w:p w14:paraId="3C4EE11B" w14:textId="77777777" w:rsidR="001A5D3F" w:rsidRDefault="001A5D3F">
      <w:pPr>
        <w:pStyle w:val="T-Title"/>
      </w:pPr>
    </w:p>
    <w:p w14:paraId="686C3F4D" w14:textId="77777777" w:rsidR="001A5D3F" w:rsidRDefault="001A5D3F">
      <w:pPr>
        <w:pStyle w:val="T-Title"/>
      </w:pPr>
    </w:p>
    <w:p w14:paraId="7CE0CCB6" w14:textId="77777777" w:rsidR="001A5D3F" w:rsidRDefault="001A5D3F">
      <w:pPr>
        <w:pStyle w:val="T-Title"/>
      </w:pPr>
    </w:p>
    <w:p w14:paraId="28240D98" w14:textId="77777777" w:rsidR="001A5D3F" w:rsidRDefault="001A5D3F">
      <w:pPr>
        <w:pStyle w:val="T-Title"/>
      </w:pPr>
    </w:p>
    <w:p w14:paraId="10EB5B62" w14:textId="77777777" w:rsidR="001A5D3F" w:rsidRDefault="001A5D3F">
      <w:pPr>
        <w:pStyle w:val="T-Title"/>
      </w:pPr>
    </w:p>
    <w:p w14:paraId="730D6DB0" w14:textId="77777777" w:rsidR="001A5D3F" w:rsidRDefault="001A5D3F">
      <w:pPr>
        <w:pStyle w:val="T-Title"/>
      </w:pPr>
    </w:p>
    <w:p w14:paraId="6022A897" w14:textId="77777777" w:rsidR="001A5D3F" w:rsidRDefault="001A5D3F">
      <w:pPr>
        <w:pStyle w:val="T-Title"/>
      </w:pPr>
    </w:p>
    <w:p w14:paraId="24115C17" w14:textId="77777777" w:rsidR="001A5D3F" w:rsidRDefault="001A5D3F">
      <w:pPr>
        <w:pStyle w:val="T-Title"/>
      </w:pPr>
    </w:p>
    <w:p w14:paraId="1CADC333" w14:textId="77777777" w:rsidR="001A5D3F" w:rsidRDefault="001A5D3F">
      <w:pPr>
        <w:pStyle w:val="T-Title"/>
      </w:pPr>
    </w:p>
    <w:p w14:paraId="42981782" w14:textId="77777777" w:rsidR="001A5D3F" w:rsidRDefault="001A5D3F">
      <w:pPr>
        <w:pStyle w:val="T-Title"/>
      </w:pPr>
    </w:p>
    <w:p w14:paraId="59752181" w14:textId="51263A51" w:rsidR="008667A0" w:rsidRDefault="00165603">
      <w:pPr>
        <w:pStyle w:val="T-Title"/>
      </w:pPr>
      <w:r>
        <w:lastRenderedPageBreak/>
        <w:t xml:space="preserve">Figure 8: Liquidity Profiles of Atchison </w:t>
      </w:r>
      <w:r w:rsidR="00E24120">
        <w:t>Active</w:t>
      </w:r>
      <w:r>
        <w:t xml:space="preserve"> 40</w:t>
      </w:r>
    </w:p>
    <w:p w14:paraId="7D932F85" w14:textId="77777777" w:rsidR="008667A0" w:rsidRDefault="00165603">
      <w:r>
        <w:rPr>
          <w:noProof/>
        </w:rPr>
        <w:drawing>
          <wp:inline distT="0" distB="0" distL="0" distR="0" wp14:anchorId="3C7195A7" wp14:editId="6C86FFDB">
            <wp:extent cx="6217920" cy="7315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40liq_chart.png"/>
                    <pic:cNvPicPr/>
                  </pic:nvPicPr>
                  <pic:blipFill>
                    <a:blip r:embed="rId25"/>
                    <a:stretch>
                      <a:fillRect/>
                    </a:stretch>
                  </pic:blipFill>
                  <pic:spPr>
                    <a:xfrm>
                      <a:off x="0" y="0"/>
                      <a:ext cx="6217920" cy="7315200"/>
                    </a:xfrm>
                    <a:prstGeom prst="rect">
                      <a:avLst/>
                    </a:prstGeom>
                  </pic:spPr>
                </pic:pic>
              </a:graphicData>
            </a:graphic>
          </wp:inline>
        </w:drawing>
      </w:r>
    </w:p>
    <w:p w14:paraId="12930378" w14:textId="77777777" w:rsidR="008667A0" w:rsidRDefault="008667A0">
      <w:pPr>
        <w:pStyle w:val="BodyStyle"/>
      </w:pPr>
    </w:p>
    <w:p w14:paraId="7C7B3D3C" w14:textId="77777777" w:rsidR="001A5D3F" w:rsidRDefault="001A5D3F">
      <w:pPr>
        <w:pStyle w:val="BoldBody"/>
      </w:pPr>
    </w:p>
    <w:p w14:paraId="7039ABF3" w14:textId="77777777" w:rsidR="001A5D3F" w:rsidRDefault="001A5D3F">
      <w:pPr>
        <w:pStyle w:val="BoldBody"/>
      </w:pPr>
    </w:p>
    <w:p w14:paraId="16DF2ACF" w14:textId="77777777" w:rsidR="001A5D3F" w:rsidRDefault="001A5D3F">
      <w:pPr>
        <w:pStyle w:val="BoldBody"/>
      </w:pPr>
    </w:p>
    <w:p w14:paraId="08EDDE58" w14:textId="77777777" w:rsidR="001A5D3F" w:rsidRDefault="001A5D3F">
      <w:pPr>
        <w:pStyle w:val="BoldBody"/>
      </w:pPr>
    </w:p>
    <w:p w14:paraId="2CF8D9B4" w14:textId="0A7A17C0" w:rsidR="008667A0" w:rsidRDefault="00165603">
      <w:pPr>
        <w:pStyle w:val="BoldBody"/>
      </w:pPr>
      <w:r>
        <w:lastRenderedPageBreak/>
        <w:t xml:space="preserve">Atchison </w:t>
      </w:r>
      <w:r w:rsidR="00E24120">
        <w:t>Active</w:t>
      </w:r>
      <w:r>
        <w:t xml:space="preserve"> 55</w:t>
      </w:r>
    </w:p>
    <w:p w14:paraId="61C49053" w14:textId="77777777" w:rsidR="008667A0" w:rsidRDefault="00165603">
      <w:pPr>
        <w:pStyle w:val="T-Title"/>
      </w:pPr>
      <w:r>
        <w:t>Table 42: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7C050527"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CE1BA5C" w14:textId="77777777" w:rsidR="008667A0" w:rsidRDefault="00165603">
            <w:r>
              <w:t>Portfolios</w:t>
            </w:r>
          </w:p>
        </w:tc>
        <w:tc>
          <w:tcPr>
            <w:tcW w:w="3211" w:type="dxa"/>
          </w:tcPr>
          <w:p w14:paraId="0AB73F15"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2FBAC12"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0CB169E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7A3A878" w14:textId="6A569943" w:rsidR="008667A0" w:rsidRDefault="00165603">
            <w:r>
              <w:t xml:space="preserve">Atchison </w:t>
            </w:r>
            <w:r w:rsidR="00E24120">
              <w:t>Active</w:t>
            </w:r>
            <w:r>
              <w:t xml:space="preserve"> 55 Current SAA</w:t>
            </w:r>
          </w:p>
        </w:tc>
        <w:tc>
          <w:tcPr>
            <w:tcW w:w="3211" w:type="dxa"/>
          </w:tcPr>
          <w:p w14:paraId="0C82F4D0" w14:textId="77777777" w:rsidR="008667A0" w:rsidRDefault="00165603">
            <w:pPr>
              <w:cnfStyle w:val="000000000000" w:firstRow="0" w:lastRow="0" w:firstColumn="0" w:lastColumn="0" w:oddVBand="0" w:evenVBand="0" w:oddHBand="0" w:evenHBand="0" w:firstRowFirstColumn="0" w:firstRowLastColumn="0" w:lastRowFirstColumn="0" w:lastRowLastColumn="0"/>
            </w:pPr>
            <w:r>
              <w:t>14.8</w:t>
            </w:r>
          </w:p>
        </w:tc>
        <w:tc>
          <w:tcPr>
            <w:tcW w:w="3211" w:type="dxa"/>
          </w:tcPr>
          <w:p w14:paraId="16F694A6" w14:textId="77777777" w:rsidR="008667A0" w:rsidRDefault="00165603">
            <w:pPr>
              <w:cnfStyle w:val="000000000000" w:firstRow="0" w:lastRow="0" w:firstColumn="0" w:lastColumn="0" w:oddVBand="0" w:evenVBand="0" w:oddHBand="0" w:evenHBand="0" w:firstRowFirstColumn="0" w:firstRowLastColumn="0" w:lastRowFirstColumn="0" w:lastRowLastColumn="0"/>
            </w:pPr>
            <w:r>
              <w:t>96.9</w:t>
            </w:r>
          </w:p>
        </w:tc>
      </w:tr>
      <w:tr w:rsidR="008667A0" w14:paraId="387A0847"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D390609" w14:textId="6D26E042" w:rsidR="008667A0" w:rsidRDefault="00165603">
            <w:r>
              <w:t xml:space="preserve">Atchison </w:t>
            </w:r>
            <w:r w:rsidR="00E24120">
              <w:t>Active</w:t>
            </w:r>
            <w:r>
              <w:t xml:space="preserve"> 55 P1</w:t>
            </w:r>
          </w:p>
        </w:tc>
        <w:tc>
          <w:tcPr>
            <w:tcW w:w="3211" w:type="dxa"/>
          </w:tcPr>
          <w:p w14:paraId="5FA93A72" w14:textId="77777777" w:rsidR="008667A0" w:rsidRDefault="00165603">
            <w:pPr>
              <w:cnfStyle w:val="000000000000" w:firstRow="0" w:lastRow="0" w:firstColumn="0" w:lastColumn="0" w:oddVBand="0" w:evenVBand="0" w:oddHBand="0" w:evenHBand="0" w:firstRowFirstColumn="0" w:firstRowLastColumn="0" w:lastRowFirstColumn="0" w:lastRowLastColumn="0"/>
            </w:pPr>
            <w:r>
              <w:t>13.5</w:t>
            </w:r>
          </w:p>
        </w:tc>
        <w:tc>
          <w:tcPr>
            <w:tcW w:w="3211" w:type="dxa"/>
          </w:tcPr>
          <w:p w14:paraId="7A340393" w14:textId="77777777" w:rsidR="008667A0" w:rsidRDefault="00165603">
            <w:pPr>
              <w:cnfStyle w:val="000000000000" w:firstRow="0" w:lastRow="0" w:firstColumn="0" w:lastColumn="0" w:oddVBand="0" w:evenVBand="0" w:oddHBand="0" w:evenHBand="0" w:firstRowFirstColumn="0" w:firstRowLastColumn="0" w:lastRowFirstColumn="0" w:lastRowLastColumn="0"/>
            </w:pPr>
            <w:r>
              <w:t>88.8</w:t>
            </w:r>
          </w:p>
        </w:tc>
      </w:tr>
      <w:tr w:rsidR="008667A0" w14:paraId="5349447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3C9C5898" w14:textId="5DB27B03" w:rsidR="008667A0" w:rsidRDefault="00165603">
            <w:r>
              <w:t xml:space="preserve">Atchison </w:t>
            </w:r>
            <w:r w:rsidR="00E24120">
              <w:t>Active</w:t>
            </w:r>
            <w:r>
              <w:t xml:space="preserve"> 55 P2</w:t>
            </w:r>
          </w:p>
        </w:tc>
        <w:tc>
          <w:tcPr>
            <w:tcW w:w="3211" w:type="dxa"/>
          </w:tcPr>
          <w:p w14:paraId="54FFA006" w14:textId="77777777" w:rsidR="008667A0" w:rsidRDefault="00165603">
            <w:pPr>
              <w:cnfStyle w:val="000000000000" w:firstRow="0" w:lastRow="0" w:firstColumn="0" w:lastColumn="0" w:oddVBand="0" w:evenVBand="0" w:oddHBand="0" w:evenHBand="0" w:firstRowFirstColumn="0" w:firstRowLastColumn="0" w:lastRowFirstColumn="0" w:lastRowLastColumn="0"/>
            </w:pPr>
            <w:r>
              <w:t>6.1</w:t>
            </w:r>
          </w:p>
        </w:tc>
        <w:tc>
          <w:tcPr>
            <w:tcW w:w="3211" w:type="dxa"/>
          </w:tcPr>
          <w:p w14:paraId="6DAAFA17" w14:textId="77777777" w:rsidR="008667A0" w:rsidRDefault="00165603">
            <w:pPr>
              <w:cnfStyle w:val="000000000000" w:firstRow="0" w:lastRow="0" w:firstColumn="0" w:lastColumn="0" w:oddVBand="0" w:evenVBand="0" w:oddHBand="0" w:evenHBand="0" w:firstRowFirstColumn="0" w:firstRowLastColumn="0" w:lastRowFirstColumn="0" w:lastRowLastColumn="0"/>
            </w:pPr>
            <w:r>
              <w:t>54.0</w:t>
            </w:r>
          </w:p>
        </w:tc>
      </w:tr>
    </w:tbl>
    <w:p w14:paraId="3CD513E7" w14:textId="77777777" w:rsidR="008667A0" w:rsidRDefault="008667A0">
      <w:pPr>
        <w:pStyle w:val="BodyStyle"/>
      </w:pPr>
    </w:p>
    <w:p w14:paraId="55694A00" w14:textId="77777777" w:rsidR="008667A0" w:rsidRDefault="00165603">
      <w:pPr>
        <w:pStyle w:val="listbullet0"/>
      </w:pPr>
      <w:r>
        <w:t>Under normal market conditions, on weighted average basis, the recommended strategy is invested 100% in assets with 14.8 days or less liquidity.</w:t>
      </w:r>
    </w:p>
    <w:p w14:paraId="4348CDF9" w14:textId="77777777" w:rsidR="008667A0" w:rsidRDefault="00165603">
      <w:pPr>
        <w:pStyle w:val="listbullet0"/>
      </w:pPr>
      <w:r>
        <w:t>Under stressed market conditions, on weighted average basis, the recommended strategy is invested 100% in assets with 96.9 days or less liquidity.</w:t>
      </w:r>
    </w:p>
    <w:p w14:paraId="5B12997B" w14:textId="77777777" w:rsidR="008667A0" w:rsidRDefault="008667A0">
      <w:pPr>
        <w:pStyle w:val="BodyStyle"/>
      </w:pPr>
    </w:p>
    <w:p w14:paraId="7396DD38" w14:textId="77777777" w:rsidR="008667A0" w:rsidRDefault="00165603">
      <w:pPr>
        <w:pStyle w:val="BodyStyle"/>
      </w:pPr>
      <w:r>
        <w:t>Figure 9 below shows percentage of assets by asset class, that are liquid illustrated over various time horizons.</w:t>
      </w:r>
    </w:p>
    <w:p w14:paraId="7DB1AFDE" w14:textId="77777777" w:rsidR="008667A0" w:rsidRDefault="00165603">
      <w:pPr>
        <w:pStyle w:val="listbullet0"/>
      </w:pPr>
      <w:r>
        <w:t>The expected time to liquidate 100% assets for the current SAA is over 2 years under normal market condition but over 2 years under stressed market condition.</w:t>
      </w:r>
    </w:p>
    <w:p w14:paraId="0EA6D7A8" w14:textId="77777777" w:rsidR="001A5D3F" w:rsidRDefault="001A5D3F">
      <w:pPr>
        <w:pStyle w:val="T-Title"/>
      </w:pPr>
    </w:p>
    <w:p w14:paraId="2DF37ADD" w14:textId="77777777" w:rsidR="001A5D3F" w:rsidRDefault="001A5D3F">
      <w:pPr>
        <w:pStyle w:val="T-Title"/>
      </w:pPr>
    </w:p>
    <w:p w14:paraId="298F36C3" w14:textId="77777777" w:rsidR="001A5D3F" w:rsidRDefault="001A5D3F">
      <w:pPr>
        <w:pStyle w:val="T-Title"/>
      </w:pPr>
    </w:p>
    <w:p w14:paraId="5DD55B9B" w14:textId="77777777" w:rsidR="001A5D3F" w:rsidRDefault="001A5D3F">
      <w:pPr>
        <w:pStyle w:val="T-Title"/>
      </w:pPr>
    </w:p>
    <w:p w14:paraId="6B2C1432" w14:textId="77777777" w:rsidR="001A5D3F" w:rsidRDefault="001A5D3F">
      <w:pPr>
        <w:pStyle w:val="T-Title"/>
      </w:pPr>
    </w:p>
    <w:p w14:paraId="13FA5770" w14:textId="77777777" w:rsidR="001A5D3F" w:rsidRDefault="001A5D3F">
      <w:pPr>
        <w:pStyle w:val="T-Title"/>
      </w:pPr>
    </w:p>
    <w:p w14:paraId="43AC2D62" w14:textId="77777777" w:rsidR="001A5D3F" w:rsidRDefault="001A5D3F">
      <w:pPr>
        <w:pStyle w:val="T-Title"/>
      </w:pPr>
    </w:p>
    <w:p w14:paraId="5AD49221" w14:textId="77777777" w:rsidR="001A5D3F" w:rsidRDefault="001A5D3F">
      <w:pPr>
        <w:pStyle w:val="T-Title"/>
      </w:pPr>
    </w:p>
    <w:p w14:paraId="45F13B1B" w14:textId="77777777" w:rsidR="001A5D3F" w:rsidRDefault="001A5D3F">
      <w:pPr>
        <w:pStyle w:val="T-Title"/>
      </w:pPr>
    </w:p>
    <w:p w14:paraId="7BAA458C" w14:textId="77777777" w:rsidR="001A5D3F" w:rsidRDefault="001A5D3F">
      <w:pPr>
        <w:pStyle w:val="T-Title"/>
      </w:pPr>
    </w:p>
    <w:p w14:paraId="4C475C98" w14:textId="77777777" w:rsidR="001A5D3F" w:rsidRDefault="001A5D3F">
      <w:pPr>
        <w:pStyle w:val="T-Title"/>
      </w:pPr>
    </w:p>
    <w:p w14:paraId="77B46BCD" w14:textId="77777777" w:rsidR="001A5D3F" w:rsidRDefault="001A5D3F">
      <w:pPr>
        <w:pStyle w:val="T-Title"/>
      </w:pPr>
    </w:p>
    <w:p w14:paraId="78762241" w14:textId="77777777" w:rsidR="001A5D3F" w:rsidRDefault="001A5D3F">
      <w:pPr>
        <w:pStyle w:val="T-Title"/>
      </w:pPr>
    </w:p>
    <w:p w14:paraId="7B57AA41" w14:textId="77777777" w:rsidR="001A5D3F" w:rsidRDefault="001A5D3F">
      <w:pPr>
        <w:pStyle w:val="T-Title"/>
      </w:pPr>
    </w:p>
    <w:p w14:paraId="3851EC91" w14:textId="77777777" w:rsidR="001A5D3F" w:rsidRDefault="001A5D3F">
      <w:pPr>
        <w:pStyle w:val="T-Title"/>
      </w:pPr>
    </w:p>
    <w:p w14:paraId="614A9D35" w14:textId="77777777" w:rsidR="001A5D3F" w:rsidRDefault="001A5D3F">
      <w:pPr>
        <w:pStyle w:val="T-Title"/>
      </w:pPr>
    </w:p>
    <w:p w14:paraId="282101A5" w14:textId="77777777" w:rsidR="001A5D3F" w:rsidRDefault="001A5D3F">
      <w:pPr>
        <w:pStyle w:val="T-Title"/>
      </w:pPr>
    </w:p>
    <w:p w14:paraId="2941863A" w14:textId="77777777" w:rsidR="001A5D3F" w:rsidRDefault="001A5D3F">
      <w:pPr>
        <w:pStyle w:val="T-Title"/>
      </w:pPr>
    </w:p>
    <w:p w14:paraId="62215CDA" w14:textId="77777777" w:rsidR="001A5D3F" w:rsidRDefault="001A5D3F">
      <w:pPr>
        <w:pStyle w:val="T-Title"/>
      </w:pPr>
    </w:p>
    <w:p w14:paraId="0DE5B2C6" w14:textId="77777777" w:rsidR="001A5D3F" w:rsidRDefault="001A5D3F">
      <w:pPr>
        <w:pStyle w:val="T-Title"/>
      </w:pPr>
    </w:p>
    <w:p w14:paraId="0D9780E4" w14:textId="77777777" w:rsidR="001A5D3F" w:rsidRDefault="001A5D3F">
      <w:pPr>
        <w:pStyle w:val="T-Title"/>
      </w:pPr>
    </w:p>
    <w:p w14:paraId="754D2A97" w14:textId="77777777" w:rsidR="001A5D3F" w:rsidRDefault="001A5D3F">
      <w:pPr>
        <w:pStyle w:val="T-Title"/>
      </w:pPr>
    </w:p>
    <w:p w14:paraId="2947BF25" w14:textId="77777777" w:rsidR="001A5D3F" w:rsidRDefault="001A5D3F">
      <w:pPr>
        <w:pStyle w:val="T-Title"/>
      </w:pPr>
    </w:p>
    <w:p w14:paraId="0C19BAFB" w14:textId="77777777" w:rsidR="001A5D3F" w:rsidRDefault="001A5D3F">
      <w:pPr>
        <w:pStyle w:val="T-Title"/>
      </w:pPr>
    </w:p>
    <w:p w14:paraId="3A1150B6" w14:textId="77777777" w:rsidR="001A5D3F" w:rsidRDefault="001A5D3F">
      <w:pPr>
        <w:pStyle w:val="T-Title"/>
      </w:pPr>
    </w:p>
    <w:p w14:paraId="7D657768" w14:textId="77777777" w:rsidR="001A5D3F" w:rsidRDefault="001A5D3F">
      <w:pPr>
        <w:pStyle w:val="T-Title"/>
      </w:pPr>
    </w:p>
    <w:p w14:paraId="5604EA3A" w14:textId="77777777" w:rsidR="001A5D3F" w:rsidRDefault="001A5D3F">
      <w:pPr>
        <w:pStyle w:val="T-Title"/>
      </w:pPr>
    </w:p>
    <w:p w14:paraId="64EBBA83" w14:textId="77777777" w:rsidR="001A5D3F" w:rsidRDefault="001A5D3F">
      <w:pPr>
        <w:pStyle w:val="T-Title"/>
      </w:pPr>
    </w:p>
    <w:p w14:paraId="5841B0B4" w14:textId="77777777" w:rsidR="001A5D3F" w:rsidRDefault="001A5D3F">
      <w:pPr>
        <w:pStyle w:val="T-Title"/>
      </w:pPr>
    </w:p>
    <w:p w14:paraId="7D7F134C" w14:textId="77777777" w:rsidR="001A5D3F" w:rsidRDefault="001A5D3F">
      <w:pPr>
        <w:pStyle w:val="T-Title"/>
      </w:pPr>
    </w:p>
    <w:p w14:paraId="1A9207C6" w14:textId="77777777" w:rsidR="001A5D3F" w:rsidRDefault="001A5D3F">
      <w:pPr>
        <w:pStyle w:val="T-Title"/>
      </w:pPr>
    </w:p>
    <w:p w14:paraId="2BFCA075" w14:textId="77777777" w:rsidR="001A5D3F" w:rsidRDefault="001A5D3F">
      <w:pPr>
        <w:pStyle w:val="T-Title"/>
      </w:pPr>
    </w:p>
    <w:p w14:paraId="62CD3FC7" w14:textId="77777777" w:rsidR="001A5D3F" w:rsidRDefault="001A5D3F">
      <w:pPr>
        <w:pStyle w:val="T-Title"/>
      </w:pPr>
    </w:p>
    <w:p w14:paraId="6D3680D4" w14:textId="77777777" w:rsidR="001A5D3F" w:rsidRDefault="001A5D3F">
      <w:pPr>
        <w:pStyle w:val="T-Title"/>
      </w:pPr>
    </w:p>
    <w:p w14:paraId="1968E38B" w14:textId="77777777" w:rsidR="001A5D3F" w:rsidRDefault="001A5D3F">
      <w:pPr>
        <w:pStyle w:val="T-Title"/>
      </w:pPr>
    </w:p>
    <w:p w14:paraId="34F8D2FA" w14:textId="77777777" w:rsidR="001A5D3F" w:rsidRDefault="001A5D3F">
      <w:pPr>
        <w:pStyle w:val="T-Title"/>
      </w:pPr>
    </w:p>
    <w:p w14:paraId="6BC581CC" w14:textId="77777777" w:rsidR="001A5D3F" w:rsidRDefault="001A5D3F">
      <w:pPr>
        <w:pStyle w:val="T-Title"/>
      </w:pPr>
    </w:p>
    <w:p w14:paraId="1E5B4839" w14:textId="77777777" w:rsidR="001A5D3F" w:rsidRDefault="001A5D3F">
      <w:pPr>
        <w:pStyle w:val="T-Title"/>
      </w:pPr>
    </w:p>
    <w:p w14:paraId="0E5C6203" w14:textId="77777777" w:rsidR="001A5D3F" w:rsidRDefault="001A5D3F">
      <w:pPr>
        <w:pStyle w:val="T-Title"/>
      </w:pPr>
    </w:p>
    <w:p w14:paraId="7C4DA263" w14:textId="77777777" w:rsidR="001A5D3F" w:rsidRDefault="001A5D3F">
      <w:pPr>
        <w:pStyle w:val="T-Title"/>
      </w:pPr>
    </w:p>
    <w:p w14:paraId="5BE16632" w14:textId="77777777" w:rsidR="001A5D3F" w:rsidRDefault="001A5D3F">
      <w:pPr>
        <w:pStyle w:val="T-Title"/>
      </w:pPr>
    </w:p>
    <w:p w14:paraId="1C5DAAD3" w14:textId="77777777" w:rsidR="001A5D3F" w:rsidRDefault="001A5D3F">
      <w:pPr>
        <w:pStyle w:val="T-Title"/>
      </w:pPr>
    </w:p>
    <w:p w14:paraId="503049FD" w14:textId="77777777" w:rsidR="001A5D3F" w:rsidRDefault="001A5D3F">
      <w:pPr>
        <w:pStyle w:val="T-Title"/>
      </w:pPr>
    </w:p>
    <w:p w14:paraId="17E7C499" w14:textId="77777777" w:rsidR="001A5D3F" w:rsidRDefault="001A5D3F">
      <w:pPr>
        <w:pStyle w:val="T-Title"/>
      </w:pPr>
    </w:p>
    <w:p w14:paraId="5F371F3D" w14:textId="77777777" w:rsidR="001A5D3F" w:rsidRDefault="001A5D3F">
      <w:pPr>
        <w:pStyle w:val="T-Title"/>
      </w:pPr>
    </w:p>
    <w:p w14:paraId="24B4C1AD" w14:textId="316DE000" w:rsidR="008667A0" w:rsidRDefault="00165603">
      <w:pPr>
        <w:pStyle w:val="T-Title"/>
      </w:pPr>
      <w:r>
        <w:lastRenderedPageBreak/>
        <w:t xml:space="preserve">Figure 9: Liquidity Profiles of Atchison </w:t>
      </w:r>
      <w:r w:rsidR="00E24120">
        <w:t>Active</w:t>
      </w:r>
      <w:r>
        <w:t xml:space="preserve"> 55</w:t>
      </w:r>
    </w:p>
    <w:p w14:paraId="4576BE39" w14:textId="77777777" w:rsidR="008667A0" w:rsidRDefault="00165603">
      <w:r>
        <w:rPr>
          <w:noProof/>
        </w:rPr>
        <w:drawing>
          <wp:inline distT="0" distB="0" distL="0" distR="0" wp14:anchorId="12126CBF" wp14:editId="67E29C59">
            <wp:extent cx="6217920" cy="7315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55liq_chart.png"/>
                    <pic:cNvPicPr/>
                  </pic:nvPicPr>
                  <pic:blipFill>
                    <a:blip r:embed="rId26"/>
                    <a:stretch>
                      <a:fillRect/>
                    </a:stretch>
                  </pic:blipFill>
                  <pic:spPr>
                    <a:xfrm>
                      <a:off x="0" y="0"/>
                      <a:ext cx="6217920" cy="7315200"/>
                    </a:xfrm>
                    <a:prstGeom prst="rect">
                      <a:avLst/>
                    </a:prstGeom>
                  </pic:spPr>
                </pic:pic>
              </a:graphicData>
            </a:graphic>
          </wp:inline>
        </w:drawing>
      </w:r>
    </w:p>
    <w:p w14:paraId="776C6945" w14:textId="77777777" w:rsidR="008667A0" w:rsidRDefault="008667A0">
      <w:pPr>
        <w:pStyle w:val="BodyStyle"/>
      </w:pPr>
    </w:p>
    <w:p w14:paraId="4CA8DA7F" w14:textId="77777777" w:rsidR="001A5D3F" w:rsidRDefault="001A5D3F">
      <w:pPr>
        <w:pStyle w:val="BoldBody"/>
      </w:pPr>
    </w:p>
    <w:p w14:paraId="3205603C" w14:textId="77777777" w:rsidR="001A5D3F" w:rsidRDefault="001A5D3F">
      <w:pPr>
        <w:pStyle w:val="BoldBody"/>
      </w:pPr>
    </w:p>
    <w:p w14:paraId="0A22E76A" w14:textId="77777777" w:rsidR="001A5D3F" w:rsidRDefault="001A5D3F">
      <w:pPr>
        <w:pStyle w:val="BoldBody"/>
      </w:pPr>
    </w:p>
    <w:p w14:paraId="447FE269" w14:textId="77777777" w:rsidR="001A5D3F" w:rsidRDefault="001A5D3F">
      <w:pPr>
        <w:pStyle w:val="BoldBody"/>
      </w:pPr>
    </w:p>
    <w:p w14:paraId="150F70BC" w14:textId="026130F3" w:rsidR="008667A0" w:rsidRDefault="00165603">
      <w:pPr>
        <w:pStyle w:val="BoldBody"/>
      </w:pPr>
      <w:r>
        <w:lastRenderedPageBreak/>
        <w:t xml:space="preserve">Atchison </w:t>
      </w:r>
      <w:r w:rsidR="00E24120">
        <w:t>Active</w:t>
      </w:r>
      <w:r>
        <w:t xml:space="preserve"> 70</w:t>
      </w:r>
    </w:p>
    <w:p w14:paraId="0C6488BC" w14:textId="77777777" w:rsidR="008667A0" w:rsidRDefault="00165603">
      <w:pPr>
        <w:pStyle w:val="T-Title"/>
      </w:pPr>
      <w:r>
        <w:t>Table 43: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30F744D0"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07DE3CC3" w14:textId="77777777" w:rsidR="008667A0" w:rsidRDefault="00165603">
            <w:r>
              <w:t>Portfolios</w:t>
            </w:r>
          </w:p>
        </w:tc>
        <w:tc>
          <w:tcPr>
            <w:tcW w:w="3211" w:type="dxa"/>
          </w:tcPr>
          <w:p w14:paraId="73CDBB9C"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36A34768"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23938DB1"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1917A5D9" w14:textId="615EB98C" w:rsidR="008667A0" w:rsidRDefault="00165603">
            <w:r>
              <w:t xml:space="preserve">Atchison </w:t>
            </w:r>
            <w:r w:rsidR="00E24120">
              <w:t>Active</w:t>
            </w:r>
            <w:r>
              <w:t xml:space="preserve"> 70 Current SAA</w:t>
            </w:r>
          </w:p>
        </w:tc>
        <w:tc>
          <w:tcPr>
            <w:tcW w:w="3211" w:type="dxa"/>
          </w:tcPr>
          <w:p w14:paraId="3B4237D8" w14:textId="77777777" w:rsidR="008667A0" w:rsidRDefault="00165603">
            <w:pPr>
              <w:cnfStyle w:val="000000000000" w:firstRow="0" w:lastRow="0" w:firstColumn="0" w:lastColumn="0" w:oddVBand="0" w:evenVBand="0" w:oddHBand="0" w:evenHBand="0" w:firstRowFirstColumn="0" w:firstRowLastColumn="0" w:lastRowFirstColumn="0" w:lastRowLastColumn="0"/>
            </w:pPr>
            <w:r>
              <w:t>17.3</w:t>
            </w:r>
          </w:p>
        </w:tc>
        <w:tc>
          <w:tcPr>
            <w:tcW w:w="3211" w:type="dxa"/>
          </w:tcPr>
          <w:p w14:paraId="76653447" w14:textId="77777777" w:rsidR="008667A0" w:rsidRDefault="00165603">
            <w:pPr>
              <w:cnfStyle w:val="000000000000" w:firstRow="0" w:lastRow="0" w:firstColumn="0" w:lastColumn="0" w:oddVBand="0" w:evenVBand="0" w:oddHBand="0" w:evenHBand="0" w:firstRowFirstColumn="0" w:firstRowLastColumn="0" w:lastRowFirstColumn="0" w:lastRowLastColumn="0"/>
            </w:pPr>
            <w:r>
              <w:t>112.1</w:t>
            </w:r>
          </w:p>
        </w:tc>
      </w:tr>
      <w:tr w:rsidR="008667A0" w14:paraId="69EFEEDE"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6EAF898D" w14:textId="67143038" w:rsidR="008667A0" w:rsidRDefault="00165603">
            <w:r>
              <w:t xml:space="preserve">Atchison </w:t>
            </w:r>
            <w:r w:rsidR="00E24120">
              <w:t>Active</w:t>
            </w:r>
            <w:r>
              <w:t xml:space="preserve"> 70 P1</w:t>
            </w:r>
          </w:p>
        </w:tc>
        <w:tc>
          <w:tcPr>
            <w:tcW w:w="3211" w:type="dxa"/>
          </w:tcPr>
          <w:p w14:paraId="5F3CE6A6" w14:textId="77777777" w:rsidR="008667A0" w:rsidRDefault="00165603">
            <w:pPr>
              <w:cnfStyle w:val="000000000000" w:firstRow="0" w:lastRow="0" w:firstColumn="0" w:lastColumn="0" w:oddVBand="0" w:evenVBand="0" w:oddHBand="0" w:evenHBand="0" w:firstRowFirstColumn="0" w:firstRowLastColumn="0" w:lastRowFirstColumn="0" w:lastRowLastColumn="0"/>
            </w:pPr>
            <w:r>
              <w:t>19.1</w:t>
            </w:r>
          </w:p>
        </w:tc>
        <w:tc>
          <w:tcPr>
            <w:tcW w:w="3211" w:type="dxa"/>
          </w:tcPr>
          <w:p w14:paraId="3E695508" w14:textId="77777777" w:rsidR="008667A0" w:rsidRDefault="00165603">
            <w:pPr>
              <w:cnfStyle w:val="000000000000" w:firstRow="0" w:lastRow="0" w:firstColumn="0" w:lastColumn="0" w:oddVBand="0" w:evenVBand="0" w:oddHBand="0" w:evenHBand="0" w:firstRowFirstColumn="0" w:firstRowLastColumn="0" w:lastRowFirstColumn="0" w:lastRowLastColumn="0"/>
            </w:pPr>
            <w:r>
              <w:t>122.3</w:t>
            </w:r>
          </w:p>
        </w:tc>
      </w:tr>
      <w:tr w:rsidR="008667A0" w14:paraId="08A9DF2C"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34ABA81F" w14:textId="4408FC0B" w:rsidR="008667A0" w:rsidRDefault="00165603">
            <w:r>
              <w:t xml:space="preserve">Atchison </w:t>
            </w:r>
            <w:r w:rsidR="00E24120">
              <w:t>Active</w:t>
            </w:r>
            <w:r>
              <w:t xml:space="preserve"> 70 P2</w:t>
            </w:r>
          </w:p>
        </w:tc>
        <w:tc>
          <w:tcPr>
            <w:tcW w:w="3211" w:type="dxa"/>
          </w:tcPr>
          <w:p w14:paraId="385D6F33" w14:textId="77777777" w:rsidR="008667A0" w:rsidRDefault="00165603">
            <w:pPr>
              <w:cnfStyle w:val="000000000000" w:firstRow="0" w:lastRow="0" w:firstColumn="0" w:lastColumn="0" w:oddVBand="0" w:evenVBand="0" w:oddHBand="0" w:evenHBand="0" w:firstRowFirstColumn="0" w:firstRowLastColumn="0" w:lastRowFirstColumn="0" w:lastRowLastColumn="0"/>
            </w:pPr>
            <w:r>
              <w:t>15.2</w:t>
            </w:r>
          </w:p>
        </w:tc>
        <w:tc>
          <w:tcPr>
            <w:tcW w:w="3211" w:type="dxa"/>
          </w:tcPr>
          <w:p w14:paraId="737FCB5F" w14:textId="77777777" w:rsidR="008667A0" w:rsidRDefault="00165603">
            <w:pPr>
              <w:cnfStyle w:val="000000000000" w:firstRow="0" w:lastRow="0" w:firstColumn="0" w:lastColumn="0" w:oddVBand="0" w:evenVBand="0" w:oddHBand="0" w:evenHBand="0" w:firstRowFirstColumn="0" w:firstRowLastColumn="0" w:lastRowFirstColumn="0" w:lastRowLastColumn="0"/>
            </w:pPr>
            <w:r>
              <w:t>99.8</w:t>
            </w:r>
          </w:p>
        </w:tc>
      </w:tr>
    </w:tbl>
    <w:p w14:paraId="77E33E92" w14:textId="77777777" w:rsidR="008667A0" w:rsidRDefault="008667A0">
      <w:pPr>
        <w:pStyle w:val="BodyStyle"/>
      </w:pPr>
    </w:p>
    <w:p w14:paraId="63E471F4" w14:textId="77777777" w:rsidR="008667A0" w:rsidRDefault="00165603">
      <w:pPr>
        <w:pStyle w:val="listbullet0"/>
      </w:pPr>
      <w:r>
        <w:t>Under normal market conditions, on weighted average basis, the recommended strategy is invested 100% in assets with 17.3 days or less liquidity.</w:t>
      </w:r>
    </w:p>
    <w:p w14:paraId="4DF494DA" w14:textId="77777777" w:rsidR="008667A0" w:rsidRDefault="00165603">
      <w:pPr>
        <w:pStyle w:val="listbullet0"/>
      </w:pPr>
      <w:r>
        <w:t>Under stressed market conditions, on weighted average basis, the recommended strategy is invested 100% in assets with 112.1 days or less liquidity.</w:t>
      </w:r>
    </w:p>
    <w:p w14:paraId="3AFF48A9" w14:textId="77777777" w:rsidR="008667A0" w:rsidRDefault="008667A0">
      <w:pPr>
        <w:pStyle w:val="BodyStyle"/>
      </w:pPr>
    </w:p>
    <w:p w14:paraId="6E935096" w14:textId="77777777" w:rsidR="008667A0" w:rsidRDefault="00165603">
      <w:pPr>
        <w:pStyle w:val="BodyStyle"/>
      </w:pPr>
      <w:r>
        <w:t>Figure 10 below shows percentage of assets by asset class, that are liquid illustrated over various time horizons.</w:t>
      </w:r>
    </w:p>
    <w:p w14:paraId="2487787D" w14:textId="77777777" w:rsidR="008667A0" w:rsidRDefault="00165603">
      <w:pPr>
        <w:pStyle w:val="listbullet0"/>
      </w:pPr>
      <w:r>
        <w:t>The expected time to liquidate 100% assets for the current SAA is over 2 years under normal market condition but over 2 years under stressed market condition.</w:t>
      </w:r>
    </w:p>
    <w:p w14:paraId="35540745" w14:textId="77777777" w:rsidR="001A5D3F" w:rsidRDefault="001A5D3F">
      <w:pPr>
        <w:pStyle w:val="T-Title"/>
      </w:pPr>
    </w:p>
    <w:p w14:paraId="031499A6" w14:textId="77777777" w:rsidR="001A5D3F" w:rsidRDefault="001A5D3F">
      <w:pPr>
        <w:pStyle w:val="T-Title"/>
      </w:pPr>
    </w:p>
    <w:p w14:paraId="53CCC66E" w14:textId="77777777" w:rsidR="001A5D3F" w:rsidRDefault="001A5D3F">
      <w:pPr>
        <w:pStyle w:val="T-Title"/>
      </w:pPr>
    </w:p>
    <w:p w14:paraId="07749276" w14:textId="77777777" w:rsidR="001A5D3F" w:rsidRDefault="001A5D3F">
      <w:pPr>
        <w:pStyle w:val="T-Title"/>
      </w:pPr>
    </w:p>
    <w:p w14:paraId="5136AFAC" w14:textId="77777777" w:rsidR="001A5D3F" w:rsidRDefault="001A5D3F">
      <w:pPr>
        <w:pStyle w:val="T-Title"/>
      </w:pPr>
    </w:p>
    <w:p w14:paraId="6A3CEF37" w14:textId="77777777" w:rsidR="001A5D3F" w:rsidRDefault="001A5D3F">
      <w:pPr>
        <w:pStyle w:val="T-Title"/>
      </w:pPr>
    </w:p>
    <w:p w14:paraId="4EAC1C5E" w14:textId="77777777" w:rsidR="001A5D3F" w:rsidRDefault="001A5D3F">
      <w:pPr>
        <w:pStyle w:val="T-Title"/>
      </w:pPr>
    </w:p>
    <w:p w14:paraId="2FE42C52" w14:textId="77777777" w:rsidR="001A5D3F" w:rsidRDefault="001A5D3F">
      <w:pPr>
        <w:pStyle w:val="T-Title"/>
      </w:pPr>
    </w:p>
    <w:p w14:paraId="1040BEFE" w14:textId="77777777" w:rsidR="001A5D3F" w:rsidRDefault="001A5D3F">
      <w:pPr>
        <w:pStyle w:val="T-Title"/>
      </w:pPr>
    </w:p>
    <w:p w14:paraId="5787D255" w14:textId="77777777" w:rsidR="001A5D3F" w:rsidRDefault="001A5D3F">
      <w:pPr>
        <w:pStyle w:val="T-Title"/>
      </w:pPr>
    </w:p>
    <w:p w14:paraId="70E69C2A" w14:textId="77777777" w:rsidR="001A5D3F" w:rsidRDefault="001A5D3F">
      <w:pPr>
        <w:pStyle w:val="T-Title"/>
      </w:pPr>
    </w:p>
    <w:p w14:paraId="15771E89" w14:textId="77777777" w:rsidR="001A5D3F" w:rsidRDefault="001A5D3F">
      <w:pPr>
        <w:pStyle w:val="T-Title"/>
      </w:pPr>
    </w:p>
    <w:p w14:paraId="1397140D" w14:textId="77777777" w:rsidR="001A5D3F" w:rsidRDefault="001A5D3F">
      <w:pPr>
        <w:pStyle w:val="T-Title"/>
      </w:pPr>
    </w:p>
    <w:p w14:paraId="75E2FBE0" w14:textId="77777777" w:rsidR="001A5D3F" w:rsidRDefault="001A5D3F">
      <w:pPr>
        <w:pStyle w:val="T-Title"/>
      </w:pPr>
    </w:p>
    <w:p w14:paraId="49034300" w14:textId="77777777" w:rsidR="001A5D3F" w:rsidRDefault="001A5D3F">
      <w:pPr>
        <w:pStyle w:val="T-Title"/>
      </w:pPr>
    </w:p>
    <w:p w14:paraId="131F76BC" w14:textId="77777777" w:rsidR="001A5D3F" w:rsidRDefault="001A5D3F">
      <w:pPr>
        <w:pStyle w:val="T-Title"/>
      </w:pPr>
    </w:p>
    <w:p w14:paraId="513A0EC0" w14:textId="77777777" w:rsidR="001A5D3F" w:rsidRDefault="001A5D3F">
      <w:pPr>
        <w:pStyle w:val="T-Title"/>
      </w:pPr>
    </w:p>
    <w:p w14:paraId="3A5FE3B2" w14:textId="77777777" w:rsidR="001A5D3F" w:rsidRDefault="001A5D3F">
      <w:pPr>
        <w:pStyle w:val="T-Title"/>
      </w:pPr>
    </w:p>
    <w:p w14:paraId="4FE49634" w14:textId="77777777" w:rsidR="001A5D3F" w:rsidRDefault="001A5D3F">
      <w:pPr>
        <w:pStyle w:val="T-Title"/>
      </w:pPr>
    </w:p>
    <w:p w14:paraId="69D64A7E" w14:textId="77777777" w:rsidR="001A5D3F" w:rsidRDefault="001A5D3F">
      <w:pPr>
        <w:pStyle w:val="T-Title"/>
      </w:pPr>
    </w:p>
    <w:p w14:paraId="2FC53C68" w14:textId="77777777" w:rsidR="001A5D3F" w:rsidRDefault="001A5D3F">
      <w:pPr>
        <w:pStyle w:val="T-Title"/>
      </w:pPr>
    </w:p>
    <w:p w14:paraId="0DB6CFFC" w14:textId="77777777" w:rsidR="001A5D3F" w:rsidRDefault="001A5D3F">
      <w:pPr>
        <w:pStyle w:val="T-Title"/>
      </w:pPr>
    </w:p>
    <w:p w14:paraId="25A7E285" w14:textId="77777777" w:rsidR="001A5D3F" w:rsidRDefault="001A5D3F">
      <w:pPr>
        <w:pStyle w:val="T-Title"/>
      </w:pPr>
    </w:p>
    <w:p w14:paraId="6FA74021" w14:textId="77777777" w:rsidR="001A5D3F" w:rsidRDefault="001A5D3F">
      <w:pPr>
        <w:pStyle w:val="T-Title"/>
      </w:pPr>
    </w:p>
    <w:p w14:paraId="7DD741D3" w14:textId="77777777" w:rsidR="001A5D3F" w:rsidRDefault="001A5D3F">
      <w:pPr>
        <w:pStyle w:val="T-Title"/>
      </w:pPr>
    </w:p>
    <w:p w14:paraId="515797FF" w14:textId="77777777" w:rsidR="001A5D3F" w:rsidRDefault="001A5D3F">
      <w:pPr>
        <w:pStyle w:val="T-Title"/>
      </w:pPr>
    </w:p>
    <w:p w14:paraId="41B41FD9" w14:textId="77777777" w:rsidR="001A5D3F" w:rsidRDefault="001A5D3F">
      <w:pPr>
        <w:pStyle w:val="T-Title"/>
      </w:pPr>
    </w:p>
    <w:p w14:paraId="67108A3C" w14:textId="77777777" w:rsidR="001A5D3F" w:rsidRDefault="001A5D3F">
      <w:pPr>
        <w:pStyle w:val="T-Title"/>
      </w:pPr>
    </w:p>
    <w:p w14:paraId="4AB9B2E9" w14:textId="77777777" w:rsidR="001A5D3F" w:rsidRDefault="001A5D3F">
      <w:pPr>
        <w:pStyle w:val="T-Title"/>
      </w:pPr>
    </w:p>
    <w:p w14:paraId="227562F5" w14:textId="77777777" w:rsidR="001A5D3F" w:rsidRDefault="001A5D3F">
      <w:pPr>
        <w:pStyle w:val="T-Title"/>
      </w:pPr>
    </w:p>
    <w:p w14:paraId="2769B353" w14:textId="77777777" w:rsidR="001A5D3F" w:rsidRDefault="001A5D3F">
      <w:pPr>
        <w:pStyle w:val="T-Title"/>
      </w:pPr>
    </w:p>
    <w:p w14:paraId="375AEBA0" w14:textId="77777777" w:rsidR="001A5D3F" w:rsidRDefault="001A5D3F">
      <w:pPr>
        <w:pStyle w:val="T-Title"/>
      </w:pPr>
    </w:p>
    <w:p w14:paraId="59308620" w14:textId="77777777" w:rsidR="001A5D3F" w:rsidRDefault="001A5D3F">
      <w:pPr>
        <w:pStyle w:val="T-Title"/>
      </w:pPr>
    </w:p>
    <w:p w14:paraId="6659E7E1" w14:textId="77777777" w:rsidR="001A5D3F" w:rsidRDefault="001A5D3F">
      <w:pPr>
        <w:pStyle w:val="T-Title"/>
      </w:pPr>
    </w:p>
    <w:p w14:paraId="7C0AF089" w14:textId="77777777" w:rsidR="001A5D3F" w:rsidRDefault="001A5D3F">
      <w:pPr>
        <w:pStyle w:val="T-Title"/>
      </w:pPr>
    </w:p>
    <w:p w14:paraId="762574BD" w14:textId="77777777" w:rsidR="001A5D3F" w:rsidRDefault="001A5D3F">
      <w:pPr>
        <w:pStyle w:val="T-Title"/>
      </w:pPr>
    </w:p>
    <w:p w14:paraId="0FCDC074" w14:textId="77777777" w:rsidR="001A5D3F" w:rsidRDefault="001A5D3F">
      <w:pPr>
        <w:pStyle w:val="T-Title"/>
      </w:pPr>
    </w:p>
    <w:p w14:paraId="7D7E68EB" w14:textId="77777777" w:rsidR="001A5D3F" w:rsidRDefault="001A5D3F">
      <w:pPr>
        <w:pStyle w:val="T-Title"/>
      </w:pPr>
    </w:p>
    <w:p w14:paraId="1576EBFC" w14:textId="77777777" w:rsidR="001A5D3F" w:rsidRDefault="001A5D3F">
      <w:pPr>
        <w:pStyle w:val="T-Title"/>
      </w:pPr>
    </w:p>
    <w:p w14:paraId="76156866" w14:textId="77777777" w:rsidR="001A5D3F" w:rsidRDefault="001A5D3F">
      <w:pPr>
        <w:pStyle w:val="T-Title"/>
      </w:pPr>
    </w:p>
    <w:p w14:paraId="42BBAEE1" w14:textId="77777777" w:rsidR="001A5D3F" w:rsidRDefault="001A5D3F">
      <w:pPr>
        <w:pStyle w:val="T-Title"/>
      </w:pPr>
    </w:p>
    <w:p w14:paraId="2CEF18B9" w14:textId="77777777" w:rsidR="001A5D3F" w:rsidRDefault="001A5D3F">
      <w:pPr>
        <w:pStyle w:val="T-Title"/>
      </w:pPr>
    </w:p>
    <w:p w14:paraId="2EDFAD45" w14:textId="77777777" w:rsidR="001A5D3F" w:rsidRDefault="001A5D3F">
      <w:pPr>
        <w:pStyle w:val="T-Title"/>
      </w:pPr>
    </w:p>
    <w:p w14:paraId="676A1712" w14:textId="77777777" w:rsidR="001A5D3F" w:rsidRDefault="001A5D3F">
      <w:pPr>
        <w:pStyle w:val="T-Title"/>
      </w:pPr>
    </w:p>
    <w:p w14:paraId="71371336" w14:textId="77777777" w:rsidR="001A5D3F" w:rsidRDefault="001A5D3F">
      <w:pPr>
        <w:pStyle w:val="T-Title"/>
      </w:pPr>
    </w:p>
    <w:p w14:paraId="7C261FC2" w14:textId="6C0404BF" w:rsidR="008667A0" w:rsidRDefault="00165603">
      <w:pPr>
        <w:pStyle w:val="T-Title"/>
      </w:pPr>
      <w:r>
        <w:lastRenderedPageBreak/>
        <w:t xml:space="preserve">Figure 10: Liquidity Profiles of Atchison </w:t>
      </w:r>
      <w:r w:rsidR="00E24120">
        <w:t>Active</w:t>
      </w:r>
      <w:r>
        <w:t xml:space="preserve"> 70</w:t>
      </w:r>
    </w:p>
    <w:p w14:paraId="5D9D5933" w14:textId="77777777" w:rsidR="008667A0" w:rsidRDefault="00165603">
      <w:r>
        <w:rPr>
          <w:noProof/>
        </w:rPr>
        <w:drawing>
          <wp:inline distT="0" distB="0" distL="0" distR="0" wp14:anchorId="7B94EEAD" wp14:editId="1B9555B7">
            <wp:extent cx="6217920" cy="7315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70liq_chart.png"/>
                    <pic:cNvPicPr/>
                  </pic:nvPicPr>
                  <pic:blipFill>
                    <a:blip r:embed="rId27"/>
                    <a:stretch>
                      <a:fillRect/>
                    </a:stretch>
                  </pic:blipFill>
                  <pic:spPr>
                    <a:xfrm>
                      <a:off x="0" y="0"/>
                      <a:ext cx="6217920" cy="7315200"/>
                    </a:xfrm>
                    <a:prstGeom prst="rect">
                      <a:avLst/>
                    </a:prstGeom>
                  </pic:spPr>
                </pic:pic>
              </a:graphicData>
            </a:graphic>
          </wp:inline>
        </w:drawing>
      </w:r>
    </w:p>
    <w:p w14:paraId="7873DFF4" w14:textId="77777777" w:rsidR="008667A0" w:rsidRDefault="008667A0">
      <w:pPr>
        <w:pStyle w:val="BodyStyle"/>
      </w:pPr>
    </w:p>
    <w:p w14:paraId="4CD817CC" w14:textId="77777777" w:rsidR="001A5D3F" w:rsidRDefault="001A5D3F">
      <w:pPr>
        <w:pStyle w:val="BoldBody"/>
      </w:pPr>
    </w:p>
    <w:p w14:paraId="7147E36C" w14:textId="77777777" w:rsidR="001A5D3F" w:rsidRDefault="001A5D3F">
      <w:pPr>
        <w:pStyle w:val="BoldBody"/>
      </w:pPr>
    </w:p>
    <w:p w14:paraId="2B973E67" w14:textId="77777777" w:rsidR="001A5D3F" w:rsidRDefault="001A5D3F">
      <w:pPr>
        <w:pStyle w:val="BoldBody"/>
      </w:pPr>
    </w:p>
    <w:p w14:paraId="4A1AFB45" w14:textId="77777777" w:rsidR="001A5D3F" w:rsidRDefault="001A5D3F">
      <w:pPr>
        <w:pStyle w:val="BoldBody"/>
      </w:pPr>
    </w:p>
    <w:p w14:paraId="10637919" w14:textId="6441C477" w:rsidR="008667A0" w:rsidRDefault="00165603">
      <w:pPr>
        <w:pStyle w:val="BoldBody"/>
      </w:pPr>
      <w:r>
        <w:lastRenderedPageBreak/>
        <w:t xml:space="preserve">Atchison </w:t>
      </w:r>
      <w:r w:rsidR="00E24120">
        <w:t>Active</w:t>
      </w:r>
      <w:r>
        <w:t xml:space="preserve"> 85</w:t>
      </w:r>
    </w:p>
    <w:p w14:paraId="53296575" w14:textId="77777777" w:rsidR="008667A0" w:rsidRDefault="00165603">
      <w:pPr>
        <w:pStyle w:val="T-Title"/>
      </w:pPr>
      <w:r>
        <w:t>Table 44: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1597B4FC"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76262E3D" w14:textId="77777777" w:rsidR="008667A0" w:rsidRDefault="00165603">
            <w:r>
              <w:t>Portfolios</w:t>
            </w:r>
          </w:p>
        </w:tc>
        <w:tc>
          <w:tcPr>
            <w:tcW w:w="3211" w:type="dxa"/>
          </w:tcPr>
          <w:p w14:paraId="31C8DA37"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016833CB"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39A39C14"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806F0E6" w14:textId="5277B2BC" w:rsidR="008667A0" w:rsidRDefault="00165603">
            <w:r>
              <w:t xml:space="preserve">Atchison </w:t>
            </w:r>
            <w:r w:rsidR="00E24120">
              <w:t>Active</w:t>
            </w:r>
            <w:r>
              <w:t xml:space="preserve"> 85 Current SAA</w:t>
            </w:r>
          </w:p>
        </w:tc>
        <w:tc>
          <w:tcPr>
            <w:tcW w:w="3211" w:type="dxa"/>
          </w:tcPr>
          <w:p w14:paraId="3D54AC97" w14:textId="77777777" w:rsidR="008667A0" w:rsidRDefault="00165603">
            <w:pPr>
              <w:cnfStyle w:val="000000000000" w:firstRow="0" w:lastRow="0" w:firstColumn="0" w:lastColumn="0" w:oddVBand="0" w:evenVBand="0" w:oddHBand="0" w:evenHBand="0" w:firstRowFirstColumn="0" w:firstRowLastColumn="0" w:lastRowFirstColumn="0" w:lastRowLastColumn="0"/>
            </w:pPr>
            <w:r>
              <w:t>13.2</w:t>
            </w:r>
          </w:p>
        </w:tc>
        <w:tc>
          <w:tcPr>
            <w:tcW w:w="3211" w:type="dxa"/>
          </w:tcPr>
          <w:p w14:paraId="746DF6D7" w14:textId="77777777" w:rsidR="008667A0" w:rsidRDefault="00165603">
            <w:pPr>
              <w:cnfStyle w:val="000000000000" w:firstRow="0" w:lastRow="0" w:firstColumn="0" w:lastColumn="0" w:oddVBand="0" w:evenVBand="0" w:oddHBand="0" w:evenHBand="0" w:firstRowFirstColumn="0" w:firstRowLastColumn="0" w:lastRowFirstColumn="0" w:lastRowLastColumn="0"/>
            </w:pPr>
            <w:r>
              <w:t>92.4</w:t>
            </w:r>
          </w:p>
        </w:tc>
      </w:tr>
      <w:tr w:rsidR="008667A0" w14:paraId="581C959B"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4A77C69" w14:textId="7BB526B8" w:rsidR="008667A0" w:rsidRDefault="00165603">
            <w:r>
              <w:t xml:space="preserve">Atchison </w:t>
            </w:r>
            <w:r w:rsidR="00E24120">
              <w:t>Active</w:t>
            </w:r>
            <w:r>
              <w:t xml:space="preserve"> 85 P1</w:t>
            </w:r>
          </w:p>
        </w:tc>
        <w:tc>
          <w:tcPr>
            <w:tcW w:w="3211" w:type="dxa"/>
          </w:tcPr>
          <w:p w14:paraId="385CBD7C" w14:textId="77777777" w:rsidR="008667A0" w:rsidRDefault="00165603">
            <w:pPr>
              <w:cnfStyle w:val="000000000000" w:firstRow="0" w:lastRow="0" w:firstColumn="0" w:lastColumn="0" w:oddVBand="0" w:evenVBand="0" w:oddHBand="0" w:evenHBand="0" w:firstRowFirstColumn="0" w:firstRowLastColumn="0" w:lastRowFirstColumn="0" w:lastRowLastColumn="0"/>
            </w:pPr>
            <w:r>
              <w:t>12.9</w:t>
            </w:r>
          </w:p>
        </w:tc>
        <w:tc>
          <w:tcPr>
            <w:tcW w:w="3211" w:type="dxa"/>
          </w:tcPr>
          <w:p w14:paraId="58DE02C1" w14:textId="77777777" w:rsidR="008667A0" w:rsidRDefault="00165603">
            <w:pPr>
              <w:cnfStyle w:val="000000000000" w:firstRow="0" w:lastRow="0" w:firstColumn="0" w:lastColumn="0" w:oddVBand="0" w:evenVBand="0" w:oddHBand="0" w:evenHBand="0" w:firstRowFirstColumn="0" w:firstRowLastColumn="0" w:lastRowFirstColumn="0" w:lastRowLastColumn="0"/>
            </w:pPr>
            <w:r>
              <w:t>78.9</w:t>
            </w:r>
          </w:p>
        </w:tc>
      </w:tr>
      <w:tr w:rsidR="008667A0" w14:paraId="5B27128A"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5BA43FF0" w14:textId="3859AA59" w:rsidR="008667A0" w:rsidRDefault="00165603">
            <w:r>
              <w:t xml:space="preserve">Atchison </w:t>
            </w:r>
            <w:r w:rsidR="00E24120">
              <w:t>Active</w:t>
            </w:r>
            <w:r>
              <w:t xml:space="preserve"> 85 P2</w:t>
            </w:r>
          </w:p>
        </w:tc>
        <w:tc>
          <w:tcPr>
            <w:tcW w:w="3211" w:type="dxa"/>
          </w:tcPr>
          <w:p w14:paraId="4735B1DA" w14:textId="77777777" w:rsidR="008667A0" w:rsidRDefault="00165603">
            <w:pPr>
              <w:cnfStyle w:val="000000000000" w:firstRow="0" w:lastRow="0" w:firstColumn="0" w:lastColumn="0" w:oddVBand="0" w:evenVBand="0" w:oddHBand="0" w:evenHBand="0" w:firstRowFirstColumn="0" w:firstRowLastColumn="0" w:lastRowFirstColumn="0" w:lastRowLastColumn="0"/>
            </w:pPr>
            <w:r>
              <w:t>7.3</w:t>
            </w:r>
          </w:p>
        </w:tc>
        <w:tc>
          <w:tcPr>
            <w:tcW w:w="3211" w:type="dxa"/>
          </w:tcPr>
          <w:p w14:paraId="71F4E5F6" w14:textId="77777777" w:rsidR="008667A0" w:rsidRDefault="00165603">
            <w:pPr>
              <w:cnfStyle w:val="000000000000" w:firstRow="0" w:lastRow="0" w:firstColumn="0" w:lastColumn="0" w:oddVBand="0" w:evenVBand="0" w:oddHBand="0" w:evenHBand="0" w:firstRowFirstColumn="0" w:firstRowLastColumn="0" w:lastRowFirstColumn="0" w:lastRowLastColumn="0"/>
            </w:pPr>
            <w:r>
              <w:t>76.8</w:t>
            </w:r>
          </w:p>
        </w:tc>
      </w:tr>
    </w:tbl>
    <w:p w14:paraId="04FF21DC" w14:textId="77777777" w:rsidR="008667A0" w:rsidRDefault="008667A0">
      <w:pPr>
        <w:pStyle w:val="BodyStyle"/>
      </w:pPr>
    </w:p>
    <w:p w14:paraId="4AC2B3B6" w14:textId="77777777" w:rsidR="008667A0" w:rsidRDefault="00165603">
      <w:pPr>
        <w:pStyle w:val="listbullet0"/>
      </w:pPr>
      <w:r>
        <w:t>Under normal market conditions, on weighted average basis, the recommended strategy is invested 100% in assets with 13.2 days or less liquidity.</w:t>
      </w:r>
    </w:p>
    <w:p w14:paraId="2A752F33" w14:textId="77777777" w:rsidR="008667A0" w:rsidRDefault="00165603">
      <w:pPr>
        <w:pStyle w:val="listbullet0"/>
      </w:pPr>
      <w:r>
        <w:t>Under stressed market conditions, on weighted average basis, the recommended strategy is invested 100% in assets with 92.4 days or less liquidity.</w:t>
      </w:r>
    </w:p>
    <w:p w14:paraId="6CA08873" w14:textId="77777777" w:rsidR="008667A0" w:rsidRDefault="008667A0">
      <w:pPr>
        <w:pStyle w:val="BodyStyle"/>
      </w:pPr>
    </w:p>
    <w:p w14:paraId="659F8435" w14:textId="77777777" w:rsidR="008667A0" w:rsidRDefault="00165603">
      <w:pPr>
        <w:pStyle w:val="BodyStyle"/>
      </w:pPr>
      <w:r>
        <w:t>Figure 11 below shows percentage of assets by asset class, that are liquid illustrated over various time horizons.</w:t>
      </w:r>
    </w:p>
    <w:p w14:paraId="339FDCC4" w14:textId="77777777" w:rsidR="008667A0" w:rsidRDefault="00165603">
      <w:pPr>
        <w:pStyle w:val="listbullet0"/>
      </w:pPr>
      <w:r>
        <w:t>The expected time to liquidate 100% assets for the current SAA is over 2 years under normal market condition but over 2 years under stressed market condition.</w:t>
      </w:r>
    </w:p>
    <w:p w14:paraId="45DABAB1" w14:textId="77777777" w:rsidR="001A5D3F" w:rsidRDefault="001A5D3F">
      <w:pPr>
        <w:pStyle w:val="T-Title"/>
      </w:pPr>
    </w:p>
    <w:p w14:paraId="69D3AA94" w14:textId="77777777" w:rsidR="001A5D3F" w:rsidRDefault="001A5D3F">
      <w:pPr>
        <w:pStyle w:val="T-Title"/>
      </w:pPr>
    </w:p>
    <w:p w14:paraId="5C8006A2" w14:textId="77777777" w:rsidR="001A5D3F" w:rsidRDefault="001A5D3F">
      <w:pPr>
        <w:pStyle w:val="T-Title"/>
      </w:pPr>
    </w:p>
    <w:p w14:paraId="1BA11398" w14:textId="77777777" w:rsidR="001A5D3F" w:rsidRDefault="001A5D3F">
      <w:pPr>
        <w:pStyle w:val="T-Title"/>
      </w:pPr>
    </w:p>
    <w:p w14:paraId="0512F66D" w14:textId="77777777" w:rsidR="001A5D3F" w:rsidRDefault="001A5D3F">
      <w:pPr>
        <w:pStyle w:val="T-Title"/>
      </w:pPr>
    </w:p>
    <w:p w14:paraId="48E91BC8" w14:textId="77777777" w:rsidR="001A5D3F" w:rsidRDefault="001A5D3F">
      <w:pPr>
        <w:pStyle w:val="T-Title"/>
      </w:pPr>
    </w:p>
    <w:p w14:paraId="52A40D3D" w14:textId="77777777" w:rsidR="001A5D3F" w:rsidRDefault="001A5D3F">
      <w:pPr>
        <w:pStyle w:val="T-Title"/>
      </w:pPr>
    </w:p>
    <w:p w14:paraId="695ECA15" w14:textId="77777777" w:rsidR="001A5D3F" w:rsidRDefault="001A5D3F">
      <w:pPr>
        <w:pStyle w:val="T-Title"/>
      </w:pPr>
    </w:p>
    <w:p w14:paraId="4130D266" w14:textId="77777777" w:rsidR="001A5D3F" w:rsidRDefault="001A5D3F">
      <w:pPr>
        <w:pStyle w:val="T-Title"/>
      </w:pPr>
    </w:p>
    <w:p w14:paraId="0770FA49" w14:textId="77777777" w:rsidR="001A5D3F" w:rsidRDefault="001A5D3F">
      <w:pPr>
        <w:pStyle w:val="T-Title"/>
      </w:pPr>
    </w:p>
    <w:p w14:paraId="39E2D916" w14:textId="77777777" w:rsidR="001A5D3F" w:rsidRDefault="001A5D3F">
      <w:pPr>
        <w:pStyle w:val="T-Title"/>
      </w:pPr>
    </w:p>
    <w:p w14:paraId="2A6388D8" w14:textId="77777777" w:rsidR="001A5D3F" w:rsidRDefault="001A5D3F">
      <w:pPr>
        <w:pStyle w:val="T-Title"/>
      </w:pPr>
    </w:p>
    <w:p w14:paraId="6B6C937E" w14:textId="77777777" w:rsidR="001A5D3F" w:rsidRDefault="001A5D3F">
      <w:pPr>
        <w:pStyle w:val="T-Title"/>
      </w:pPr>
    </w:p>
    <w:p w14:paraId="5A8123C7" w14:textId="77777777" w:rsidR="001A5D3F" w:rsidRDefault="001A5D3F">
      <w:pPr>
        <w:pStyle w:val="T-Title"/>
      </w:pPr>
    </w:p>
    <w:p w14:paraId="56695214" w14:textId="77777777" w:rsidR="001A5D3F" w:rsidRDefault="001A5D3F">
      <w:pPr>
        <w:pStyle w:val="T-Title"/>
      </w:pPr>
    </w:p>
    <w:p w14:paraId="123B74DF" w14:textId="77777777" w:rsidR="001A5D3F" w:rsidRDefault="001A5D3F">
      <w:pPr>
        <w:pStyle w:val="T-Title"/>
      </w:pPr>
    </w:p>
    <w:p w14:paraId="166F9286" w14:textId="77777777" w:rsidR="001A5D3F" w:rsidRDefault="001A5D3F">
      <w:pPr>
        <w:pStyle w:val="T-Title"/>
      </w:pPr>
    </w:p>
    <w:p w14:paraId="3D880048" w14:textId="77777777" w:rsidR="001A5D3F" w:rsidRDefault="001A5D3F">
      <w:pPr>
        <w:pStyle w:val="T-Title"/>
      </w:pPr>
    </w:p>
    <w:p w14:paraId="2CF9DCDA" w14:textId="77777777" w:rsidR="001A5D3F" w:rsidRDefault="001A5D3F">
      <w:pPr>
        <w:pStyle w:val="T-Title"/>
      </w:pPr>
    </w:p>
    <w:p w14:paraId="27A19B6F" w14:textId="77777777" w:rsidR="001A5D3F" w:rsidRDefault="001A5D3F">
      <w:pPr>
        <w:pStyle w:val="T-Title"/>
      </w:pPr>
    </w:p>
    <w:p w14:paraId="66DF034D" w14:textId="77777777" w:rsidR="001A5D3F" w:rsidRDefault="001A5D3F">
      <w:pPr>
        <w:pStyle w:val="T-Title"/>
      </w:pPr>
    </w:p>
    <w:p w14:paraId="39B107BC" w14:textId="77777777" w:rsidR="001A5D3F" w:rsidRDefault="001A5D3F">
      <w:pPr>
        <w:pStyle w:val="T-Title"/>
      </w:pPr>
    </w:p>
    <w:p w14:paraId="45A24D6C" w14:textId="77777777" w:rsidR="001A5D3F" w:rsidRDefault="001A5D3F">
      <w:pPr>
        <w:pStyle w:val="T-Title"/>
      </w:pPr>
    </w:p>
    <w:p w14:paraId="37FF9024" w14:textId="77777777" w:rsidR="001A5D3F" w:rsidRDefault="001A5D3F">
      <w:pPr>
        <w:pStyle w:val="T-Title"/>
      </w:pPr>
    </w:p>
    <w:p w14:paraId="3B139E02" w14:textId="77777777" w:rsidR="001A5D3F" w:rsidRDefault="001A5D3F">
      <w:pPr>
        <w:pStyle w:val="T-Title"/>
      </w:pPr>
    </w:p>
    <w:p w14:paraId="23581FD0" w14:textId="77777777" w:rsidR="001A5D3F" w:rsidRDefault="001A5D3F">
      <w:pPr>
        <w:pStyle w:val="T-Title"/>
      </w:pPr>
    </w:p>
    <w:p w14:paraId="7255EFD0" w14:textId="77777777" w:rsidR="001A5D3F" w:rsidRDefault="001A5D3F">
      <w:pPr>
        <w:pStyle w:val="T-Title"/>
      </w:pPr>
    </w:p>
    <w:p w14:paraId="0E10D325" w14:textId="77777777" w:rsidR="001A5D3F" w:rsidRDefault="001A5D3F">
      <w:pPr>
        <w:pStyle w:val="T-Title"/>
      </w:pPr>
    </w:p>
    <w:p w14:paraId="0D62731F" w14:textId="77777777" w:rsidR="001A5D3F" w:rsidRDefault="001A5D3F">
      <w:pPr>
        <w:pStyle w:val="T-Title"/>
      </w:pPr>
    </w:p>
    <w:p w14:paraId="7FBC9E38" w14:textId="77777777" w:rsidR="001A5D3F" w:rsidRDefault="001A5D3F">
      <w:pPr>
        <w:pStyle w:val="T-Title"/>
      </w:pPr>
    </w:p>
    <w:p w14:paraId="0C800E68" w14:textId="77777777" w:rsidR="001A5D3F" w:rsidRDefault="001A5D3F">
      <w:pPr>
        <w:pStyle w:val="T-Title"/>
      </w:pPr>
    </w:p>
    <w:p w14:paraId="7364F787" w14:textId="77777777" w:rsidR="001A5D3F" w:rsidRDefault="001A5D3F">
      <w:pPr>
        <w:pStyle w:val="T-Title"/>
      </w:pPr>
    </w:p>
    <w:p w14:paraId="520316BD" w14:textId="77777777" w:rsidR="001A5D3F" w:rsidRDefault="001A5D3F">
      <w:pPr>
        <w:pStyle w:val="T-Title"/>
      </w:pPr>
    </w:p>
    <w:p w14:paraId="2C529625" w14:textId="77777777" w:rsidR="001A5D3F" w:rsidRDefault="001A5D3F">
      <w:pPr>
        <w:pStyle w:val="T-Title"/>
      </w:pPr>
    </w:p>
    <w:p w14:paraId="5B5732F5" w14:textId="77777777" w:rsidR="001A5D3F" w:rsidRDefault="001A5D3F">
      <w:pPr>
        <w:pStyle w:val="T-Title"/>
      </w:pPr>
    </w:p>
    <w:p w14:paraId="3D7E7BAD" w14:textId="77777777" w:rsidR="001A5D3F" w:rsidRDefault="001A5D3F">
      <w:pPr>
        <w:pStyle w:val="T-Title"/>
      </w:pPr>
    </w:p>
    <w:p w14:paraId="258B4BF6" w14:textId="77777777" w:rsidR="001A5D3F" w:rsidRDefault="001A5D3F">
      <w:pPr>
        <w:pStyle w:val="T-Title"/>
      </w:pPr>
    </w:p>
    <w:p w14:paraId="1D8AA04C" w14:textId="77777777" w:rsidR="001A5D3F" w:rsidRDefault="001A5D3F">
      <w:pPr>
        <w:pStyle w:val="T-Title"/>
      </w:pPr>
    </w:p>
    <w:p w14:paraId="73C9EF47" w14:textId="77777777" w:rsidR="001A5D3F" w:rsidRDefault="001A5D3F">
      <w:pPr>
        <w:pStyle w:val="T-Title"/>
      </w:pPr>
    </w:p>
    <w:p w14:paraId="42C1BFFD" w14:textId="77777777" w:rsidR="001A5D3F" w:rsidRDefault="001A5D3F">
      <w:pPr>
        <w:pStyle w:val="T-Title"/>
      </w:pPr>
    </w:p>
    <w:p w14:paraId="7D352852" w14:textId="77777777" w:rsidR="001A5D3F" w:rsidRDefault="001A5D3F">
      <w:pPr>
        <w:pStyle w:val="T-Title"/>
      </w:pPr>
    </w:p>
    <w:p w14:paraId="18717B20" w14:textId="77777777" w:rsidR="001A5D3F" w:rsidRDefault="001A5D3F">
      <w:pPr>
        <w:pStyle w:val="T-Title"/>
      </w:pPr>
    </w:p>
    <w:p w14:paraId="4928565B" w14:textId="77777777" w:rsidR="001A5D3F" w:rsidRDefault="001A5D3F">
      <w:pPr>
        <w:pStyle w:val="T-Title"/>
      </w:pPr>
    </w:p>
    <w:p w14:paraId="44D895CB" w14:textId="77777777" w:rsidR="001A5D3F" w:rsidRDefault="001A5D3F">
      <w:pPr>
        <w:pStyle w:val="T-Title"/>
      </w:pPr>
    </w:p>
    <w:p w14:paraId="07E4BA9D" w14:textId="77777777" w:rsidR="001A5D3F" w:rsidRDefault="001A5D3F">
      <w:pPr>
        <w:pStyle w:val="T-Title"/>
      </w:pPr>
    </w:p>
    <w:p w14:paraId="16E51A2E" w14:textId="43F778DE" w:rsidR="008667A0" w:rsidRDefault="00165603">
      <w:pPr>
        <w:pStyle w:val="T-Title"/>
      </w:pPr>
      <w:r>
        <w:lastRenderedPageBreak/>
        <w:t xml:space="preserve">Figure 11: Liquidity Profiles of Atchison </w:t>
      </w:r>
      <w:r w:rsidR="00E24120">
        <w:t>Active</w:t>
      </w:r>
      <w:r>
        <w:t xml:space="preserve"> 85</w:t>
      </w:r>
    </w:p>
    <w:p w14:paraId="6E2A1B6B" w14:textId="77777777" w:rsidR="008667A0" w:rsidRDefault="00165603">
      <w:r>
        <w:rPr>
          <w:noProof/>
        </w:rPr>
        <w:drawing>
          <wp:inline distT="0" distB="0" distL="0" distR="0" wp14:anchorId="4B06127D" wp14:editId="43002A6A">
            <wp:extent cx="6217920" cy="7315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85liq_chart.png"/>
                    <pic:cNvPicPr/>
                  </pic:nvPicPr>
                  <pic:blipFill>
                    <a:blip r:embed="rId28"/>
                    <a:stretch>
                      <a:fillRect/>
                    </a:stretch>
                  </pic:blipFill>
                  <pic:spPr>
                    <a:xfrm>
                      <a:off x="0" y="0"/>
                      <a:ext cx="6217920" cy="7315200"/>
                    </a:xfrm>
                    <a:prstGeom prst="rect">
                      <a:avLst/>
                    </a:prstGeom>
                  </pic:spPr>
                </pic:pic>
              </a:graphicData>
            </a:graphic>
          </wp:inline>
        </w:drawing>
      </w:r>
    </w:p>
    <w:p w14:paraId="606AC75D" w14:textId="77777777" w:rsidR="008667A0" w:rsidRDefault="008667A0">
      <w:pPr>
        <w:pStyle w:val="BodyStyle"/>
      </w:pPr>
    </w:p>
    <w:p w14:paraId="2C85DE02" w14:textId="77777777" w:rsidR="001A5D3F" w:rsidRDefault="001A5D3F">
      <w:pPr>
        <w:pStyle w:val="BoldBody"/>
      </w:pPr>
    </w:p>
    <w:p w14:paraId="4A27DB0B" w14:textId="77777777" w:rsidR="001A5D3F" w:rsidRDefault="001A5D3F">
      <w:pPr>
        <w:pStyle w:val="BoldBody"/>
      </w:pPr>
    </w:p>
    <w:p w14:paraId="21D4B2F3" w14:textId="77777777" w:rsidR="001A5D3F" w:rsidRDefault="001A5D3F">
      <w:pPr>
        <w:pStyle w:val="BoldBody"/>
      </w:pPr>
    </w:p>
    <w:p w14:paraId="2F455FEB" w14:textId="77777777" w:rsidR="001A5D3F" w:rsidRDefault="001A5D3F">
      <w:pPr>
        <w:pStyle w:val="BoldBody"/>
      </w:pPr>
    </w:p>
    <w:p w14:paraId="7B6F1F69" w14:textId="77E1DF6D" w:rsidR="008667A0" w:rsidRDefault="00165603">
      <w:pPr>
        <w:pStyle w:val="BoldBody"/>
      </w:pPr>
      <w:r>
        <w:lastRenderedPageBreak/>
        <w:t xml:space="preserve">Atchison </w:t>
      </w:r>
      <w:r w:rsidR="00E24120">
        <w:t>Active</w:t>
      </w:r>
      <w:r>
        <w:t xml:space="preserve"> 100</w:t>
      </w:r>
    </w:p>
    <w:p w14:paraId="7114FD2C" w14:textId="77777777" w:rsidR="008667A0" w:rsidRDefault="00165603">
      <w:pPr>
        <w:pStyle w:val="T-Title"/>
      </w:pPr>
      <w:r>
        <w:t>Table 45: Liquidity in days for investment strategy</w:t>
      </w:r>
    </w:p>
    <w:tbl>
      <w:tblPr>
        <w:tblStyle w:val="Table2"/>
        <w:tblW w:w="0" w:type="auto"/>
        <w:tblLook w:val="04A0" w:firstRow="1" w:lastRow="0" w:firstColumn="1" w:lastColumn="0" w:noHBand="0" w:noVBand="1"/>
      </w:tblPr>
      <w:tblGrid>
        <w:gridCol w:w="3210"/>
        <w:gridCol w:w="3211"/>
        <w:gridCol w:w="3211"/>
      </w:tblGrid>
      <w:tr w:rsidR="008667A0" w14:paraId="097C39F5" w14:textId="77777777" w:rsidTr="00866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1" w:type="dxa"/>
          </w:tcPr>
          <w:p w14:paraId="4D416EE7" w14:textId="77777777" w:rsidR="008667A0" w:rsidRDefault="00165603">
            <w:r>
              <w:t>Portfolios</w:t>
            </w:r>
          </w:p>
        </w:tc>
        <w:tc>
          <w:tcPr>
            <w:tcW w:w="3211" w:type="dxa"/>
          </w:tcPr>
          <w:p w14:paraId="62487FBD" w14:textId="77777777" w:rsidR="008667A0" w:rsidRDefault="00165603">
            <w:pPr>
              <w:cnfStyle w:val="100000000000" w:firstRow="1" w:lastRow="0" w:firstColumn="0" w:lastColumn="0" w:oddVBand="0" w:evenVBand="0" w:oddHBand="0" w:evenHBand="0" w:firstRowFirstColumn="0" w:firstRowLastColumn="0" w:lastRowFirstColumn="0" w:lastRowLastColumn="0"/>
            </w:pPr>
            <w:r>
              <w:t>Normal Liquidity (Days)</w:t>
            </w:r>
          </w:p>
        </w:tc>
        <w:tc>
          <w:tcPr>
            <w:tcW w:w="3211" w:type="dxa"/>
          </w:tcPr>
          <w:p w14:paraId="12595E1D" w14:textId="77777777" w:rsidR="008667A0" w:rsidRDefault="00165603">
            <w:pPr>
              <w:cnfStyle w:val="100000000000" w:firstRow="1" w:lastRow="0" w:firstColumn="0" w:lastColumn="0" w:oddVBand="0" w:evenVBand="0" w:oddHBand="0" w:evenHBand="0" w:firstRowFirstColumn="0" w:firstRowLastColumn="0" w:lastRowFirstColumn="0" w:lastRowLastColumn="0"/>
            </w:pPr>
            <w:r>
              <w:t>Stressed Liquidity (Days)</w:t>
            </w:r>
          </w:p>
        </w:tc>
      </w:tr>
      <w:tr w:rsidR="008667A0" w14:paraId="1F546522"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7DC8210D" w14:textId="6BF18DC9" w:rsidR="008667A0" w:rsidRDefault="00165603">
            <w:r>
              <w:t xml:space="preserve">Atchison </w:t>
            </w:r>
            <w:r w:rsidR="00E24120">
              <w:t>Active</w:t>
            </w:r>
            <w:r>
              <w:t xml:space="preserve"> 100 Current SAA</w:t>
            </w:r>
          </w:p>
        </w:tc>
        <w:tc>
          <w:tcPr>
            <w:tcW w:w="3211" w:type="dxa"/>
          </w:tcPr>
          <w:p w14:paraId="01A8E0A5" w14:textId="77777777" w:rsidR="008667A0" w:rsidRDefault="00165603">
            <w:pPr>
              <w:cnfStyle w:val="000000000000" w:firstRow="0" w:lastRow="0" w:firstColumn="0" w:lastColumn="0" w:oddVBand="0" w:evenVBand="0" w:oddHBand="0" w:evenHBand="0" w:firstRowFirstColumn="0" w:firstRowLastColumn="0" w:lastRowFirstColumn="0" w:lastRowLastColumn="0"/>
            </w:pPr>
            <w:r>
              <w:t>9.5</w:t>
            </w:r>
          </w:p>
        </w:tc>
        <w:tc>
          <w:tcPr>
            <w:tcW w:w="3211" w:type="dxa"/>
          </w:tcPr>
          <w:p w14:paraId="46BEC33A" w14:textId="77777777" w:rsidR="008667A0" w:rsidRDefault="00165603">
            <w:pPr>
              <w:cnfStyle w:val="000000000000" w:firstRow="0" w:lastRow="0" w:firstColumn="0" w:lastColumn="0" w:oddVBand="0" w:evenVBand="0" w:oddHBand="0" w:evenHBand="0" w:firstRowFirstColumn="0" w:firstRowLastColumn="0" w:lastRowFirstColumn="0" w:lastRowLastColumn="0"/>
            </w:pPr>
            <w:r>
              <w:t>75.3</w:t>
            </w:r>
          </w:p>
        </w:tc>
      </w:tr>
      <w:tr w:rsidR="008667A0" w14:paraId="46DD18CF"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03B89F39" w14:textId="285F7CF0" w:rsidR="008667A0" w:rsidRDefault="00165603">
            <w:r>
              <w:t xml:space="preserve">Atchison </w:t>
            </w:r>
            <w:r w:rsidR="00E24120">
              <w:t>Active</w:t>
            </w:r>
            <w:r>
              <w:t xml:space="preserve"> 100 P1</w:t>
            </w:r>
          </w:p>
        </w:tc>
        <w:tc>
          <w:tcPr>
            <w:tcW w:w="3211" w:type="dxa"/>
          </w:tcPr>
          <w:p w14:paraId="5CC10753" w14:textId="77777777" w:rsidR="008667A0" w:rsidRDefault="00165603">
            <w:pPr>
              <w:cnfStyle w:val="000000000000" w:firstRow="0" w:lastRow="0" w:firstColumn="0" w:lastColumn="0" w:oddVBand="0" w:evenVBand="0" w:oddHBand="0" w:evenHBand="0" w:firstRowFirstColumn="0" w:firstRowLastColumn="0" w:lastRowFirstColumn="0" w:lastRowLastColumn="0"/>
            </w:pPr>
            <w:r>
              <w:t>12.7</w:t>
            </w:r>
          </w:p>
        </w:tc>
        <w:tc>
          <w:tcPr>
            <w:tcW w:w="3211" w:type="dxa"/>
          </w:tcPr>
          <w:p w14:paraId="7442EF23" w14:textId="77777777" w:rsidR="008667A0" w:rsidRDefault="00165603">
            <w:pPr>
              <w:cnfStyle w:val="000000000000" w:firstRow="0" w:lastRow="0" w:firstColumn="0" w:lastColumn="0" w:oddVBand="0" w:evenVBand="0" w:oddHBand="0" w:evenHBand="0" w:firstRowFirstColumn="0" w:firstRowLastColumn="0" w:lastRowFirstColumn="0" w:lastRowLastColumn="0"/>
            </w:pPr>
            <w:r>
              <w:t>73.1</w:t>
            </w:r>
          </w:p>
        </w:tc>
      </w:tr>
      <w:tr w:rsidR="008667A0" w14:paraId="0CFF32B5" w14:textId="77777777" w:rsidTr="008667A0">
        <w:tc>
          <w:tcPr>
            <w:cnfStyle w:val="001000000000" w:firstRow="0" w:lastRow="0" w:firstColumn="1" w:lastColumn="0" w:oddVBand="0" w:evenVBand="0" w:oddHBand="0" w:evenHBand="0" w:firstRowFirstColumn="0" w:firstRowLastColumn="0" w:lastRowFirstColumn="0" w:lastRowLastColumn="0"/>
            <w:tcW w:w="3211" w:type="dxa"/>
          </w:tcPr>
          <w:p w14:paraId="2B0DAA39" w14:textId="6C7FF350" w:rsidR="008667A0" w:rsidRDefault="00165603">
            <w:r>
              <w:t xml:space="preserve">Atchison </w:t>
            </w:r>
            <w:r w:rsidR="00E24120">
              <w:t>Active</w:t>
            </w:r>
            <w:r>
              <w:t xml:space="preserve"> 100 P2</w:t>
            </w:r>
          </w:p>
        </w:tc>
        <w:tc>
          <w:tcPr>
            <w:tcW w:w="3211" w:type="dxa"/>
          </w:tcPr>
          <w:p w14:paraId="46480B32" w14:textId="77777777" w:rsidR="008667A0" w:rsidRDefault="00165603">
            <w:pPr>
              <w:cnfStyle w:val="000000000000" w:firstRow="0" w:lastRow="0" w:firstColumn="0" w:lastColumn="0" w:oddVBand="0" w:evenVBand="0" w:oddHBand="0" w:evenHBand="0" w:firstRowFirstColumn="0" w:firstRowLastColumn="0" w:lastRowFirstColumn="0" w:lastRowLastColumn="0"/>
            </w:pPr>
            <w:r>
              <w:t>7.8</w:t>
            </w:r>
          </w:p>
        </w:tc>
        <w:tc>
          <w:tcPr>
            <w:tcW w:w="3211" w:type="dxa"/>
          </w:tcPr>
          <w:p w14:paraId="54E269BC" w14:textId="77777777" w:rsidR="008667A0" w:rsidRDefault="00165603">
            <w:pPr>
              <w:cnfStyle w:val="000000000000" w:firstRow="0" w:lastRow="0" w:firstColumn="0" w:lastColumn="0" w:oddVBand="0" w:evenVBand="0" w:oddHBand="0" w:evenHBand="0" w:firstRowFirstColumn="0" w:firstRowLastColumn="0" w:lastRowFirstColumn="0" w:lastRowLastColumn="0"/>
            </w:pPr>
            <w:r>
              <w:t>80.1</w:t>
            </w:r>
          </w:p>
        </w:tc>
      </w:tr>
    </w:tbl>
    <w:p w14:paraId="35490253" w14:textId="77777777" w:rsidR="008667A0" w:rsidRDefault="008667A0">
      <w:pPr>
        <w:pStyle w:val="BodyStyle"/>
      </w:pPr>
    </w:p>
    <w:p w14:paraId="4CEB0950" w14:textId="77777777" w:rsidR="008667A0" w:rsidRDefault="00165603">
      <w:pPr>
        <w:pStyle w:val="listbullet0"/>
      </w:pPr>
      <w:r>
        <w:t>Under normal market conditions, on weighted average basis, the recommended strategy is invested 100% in assets with 9.5 days or less liquidity.</w:t>
      </w:r>
    </w:p>
    <w:p w14:paraId="6FD10FC3" w14:textId="77777777" w:rsidR="008667A0" w:rsidRDefault="00165603">
      <w:pPr>
        <w:pStyle w:val="listbullet0"/>
      </w:pPr>
      <w:r>
        <w:t>Under stressed market conditions, on weighted average basis, the recommended strategy is invested 100% in assets with 75.3 days or less liquidity.</w:t>
      </w:r>
    </w:p>
    <w:p w14:paraId="4256938A" w14:textId="77777777" w:rsidR="008667A0" w:rsidRDefault="008667A0">
      <w:pPr>
        <w:pStyle w:val="BodyStyle"/>
      </w:pPr>
    </w:p>
    <w:p w14:paraId="0E66FDF6" w14:textId="77777777" w:rsidR="008667A0" w:rsidRDefault="00165603">
      <w:pPr>
        <w:pStyle w:val="BodyStyle"/>
      </w:pPr>
      <w:r>
        <w:t>Figure 12 below shows percentage of assets by asset class, that are liquid illustrated over various time horizons.</w:t>
      </w:r>
    </w:p>
    <w:p w14:paraId="20297E44" w14:textId="77777777" w:rsidR="008667A0" w:rsidRDefault="00165603">
      <w:pPr>
        <w:pStyle w:val="listbullet0"/>
      </w:pPr>
      <w:r>
        <w:t>The expected time to liquidate 100% assets for the current SAA is over 2 years under normal market condition but over 2 years under stressed market condition.</w:t>
      </w:r>
    </w:p>
    <w:p w14:paraId="53F0AA2F" w14:textId="77777777" w:rsidR="001A5D3F" w:rsidRDefault="001A5D3F">
      <w:pPr>
        <w:pStyle w:val="T-Title"/>
      </w:pPr>
    </w:p>
    <w:p w14:paraId="5314D585" w14:textId="77777777" w:rsidR="001A5D3F" w:rsidRDefault="001A5D3F">
      <w:pPr>
        <w:pStyle w:val="T-Title"/>
      </w:pPr>
    </w:p>
    <w:p w14:paraId="5DC018C0" w14:textId="77777777" w:rsidR="001A5D3F" w:rsidRDefault="001A5D3F">
      <w:pPr>
        <w:pStyle w:val="T-Title"/>
      </w:pPr>
    </w:p>
    <w:p w14:paraId="7E7235FD" w14:textId="77777777" w:rsidR="001A5D3F" w:rsidRDefault="001A5D3F">
      <w:pPr>
        <w:pStyle w:val="T-Title"/>
      </w:pPr>
    </w:p>
    <w:p w14:paraId="2BDCEE88" w14:textId="77777777" w:rsidR="001A5D3F" w:rsidRDefault="001A5D3F">
      <w:pPr>
        <w:pStyle w:val="T-Title"/>
      </w:pPr>
    </w:p>
    <w:p w14:paraId="7DF8CA87" w14:textId="77777777" w:rsidR="001A5D3F" w:rsidRDefault="001A5D3F">
      <w:pPr>
        <w:pStyle w:val="T-Title"/>
      </w:pPr>
    </w:p>
    <w:p w14:paraId="303B0D72" w14:textId="77777777" w:rsidR="001A5D3F" w:rsidRDefault="001A5D3F">
      <w:pPr>
        <w:pStyle w:val="T-Title"/>
      </w:pPr>
    </w:p>
    <w:p w14:paraId="0E868CE3" w14:textId="77777777" w:rsidR="001A5D3F" w:rsidRDefault="001A5D3F">
      <w:pPr>
        <w:pStyle w:val="T-Title"/>
      </w:pPr>
    </w:p>
    <w:p w14:paraId="1AE8FB03" w14:textId="77777777" w:rsidR="001A5D3F" w:rsidRDefault="001A5D3F">
      <w:pPr>
        <w:pStyle w:val="T-Title"/>
      </w:pPr>
    </w:p>
    <w:p w14:paraId="4992CFCE" w14:textId="77777777" w:rsidR="001A5D3F" w:rsidRDefault="001A5D3F">
      <w:pPr>
        <w:pStyle w:val="T-Title"/>
      </w:pPr>
    </w:p>
    <w:p w14:paraId="0F9E1B74" w14:textId="77777777" w:rsidR="001A5D3F" w:rsidRDefault="001A5D3F">
      <w:pPr>
        <w:pStyle w:val="T-Title"/>
      </w:pPr>
    </w:p>
    <w:p w14:paraId="0FCF013A" w14:textId="77777777" w:rsidR="001A5D3F" w:rsidRDefault="001A5D3F">
      <w:pPr>
        <w:pStyle w:val="T-Title"/>
      </w:pPr>
    </w:p>
    <w:p w14:paraId="1BF55EAC" w14:textId="77777777" w:rsidR="001A5D3F" w:rsidRDefault="001A5D3F">
      <w:pPr>
        <w:pStyle w:val="T-Title"/>
      </w:pPr>
    </w:p>
    <w:p w14:paraId="69FAB45D" w14:textId="77777777" w:rsidR="001A5D3F" w:rsidRDefault="001A5D3F">
      <w:pPr>
        <w:pStyle w:val="T-Title"/>
      </w:pPr>
    </w:p>
    <w:p w14:paraId="0BBDE7C2" w14:textId="77777777" w:rsidR="001A5D3F" w:rsidRDefault="001A5D3F">
      <w:pPr>
        <w:pStyle w:val="T-Title"/>
      </w:pPr>
    </w:p>
    <w:p w14:paraId="72E4FF6E" w14:textId="77777777" w:rsidR="001A5D3F" w:rsidRDefault="001A5D3F">
      <w:pPr>
        <w:pStyle w:val="T-Title"/>
      </w:pPr>
    </w:p>
    <w:p w14:paraId="58410E0B" w14:textId="77777777" w:rsidR="001A5D3F" w:rsidRDefault="001A5D3F">
      <w:pPr>
        <w:pStyle w:val="T-Title"/>
      </w:pPr>
    </w:p>
    <w:p w14:paraId="5D138920" w14:textId="77777777" w:rsidR="001A5D3F" w:rsidRDefault="001A5D3F">
      <w:pPr>
        <w:pStyle w:val="T-Title"/>
      </w:pPr>
    </w:p>
    <w:p w14:paraId="485B7390" w14:textId="77777777" w:rsidR="001A5D3F" w:rsidRDefault="001A5D3F">
      <w:pPr>
        <w:pStyle w:val="T-Title"/>
      </w:pPr>
    </w:p>
    <w:p w14:paraId="3520F962" w14:textId="77777777" w:rsidR="001A5D3F" w:rsidRDefault="001A5D3F">
      <w:pPr>
        <w:pStyle w:val="T-Title"/>
      </w:pPr>
    </w:p>
    <w:p w14:paraId="5D3BE89B" w14:textId="77777777" w:rsidR="001A5D3F" w:rsidRDefault="001A5D3F">
      <w:pPr>
        <w:pStyle w:val="T-Title"/>
      </w:pPr>
    </w:p>
    <w:p w14:paraId="593A66AE" w14:textId="77777777" w:rsidR="001A5D3F" w:rsidRDefault="001A5D3F">
      <w:pPr>
        <w:pStyle w:val="T-Title"/>
      </w:pPr>
    </w:p>
    <w:p w14:paraId="09770622" w14:textId="77777777" w:rsidR="001A5D3F" w:rsidRDefault="001A5D3F">
      <w:pPr>
        <w:pStyle w:val="T-Title"/>
      </w:pPr>
    </w:p>
    <w:p w14:paraId="5EE5F1D2" w14:textId="77777777" w:rsidR="001A5D3F" w:rsidRDefault="001A5D3F">
      <w:pPr>
        <w:pStyle w:val="T-Title"/>
      </w:pPr>
    </w:p>
    <w:p w14:paraId="25B4654C" w14:textId="77777777" w:rsidR="001A5D3F" w:rsidRDefault="001A5D3F">
      <w:pPr>
        <w:pStyle w:val="T-Title"/>
      </w:pPr>
    </w:p>
    <w:p w14:paraId="2C01338F" w14:textId="77777777" w:rsidR="001A5D3F" w:rsidRDefault="001A5D3F">
      <w:pPr>
        <w:pStyle w:val="T-Title"/>
      </w:pPr>
    </w:p>
    <w:p w14:paraId="0976306C" w14:textId="77777777" w:rsidR="001A5D3F" w:rsidRDefault="001A5D3F">
      <w:pPr>
        <w:pStyle w:val="T-Title"/>
      </w:pPr>
    </w:p>
    <w:p w14:paraId="3C2BF046" w14:textId="77777777" w:rsidR="001A5D3F" w:rsidRDefault="001A5D3F">
      <w:pPr>
        <w:pStyle w:val="T-Title"/>
      </w:pPr>
    </w:p>
    <w:p w14:paraId="2847F272" w14:textId="77777777" w:rsidR="001A5D3F" w:rsidRDefault="001A5D3F">
      <w:pPr>
        <w:pStyle w:val="T-Title"/>
      </w:pPr>
    </w:p>
    <w:p w14:paraId="3218E9FA" w14:textId="77777777" w:rsidR="001A5D3F" w:rsidRDefault="001A5D3F">
      <w:pPr>
        <w:pStyle w:val="T-Title"/>
      </w:pPr>
    </w:p>
    <w:p w14:paraId="034338B1" w14:textId="77777777" w:rsidR="001A5D3F" w:rsidRDefault="001A5D3F">
      <w:pPr>
        <w:pStyle w:val="T-Title"/>
      </w:pPr>
    </w:p>
    <w:p w14:paraId="459FFE34" w14:textId="77777777" w:rsidR="001A5D3F" w:rsidRDefault="001A5D3F">
      <w:pPr>
        <w:pStyle w:val="T-Title"/>
      </w:pPr>
    </w:p>
    <w:p w14:paraId="4B0B51CA" w14:textId="77777777" w:rsidR="001A5D3F" w:rsidRDefault="001A5D3F">
      <w:pPr>
        <w:pStyle w:val="T-Title"/>
      </w:pPr>
    </w:p>
    <w:p w14:paraId="16795357" w14:textId="77777777" w:rsidR="001A5D3F" w:rsidRDefault="001A5D3F">
      <w:pPr>
        <w:pStyle w:val="T-Title"/>
      </w:pPr>
    </w:p>
    <w:p w14:paraId="68D8B89F" w14:textId="77777777" w:rsidR="001A5D3F" w:rsidRDefault="001A5D3F">
      <w:pPr>
        <w:pStyle w:val="T-Title"/>
      </w:pPr>
    </w:p>
    <w:p w14:paraId="0372D321" w14:textId="77777777" w:rsidR="001A5D3F" w:rsidRDefault="001A5D3F">
      <w:pPr>
        <w:pStyle w:val="T-Title"/>
      </w:pPr>
    </w:p>
    <w:p w14:paraId="77759D14" w14:textId="77777777" w:rsidR="001A5D3F" w:rsidRDefault="001A5D3F">
      <w:pPr>
        <w:pStyle w:val="T-Title"/>
      </w:pPr>
    </w:p>
    <w:p w14:paraId="13ECCB34" w14:textId="77777777" w:rsidR="001A5D3F" w:rsidRDefault="001A5D3F">
      <w:pPr>
        <w:pStyle w:val="T-Title"/>
      </w:pPr>
    </w:p>
    <w:p w14:paraId="6747999D" w14:textId="77777777" w:rsidR="001A5D3F" w:rsidRDefault="001A5D3F">
      <w:pPr>
        <w:pStyle w:val="T-Title"/>
      </w:pPr>
    </w:p>
    <w:p w14:paraId="79865063" w14:textId="77777777" w:rsidR="001A5D3F" w:rsidRDefault="001A5D3F">
      <w:pPr>
        <w:pStyle w:val="T-Title"/>
      </w:pPr>
    </w:p>
    <w:p w14:paraId="5784A7DF" w14:textId="77777777" w:rsidR="001A5D3F" w:rsidRDefault="001A5D3F">
      <w:pPr>
        <w:pStyle w:val="T-Title"/>
      </w:pPr>
    </w:p>
    <w:p w14:paraId="17BA390D" w14:textId="77777777" w:rsidR="001A5D3F" w:rsidRDefault="001A5D3F">
      <w:pPr>
        <w:pStyle w:val="T-Title"/>
      </w:pPr>
    </w:p>
    <w:p w14:paraId="43DFFC76" w14:textId="77777777" w:rsidR="001A5D3F" w:rsidRDefault="001A5D3F">
      <w:pPr>
        <w:pStyle w:val="T-Title"/>
      </w:pPr>
    </w:p>
    <w:p w14:paraId="2A358B78" w14:textId="77777777" w:rsidR="001A5D3F" w:rsidRDefault="001A5D3F">
      <w:pPr>
        <w:pStyle w:val="T-Title"/>
      </w:pPr>
    </w:p>
    <w:p w14:paraId="67F741C0" w14:textId="77777777" w:rsidR="001A5D3F" w:rsidRDefault="001A5D3F">
      <w:pPr>
        <w:pStyle w:val="T-Title"/>
      </w:pPr>
    </w:p>
    <w:p w14:paraId="72DDBD82" w14:textId="63344992" w:rsidR="008667A0" w:rsidRDefault="00165603">
      <w:pPr>
        <w:pStyle w:val="T-Title"/>
      </w:pPr>
      <w:r>
        <w:lastRenderedPageBreak/>
        <w:t xml:space="preserve">Figure 12: Liquidity Profiles of Atchison </w:t>
      </w:r>
      <w:r w:rsidR="00E24120">
        <w:t>Active</w:t>
      </w:r>
      <w:r>
        <w:t xml:space="preserve"> 100</w:t>
      </w:r>
    </w:p>
    <w:p w14:paraId="3FBC1704" w14:textId="77777777" w:rsidR="008667A0" w:rsidRDefault="00165603">
      <w:r>
        <w:rPr>
          <w:noProof/>
        </w:rPr>
        <w:drawing>
          <wp:inline distT="0" distB="0" distL="0" distR="0" wp14:anchorId="7867F8A6" wp14:editId="47BAF7D5">
            <wp:extent cx="6217920" cy="7315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chisonSMA 100liq_chart.png"/>
                    <pic:cNvPicPr/>
                  </pic:nvPicPr>
                  <pic:blipFill>
                    <a:blip r:embed="rId29"/>
                    <a:stretch>
                      <a:fillRect/>
                    </a:stretch>
                  </pic:blipFill>
                  <pic:spPr>
                    <a:xfrm>
                      <a:off x="0" y="0"/>
                      <a:ext cx="6217920" cy="7315200"/>
                    </a:xfrm>
                    <a:prstGeom prst="rect">
                      <a:avLst/>
                    </a:prstGeom>
                  </pic:spPr>
                </pic:pic>
              </a:graphicData>
            </a:graphic>
          </wp:inline>
        </w:drawing>
      </w:r>
    </w:p>
    <w:p w14:paraId="2DCBD8C9" w14:textId="77777777" w:rsidR="008667A0" w:rsidRDefault="00165603">
      <w:pPr>
        <w:pStyle w:val="BodyStyle"/>
      </w:pPr>
      <w:r>
        <w:t xml:space="preserve">The liquidity analysis was performed across the asset allocations under various liquidity conditions: </w:t>
      </w:r>
    </w:p>
    <w:p w14:paraId="004852D1" w14:textId="77777777" w:rsidR="008667A0" w:rsidRDefault="00165603">
      <w:pPr>
        <w:pStyle w:val="listbullet0"/>
      </w:pPr>
      <w:r>
        <w:t>Extreme market conditions would deteriorate the liquidity expectation leading to longer period for Atchison to liquidate 100% of the assets.</w:t>
      </w:r>
    </w:p>
    <w:p w14:paraId="3F857A1B" w14:textId="77777777" w:rsidR="001A5D3F" w:rsidRDefault="001A5D3F">
      <w:pPr>
        <w:pStyle w:val="Heading2"/>
        <w:sectPr w:rsidR="001A5D3F" w:rsidSect="005F6BD8">
          <w:headerReference w:type="default" r:id="rId30"/>
          <w:footerReference w:type="default" r:id="rId31"/>
          <w:footerReference w:type="first" r:id="rId32"/>
          <w:pgSz w:w="11900" w:h="16840"/>
          <w:pgMar w:top="1134" w:right="1134" w:bottom="1134" w:left="1134" w:header="709" w:footer="1417" w:gutter="0"/>
          <w:cols w:space="708"/>
          <w:titlePg/>
          <w:docGrid w:linePitch="360"/>
        </w:sectPr>
      </w:pPr>
    </w:p>
    <w:p w14:paraId="719DCD73" w14:textId="77777777" w:rsidR="008667A0" w:rsidRDefault="00165603">
      <w:pPr>
        <w:pStyle w:val="Heading2"/>
      </w:pPr>
      <w:bookmarkStart w:id="104" w:name="_Toc147262797"/>
      <w:r>
        <w:lastRenderedPageBreak/>
        <w:t>Liquidity Risk Management</w:t>
      </w:r>
      <w:bookmarkEnd w:id="104"/>
    </w:p>
    <w:p w14:paraId="4DDFB774" w14:textId="77777777" w:rsidR="008667A0" w:rsidRDefault="00165603">
      <w:pPr>
        <w:pStyle w:val="BodyStyle"/>
      </w:pPr>
      <w:r>
        <w:t>The Atchison Administrator reports contribution flows and member exits/outflows to the Trustee and investment manager to assist in the early identification of unusual patterns.</w:t>
      </w:r>
    </w:p>
    <w:p w14:paraId="1A8DBCFA" w14:textId="77777777" w:rsidR="008667A0" w:rsidRDefault="00165603">
      <w:pPr>
        <w:pStyle w:val="BodyStyle"/>
      </w:pPr>
      <w:r>
        <w:t xml:space="preserve">In managing liquidity risk the following matters may be included: </w:t>
      </w:r>
    </w:p>
    <w:p w14:paraId="4A978282" w14:textId="77777777" w:rsidR="008667A0" w:rsidRDefault="00165603">
      <w:pPr>
        <w:pStyle w:val="listbullet0"/>
      </w:pPr>
      <w:r>
        <w:t xml:space="preserve">Cash flow projections and past cash flow will be prepared on a regular basis to check the liquidity level </w:t>
      </w:r>
      <w:proofErr w:type="gramStart"/>
      <w:r>
        <w:t>needed</w:t>
      </w:r>
      <w:proofErr w:type="gramEnd"/>
    </w:p>
    <w:p w14:paraId="31769E34" w14:textId="77777777" w:rsidR="008667A0" w:rsidRDefault="00165603">
      <w:pPr>
        <w:pStyle w:val="listbullet0"/>
      </w:pPr>
      <w:r>
        <w:t>Whether there are appropriate early warning indicators of liquidity risk for the single investment of the Atchison, and</w:t>
      </w:r>
    </w:p>
    <w:p w14:paraId="2E9FF6BA" w14:textId="77777777" w:rsidR="008667A0" w:rsidRDefault="00165603">
      <w:pPr>
        <w:pStyle w:val="listbullet0"/>
      </w:pPr>
      <w:r>
        <w:t>Reporting to the Research and Investment Team, Trustee Investment Committee and Board.</w:t>
      </w:r>
    </w:p>
    <w:p w14:paraId="49C8FC23" w14:textId="77777777" w:rsidR="008667A0" w:rsidRDefault="00165603">
      <w:pPr>
        <w:pStyle w:val="Heading3"/>
      </w:pPr>
      <w:bookmarkStart w:id="105" w:name="_Toc147262469"/>
      <w:bookmarkStart w:id="106" w:name="_Toc147262798"/>
      <w:r>
        <w:t>Conclusion</w:t>
      </w:r>
      <w:bookmarkEnd w:id="105"/>
      <w:bookmarkEnd w:id="106"/>
    </w:p>
    <w:p w14:paraId="3E7D97E4" w14:textId="77777777" w:rsidR="008667A0" w:rsidRDefault="00165603">
      <w:pPr>
        <w:pStyle w:val="BodyStyle"/>
      </w:pPr>
      <w:r>
        <w:t>Consideration has been given to the liquidity of the underlying investments in stressed market conditions for Atchison. All strategies are expected to remain liquid under stressed market scenarios.</w:t>
      </w:r>
    </w:p>
    <w:p w14:paraId="7338E31C" w14:textId="77777777" w:rsidR="008667A0" w:rsidRDefault="00165603">
      <w:pPr>
        <w:pStyle w:val="Heading3"/>
      </w:pPr>
      <w:bookmarkStart w:id="107" w:name="_Toc147262470"/>
      <w:bookmarkStart w:id="108" w:name="_Toc147262799"/>
      <w:r>
        <w:t>Recommendation</w:t>
      </w:r>
      <w:bookmarkEnd w:id="107"/>
      <w:bookmarkEnd w:id="108"/>
    </w:p>
    <w:p w14:paraId="686DAED8" w14:textId="77777777" w:rsidR="008667A0" w:rsidRDefault="00165603">
      <w:pPr>
        <w:pStyle w:val="BodyStyle"/>
      </w:pPr>
      <w:r>
        <w:t>It is recommended that cash flow requirements are closely monitored to ensure sufficient cash is available to meet liabilities as they arise.</w:t>
      </w:r>
    </w:p>
    <w:sectPr w:rsidR="008667A0" w:rsidSect="005F6BD8">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0D3AB" w14:textId="77777777" w:rsidR="00EA6AC1" w:rsidRDefault="00EA6AC1" w:rsidP="007B4373">
      <w:r>
        <w:separator/>
      </w:r>
    </w:p>
  </w:endnote>
  <w:endnote w:type="continuationSeparator" w:id="0">
    <w:p w14:paraId="68BA7C8F" w14:textId="77777777" w:rsidR="00EA6AC1" w:rsidRDefault="00EA6AC1"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F5D51" w14:textId="57AFBC23" w:rsidR="0057386D" w:rsidRDefault="00824E97">
    <w:pPr>
      <w:pStyle w:val="Footer"/>
    </w:pPr>
    <w:r>
      <w:rPr>
        <w:noProof/>
      </w:rPr>
      <mc:AlternateContent>
        <mc:Choice Requires="wps">
          <w:drawing>
            <wp:anchor distT="0" distB="0" distL="114300" distR="114300" simplePos="0" relativeHeight="251653632"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8512"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9F02313" id="Straight Connector 9" o:spid="_x0000_s1026" style="position:absolute;z-index:251648512;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810C9" w14:textId="5AA5EAD6" w:rsidR="005F6BD8" w:rsidRDefault="00824E97">
    <w:pPr>
      <w:pStyle w:val="Footer"/>
    </w:pPr>
    <w:r>
      <w:rPr>
        <w:noProof/>
      </w:rPr>
      <mc:AlternateContent>
        <mc:Choice Requires="wps">
          <w:drawing>
            <wp:anchor distT="0" distB="0" distL="114300" distR="114300" simplePos="0" relativeHeight="251670016"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64896"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153CB54" id="Straight Connector 4"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A532B" w14:textId="77777777" w:rsidR="00EA6AC1" w:rsidRDefault="00EA6AC1" w:rsidP="007B4373">
      <w:r>
        <w:separator/>
      </w:r>
    </w:p>
  </w:footnote>
  <w:footnote w:type="continuationSeparator" w:id="0">
    <w:p w14:paraId="138BA30B" w14:textId="77777777" w:rsidR="00EA6AC1" w:rsidRDefault="00EA6AC1"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5C8C" w14:textId="5E79AF1C" w:rsidR="00D67117" w:rsidRDefault="00824E97">
    <w:r>
      <w:rPr>
        <w:noProof/>
      </w:rPr>
      <mc:AlternateContent>
        <mc:Choice Requires="wps">
          <w:drawing>
            <wp:anchor distT="4294967286" distB="4294967286" distL="114300" distR="114300" simplePos="0" relativeHeight="25165977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3DAFF17" id="Straight Connector 12" o:spid="_x0000_s1026" style="position:absolute;z-index:25165977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9"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11"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1940297">
    <w:abstractNumId w:val="10"/>
  </w:num>
  <w:num w:numId="2" w16cid:durableId="1628126595">
    <w:abstractNumId w:val="4"/>
  </w:num>
  <w:num w:numId="3" w16cid:durableId="2025553252">
    <w:abstractNumId w:val="8"/>
  </w:num>
  <w:num w:numId="4" w16cid:durableId="1950427850">
    <w:abstractNumId w:val="7"/>
  </w:num>
  <w:num w:numId="5" w16cid:durableId="1044016947">
    <w:abstractNumId w:val="2"/>
  </w:num>
  <w:num w:numId="6" w16cid:durableId="637144886">
    <w:abstractNumId w:val="6"/>
  </w:num>
  <w:num w:numId="7" w16cid:durableId="2130540493">
    <w:abstractNumId w:val="9"/>
  </w:num>
  <w:num w:numId="8" w16cid:durableId="872227893">
    <w:abstractNumId w:val="5"/>
  </w:num>
  <w:num w:numId="9" w16cid:durableId="1670866008">
    <w:abstractNumId w:val="3"/>
  </w:num>
  <w:num w:numId="10" w16cid:durableId="1112822029">
    <w:abstractNumId w:val="1"/>
  </w:num>
  <w:num w:numId="11" w16cid:durableId="192039395">
    <w:abstractNumId w:val="0"/>
  </w:num>
  <w:num w:numId="12" w16cid:durableId="92314836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3216"/>
    <w:rsid w:val="00005A50"/>
    <w:rsid w:val="0001130A"/>
    <w:rsid w:val="000171ED"/>
    <w:rsid w:val="00020228"/>
    <w:rsid w:val="00023D2C"/>
    <w:rsid w:val="00034144"/>
    <w:rsid w:val="00034533"/>
    <w:rsid w:val="000366D2"/>
    <w:rsid w:val="000459E1"/>
    <w:rsid w:val="000532D3"/>
    <w:rsid w:val="00056847"/>
    <w:rsid w:val="000678CC"/>
    <w:rsid w:val="000757DE"/>
    <w:rsid w:val="00080973"/>
    <w:rsid w:val="00087F53"/>
    <w:rsid w:val="00093218"/>
    <w:rsid w:val="000955EA"/>
    <w:rsid w:val="000A228B"/>
    <w:rsid w:val="000A2B12"/>
    <w:rsid w:val="000A3E3B"/>
    <w:rsid w:val="000A6B34"/>
    <w:rsid w:val="000B08E8"/>
    <w:rsid w:val="000B1D78"/>
    <w:rsid w:val="000C7749"/>
    <w:rsid w:val="000D087D"/>
    <w:rsid w:val="000D6FA5"/>
    <w:rsid w:val="000E01D9"/>
    <w:rsid w:val="000E1F6A"/>
    <w:rsid w:val="000E5FDA"/>
    <w:rsid w:val="000E6D21"/>
    <w:rsid w:val="000F02AC"/>
    <w:rsid w:val="000F20C5"/>
    <w:rsid w:val="000F44F8"/>
    <w:rsid w:val="0010057C"/>
    <w:rsid w:val="001033FC"/>
    <w:rsid w:val="00115153"/>
    <w:rsid w:val="0011786F"/>
    <w:rsid w:val="00122DFD"/>
    <w:rsid w:val="0012448B"/>
    <w:rsid w:val="0012798C"/>
    <w:rsid w:val="00133452"/>
    <w:rsid w:val="00135755"/>
    <w:rsid w:val="00136695"/>
    <w:rsid w:val="00142864"/>
    <w:rsid w:val="00160144"/>
    <w:rsid w:val="00165603"/>
    <w:rsid w:val="00165987"/>
    <w:rsid w:val="001824B5"/>
    <w:rsid w:val="001845F0"/>
    <w:rsid w:val="00184F80"/>
    <w:rsid w:val="00191F69"/>
    <w:rsid w:val="001950FF"/>
    <w:rsid w:val="001A5D3F"/>
    <w:rsid w:val="001B3171"/>
    <w:rsid w:val="001D529D"/>
    <w:rsid w:val="001D6606"/>
    <w:rsid w:val="001E0513"/>
    <w:rsid w:val="001E4E05"/>
    <w:rsid w:val="001E5DA4"/>
    <w:rsid w:val="001E6B7E"/>
    <w:rsid w:val="001F3D92"/>
    <w:rsid w:val="001F5791"/>
    <w:rsid w:val="002001E8"/>
    <w:rsid w:val="0020556B"/>
    <w:rsid w:val="00205695"/>
    <w:rsid w:val="0021075E"/>
    <w:rsid w:val="0021100B"/>
    <w:rsid w:val="00217EC2"/>
    <w:rsid w:val="0022340F"/>
    <w:rsid w:val="002239A0"/>
    <w:rsid w:val="00230F55"/>
    <w:rsid w:val="00234118"/>
    <w:rsid w:val="002372DD"/>
    <w:rsid w:val="0024534D"/>
    <w:rsid w:val="00250133"/>
    <w:rsid w:val="00250455"/>
    <w:rsid w:val="0025644B"/>
    <w:rsid w:val="00257642"/>
    <w:rsid w:val="0025781D"/>
    <w:rsid w:val="002623DE"/>
    <w:rsid w:val="0026385F"/>
    <w:rsid w:val="002669A4"/>
    <w:rsid w:val="00273AFA"/>
    <w:rsid w:val="002A4CDE"/>
    <w:rsid w:val="002A5B3C"/>
    <w:rsid w:val="002B121D"/>
    <w:rsid w:val="002B2F43"/>
    <w:rsid w:val="002C3024"/>
    <w:rsid w:val="002F1ED0"/>
    <w:rsid w:val="002F2626"/>
    <w:rsid w:val="002F2DFF"/>
    <w:rsid w:val="00302FF9"/>
    <w:rsid w:val="00314513"/>
    <w:rsid w:val="00322DFF"/>
    <w:rsid w:val="00326B16"/>
    <w:rsid w:val="00335364"/>
    <w:rsid w:val="0034552F"/>
    <w:rsid w:val="00356C63"/>
    <w:rsid w:val="00385652"/>
    <w:rsid w:val="003950AC"/>
    <w:rsid w:val="003A07CB"/>
    <w:rsid w:val="003A4CD2"/>
    <w:rsid w:val="003A6BE6"/>
    <w:rsid w:val="003A75A7"/>
    <w:rsid w:val="003A7A7E"/>
    <w:rsid w:val="003B017B"/>
    <w:rsid w:val="003B518C"/>
    <w:rsid w:val="003B7D5F"/>
    <w:rsid w:val="003C77AB"/>
    <w:rsid w:val="003D24A1"/>
    <w:rsid w:val="003D67B8"/>
    <w:rsid w:val="003E05CF"/>
    <w:rsid w:val="003E0A0D"/>
    <w:rsid w:val="003E0B2B"/>
    <w:rsid w:val="003F581A"/>
    <w:rsid w:val="0040208C"/>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C236F"/>
    <w:rsid w:val="004D0895"/>
    <w:rsid w:val="004D7F2D"/>
    <w:rsid w:val="004E523F"/>
    <w:rsid w:val="004F05E9"/>
    <w:rsid w:val="004F1681"/>
    <w:rsid w:val="005044AA"/>
    <w:rsid w:val="005052AC"/>
    <w:rsid w:val="005053AC"/>
    <w:rsid w:val="00505C77"/>
    <w:rsid w:val="00510530"/>
    <w:rsid w:val="0051204C"/>
    <w:rsid w:val="00513EF0"/>
    <w:rsid w:val="0051469E"/>
    <w:rsid w:val="00517E90"/>
    <w:rsid w:val="00521981"/>
    <w:rsid w:val="00541347"/>
    <w:rsid w:val="005460DA"/>
    <w:rsid w:val="00560E97"/>
    <w:rsid w:val="0056683C"/>
    <w:rsid w:val="00567CEE"/>
    <w:rsid w:val="00567E55"/>
    <w:rsid w:val="0057386D"/>
    <w:rsid w:val="00582FF9"/>
    <w:rsid w:val="00590679"/>
    <w:rsid w:val="0059421B"/>
    <w:rsid w:val="00594826"/>
    <w:rsid w:val="00595E5D"/>
    <w:rsid w:val="005961BD"/>
    <w:rsid w:val="005968B1"/>
    <w:rsid w:val="005A0D40"/>
    <w:rsid w:val="005A0EF5"/>
    <w:rsid w:val="005A26E3"/>
    <w:rsid w:val="005A34D7"/>
    <w:rsid w:val="005A37A1"/>
    <w:rsid w:val="005B0B31"/>
    <w:rsid w:val="005B4B12"/>
    <w:rsid w:val="005C6EF6"/>
    <w:rsid w:val="005D1B83"/>
    <w:rsid w:val="005D4B57"/>
    <w:rsid w:val="005E3A13"/>
    <w:rsid w:val="005E5CCA"/>
    <w:rsid w:val="005E760E"/>
    <w:rsid w:val="005F127F"/>
    <w:rsid w:val="005F6464"/>
    <w:rsid w:val="005F6BD8"/>
    <w:rsid w:val="005F704A"/>
    <w:rsid w:val="005F70A2"/>
    <w:rsid w:val="00600A61"/>
    <w:rsid w:val="00600D17"/>
    <w:rsid w:val="006017C6"/>
    <w:rsid w:val="00603463"/>
    <w:rsid w:val="00612CB3"/>
    <w:rsid w:val="0062106C"/>
    <w:rsid w:val="00630F3A"/>
    <w:rsid w:val="00646B35"/>
    <w:rsid w:val="00656476"/>
    <w:rsid w:val="00661CAA"/>
    <w:rsid w:val="00664EDF"/>
    <w:rsid w:val="0067114A"/>
    <w:rsid w:val="006746F4"/>
    <w:rsid w:val="0067723A"/>
    <w:rsid w:val="006A0003"/>
    <w:rsid w:val="006A0F2E"/>
    <w:rsid w:val="006A100F"/>
    <w:rsid w:val="006A3AF7"/>
    <w:rsid w:val="006A3FD4"/>
    <w:rsid w:val="006B1FBF"/>
    <w:rsid w:val="006B3EE7"/>
    <w:rsid w:val="006B7AFE"/>
    <w:rsid w:val="006C45B4"/>
    <w:rsid w:val="006D16B5"/>
    <w:rsid w:val="006D26D4"/>
    <w:rsid w:val="006D7990"/>
    <w:rsid w:val="006E17F5"/>
    <w:rsid w:val="006E3807"/>
    <w:rsid w:val="006E487B"/>
    <w:rsid w:val="006F419D"/>
    <w:rsid w:val="006F444A"/>
    <w:rsid w:val="006F5D86"/>
    <w:rsid w:val="006F7298"/>
    <w:rsid w:val="00701A75"/>
    <w:rsid w:val="00705472"/>
    <w:rsid w:val="00706013"/>
    <w:rsid w:val="00706481"/>
    <w:rsid w:val="00724410"/>
    <w:rsid w:val="00725745"/>
    <w:rsid w:val="007502DE"/>
    <w:rsid w:val="00755321"/>
    <w:rsid w:val="00757DFF"/>
    <w:rsid w:val="00760AA9"/>
    <w:rsid w:val="00765B60"/>
    <w:rsid w:val="00780A4E"/>
    <w:rsid w:val="00786233"/>
    <w:rsid w:val="00786D46"/>
    <w:rsid w:val="00787223"/>
    <w:rsid w:val="007874F1"/>
    <w:rsid w:val="007A113B"/>
    <w:rsid w:val="007A2E69"/>
    <w:rsid w:val="007A3C41"/>
    <w:rsid w:val="007B3AE3"/>
    <w:rsid w:val="007B4373"/>
    <w:rsid w:val="007C0B68"/>
    <w:rsid w:val="007C1956"/>
    <w:rsid w:val="007C2B46"/>
    <w:rsid w:val="007C4FCC"/>
    <w:rsid w:val="007E3707"/>
    <w:rsid w:val="007E3FBD"/>
    <w:rsid w:val="007F1468"/>
    <w:rsid w:val="008027F3"/>
    <w:rsid w:val="00804D15"/>
    <w:rsid w:val="0081507B"/>
    <w:rsid w:val="00820245"/>
    <w:rsid w:val="00824E97"/>
    <w:rsid w:val="00825259"/>
    <w:rsid w:val="00834DA8"/>
    <w:rsid w:val="00837192"/>
    <w:rsid w:val="0084698F"/>
    <w:rsid w:val="00846DA6"/>
    <w:rsid w:val="00846E9E"/>
    <w:rsid w:val="00856676"/>
    <w:rsid w:val="00861314"/>
    <w:rsid w:val="00862B20"/>
    <w:rsid w:val="00864B92"/>
    <w:rsid w:val="008667A0"/>
    <w:rsid w:val="00871283"/>
    <w:rsid w:val="00874B61"/>
    <w:rsid w:val="00884731"/>
    <w:rsid w:val="008855EA"/>
    <w:rsid w:val="0088751E"/>
    <w:rsid w:val="008A0951"/>
    <w:rsid w:val="008A61D8"/>
    <w:rsid w:val="008A65C5"/>
    <w:rsid w:val="008B1956"/>
    <w:rsid w:val="008C3EEA"/>
    <w:rsid w:val="008D4F73"/>
    <w:rsid w:val="008D4FEB"/>
    <w:rsid w:val="008D7F4A"/>
    <w:rsid w:val="008F1AD2"/>
    <w:rsid w:val="00904A1E"/>
    <w:rsid w:val="00907794"/>
    <w:rsid w:val="00913EC6"/>
    <w:rsid w:val="00914225"/>
    <w:rsid w:val="00914411"/>
    <w:rsid w:val="00914957"/>
    <w:rsid w:val="00917410"/>
    <w:rsid w:val="0092237B"/>
    <w:rsid w:val="00936DA7"/>
    <w:rsid w:val="009577DE"/>
    <w:rsid w:val="00965001"/>
    <w:rsid w:val="00970FE4"/>
    <w:rsid w:val="0098143D"/>
    <w:rsid w:val="00992A45"/>
    <w:rsid w:val="009A294C"/>
    <w:rsid w:val="009A4C20"/>
    <w:rsid w:val="009B0956"/>
    <w:rsid w:val="009C0492"/>
    <w:rsid w:val="009C6633"/>
    <w:rsid w:val="009D7522"/>
    <w:rsid w:val="009E4C43"/>
    <w:rsid w:val="00A0244E"/>
    <w:rsid w:val="00A043E8"/>
    <w:rsid w:val="00A1378C"/>
    <w:rsid w:val="00A138F2"/>
    <w:rsid w:val="00A20230"/>
    <w:rsid w:val="00A23D1E"/>
    <w:rsid w:val="00A3261D"/>
    <w:rsid w:val="00A41C60"/>
    <w:rsid w:val="00A42EB9"/>
    <w:rsid w:val="00A46ED7"/>
    <w:rsid w:val="00A57748"/>
    <w:rsid w:val="00A65250"/>
    <w:rsid w:val="00A6563B"/>
    <w:rsid w:val="00A666BF"/>
    <w:rsid w:val="00A6754C"/>
    <w:rsid w:val="00A75CFB"/>
    <w:rsid w:val="00A80A2D"/>
    <w:rsid w:val="00A81E8D"/>
    <w:rsid w:val="00A83459"/>
    <w:rsid w:val="00A86E8F"/>
    <w:rsid w:val="00A90A13"/>
    <w:rsid w:val="00A92CD9"/>
    <w:rsid w:val="00AA1BFE"/>
    <w:rsid w:val="00AB380C"/>
    <w:rsid w:val="00AC018C"/>
    <w:rsid w:val="00AD0802"/>
    <w:rsid w:val="00AD2B50"/>
    <w:rsid w:val="00AD4678"/>
    <w:rsid w:val="00AD561F"/>
    <w:rsid w:val="00AD6F21"/>
    <w:rsid w:val="00AE1753"/>
    <w:rsid w:val="00AE7AAE"/>
    <w:rsid w:val="00AF3E9A"/>
    <w:rsid w:val="00AF6A2C"/>
    <w:rsid w:val="00B022D0"/>
    <w:rsid w:val="00B33AE1"/>
    <w:rsid w:val="00B35C56"/>
    <w:rsid w:val="00B41343"/>
    <w:rsid w:val="00B4171F"/>
    <w:rsid w:val="00B4531E"/>
    <w:rsid w:val="00B54909"/>
    <w:rsid w:val="00B55051"/>
    <w:rsid w:val="00B560DB"/>
    <w:rsid w:val="00B60B1B"/>
    <w:rsid w:val="00B729DA"/>
    <w:rsid w:val="00B772DF"/>
    <w:rsid w:val="00B82E6B"/>
    <w:rsid w:val="00B936D9"/>
    <w:rsid w:val="00B95865"/>
    <w:rsid w:val="00BA5A06"/>
    <w:rsid w:val="00BD1E39"/>
    <w:rsid w:val="00BD2938"/>
    <w:rsid w:val="00BD36D0"/>
    <w:rsid w:val="00BE3AD8"/>
    <w:rsid w:val="00BE55E7"/>
    <w:rsid w:val="00BF08B9"/>
    <w:rsid w:val="00BF2265"/>
    <w:rsid w:val="00BF3B9F"/>
    <w:rsid w:val="00BF57D3"/>
    <w:rsid w:val="00BF62F1"/>
    <w:rsid w:val="00C115AC"/>
    <w:rsid w:val="00C121AE"/>
    <w:rsid w:val="00C13B14"/>
    <w:rsid w:val="00C20BF2"/>
    <w:rsid w:val="00C26A95"/>
    <w:rsid w:val="00C5115D"/>
    <w:rsid w:val="00C51304"/>
    <w:rsid w:val="00C57FDE"/>
    <w:rsid w:val="00C6136A"/>
    <w:rsid w:val="00C61941"/>
    <w:rsid w:val="00C73D9D"/>
    <w:rsid w:val="00C943B7"/>
    <w:rsid w:val="00CA5F42"/>
    <w:rsid w:val="00CB2768"/>
    <w:rsid w:val="00CC1414"/>
    <w:rsid w:val="00CC25E0"/>
    <w:rsid w:val="00CC4ABD"/>
    <w:rsid w:val="00CC7A6B"/>
    <w:rsid w:val="00CD6FA3"/>
    <w:rsid w:val="00CD731E"/>
    <w:rsid w:val="00CE62E7"/>
    <w:rsid w:val="00CE6C7F"/>
    <w:rsid w:val="00CF110A"/>
    <w:rsid w:val="00CF4595"/>
    <w:rsid w:val="00CF626C"/>
    <w:rsid w:val="00CF6357"/>
    <w:rsid w:val="00D01265"/>
    <w:rsid w:val="00D01C8E"/>
    <w:rsid w:val="00D03D4B"/>
    <w:rsid w:val="00D065F2"/>
    <w:rsid w:val="00D066A3"/>
    <w:rsid w:val="00D072EA"/>
    <w:rsid w:val="00D1254D"/>
    <w:rsid w:val="00D14B14"/>
    <w:rsid w:val="00D16796"/>
    <w:rsid w:val="00D207B2"/>
    <w:rsid w:val="00D24E75"/>
    <w:rsid w:val="00D44E46"/>
    <w:rsid w:val="00D67117"/>
    <w:rsid w:val="00D72ECE"/>
    <w:rsid w:val="00D76439"/>
    <w:rsid w:val="00D82F0F"/>
    <w:rsid w:val="00D84356"/>
    <w:rsid w:val="00D86C13"/>
    <w:rsid w:val="00D95C05"/>
    <w:rsid w:val="00DA335B"/>
    <w:rsid w:val="00DA5C88"/>
    <w:rsid w:val="00DB3691"/>
    <w:rsid w:val="00DC7252"/>
    <w:rsid w:val="00DD0C88"/>
    <w:rsid w:val="00DD3C69"/>
    <w:rsid w:val="00DD4AF2"/>
    <w:rsid w:val="00DD5F51"/>
    <w:rsid w:val="00DF422E"/>
    <w:rsid w:val="00E10391"/>
    <w:rsid w:val="00E14E4F"/>
    <w:rsid w:val="00E20344"/>
    <w:rsid w:val="00E22922"/>
    <w:rsid w:val="00E23AB5"/>
    <w:rsid w:val="00E24120"/>
    <w:rsid w:val="00E30DA3"/>
    <w:rsid w:val="00E34E9E"/>
    <w:rsid w:val="00E5036A"/>
    <w:rsid w:val="00E543AD"/>
    <w:rsid w:val="00E55184"/>
    <w:rsid w:val="00E6127E"/>
    <w:rsid w:val="00E61CBB"/>
    <w:rsid w:val="00E66779"/>
    <w:rsid w:val="00E66F0E"/>
    <w:rsid w:val="00E70701"/>
    <w:rsid w:val="00E7592E"/>
    <w:rsid w:val="00E7707D"/>
    <w:rsid w:val="00EA181A"/>
    <w:rsid w:val="00EA4D0C"/>
    <w:rsid w:val="00EA6AB5"/>
    <w:rsid w:val="00EA6AC1"/>
    <w:rsid w:val="00EA6C34"/>
    <w:rsid w:val="00EA766A"/>
    <w:rsid w:val="00EA796A"/>
    <w:rsid w:val="00EB1923"/>
    <w:rsid w:val="00EB2D05"/>
    <w:rsid w:val="00EB3EE7"/>
    <w:rsid w:val="00EE07B0"/>
    <w:rsid w:val="00EE0E27"/>
    <w:rsid w:val="00EF0848"/>
    <w:rsid w:val="00EF1B38"/>
    <w:rsid w:val="00EF3428"/>
    <w:rsid w:val="00EF3D46"/>
    <w:rsid w:val="00EF61EC"/>
    <w:rsid w:val="00F03A32"/>
    <w:rsid w:val="00F03CBE"/>
    <w:rsid w:val="00F1555A"/>
    <w:rsid w:val="00F21F5A"/>
    <w:rsid w:val="00F32A55"/>
    <w:rsid w:val="00F32E5A"/>
    <w:rsid w:val="00F33E68"/>
    <w:rsid w:val="00F46B20"/>
    <w:rsid w:val="00F47873"/>
    <w:rsid w:val="00F53743"/>
    <w:rsid w:val="00F83688"/>
    <w:rsid w:val="00F86711"/>
    <w:rsid w:val="00F91EE9"/>
    <w:rsid w:val="00F92BFC"/>
    <w:rsid w:val="00FA78FD"/>
    <w:rsid w:val="00FB356D"/>
    <w:rsid w:val="00FC09EE"/>
    <w:rsid w:val="00FC4EAE"/>
    <w:rsid w:val="00FC5EED"/>
    <w:rsid w:val="00FD10ED"/>
    <w:rsid w:val="00FD201A"/>
    <w:rsid w:val="00FE5824"/>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5F6BD8"/>
    <w:pPr>
      <w:keepNext/>
      <w:keepLines/>
      <w:numPr>
        <w:numId w:val="3"/>
      </w:numPr>
      <w:spacing w:before="400" w:after="200"/>
      <w:outlineLvl w:val="0"/>
    </w:pPr>
    <w:rPr>
      <w:rFonts w:eastAsia="Times New Roman" w:cs="Times New Roman (Headings CS)"/>
      <w:bCs/>
      <w:color w:val="75C104"/>
      <w:sz w:val="34"/>
      <w:szCs w:val="28"/>
    </w:rPr>
  </w:style>
  <w:style w:type="paragraph" w:styleId="Heading2">
    <w:name w:val="heading 2"/>
    <w:basedOn w:val="Normal"/>
    <w:next w:val="Normal"/>
    <w:link w:val="Heading2Char"/>
    <w:uiPriority w:val="9"/>
    <w:unhideWhenUsed/>
    <w:qFormat/>
    <w:rsid w:val="005F6BD8"/>
    <w:pPr>
      <w:keepNext/>
      <w:keepLines/>
      <w:numPr>
        <w:ilvl w:val="1"/>
        <w:numId w:val="3"/>
      </w:numPr>
      <w:spacing w:before="300" w:after="100"/>
      <w:outlineLvl w:val="1"/>
    </w:pPr>
    <w:rPr>
      <w:rFonts w:eastAsia="Times New Roman" w:cs="Times New Roman"/>
      <w:bCs/>
      <w:color w:val="75C104"/>
      <w:sz w:val="28"/>
      <w:szCs w:val="26"/>
    </w:rPr>
  </w:style>
  <w:style w:type="paragraph" w:styleId="Heading3">
    <w:name w:val="heading 3"/>
    <w:aliases w:val="Level 1 - 1"/>
    <w:basedOn w:val="Normal"/>
    <w:next w:val="Normal"/>
    <w:link w:val="Heading3Char"/>
    <w:uiPriority w:val="9"/>
    <w:unhideWhenUsed/>
    <w:qFormat/>
    <w:rsid w:val="005F6BD8"/>
    <w:pPr>
      <w:keepNext/>
      <w:keepLines/>
      <w:numPr>
        <w:ilvl w:val="2"/>
        <w:numId w:val="3"/>
      </w:numPr>
      <w:spacing w:before="100" w:after="100"/>
      <w:outlineLvl w:val="2"/>
    </w:pPr>
    <w:rPr>
      <w:rFonts w:eastAsia="Times New Roman" w:cs="Times New Roman"/>
      <w:bCs/>
      <w:color w:val="6CB403"/>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5F6BD8"/>
    <w:rPr>
      <w:rFonts w:eastAsia="Times New Roman" w:cs="Times New Roman (Headings CS)"/>
      <w:bCs/>
      <w:color w:val="75C104"/>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5F6BD8"/>
    <w:rPr>
      <w:rFonts w:eastAsia="Times New Roman"/>
      <w:bCs/>
      <w:color w:val="75C104"/>
      <w:sz w:val="28"/>
      <w:szCs w:val="26"/>
      <w:lang w:eastAsia="en-US"/>
    </w:rPr>
  </w:style>
  <w:style w:type="character" w:customStyle="1" w:styleId="Heading3Char">
    <w:name w:val="Heading 3 Char"/>
    <w:aliases w:val="Level 1 - 1 Char"/>
    <w:link w:val="Heading3"/>
    <w:uiPriority w:val="9"/>
    <w:rsid w:val="005F6BD8"/>
    <w:rPr>
      <w:rFonts w:eastAsia="Times New Roman"/>
      <w:bCs/>
      <w:color w:val="6CB403"/>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5F6BD8"/>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630F3A"/>
    <w:pPr>
      <w:jc w:val="center"/>
    </w:pPr>
    <w:rPr>
      <w:color w:val="64777E"/>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3950AC"/>
    <w:pPr>
      <w:spacing w:after="120" w:line="360" w:lineRule="auto"/>
    </w:pPr>
    <w:rPr>
      <w:color w:val="64777E"/>
      <w:sz w:val="18"/>
      <w:szCs w:val="32"/>
    </w:rPr>
  </w:style>
  <w:style w:type="character" w:customStyle="1" w:styleId="BodyStyleChar">
    <w:name w:val="BodyStyle Char"/>
    <w:basedOn w:val="DefaultParagraphFont"/>
    <w:link w:val="BodyStyle"/>
    <w:rsid w:val="003950AC"/>
    <w:rPr>
      <w:rFonts w:cs="Times New Roman (Body CS)"/>
      <w:color w:val="64777E"/>
      <w:sz w:val="18"/>
      <w:szCs w:val="32"/>
      <w:lang w:eastAsia="en-US"/>
    </w:rPr>
  </w:style>
  <w:style w:type="paragraph" w:customStyle="1" w:styleId="T-Title">
    <w:name w:val="T-Title"/>
    <w:basedOn w:val="Normal"/>
    <w:link w:val="T-TitleChar"/>
    <w:qFormat/>
    <w:rsid w:val="00630F3A"/>
    <w:rPr>
      <w:b/>
      <w:i/>
      <w:color w:val="76C204"/>
      <w:sz w:val="18"/>
    </w:rPr>
  </w:style>
  <w:style w:type="character" w:customStyle="1" w:styleId="T-TitleChar">
    <w:name w:val="T-Title Char"/>
    <w:basedOn w:val="DefaultParagraphFont"/>
    <w:link w:val="T-Title"/>
    <w:rsid w:val="00630F3A"/>
    <w:rPr>
      <w:rFonts w:cs="Times New Roman (Body CS)"/>
      <w:b/>
      <w:i/>
      <w:color w:val="76C204"/>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C57FDE"/>
    <w:rPr>
      <w:color w:val="64777E"/>
      <w:sz w:val="16"/>
    </w:rPr>
  </w:style>
  <w:style w:type="character" w:customStyle="1" w:styleId="NoteChar">
    <w:name w:val="Note Char"/>
    <w:basedOn w:val="DefaultParagraphFont"/>
    <w:link w:val="Note"/>
    <w:rsid w:val="00C57FDE"/>
    <w:rPr>
      <w:rFonts w:cs="Times New Roman (Body CS)"/>
      <w:color w:val="64777E"/>
      <w:sz w:val="16"/>
      <w:szCs w:val="22"/>
      <w:lang w:eastAsia="en-US"/>
    </w:rPr>
  </w:style>
  <w:style w:type="paragraph" w:customStyle="1" w:styleId="listnumber0">
    <w:name w:val="list_number"/>
    <w:basedOn w:val="ListNumber"/>
    <w:next w:val="Normal"/>
    <w:link w:val="listnumberChar"/>
    <w:qFormat/>
    <w:rsid w:val="00CF110A"/>
    <w:rPr>
      <w:color w:val="63777E"/>
      <w:sz w:val="18"/>
    </w:rPr>
  </w:style>
  <w:style w:type="character" w:customStyle="1" w:styleId="listnumberChar">
    <w:name w:val="list_number Char"/>
    <w:basedOn w:val="DefaultParagraphFont"/>
    <w:link w:val="listnumber0"/>
    <w:rsid w:val="00CF110A"/>
    <w:rPr>
      <w:rFonts w:cs="Times New Roman (Body CS)"/>
      <w:color w:val="63777E"/>
      <w:sz w:val="18"/>
      <w:szCs w:val="22"/>
      <w:lang w:eastAsia="en-US"/>
    </w:rPr>
  </w:style>
  <w:style w:type="paragraph" w:customStyle="1" w:styleId="listbullet0">
    <w:name w:val="list_bullet"/>
    <w:basedOn w:val="ListBullet"/>
    <w:next w:val="Normal"/>
    <w:link w:val="listbulletChar"/>
    <w:qFormat/>
    <w:rsid w:val="005F127F"/>
    <w:pPr>
      <w:numPr>
        <w:numId w:val="12"/>
      </w:numPr>
      <w:spacing w:line="360" w:lineRule="auto"/>
      <w:ind w:left="714" w:hanging="357"/>
    </w:pPr>
    <w:rPr>
      <w:color w:val="63777E"/>
      <w:sz w:val="18"/>
    </w:rPr>
  </w:style>
  <w:style w:type="paragraph" w:styleId="ListBullet">
    <w:name w:val="List Bullet"/>
    <w:basedOn w:val="Normal"/>
    <w:link w:val="ListBulletChar0"/>
    <w:uiPriority w:val="99"/>
    <w:semiHidden/>
    <w:unhideWhenUsed/>
    <w:rsid w:val="000E6D21"/>
    <w:pPr>
      <w:numPr>
        <w:numId w:val="10"/>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5F127F"/>
    <w:rPr>
      <w:rFonts w:cs="Times New Roman (Body CS)"/>
      <w:color w:val="63777E"/>
      <w:sz w:val="18"/>
      <w:szCs w:val="22"/>
      <w:lang w:eastAsia="en-US"/>
    </w:rPr>
  </w:style>
  <w:style w:type="paragraph" w:styleId="ListNumber">
    <w:name w:val="List Number"/>
    <w:basedOn w:val="Normal"/>
    <w:uiPriority w:val="99"/>
    <w:semiHidden/>
    <w:unhideWhenUsed/>
    <w:rsid w:val="000E6D21"/>
    <w:pPr>
      <w:numPr>
        <w:numId w:val="11"/>
      </w:numPr>
      <w:contextualSpacing/>
    </w:pPr>
  </w:style>
  <w:style w:type="paragraph" w:customStyle="1" w:styleId="BoldBody">
    <w:name w:val="BoldBody"/>
    <w:basedOn w:val="BodyStyle"/>
    <w:next w:val="BodyStyle"/>
    <w:link w:val="BoldBodyChar"/>
    <w:qFormat/>
    <w:rsid w:val="00BD1E39"/>
    <w:rPr>
      <w:b/>
      <w:color w:val="75C104"/>
      <w:sz w:val="20"/>
    </w:rPr>
  </w:style>
  <w:style w:type="character" w:customStyle="1" w:styleId="BoldBodyChar">
    <w:name w:val="BoldBody Char"/>
    <w:basedOn w:val="listbulletChar"/>
    <w:link w:val="BoldBody"/>
    <w:rsid w:val="00BD1E39"/>
    <w:rPr>
      <w:rFonts w:cs="Times New Roman (Body CS)"/>
      <w:b/>
      <w:color w:val="75C104"/>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GreenBody">
    <w:name w:val="GreenBody"/>
    <w:basedOn w:val="Ending"/>
    <w:link w:val="GreenBodyChar"/>
    <w:qFormat/>
    <w:rsid w:val="005B4B12"/>
    <w:rPr>
      <w:color w:val="75C104"/>
      <w:sz w:val="18"/>
    </w:rPr>
  </w:style>
  <w:style w:type="character" w:customStyle="1" w:styleId="GreenBodyChar">
    <w:name w:val="GreenBody Char"/>
    <w:basedOn w:val="EndingChar"/>
    <w:link w:val="GreenBody"/>
    <w:rsid w:val="005B4B12"/>
    <w:rPr>
      <w:rFonts w:cs="Times New Roman (Body CS)"/>
      <w:color w:val="75C104"/>
      <w:sz w:val="1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08625460">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3259601">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7" ma:contentTypeDescription="Create a new document." ma:contentTypeScope="" ma:versionID="8f4062f565e2288d3ad2967a27c2ae54">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ecf204eb88fd8ff30fea00bdbc4a1953"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55120E-120F-492C-8F62-4A444EBFBADE}">
  <ds:schemaRefs>
    <ds:schemaRef ds:uri="http://schemas.microsoft.com/sharepoint/v3/contenttype/forms"/>
  </ds:schemaRefs>
</ds:datastoreItem>
</file>

<file path=customXml/itemProps2.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3.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4.xml><?xml version="1.0" encoding="utf-8"?>
<ds:datastoreItem xmlns:ds="http://schemas.openxmlformats.org/officeDocument/2006/customXml" ds:itemID="{B211CB60-8B53-4443-B0F1-29D1A292EC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59</Pages>
  <Words>16231</Words>
  <Characters>92517</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Kevin Toohey</cp:lastModifiedBy>
  <cp:revision>2</cp:revision>
  <cp:lastPrinted>2022-04-29T02:04:00Z</cp:lastPrinted>
  <dcterms:created xsi:type="dcterms:W3CDTF">2023-10-03T11:06:00Z</dcterms:created>
  <dcterms:modified xsi:type="dcterms:W3CDTF">2023-10-03T11:06:00Z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