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4" w:after="0" w:line="599"/>
        <w:ind w:right="0" w:left="19" w:firstLine="0"/>
        <w:jc w:val="center"/>
        <w:rPr>
          <w:rFonts w:ascii="Source Serif Pro" w:hAnsi="Source Serif Pro" w:cs="Source Serif Pro" w:eastAsia="Source Serif Pro"/>
          <w:b/>
          <w:color w:val="auto"/>
          <w:spacing w:val="0"/>
          <w:position w:val="0"/>
          <w:sz w:val="44"/>
          <w:shd w:fill="auto" w:val="clear"/>
        </w:rPr>
      </w:pPr>
      <w:r>
        <w:rPr>
          <w:rFonts w:ascii="Source Serif Pro" w:hAnsi="Source Serif Pro" w:cs="Source Serif Pro" w:eastAsia="Source Serif Pro"/>
          <w:b/>
          <w:color w:val="auto"/>
          <w:spacing w:val="-4"/>
          <w:position w:val="0"/>
          <w:sz w:val="44"/>
          <w:shd w:fill="auto" w:val="clear"/>
        </w:rPr>
        <w:t xml:space="preserve">Natural Awf</w:t>
      </w:r>
    </w:p>
    <w:p>
      <w:pPr>
        <w:spacing w:before="0" w:after="0" w:line="407"/>
        <w:ind w:right="0" w:left="19" w:firstLine="0"/>
        <w:jc w:val="center"/>
        <w:rPr>
          <w:rFonts w:ascii="Source Serif Pro" w:hAnsi="Source Serif Pro" w:cs="Source Serif Pro" w:eastAsia="Source Serif Pro"/>
          <w:i/>
          <w:color w:val="auto"/>
          <w:spacing w:val="0"/>
          <w:position w:val="0"/>
          <w:sz w:val="30"/>
          <w:shd w:fill="auto" w:val="clear"/>
        </w:rPr>
      </w:pPr>
      <w:r>
        <w:rPr>
          <w:rFonts w:ascii="Source Serif Pro" w:hAnsi="Source Serif Pro" w:cs="Source Serif Pro" w:eastAsia="Source Serif Pro"/>
          <w:i/>
          <w:color w:val="auto"/>
          <w:spacing w:val="0"/>
          <w:position w:val="0"/>
          <w:sz w:val="30"/>
          <w:shd w:fill="auto" w:val="clear"/>
        </w:rPr>
        <w:t xml:space="preserve">Solution Architect</w:t>
      </w:r>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162" w:dyaOrig="141">
          <v:rect xmlns:o="urn:schemas-microsoft-com:office:office" xmlns:v="urn:schemas-microsoft-com:vml" id="rectole0000000000" style="width:8.100000pt;height:7.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40"/>
          <w:position w:val="1"/>
          <w:sz w:val="20"/>
          <w:shd w:fill="auto" w:val="clear"/>
        </w:rPr>
        <w:t xml:space="preserve"> </w:t>
      </w:r>
      <w:hyperlink xmlns:r="http://schemas.openxmlformats.org/officeDocument/2006/relationships" r:id="docRId2">
        <w:r>
          <w:rPr>
            <w:rFonts w:ascii="Source Serif Pro" w:hAnsi="Source Serif Pro" w:cs="Source Serif Pro" w:eastAsia="Source Serif Pro"/>
            <w:color w:val="0563C1"/>
            <w:spacing w:val="0"/>
            <w:position w:val="1"/>
            <w:sz w:val="21"/>
            <w:u w:val="single"/>
            <w:shd w:fill="auto" w:val="clear"/>
          </w:rPr>
          <w:t xml:space="preserve">naturalawf@gmail.com</w:t>
        </w:r>
      </w:hyperlink>
      <w:r>
        <w:rPr>
          <w:rFonts w:ascii="Source Serif Pro" w:hAnsi="Source Serif Pro" w:cs="Source Serif Pro" w:eastAsia="Source Serif Pro"/>
          <w:color w:val="auto"/>
          <w:spacing w:val="0"/>
          <w:position w:val="1"/>
          <w:sz w:val="21"/>
          <w:shd w:fill="auto" w:val="clear"/>
        </w:rPr>
        <w:t xml:space="preserve">     </w:t>
      </w:r>
      <w:r>
        <w:object w:dxaOrig="181" w:dyaOrig="181">
          <v:rect xmlns:o="urn:schemas-microsoft-com:office:office" xmlns:v="urn:schemas-microsoft-com:vml" id="rectole0000000001" style="width:9.050000pt;height:9.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r>
        <w:rPr>
          <w:rFonts w:ascii="Times New Roman" w:hAnsi="Times New Roman" w:cs="Times New Roman" w:eastAsia="Times New Roman"/>
          <w:color w:val="auto"/>
          <w:spacing w:val="40"/>
          <w:position w:val="1"/>
          <w:sz w:val="21"/>
          <w:shd w:fill="auto" w:val="clear"/>
        </w:rPr>
        <w:t xml:space="preserve"> </w:t>
      </w:r>
      <w:r>
        <w:rPr>
          <w:rFonts w:ascii="Source Serif Pro" w:hAnsi="Source Serif Pro" w:cs="Source Serif Pro" w:eastAsia="Source Serif Pro"/>
          <w:color w:val="auto"/>
          <w:spacing w:val="0"/>
          <w:position w:val="1"/>
          <w:sz w:val="21"/>
          <w:shd w:fill="auto" w:val="clear"/>
        </w:rPr>
        <w:t xml:space="preserve">(865) 896-9348      </w:t>
      </w:r>
      <w:r>
        <w:object w:dxaOrig="202" w:dyaOrig="202">
          <v:rect xmlns:o="urn:schemas-microsoft-com:office:office" xmlns:v="urn:schemas-microsoft-com:vml" id="rectole0000000002" style="width:10.100000pt;height:10.1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7">
        <w:r>
          <w:rPr>
            <w:rFonts w:ascii="Source Serif Pro" w:hAnsi="Source Serif Pro" w:cs="Source Serif Pro" w:eastAsia="Source Serif Pro"/>
            <w:color w:val="0000FF"/>
            <w:spacing w:val="0"/>
            <w:position w:val="1"/>
            <w:sz w:val="21"/>
            <w:u w:val="single"/>
            <w:shd w:fill="auto" w:val="clear"/>
          </w:rPr>
          <w:t xml:space="preserve">https://github.com/Spacemin8</w:t>
        </w:r>
      </w:hyperlink>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0"/>
          <w:sz w:val="21"/>
          <w:shd w:fill="auto" w:val="clear"/>
        </w:rPr>
      </w:pPr>
      <w:r>
        <w:object w:dxaOrig="202" w:dyaOrig="202">
          <v:rect xmlns:o="urn:schemas-microsoft-com:office:office" xmlns:v="urn:schemas-microsoft-com:vml" id="rectole0000000003" style="width:10.100000pt;height:10.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10">
        <w:r>
          <w:rPr>
            <w:rFonts w:ascii="Source Serif Pro" w:hAnsi="Source Serif Pro" w:cs="Source Serif Pro" w:eastAsia="Source Serif Pro"/>
            <w:color w:val="0000FF"/>
            <w:spacing w:val="0"/>
            <w:position w:val="1"/>
            <w:sz w:val="21"/>
            <w:u w:val="single"/>
            <w:shd w:fill="auto" w:val="clear"/>
          </w:rPr>
          <w:t xml:space="preserve">https://www.linkedin.com/in/</w:t>
        </w:r>
        <w:r>
          <w:rPr>
            <w:rFonts w:ascii="Source Serif Pro" w:hAnsi="Source Serif Pro" w:cs="Source Serif Pro" w:eastAsia="Source Serif Pro"/>
            <w:color w:val="0000FF"/>
            <w:spacing w:val="0"/>
            <w:position w:val="1"/>
            <w:sz w:val="21"/>
            <w:u w:val="single"/>
            <w:shd w:fill="auto" w:val="clear"/>
          </w:rPr>
          <w:t xml:space="preserve"> HYPERLINK "https://www.linkedin.com/in/lucas-roy-50597232a/"</w:t>
        </w:r>
        <w:r>
          <w:rPr>
            <w:rFonts w:ascii="Source Serif Pro" w:hAnsi="Source Serif Pro" w:cs="Source Serif Pro" w:eastAsia="Source Serif Pro"/>
            <w:color w:val="0000FF"/>
            <w:spacing w:val="0"/>
            <w:position w:val="1"/>
            <w:sz w:val="21"/>
            <w:u w:val="single"/>
            <w:shd w:fill="auto" w:val="clear"/>
          </w:rPr>
          <w:t xml:space="preserve"> HYPERLINK "https://www.linkedin.com/in/lucas-roy-50597232a/"</w:t>
        </w:r>
        <w:r>
          <w:rPr>
            <w:rFonts w:ascii="Source Serif Pro" w:hAnsi="Source Serif Pro" w:cs="Source Serif Pro" w:eastAsia="Source Serif Pro"/>
            <w:color w:val="0000FF"/>
            <w:spacing w:val="0"/>
            <w:position w:val="1"/>
            <w:sz w:val="21"/>
            <w:u w:val="single"/>
            <w:shd w:fill="auto" w:val="clear"/>
          </w:rPr>
          <w:t xml:space="preserve"> HYPERLINK "https://www.linkedin.com/in/lucas-roy-50597232a/"</w:t>
        </w:r>
        <w:r>
          <w:rPr>
            <w:rFonts w:ascii="Source Serif Pro" w:hAnsi="Source Serif Pro" w:cs="Source Serif Pro" w:eastAsia="Source Serif Pro"/>
            <w:color w:val="0000FF"/>
            <w:spacing w:val="0"/>
            <w:position w:val="1"/>
            <w:sz w:val="21"/>
            <w:u w:val="single"/>
            <w:shd w:fill="auto" w:val="clear"/>
          </w:rPr>
          <w:t xml:space="preserve">natural-awf-b7053515</w:t>
        </w:r>
      </w:hyperlink>
    </w:p>
    <w:p>
      <w:pPr>
        <w:spacing w:before="0" w:after="0" w:line="240"/>
        <w:ind w:right="0" w:left="0" w:firstLine="0"/>
        <w:jc w:val="center"/>
        <w:rPr>
          <w:rFonts w:ascii="Source Serif Pro" w:hAnsi="Source Serif Pro" w:cs="Source Serif Pro" w:eastAsia="Source Serif Pro"/>
          <w:color w:val="auto"/>
          <w:spacing w:val="0"/>
          <w:position w:val="1"/>
          <w:sz w:val="21"/>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TECHNICAL PROFICIENCIES</w:t>
      </w:r>
    </w:p>
    <w:p>
      <w:pPr>
        <w:spacing w:before="127"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Programming</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Languages</w:t>
      </w:r>
      <w:r>
        <w:rPr>
          <w:rFonts w:ascii="Source Serif Pro" w:hAnsi="Source Serif Pro" w:cs="Source Serif Pro" w:eastAsia="Source Serif Pro"/>
          <w:b/>
          <w:color w:val="auto"/>
          <w:spacing w:val="-8"/>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JavaScript,</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Java,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Kotlin,</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Solidity</w:t>
      </w:r>
    </w:p>
    <w:p>
      <w:pPr>
        <w:spacing w:before="252"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Frontend</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React.js, Angular,</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Vue.js,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TypeScript,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Node.js</w:t>
      </w:r>
    </w:p>
    <w:p>
      <w:pPr>
        <w:spacing w:before="8" w:after="0" w:line="240"/>
        <w:ind w:right="2811"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State Management: Redux, React-Redux, @Redux/Toolkit, redux-thunk </w:t>
      </w:r>
      <w:r>
        <w:rPr>
          <w:rFonts w:ascii="Source Serif Pro" w:hAnsi="Source Serif Pro" w:cs="Source Serif Pro" w:eastAsia="Source Serif Pro"/>
          <w:color w:val="auto"/>
          <w:spacing w:val="0"/>
          <w:position w:val="0"/>
          <w:sz w:val="21"/>
          <w:shd w:fill="auto" w:val="clear"/>
        </w:rPr>
        <w:t xml:space="preserve">Styling : BootStrap, HTML5, CSS3, Tailwind CSS, SCSS</w:t>
      </w:r>
    </w:p>
    <w:p>
      <w:pPr>
        <w:spacing w:before="0" w:after="0" w:line="24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JavaScript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Libraries: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RxJs,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Lodash,</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Backbone</w:t>
      </w:r>
    </w:p>
    <w:p>
      <w:pPr>
        <w:spacing w:before="7" w:after="0" w:line="240"/>
        <w:ind w:right="2165"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Hooks,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Context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Class-Based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Functional</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 Other : SVG, Responsive &amp; Pixel-Perfect UI Integration</w:t>
      </w:r>
    </w:p>
    <w:p>
      <w:pPr>
        <w:spacing w:before="244"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Backend</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Node.js,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Express.js,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Nest.js</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Frameworks:</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Wagtail </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Cloud Services: AWS (including Lambda), Microsoft Azure </w:t>
      </w:r>
    </w:p>
    <w:p>
      <w:pPr>
        <w:spacing w:before="7" w:after="0" w:line="240"/>
        <w:ind w:right="4129"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Server Management: Postfix (email server)</w:t>
      </w:r>
    </w:p>
    <w:p>
      <w:pPr>
        <w:spacing w:before="0" w:after="0" w:line="240"/>
        <w:ind w:right="342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RESTful APIs, JSON,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XML Authentication: JWT, Passport, OAuth</w:t>
      </w:r>
    </w:p>
    <w:p>
      <w:pPr>
        <w:spacing w:before="240"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Database</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Management</w:t>
      </w:r>
      <w:r>
        <w:rPr>
          <w:rFonts w:ascii="Source Serif Pro" w:hAnsi="Source Serif Pro" w:cs="Source Serif Pro" w:eastAsia="Source Serif Pro"/>
          <w:b/>
          <w:color w:val="auto"/>
          <w:spacing w:val="-10"/>
          <w:position w:val="0"/>
          <w:sz w:val="21"/>
          <w:shd w:fill="auto" w:val="clear"/>
        </w:rPr>
        <w:t xml:space="preserve"> :</w:t>
      </w:r>
    </w:p>
    <w:p>
      <w:pPr>
        <w:spacing w:before="8" w:after="0" w:line="240"/>
        <w:ind w:right="0" w:left="464" w:firstLine="0"/>
        <w:jc w:val="left"/>
        <w:rPr>
          <w:rFonts w:ascii="Source Serif Pro" w:hAnsi="Source Serif Pro" w:cs="Source Serif Pro" w:eastAsia="Source Serif Pro"/>
          <w:color w:val="auto"/>
          <w:spacing w:val="31"/>
          <w:position w:val="0"/>
          <w:sz w:val="21"/>
          <w:shd w:fill="auto" w:val="clear"/>
        </w:rPr>
      </w:pPr>
      <w:r>
        <w:rPr>
          <w:rFonts w:ascii="Source Serif Pro" w:hAnsi="Source Serif Pro" w:cs="Source Serif Pro" w:eastAsia="Source Serif Pro"/>
          <w:color w:val="auto"/>
          <w:spacing w:val="0"/>
          <w:position w:val="0"/>
          <w:sz w:val="21"/>
          <w:shd w:fill="auto" w:val="clear"/>
        </w:rPr>
        <w:t xml:space="preserv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PostgreSQL,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MySQL</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NoSQL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MongoDB</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Query</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Languages: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GraphQL</w:t>
      </w:r>
    </w:p>
    <w:p>
      <w:pPr>
        <w:spacing w:before="8"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ORMs: Mongoose, Sequelize, Prisma</w:t>
      </w:r>
    </w:p>
    <w:p>
      <w:pPr>
        <w:spacing w:before="258"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Mobile</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6"/>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Native,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Flutter,</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Android</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with</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Kotlin</w:t>
      </w:r>
    </w:p>
    <w:p>
      <w:pPr>
        <w:spacing w:before="156"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AREAS OF EXPERTISE</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 w:after="0" w:line="240"/>
        <w:ind w:right="0" w:left="0" w:firstLine="0"/>
        <w:jc w:val="left"/>
        <w:rPr>
          <w:rFonts w:ascii="Source Serif Pro" w:hAnsi="Source Serif Pro" w:cs="Source Serif Pro" w:eastAsia="Source Serif Pro"/>
          <w:color w:val="auto"/>
          <w:spacing w:val="0"/>
          <w:position w:val="0"/>
          <w:sz w:val="5"/>
          <w:shd w:fill="auto" w:val="clear"/>
        </w:rPr>
      </w:pPr>
    </w:p>
    <w:p>
      <w:pPr>
        <w:spacing w:before="0" w:after="0" w:line="240"/>
        <w:ind w:right="0" w:left="0" w:firstLine="0"/>
        <w:jc w:val="left"/>
        <w:rPr>
          <w:rFonts w:ascii="Source Serif Pro" w:hAnsi="Source Serif Pro" w:cs="Source Serif Pro" w:eastAsia="Source Serif Pro"/>
          <w:color w:val="auto"/>
          <w:spacing w:val="0"/>
          <w:position w:val="0"/>
          <w:sz w:val="5"/>
          <w:shd w:fill="auto" w:val="clear"/>
        </w:rPr>
      </w:pP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Application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Design</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Integration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Management</w:t>
      </w:r>
    </w:p>
    <w:p>
      <w:pPr>
        <w:numPr>
          <w:ilvl w:val="0"/>
          <w:numId w:val="25"/>
        </w:numPr>
        <w:spacing w:before="82" w:after="0" w:line="240"/>
        <w:ind w:right="774" w:left="1029"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Full-Stack</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Front-End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Process Improvement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Visualization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Database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Management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Agile Methodologies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w:t>
      </w:r>
      <w:r>
        <w:rPr>
          <w:rFonts w:ascii="Source Serif Pro" w:hAnsi="Source Serif Pro" w:cs="Source Serif Pro" w:eastAsia="Source Serif Pro"/>
          <w:color w:val="auto"/>
          <w:spacing w:val="-2"/>
          <w:position w:val="0"/>
          <w:sz w:val="21"/>
          <w:shd w:fill="auto" w:val="clear"/>
        </w:rPr>
        <w:t xml:space="preserve">equirements Gathering/Analysis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Software</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Life </w:t>
      </w:r>
      <w:r>
        <w:rPr>
          <w:rFonts w:ascii="Source Serif Pro" w:hAnsi="Source Serif Pro" w:cs="Source Serif Pro" w:eastAsia="Source Serif Pro"/>
          <w:color w:val="auto"/>
          <w:spacing w:val="-4"/>
          <w:position w:val="0"/>
          <w:sz w:val="21"/>
          <w:shd w:fill="auto" w:val="clear"/>
        </w:rPr>
        <w:t xml:space="preserve">Cycle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Availability</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Integrity</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Plans Development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 Training &amp; Support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Website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Performance 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Code</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Review</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Quality </w:t>
      </w:r>
      <w:r>
        <w:rPr>
          <w:rFonts w:ascii="Source Serif Pro" w:hAnsi="Source Serif Pro" w:cs="Source Serif Pro" w:eastAsia="Source Serif Pro"/>
          <w:color w:val="auto"/>
          <w:spacing w:val="-2"/>
          <w:position w:val="0"/>
          <w:sz w:val="21"/>
          <w:shd w:fill="auto" w:val="clear"/>
        </w:rPr>
        <w:t xml:space="preserve">Assurance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Experience</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Site Testing &amp; Debugging</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Technical Issues Resolution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Amazon Web Services</w:t>
      </w:r>
    </w:p>
    <w:p>
      <w:pPr>
        <w:numPr>
          <w:ilvl w:val="0"/>
          <w:numId w:val="25"/>
        </w:numPr>
        <w:spacing w:before="0" w:after="0" w:line="350"/>
        <w:ind w:right="0"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Team</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Building</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Leadership</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SUMMARY</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350"/>
        <w:ind w:right="0" w:left="540" w:firstLine="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Experienced Solution Architect with a proven history of creating and managing expansive application stacks. Proficient in both frontend and backend technologies, specializing in Python, JavaScript, and cloud solutions, particularly AWS. Demonstrated expertise in leading teams and optimizing system performance through innovative API development and CI/CD pipeline implementation. Skilled in Agile methodologies, I have successfully delivered robust solutions that enhance efficiency and reduce costs. A collaborative problem-solver committed to leveraging technology to drive business success and improve user engagement.</w:t>
      </w:r>
    </w:p>
    <w:p>
      <w:pPr>
        <w:spacing w:before="0" w:after="0" w:line="240"/>
        <w:ind w:right="0" w:left="0" w:firstLine="0"/>
        <w:jc w:val="center"/>
        <w:rPr>
          <w:rFonts w:ascii="SourceSerifPro-Bold" w:hAnsi="SourceSerifPro-Bold" w:cs="SourceSerifPro-Bold" w:eastAsia="SourceSerifPro-Bold"/>
          <w:color w:val="auto"/>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EXPERIENCE</w:t>
      </w:r>
    </w:p>
    <w:p>
      <w:pPr>
        <w:spacing w:before="0" w:after="0" w:line="287"/>
        <w:ind w:right="0" w:left="309" w:firstLine="0"/>
        <w:jc w:val="left"/>
        <w:rPr>
          <w:rFonts w:ascii="Source Serif Pro" w:hAnsi="Source Serif Pro" w:cs="Source Serif Pro" w:eastAsia="Source Serif Pro"/>
          <w:color w:val="auto"/>
          <w:spacing w:val="0"/>
          <w:position w:val="0"/>
          <w:sz w:val="21"/>
          <w:shd w:fill="auto" w:val="clear"/>
        </w:rPr>
      </w:pPr>
    </w:p>
    <w:p>
      <w:pPr>
        <w:spacing w:before="43" w:after="0" w:line="240"/>
        <w:ind w:right="98" w:left="0"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Uvik</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Software,</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Solution</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Architect </w:t>
      </w:r>
      <w:r>
        <w:rPr>
          <w:rFonts w:ascii="Source Serif Pro" w:hAnsi="Source Serif Pro" w:cs="Source Serif Pro" w:eastAsia="Source Serif Pro"/>
          <w:color w:val="auto"/>
          <w:spacing w:val="0"/>
          <w:position w:val="0"/>
          <w:sz w:val="21"/>
          <w:shd w:fill="auto" w:val="clear"/>
        </w:rPr>
        <w:t xml:space="preserve">                                                    Aug</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2022</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Mar</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2024</w:t>
      </w:r>
    </w:p>
    <w:p>
      <w:pPr>
        <w:spacing w:before="43" w:after="0" w:line="240"/>
        <w:ind w:right="0" w:left="120" w:firstLine="0"/>
        <w:jc w:val="left"/>
        <w:rPr>
          <w:rFonts w:ascii="Source Serif Pro" w:hAnsi="Source Serif Pro" w:cs="Source Serif Pro" w:eastAsia="Source Serif Pro"/>
          <w:i/>
          <w:color w:val="auto"/>
          <w:spacing w:val="0"/>
          <w:position w:val="0"/>
          <w:sz w:val="21"/>
          <w:shd w:fill="auto" w:val="clear"/>
        </w:rPr>
      </w:pP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a team to deliver backend solutions using Python and Django, boosting API performance by 30%.  </w:t>
      </w: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Streamlined the SDLC with Agile practices, reducing development time by 20%.  </w:t>
      </w:r>
    </w:p>
    <w:p>
      <w:pPr>
        <w:numPr>
          <w:ilvl w:val="0"/>
          <w:numId w:val="38"/>
        </w:numPr>
        <w:spacing w:before="0" w:after="0" w:line="240"/>
        <w:ind w:right="347"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cloud architecture with AWS Lambda, lowering infrastructure costs by 15% while processing over 100,000 products through Python web scraping.  </w:t>
      </w:r>
    </w:p>
    <w:p>
      <w:pPr>
        <w:spacing w:before="0" w:after="0" w:line="240"/>
        <w:ind w:right="347" w:left="314" w:firstLine="0"/>
        <w:jc w:val="left"/>
        <w:rPr>
          <w:rFonts w:ascii="Source Serif Pro" w:hAnsi="Source Serif Pro" w:cs="Source Serif Pro" w:eastAsia="Source Serif Pro"/>
          <w:color w:val="auto"/>
          <w:spacing w:val="0"/>
          <w:position w:val="0"/>
          <w:sz w:val="21"/>
          <w:shd w:fill="auto" w:val="clear"/>
        </w:rPr>
      </w:pP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Senior</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2021</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2022</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delivered over 30 frontend projects using React.js and Vue.js, collaborating closely with backend teams to create seamless API interactions with Node.js and Python/Django.  </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system performance by 25% through efficient API development and the implementation of robust security measures like OAuth and JWT.  </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and optimized scalable cloud infrastructure on AWS, reducing latency by 20% and effectively managing server load.</w:t>
      </w:r>
    </w:p>
    <w:p>
      <w:pPr>
        <w:spacing w:before="237" w:after="0" w:line="240"/>
        <w:ind w:right="0" w:left="12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2019</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2021</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and deployed high-performance APIs with Django Rest Framework and FastAPI, achieving a 35% reduction in response time.  </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Streamlined workflows with CI/CD pipelines using Docker and Jenkins, boosting project delivery efficiency by 20%.  </w:t>
      </w:r>
    </w:p>
    <w:p>
      <w:pPr>
        <w:numPr>
          <w:ilvl w:val="0"/>
          <w:numId w:val="43"/>
        </w:numPr>
        <w:spacing w:before="111" w:after="0" w:line="240"/>
        <w:ind w:right="0" w:left="67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API integration projects using REST and GraphQL, enhancing client engagement and improving data retrieval speed.  </w:t>
      </w:r>
    </w:p>
    <w:p>
      <w:pPr>
        <w:spacing w:before="111" w:after="0" w:line="240"/>
        <w:ind w:right="0" w:left="477" w:hanging="163"/>
        <w:jc w:val="left"/>
        <w:rPr>
          <w:rFonts w:ascii="Source Serif Pro" w:hAnsi="Source Serif Pro" w:cs="Source Serif Pro" w:eastAsia="Source Serif Pro"/>
          <w:color w:val="auto"/>
          <w:spacing w:val="0"/>
          <w:position w:val="0"/>
          <w:sz w:val="16"/>
          <w:shd w:fill="auto" w:val="clear"/>
        </w:rPr>
      </w:pPr>
    </w:p>
    <w:p>
      <w:pPr>
        <w:spacing w:before="0"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    Digia</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Technology,</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Frontend</w:t>
      </w:r>
      <w:r>
        <w:rPr>
          <w:rFonts w:ascii="Source Serif Pro" w:hAnsi="Source Serif Pro" w:cs="Source Serif Pro" w:eastAsia="Source Serif Pro"/>
          <w:i/>
          <w:color w:val="auto"/>
          <w:spacing w:val="-3"/>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Oct</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2017</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Apr</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2019</w:t>
      </w: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internationalization features that contributed to a 30% increase in global user engagement.</w:t>
      </w: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Firebase for real-time data sharing, improving collaboration time by 25%.</w:t>
      </w:r>
    </w:p>
    <w:p>
      <w:pPr>
        <w:numPr>
          <w:ilvl w:val="0"/>
          <w:numId w:val="46"/>
        </w:numPr>
        <w:spacing w:before="0" w:after="0" w:line="261"/>
        <w:ind w:right="0" w:left="674"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user experience by integrating APIs for seamless data synchronization across platforms.</w:t>
      </w:r>
    </w:p>
    <w:p>
      <w:pPr>
        <w:spacing w:before="0" w:after="0" w:line="261"/>
        <w:ind w:right="0" w:left="314" w:firstLine="0"/>
        <w:jc w:val="left"/>
        <w:rPr>
          <w:rFonts w:ascii="Calibri" w:hAnsi="Calibri" w:cs="Calibri" w:eastAsia="Calibri"/>
          <w:color w:val="auto"/>
          <w:spacing w:val="0"/>
          <w:position w:val="0"/>
          <w:sz w:val="16"/>
          <w:shd w:fill="auto" w:val="clear"/>
        </w:rPr>
      </w:pP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Argos</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Infotech,</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Mobile</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App</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Feb</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2015</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2017</w:t>
      </w:r>
    </w:p>
    <w:p>
      <w:pPr>
        <w:spacing w:before="1" w:after="0" w:line="240"/>
        <w:ind w:right="98" w:left="0" w:firstLine="0"/>
        <w:jc w:val="left"/>
        <w:rPr>
          <w:rFonts w:ascii="Source Serif Pro" w:hAnsi="Source Serif Pro" w:cs="Source Serif Pro" w:eastAsia="Source Serif Pro"/>
          <w:i/>
          <w:color w:val="auto"/>
          <w:spacing w:val="-2"/>
          <w:position w:val="0"/>
          <w:sz w:val="21"/>
          <w:shd w:fill="auto" w:val="clear"/>
        </w:rPr>
      </w:pP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Developed APIs that facilitated real-time data exchange, boosting user engagement by 30%.</w:t>
      </w: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Enhanced mobile app performance using Kotlin and React Native, achieving a 25% reduction in load times.</w:t>
      </w:r>
    </w:p>
    <w:p>
      <w:pPr>
        <w:numPr>
          <w:ilvl w:val="0"/>
          <w:numId w:val="49"/>
        </w:numPr>
        <w:spacing w:before="0" w:after="0" w:line="240"/>
        <w:ind w:right="0" w:left="720" w:hanging="360"/>
        <w:jc w:val="left"/>
        <w:rPr>
          <w:rFonts w:ascii="Source Serif Pro" w:hAnsi="Source Serif Pro" w:cs="Source Serif Pro" w:eastAsia="Source Serif Pro"/>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push notification services with Firebase, leading to increased user activity and retention.</w:t>
      </w:r>
    </w:p>
    <w:p>
      <w:pPr>
        <w:spacing w:before="162"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162"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EDUCATION</w:t>
      </w:r>
    </w:p>
    <w:p>
      <w:pPr>
        <w:spacing w:before="0" w:after="0" w:line="240"/>
        <w:ind w:right="0" w:left="0" w:firstLine="0"/>
        <w:jc w:val="left"/>
        <w:rPr>
          <w:rFonts w:ascii="TimesNewRomanPSMT" w:hAnsi="TimesNewRomanPSMT" w:cs="TimesNewRomanPSMT" w:eastAsia="TimesNewRomanPSMT"/>
          <w:color w:val="000000"/>
          <w:spacing w:val="0"/>
          <w:position w:val="0"/>
          <w:sz w:val="22"/>
          <w:shd w:fill="auto" w:val="clear"/>
        </w:rPr>
      </w:pPr>
      <w:r>
        <w:rPr>
          <w:rFonts w:ascii="TimesNewRomanPS-BoldMT" w:hAnsi="TimesNewRomanPS-BoldMT" w:cs="TimesNewRomanPS-BoldMT" w:eastAsia="TimesNewRomanPS-BoldMT"/>
          <w:b/>
          <w:color w:val="000000"/>
          <w:spacing w:val="0"/>
          <w:position w:val="0"/>
          <w:sz w:val="22"/>
          <w:shd w:fill="auto" w:val="clear"/>
        </w:rPr>
        <w:t xml:space="preserve">Singapore Institute of Technology(SIT) ,      </w:t>
      </w:r>
      <w:r>
        <w:rPr>
          <w:rFonts w:ascii="TimesNewRomanPS-ItalicMT" w:hAnsi="TimesNewRomanPS-ItalicMT" w:cs="TimesNewRomanPS-ItalicMT" w:eastAsia="TimesNewRomanPS-ItalicMT"/>
          <w:i/>
          <w:color w:val="000000"/>
          <w:spacing w:val="0"/>
          <w:position w:val="0"/>
          <w:sz w:val="22"/>
          <w:shd w:fill="auto" w:val="clear"/>
        </w:rPr>
        <w:t xml:space="preserve">Bachelor's degree, Computer Science                              </w:t>
      </w:r>
      <w:r>
        <w:rPr>
          <w:rFonts w:ascii="TimesNewRomanPSMT" w:hAnsi="TimesNewRomanPSMT" w:cs="TimesNewRomanPSMT" w:eastAsia="TimesNewRomanPSMT"/>
          <w:color w:val="000000"/>
          <w:spacing w:val="0"/>
          <w:position w:val="0"/>
          <w:sz w:val="22"/>
          <w:shd w:fill="auto" w:val="clear"/>
        </w:rPr>
        <w:t xml:space="preserve">May 2010 </w:t>
      </w:r>
      <w:r>
        <w:rPr>
          <w:rFonts w:ascii="TimesNewRomanPSMT" w:hAnsi="TimesNewRomanPSMT" w:cs="TimesNewRomanPSMT" w:eastAsia="TimesNewRomanPSMT"/>
          <w:color w:val="000000"/>
          <w:spacing w:val="0"/>
          <w:position w:val="0"/>
          <w:sz w:val="22"/>
          <w:shd w:fill="auto" w:val="clear"/>
        </w:rPr>
        <w:t xml:space="preserve">–</w:t>
      </w:r>
      <w:r>
        <w:rPr>
          <w:rFonts w:ascii="TimesNewRomanPSMT" w:hAnsi="TimesNewRomanPSMT" w:cs="TimesNewRomanPSMT" w:eastAsia="TimesNewRomanPSMT"/>
          <w:color w:val="000000"/>
          <w:spacing w:val="0"/>
          <w:position w:val="0"/>
          <w:sz w:val="22"/>
          <w:shd w:fill="auto" w:val="clear"/>
        </w:rPr>
        <w:t xml:space="preserve"> Oct 2014                                                                                   Singapore, Singapore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5">
    <w:abstractNumId w:val="30"/>
  </w:num>
  <w:num w:numId="38">
    <w:abstractNumId w:val="24"/>
  </w:num>
  <w:num w:numId="41">
    <w:abstractNumId w:val="18"/>
  </w:num>
  <w:num w:numId="43">
    <w:abstractNumId w:val="12"/>
  </w:num>
  <w:num w:numId="46">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Mode="External" Target="https://github.com/Spacemin8" Id="docRId7" Type="http://schemas.openxmlformats.org/officeDocument/2006/relationships/hyperlink" /><Relationship TargetMode="External" Target="https://www.linkedin.com/in/lucas-roy-50597232a/" Id="docRId10" Type="http://schemas.openxmlformats.org/officeDocument/2006/relationships/hyperlink" /><Relationship TargetMode="External" Target="mailto:naturalawf@gmail.com" Id="docRId2" Type="http://schemas.openxmlformats.org/officeDocument/2006/relationships/hyperlink" /><Relationship Target="media/image2.wmf" Id="docRId6" Type="http://schemas.openxmlformats.org/officeDocument/2006/relationships/image" /><Relationship Target="media/image0.wmf" Id="docRId1" Type="http://schemas.openxmlformats.org/officeDocument/2006/relationships/image" /><Relationship Target="numbering.xml" Id="docRId11" Type="http://schemas.openxmlformats.org/officeDocument/2006/relationships/numbering" /><Relationship Target="embeddings/oleObject2.bin" Id="docRId5" Type="http://schemas.openxmlformats.org/officeDocument/2006/relationships/oleObject" /><Relationship Target="media/image3.wmf" Id="docRId9" Type="http://schemas.openxmlformats.org/officeDocument/2006/relationships/image" /><Relationship Target="embeddings/oleObject0.bin" Id="docRId0" Type="http://schemas.openxmlformats.org/officeDocument/2006/relationships/oleObject" /><Relationship Target="styles.xml" Id="docRId12" Type="http://schemas.openxmlformats.org/officeDocument/2006/relationships/styles" /><Relationship Target="media/image1.wmf" Id="docRId4" Type="http://schemas.openxmlformats.org/officeDocument/2006/relationships/image" /><Relationship Target="embeddings/oleObject3.bin" Id="docRId8" Type="http://schemas.openxmlformats.org/officeDocument/2006/relationships/oleObject" /></Relationships>
</file>