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8686" w14:textId="112BEA94" w:rsidR="00367F49" w:rsidRPr="00D4723B" w:rsidRDefault="00472012" w:rsidP="00367F49">
      <w:pPr>
        <w:pStyle w:val="Rubrik1"/>
        <w:rPr>
          <w:sz w:val="40"/>
          <w:szCs w:val="40"/>
        </w:rPr>
      </w:pPr>
      <w:sdt>
        <w:sdtPr>
          <w:rPr>
            <w:sz w:val="40"/>
            <w:szCs w:val="40"/>
          </w:rPr>
          <w:alias w:val="Dokumentnamn"/>
          <w:tag w:val="Dokumentnamn"/>
          <w:id w:val="-1131397625"/>
          <w:dataBinding w:prefixMappings="xmlns:ns0='http://purl.org/dc/elements/1.1/' xmlns:ns1='http://schemas.openxmlformats.org/package/2006/metadata/core-properties' " w:xpath="/ns1:coreProperties[1]/ns0:title[1]" w:storeItemID="{6C3C8BC8-F283-45AE-878A-BAB7291924A1}"/>
          <w:text/>
        </w:sdtPr>
        <w:sdtEndPr/>
        <w:sdtContent>
          <w:r w:rsidR="00D4723B" w:rsidRPr="00D4723B">
            <w:rPr>
              <w:sz w:val="40"/>
              <w:szCs w:val="40"/>
            </w:rPr>
            <w:t>Åberopande av annat företags kapacitet</w:t>
          </w:r>
        </w:sdtContent>
      </w:sdt>
    </w:p>
    <w:p w14:paraId="4AA736C7" w14:textId="77777777" w:rsidR="00D4723B" w:rsidRDefault="00D4723B" w:rsidP="002313C6"/>
    <w:p w14:paraId="6230E107" w14:textId="4062D884" w:rsidR="00D4723B" w:rsidRDefault="00D4723B" w:rsidP="002313C6">
      <w:r>
        <w:t xml:space="preserve">I och med detta intyg åberopar </w:t>
      </w:r>
      <w:r w:rsidRPr="00D4723B">
        <w:rPr>
          <w:highlight w:val="yellow"/>
        </w:rPr>
        <w:t xml:space="preserve">[anbudsgivarens </w:t>
      </w:r>
      <w:r>
        <w:rPr>
          <w:highlight w:val="yellow"/>
        </w:rPr>
        <w:t>företags</w:t>
      </w:r>
      <w:r w:rsidRPr="00D4723B">
        <w:rPr>
          <w:highlight w:val="yellow"/>
        </w:rPr>
        <w:t>namn</w:t>
      </w:r>
      <w:r>
        <w:rPr>
          <w:highlight w:val="yellow"/>
        </w:rPr>
        <w:t>]</w:t>
      </w:r>
      <w:r w:rsidRPr="00D4723B">
        <w:t xml:space="preserve"> (</w:t>
      </w:r>
      <w:r>
        <w:rPr>
          <w:highlight w:val="yellow"/>
        </w:rPr>
        <w:t>[</w:t>
      </w:r>
      <w:r w:rsidRPr="00D4723B">
        <w:rPr>
          <w:highlight w:val="yellow"/>
        </w:rPr>
        <w:t>organisationsnummer]</w:t>
      </w:r>
      <w:r>
        <w:t xml:space="preserve">), </w:t>
      </w:r>
      <w:r w:rsidRPr="00D4723B">
        <w:rPr>
          <w:highlight w:val="yellow"/>
        </w:rPr>
        <w:t xml:space="preserve">[det åberopade företagets </w:t>
      </w:r>
      <w:proofErr w:type="gramStart"/>
      <w:r w:rsidRPr="00D4723B">
        <w:rPr>
          <w:highlight w:val="yellow"/>
        </w:rPr>
        <w:t>namn]</w:t>
      </w:r>
      <w:r w:rsidRPr="00D4723B">
        <w:t>s</w:t>
      </w:r>
      <w:proofErr w:type="gramEnd"/>
      <w:r w:rsidRPr="00D4723B">
        <w:t xml:space="preserve"> (</w:t>
      </w:r>
      <w:r w:rsidRPr="00D4723B">
        <w:rPr>
          <w:highlight w:val="yellow"/>
        </w:rPr>
        <w:t>[organisationsnummer</w:t>
      </w:r>
      <w:r>
        <w:t>]</w:t>
      </w:r>
      <w:r w:rsidRPr="00D4723B">
        <w:t>)</w:t>
      </w:r>
      <w:r>
        <w:t xml:space="preserve"> kapacitet gällande </w:t>
      </w:r>
      <w:r w:rsidRPr="00D4723B">
        <w:rPr>
          <w:highlight w:val="yellow"/>
        </w:rPr>
        <w:t xml:space="preserve">[ange </w:t>
      </w:r>
      <w:r w:rsidR="00ED5FD6">
        <w:rPr>
          <w:highlight w:val="yellow"/>
        </w:rPr>
        <w:t xml:space="preserve">så utförligt som möjligt </w:t>
      </w:r>
      <w:r w:rsidRPr="00D4723B">
        <w:rPr>
          <w:highlight w:val="yellow"/>
        </w:rPr>
        <w:t>den kapacitet som åberopas]</w:t>
      </w:r>
      <w:r>
        <w:t xml:space="preserve"> för upphandling </w:t>
      </w:r>
      <w:r w:rsidRPr="00D4723B">
        <w:rPr>
          <w:highlight w:val="yellow"/>
        </w:rPr>
        <w:t>[ange fullständiga namnet på den aktuella upphandlingen]</w:t>
      </w:r>
      <w:r>
        <w:t xml:space="preserve">. </w:t>
      </w:r>
    </w:p>
    <w:p w14:paraId="530F33B3" w14:textId="5FF6D123" w:rsidR="00D4723B" w:rsidRDefault="00D4723B" w:rsidP="002313C6">
      <w:r>
        <w:t xml:space="preserve">Om </w:t>
      </w:r>
      <w:r w:rsidRPr="00D4723B">
        <w:rPr>
          <w:highlight w:val="yellow"/>
        </w:rPr>
        <w:t>[anbudsgivarens företagsnamn]</w:t>
      </w:r>
      <w:r>
        <w:t xml:space="preserve"> tilldelas kontrakt i denna upphandling kommer detta åberopande </w:t>
      </w:r>
      <w:r w:rsidR="00ED5FD6">
        <w:t>av</w:t>
      </w:r>
      <w:r>
        <w:t xml:space="preserve"> </w:t>
      </w:r>
      <w:r w:rsidRPr="00D4723B">
        <w:rPr>
          <w:highlight w:val="yellow"/>
        </w:rPr>
        <w:t xml:space="preserve">[det åberopade företagets </w:t>
      </w:r>
      <w:proofErr w:type="gramStart"/>
      <w:r w:rsidRPr="00D4723B">
        <w:rPr>
          <w:highlight w:val="yellow"/>
        </w:rPr>
        <w:t>namn]</w:t>
      </w:r>
      <w:r w:rsidRPr="00D4723B">
        <w:t>s</w:t>
      </w:r>
      <w:proofErr w:type="gramEnd"/>
      <w:r w:rsidRPr="00D4723B">
        <w:t xml:space="preserve"> </w:t>
      </w:r>
      <w:r>
        <w:t xml:space="preserve">kapacitet </w:t>
      </w:r>
      <w:r w:rsidR="00ED5FD6">
        <w:t xml:space="preserve">gällande </w:t>
      </w:r>
      <w:r w:rsidR="00ED5FD6" w:rsidRPr="00D4723B">
        <w:rPr>
          <w:highlight w:val="yellow"/>
        </w:rPr>
        <w:t xml:space="preserve">[ange </w:t>
      </w:r>
      <w:r w:rsidR="00ED5FD6">
        <w:rPr>
          <w:highlight w:val="yellow"/>
        </w:rPr>
        <w:t xml:space="preserve">så utförligt som möjligt </w:t>
      </w:r>
      <w:r w:rsidR="00ED5FD6" w:rsidRPr="00D4723B">
        <w:rPr>
          <w:highlight w:val="yellow"/>
        </w:rPr>
        <w:t>den kapacitet som åberopas]</w:t>
      </w:r>
      <w:r w:rsidR="00ED5FD6">
        <w:t xml:space="preserve"> </w:t>
      </w:r>
      <w:r>
        <w:t>gälla under hela tiden kontraktet fullgörs och således inte upphöra under kontraktets löptid.</w:t>
      </w:r>
    </w:p>
    <w:p w14:paraId="240F07BE" w14:textId="2AF90ACB" w:rsidR="00F40F13" w:rsidRDefault="00F40F13" w:rsidP="002313C6">
      <w:r>
        <w:t xml:space="preserve">Bevis för att </w:t>
      </w:r>
      <w:r w:rsidRPr="00D4723B">
        <w:rPr>
          <w:highlight w:val="yellow"/>
        </w:rPr>
        <w:t>[anbudsgivarens företagsnamn]</w:t>
      </w:r>
      <w:r>
        <w:t xml:space="preserve"> kommer kunna förfoga över </w:t>
      </w:r>
      <w:r w:rsidR="00ED5FD6">
        <w:t xml:space="preserve">de </w:t>
      </w:r>
      <w:r>
        <w:t xml:space="preserve">nödvändiga resurser </w:t>
      </w:r>
      <w:r w:rsidR="00ED5FD6">
        <w:t xml:space="preserve">som krävs för åtagandet </w:t>
      </w:r>
      <w:r>
        <w:t>när kontraktet ska fullgöras har bifogats till detta intygande för åberopande.</w:t>
      </w:r>
    </w:p>
    <w:p w14:paraId="6010E97E" w14:textId="720E2C89" w:rsidR="00D4723B" w:rsidRPr="00ED5FD6" w:rsidRDefault="00ED5FD6" w:rsidP="002313C6">
      <w:pPr>
        <w:rPr>
          <w:i/>
          <w:iCs/>
          <w:color w:val="0070C0"/>
        </w:rPr>
      </w:pPr>
      <w:r>
        <w:rPr>
          <w:i/>
          <w:iCs/>
          <w:color w:val="0070C0"/>
        </w:rPr>
        <w:t>(</w:t>
      </w:r>
      <w:r w:rsidR="008A4782" w:rsidRPr="00F40F13">
        <w:rPr>
          <w:i/>
          <w:iCs/>
          <w:color w:val="0070C0"/>
        </w:rPr>
        <w:t>Ha endast med detta vid upphandlingar över tröskelvärdet och om den kapacitet som åberopas avser just ekonomisk och finansiell ställning</w:t>
      </w:r>
      <w:r>
        <w:rPr>
          <w:i/>
          <w:iCs/>
          <w:color w:val="0070C0"/>
        </w:rPr>
        <w:t xml:space="preserve">) </w:t>
      </w:r>
      <w:r w:rsidR="008A4782">
        <w:t xml:space="preserve">Eftersom </w:t>
      </w:r>
      <w:r w:rsidR="00F40F13">
        <w:t>detta åberopande</w:t>
      </w:r>
      <w:r w:rsidR="008A4782">
        <w:t xml:space="preserve"> avser den ekonomiska och finansiella ställningen så </w:t>
      </w:r>
      <w:r>
        <w:t>innebär</w:t>
      </w:r>
      <w:r w:rsidR="008A4782">
        <w:t xml:space="preserve"> även </w:t>
      </w:r>
      <w:r w:rsidR="00F40F13">
        <w:t>detta åberopande</w:t>
      </w:r>
      <w:r w:rsidR="008A4782">
        <w:t xml:space="preserve"> att </w:t>
      </w:r>
      <w:r w:rsidR="00D4723B" w:rsidRPr="00D4723B">
        <w:rPr>
          <w:highlight w:val="yellow"/>
        </w:rPr>
        <w:t>[det åberopade företag</w:t>
      </w:r>
      <w:r w:rsidR="00D4723B">
        <w:rPr>
          <w:highlight w:val="yellow"/>
        </w:rPr>
        <w:t xml:space="preserve">ets </w:t>
      </w:r>
      <w:r w:rsidR="00D4723B" w:rsidRPr="00D4723B">
        <w:rPr>
          <w:highlight w:val="yellow"/>
        </w:rPr>
        <w:t>namn]</w:t>
      </w:r>
      <w:r w:rsidR="00D4723B">
        <w:t xml:space="preserve"> </w:t>
      </w:r>
      <w:r>
        <w:t>är</w:t>
      </w:r>
      <w:r w:rsidR="00D4723B">
        <w:t xml:space="preserve"> solidariskt ansvarig för </w:t>
      </w:r>
      <w:r w:rsidR="008A4782">
        <w:t>fullgörandet av kontraktet.</w:t>
      </w:r>
    </w:p>
    <w:p w14:paraId="41327DA6" w14:textId="77777777" w:rsidR="00F40F13" w:rsidRDefault="00F40F13" w:rsidP="002313C6"/>
    <w:p w14:paraId="4A787DD0" w14:textId="67240235" w:rsidR="00F40F13" w:rsidRDefault="00F40F13" w:rsidP="002313C6">
      <w:r>
        <w:t xml:space="preserve">Underskrift </w:t>
      </w:r>
      <w:r w:rsidRPr="00472012">
        <w:rPr>
          <w:i/>
          <w:iCs/>
          <w:color w:val="0070C0"/>
        </w:rPr>
        <w:t>av behörig</w:t>
      </w:r>
      <w:r w:rsidR="00260F88" w:rsidRPr="00472012">
        <w:rPr>
          <w:i/>
          <w:iCs/>
          <w:color w:val="0070C0"/>
        </w:rPr>
        <w:t>a</w:t>
      </w:r>
      <w:r w:rsidRPr="00472012">
        <w:rPr>
          <w:i/>
          <w:iCs/>
          <w:color w:val="0070C0"/>
        </w:rPr>
        <w:t xml:space="preserve"> firmatecknare</w:t>
      </w:r>
      <w:r w:rsidR="00260F88" w:rsidRPr="00472012">
        <w:rPr>
          <w:i/>
          <w:iCs/>
          <w:color w:val="0070C0"/>
        </w:rPr>
        <w:t xml:space="preserve"> för respektive företag är viktigt.</w:t>
      </w:r>
      <w:r w:rsidR="00472012" w:rsidRPr="00472012">
        <w:rPr>
          <w:i/>
          <w:iCs/>
          <w:color w:val="0070C0"/>
        </w:rPr>
        <w:t xml:space="preserve"> Digital signering är ännu bättre.</w:t>
      </w:r>
      <w:r w:rsidR="00260F88" w:rsidRPr="00472012">
        <w:rPr>
          <w:color w:val="0070C0"/>
        </w:rPr>
        <w:t xml:space="preserve"> </w:t>
      </w:r>
    </w:p>
    <w:p w14:paraId="701EB416" w14:textId="77777777" w:rsidR="00F40F13" w:rsidRDefault="00F40F13" w:rsidP="002313C6"/>
    <w:p w14:paraId="77D8E321" w14:textId="77777777" w:rsidR="00F40F13" w:rsidRDefault="00F40F13" w:rsidP="00F40F13">
      <w:pPr>
        <w:spacing w:after="0"/>
      </w:pPr>
      <w:r w:rsidRPr="00D4723B">
        <w:rPr>
          <w:highlight w:val="yellow"/>
        </w:rPr>
        <w:t xml:space="preserve">[anbudsgivarens </w:t>
      </w:r>
      <w:r>
        <w:rPr>
          <w:highlight w:val="yellow"/>
        </w:rPr>
        <w:t>företags</w:t>
      </w:r>
      <w:r w:rsidRPr="00D4723B">
        <w:rPr>
          <w:highlight w:val="yellow"/>
        </w:rPr>
        <w:t>namn</w:t>
      </w:r>
      <w:r>
        <w:rPr>
          <w:highlight w:val="yellow"/>
        </w:rPr>
        <w:t>]</w:t>
      </w:r>
      <w:r w:rsidRPr="00D4723B">
        <w:t xml:space="preserve"> </w:t>
      </w:r>
      <w:r>
        <w:tab/>
      </w:r>
      <w:r w:rsidRPr="00D4723B">
        <w:rPr>
          <w:highlight w:val="yellow"/>
        </w:rPr>
        <w:t>[det åberopade företagets namn]</w:t>
      </w:r>
    </w:p>
    <w:p w14:paraId="60B56917" w14:textId="17C96123" w:rsidR="00260F88" w:rsidRDefault="00F40F13" w:rsidP="00260F88">
      <w:pPr>
        <w:spacing w:after="0"/>
      </w:pPr>
      <w:r w:rsidRPr="00D4723B">
        <w:t>(</w:t>
      </w:r>
      <w:r w:rsidRPr="00D4723B">
        <w:rPr>
          <w:highlight w:val="yellow"/>
        </w:rPr>
        <w:t>[organisationsnummer</w:t>
      </w:r>
      <w:r>
        <w:t>]</w:t>
      </w:r>
      <w:r w:rsidRPr="00D4723B">
        <w:t>)</w:t>
      </w:r>
      <w:r>
        <w:tab/>
      </w:r>
      <w:r>
        <w:tab/>
      </w:r>
      <w:r w:rsidRPr="00D4723B">
        <w:t>(</w:t>
      </w:r>
      <w:r>
        <w:rPr>
          <w:highlight w:val="yellow"/>
        </w:rPr>
        <w:t>[</w:t>
      </w:r>
      <w:r w:rsidRPr="00D4723B">
        <w:rPr>
          <w:highlight w:val="yellow"/>
        </w:rPr>
        <w:t>organisationsnummer]</w:t>
      </w:r>
      <w:r>
        <w:t>)</w:t>
      </w:r>
    </w:p>
    <w:p w14:paraId="56ABF507" w14:textId="77777777" w:rsidR="00260F88" w:rsidRDefault="00260F88" w:rsidP="00260F88">
      <w:pPr>
        <w:spacing w:after="0"/>
      </w:pPr>
    </w:p>
    <w:p w14:paraId="4C7AFD67" w14:textId="77777777" w:rsidR="00260F88" w:rsidRDefault="00260F88" w:rsidP="00260F88">
      <w:pPr>
        <w:spacing w:after="0"/>
      </w:pPr>
    </w:p>
    <w:p w14:paraId="19CBEF0E" w14:textId="77777777" w:rsidR="003F0F86" w:rsidRPr="00260F88" w:rsidRDefault="003F0F86" w:rsidP="00260F88">
      <w:pPr>
        <w:spacing w:after="0"/>
      </w:pPr>
    </w:p>
    <w:p w14:paraId="171BDE48" w14:textId="232B1E2A" w:rsidR="003F0F86" w:rsidRPr="00260F88" w:rsidRDefault="003F0F86" w:rsidP="002313C6">
      <w:pPr>
        <w:rPr>
          <w:b/>
          <w:bCs/>
          <w:i/>
          <w:iCs/>
          <w:color w:val="0070C0"/>
        </w:rPr>
      </w:pPr>
      <w:r>
        <w:rPr>
          <w:b/>
          <w:bCs/>
          <w:i/>
          <w:iCs/>
          <w:color w:val="0070C0"/>
        </w:rPr>
        <w:t>Att tänka på vid bevisvärderingen av åberopandet</w:t>
      </w:r>
    </w:p>
    <w:p w14:paraId="0F27599C" w14:textId="77777777" w:rsidR="00ED5FD6" w:rsidRDefault="00ED5FD6" w:rsidP="00ED5FD6">
      <w:pPr>
        <w:pStyle w:val="Liststycke"/>
        <w:numPr>
          <w:ilvl w:val="0"/>
          <w:numId w:val="1"/>
        </w:numPr>
        <w:rPr>
          <w:i/>
          <w:iCs/>
          <w:color w:val="0070C0"/>
        </w:rPr>
      </w:pPr>
      <w:r>
        <w:rPr>
          <w:i/>
          <w:iCs/>
          <w:color w:val="0070C0"/>
        </w:rPr>
        <w:t>Vid åberopande av annat företags kapacitet över tröskelvärdet så måste åberopandet avse antingen ekonomisk och finansiell ställning eller teknisk och yrkesmässig kapacitet. Vid upphandlingar under tröskelvärdet finns inte motsvarande krav.</w:t>
      </w:r>
    </w:p>
    <w:p w14:paraId="4C37A043" w14:textId="77777777" w:rsidR="00ED5FD6" w:rsidRDefault="00ED5FD6" w:rsidP="00ED5FD6">
      <w:pPr>
        <w:pStyle w:val="Liststycke"/>
        <w:numPr>
          <w:ilvl w:val="0"/>
          <w:numId w:val="1"/>
        </w:numPr>
        <w:rPr>
          <w:i/>
          <w:iCs/>
          <w:color w:val="0070C0"/>
        </w:rPr>
      </w:pPr>
      <w:r>
        <w:rPr>
          <w:i/>
          <w:iCs/>
          <w:color w:val="0070C0"/>
        </w:rPr>
        <w:t xml:space="preserve">Anbudsgivaren har bevisbördan för att den – genom åberopandet – har de nödvändiga resurserna som krävs för att åtagandet när kontraktet ska fullgöras. Exakt när detta är uppfyllt går inte på förhand att svara på men det kan </w:t>
      </w:r>
      <w:proofErr w:type="gramStart"/>
      <w:r>
        <w:rPr>
          <w:i/>
          <w:iCs/>
          <w:color w:val="0070C0"/>
        </w:rPr>
        <w:t>t.ex.</w:t>
      </w:r>
      <w:proofErr w:type="gramEnd"/>
      <w:r>
        <w:rPr>
          <w:i/>
          <w:iCs/>
          <w:color w:val="0070C0"/>
        </w:rPr>
        <w:t xml:space="preserve"> handla om att åberopandet ska gälla under hela kontraktstiden.</w:t>
      </w:r>
    </w:p>
    <w:p w14:paraId="4B6976D5" w14:textId="46BCFC7B" w:rsidR="00ED5FD6" w:rsidRDefault="00ED5FD6" w:rsidP="00ED5FD6">
      <w:pPr>
        <w:pStyle w:val="Liststycke"/>
        <w:numPr>
          <w:ilvl w:val="0"/>
          <w:numId w:val="1"/>
        </w:numPr>
        <w:rPr>
          <w:i/>
          <w:iCs/>
          <w:color w:val="0070C0"/>
        </w:rPr>
      </w:pPr>
      <w:r>
        <w:rPr>
          <w:i/>
          <w:iCs/>
          <w:color w:val="0070C0"/>
        </w:rPr>
        <w:t>Möjligheten att begära in komplettering eller förtydligande finns om ni anser att åberopandet är otydligt men har någon annan anbudsgivare också lämnat ett otydligt åberopande måste den också få samma möjlighet</w:t>
      </w:r>
      <w:r w:rsidR="00260F88">
        <w:rPr>
          <w:i/>
          <w:iCs/>
          <w:color w:val="0070C0"/>
        </w:rPr>
        <w:t>.</w:t>
      </w:r>
    </w:p>
    <w:p w14:paraId="5028EE05" w14:textId="3208E30E" w:rsidR="00260F88" w:rsidRDefault="00260F88" w:rsidP="00ED5FD6">
      <w:pPr>
        <w:pStyle w:val="Liststycke"/>
        <w:numPr>
          <w:ilvl w:val="0"/>
          <w:numId w:val="1"/>
        </w:numPr>
        <w:rPr>
          <w:i/>
          <w:iCs/>
          <w:color w:val="0070C0"/>
        </w:rPr>
      </w:pPr>
      <w:r>
        <w:rPr>
          <w:i/>
          <w:iCs/>
          <w:color w:val="0070C0"/>
        </w:rPr>
        <w:lastRenderedPageBreak/>
        <w:t>Möjligheten att åberopa annat företags kapacitet kan i vissa fall begränsas men denna möjlighet är i praktiken mycket svår att använda sig av eftersom en leverantörs rätt att åberopa annat företags kapacitet är väldigt långtgående. Ta kontakt med jurist om du inte anser att det går att åberopa annat företags kapacitet gällande en viss del av upphandlingen.</w:t>
      </w:r>
    </w:p>
    <w:p w14:paraId="2E8AAB21" w14:textId="4D4018F2" w:rsidR="00260F88" w:rsidRPr="00ED5FD6" w:rsidRDefault="00260F88" w:rsidP="00260F88">
      <w:pPr>
        <w:pStyle w:val="Liststycke"/>
        <w:rPr>
          <w:i/>
          <w:iCs/>
          <w:color w:val="0070C0"/>
        </w:rPr>
      </w:pPr>
    </w:p>
    <w:sectPr w:rsidR="00260F88" w:rsidRPr="00ED5FD6" w:rsidSect="00BA1320">
      <w:headerReference w:type="even" r:id="rId7"/>
      <w:headerReference w:type="default" r:id="rId8"/>
      <w:footerReference w:type="even" r:id="rId9"/>
      <w:footerReference w:type="default" r:id="rId10"/>
      <w:headerReference w:type="first" r:id="rId11"/>
      <w:footerReference w:type="first" r:id="rId12"/>
      <w:pgSz w:w="11906" w:h="16838" w:code="9"/>
      <w:pgMar w:top="1418" w:right="2552" w:bottom="1418" w:left="1418" w:header="73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7224" w14:textId="77777777" w:rsidR="0090730F" w:rsidRDefault="0090730F" w:rsidP="00BF282B">
      <w:pPr>
        <w:spacing w:after="0" w:line="240" w:lineRule="auto"/>
      </w:pPr>
      <w:r>
        <w:separator/>
      </w:r>
    </w:p>
  </w:endnote>
  <w:endnote w:type="continuationSeparator" w:id="0">
    <w:p w14:paraId="01542E13" w14:textId="77777777" w:rsidR="0090730F" w:rsidRDefault="0090730F" w:rsidP="00BF2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42" w:rightFromText="142" w:vertAnchor="page" w:horzAnchor="page" w:tblpX="1419" w:tblpY="15537"/>
      <w:tblOverlap w:val="never"/>
      <w:tblW w:w="9072" w:type="dxa"/>
      <w:tblBorders>
        <w:top w:val="single" w:sz="4" w:space="0" w:color="4D4D4D"/>
        <w:left w:val="none" w:sz="0" w:space="0" w:color="auto"/>
        <w:bottom w:val="none" w:sz="0" w:space="0" w:color="auto"/>
        <w:right w:val="none" w:sz="0" w:space="0" w:color="auto"/>
        <w:insideH w:val="none" w:sz="0" w:space="0" w:color="auto"/>
        <w:insideV w:val="none" w:sz="0" w:space="0" w:color="auto"/>
      </w:tblBorders>
      <w:tblCellMar>
        <w:top w:w="57" w:type="dxa"/>
        <w:left w:w="0" w:type="dxa"/>
        <w:right w:w="0" w:type="dxa"/>
      </w:tblCellMar>
      <w:tblLook w:val="04A0" w:firstRow="1" w:lastRow="0" w:firstColumn="1" w:lastColumn="0" w:noHBand="0" w:noVBand="1"/>
    </w:tblPr>
    <w:tblGrid>
      <w:gridCol w:w="5812"/>
      <w:gridCol w:w="1343"/>
      <w:gridCol w:w="1917"/>
    </w:tblGrid>
    <w:tr w:rsidR="00986A1D" w:rsidRPr="009B4E2A" w14:paraId="6086997D" w14:textId="77777777" w:rsidTr="008117AD">
      <w:trPr>
        <w:cnfStyle w:val="100000000000" w:firstRow="1" w:lastRow="0" w:firstColumn="0" w:lastColumn="0" w:oddVBand="0" w:evenVBand="0" w:oddHBand="0" w:evenHBand="0" w:firstRowFirstColumn="0" w:firstRowLastColumn="0" w:lastRowFirstColumn="0" w:lastRowLastColumn="0"/>
      </w:trPr>
      <w:tc>
        <w:tcPr>
          <w:tcW w:w="5812" w:type="dxa"/>
        </w:tcPr>
        <w:p w14:paraId="75D2F917" w14:textId="2000233C" w:rsidR="00986A1D" w:rsidRPr="009B4E2A" w:rsidRDefault="00986A1D" w:rsidP="00841810">
          <w:pPr>
            <w:pStyle w:val="Sidfot"/>
          </w:pPr>
          <w:r w:rsidRPr="00B239BF">
            <w:t>Göteborgs Stad</w:t>
          </w:r>
          <w:r>
            <w:t xml:space="preserve"> </w:t>
          </w:r>
          <w:sdt>
            <w:sdtPr>
              <w:alias w:val="Enhet/förvaltning/organisation"/>
              <w:tag w:val="Enhet/förvaltning/organisation"/>
              <w:id w:val="-333837699"/>
              <w:showingPlcHdr/>
              <w:dataBinding w:prefixMappings="xmlns:ns0='http://schemas.openxmlformats.org/officeDocument/2006/extended-properties' " w:xpath="/ns0:Properties[1]/ns0:Company[1]" w:storeItemID="{6668398D-A668-4E3E-A5EB-62B293D839F1}"/>
              <w:text/>
            </w:sdtPr>
            <w:sdtEndPr/>
            <w:sdtContent>
              <w:r w:rsidR="003F0F86">
                <w:t xml:space="preserve">     </w:t>
              </w:r>
            </w:sdtContent>
          </w:sdt>
          <w:r>
            <w:t xml:space="preserve">, </w:t>
          </w:r>
          <w:sdt>
            <w:sdtPr>
              <w:alias w:val="Dokumentnamn"/>
              <w:tag w:val="Dokumentnamn"/>
              <w:id w:val="-1308155313"/>
              <w:dataBinding w:prefixMappings="xmlns:ns0='http://purl.org/dc/elements/1.1/' xmlns:ns1='http://schemas.openxmlformats.org/package/2006/metadata/core-properties' " w:xpath="/ns1:coreProperties[1]/ns0:title[1]" w:storeItemID="{6C3C8BC8-F283-45AE-878A-BAB7291924A1}"/>
              <w:text/>
            </w:sdtPr>
            <w:sdtEndPr/>
            <w:sdtContent>
              <w:r w:rsidR="00D4723B">
                <w:t>Åberopande av annat företags kapacitet</w:t>
              </w:r>
            </w:sdtContent>
          </w:sdt>
        </w:p>
      </w:tc>
      <w:tc>
        <w:tcPr>
          <w:tcW w:w="1343" w:type="dxa"/>
        </w:tcPr>
        <w:p w14:paraId="39AAE89C" w14:textId="77777777" w:rsidR="00986A1D" w:rsidRPr="009B4E2A" w:rsidRDefault="00986A1D" w:rsidP="00841810">
          <w:pPr>
            <w:pStyle w:val="Sidfot"/>
          </w:pPr>
        </w:p>
      </w:tc>
      <w:tc>
        <w:tcPr>
          <w:tcW w:w="1917" w:type="dxa"/>
        </w:tcPr>
        <w:p w14:paraId="6CAA68E2" w14:textId="77777777" w:rsidR="00986A1D" w:rsidRPr="009B4E2A" w:rsidRDefault="00986A1D" w:rsidP="00841810">
          <w:pPr>
            <w:pStyle w:val="Sidfot"/>
          </w:pPr>
          <w:r w:rsidRPr="009B4E2A">
            <w:fldChar w:fldCharType="begin"/>
          </w:r>
          <w:r w:rsidRPr="009B4E2A">
            <w:instrText xml:space="preserve"> PAGE   \* MERGEFORMAT </w:instrText>
          </w:r>
          <w:r w:rsidRPr="009B4E2A">
            <w:fldChar w:fldCharType="separate"/>
          </w:r>
          <w:r w:rsidR="00DA76F6">
            <w:rPr>
              <w:noProof/>
            </w:rPr>
            <w:t>2</w:t>
          </w:r>
          <w:r w:rsidRPr="009B4E2A">
            <w:fldChar w:fldCharType="end"/>
          </w:r>
          <w:r w:rsidRPr="009B4E2A">
            <w:t xml:space="preserve"> (</w:t>
          </w:r>
          <w:fldSimple w:instr=" NUMPAGES   \* MERGEFORMAT ">
            <w:r w:rsidR="00C10045">
              <w:rPr>
                <w:noProof/>
              </w:rPr>
              <w:t>1</w:t>
            </w:r>
          </w:fldSimple>
          <w:r w:rsidRPr="009B4E2A">
            <w:t>)</w:t>
          </w:r>
        </w:p>
      </w:tc>
    </w:tr>
    <w:tr w:rsidR="00986A1D" w14:paraId="6E7B9A5A" w14:textId="77777777" w:rsidTr="008117AD">
      <w:tc>
        <w:tcPr>
          <w:tcW w:w="5812" w:type="dxa"/>
        </w:tcPr>
        <w:p w14:paraId="26BB4620" w14:textId="77777777" w:rsidR="00986A1D" w:rsidRPr="00F66187" w:rsidRDefault="00986A1D" w:rsidP="00841810">
          <w:pPr>
            <w:pStyle w:val="Sidfot"/>
            <w:rPr>
              <w:rStyle w:val="Platshllartext"/>
              <w:color w:val="auto"/>
            </w:rPr>
          </w:pPr>
        </w:p>
      </w:tc>
      <w:tc>
        <w:tcPr>
          <w:tcW w:w="1343" w:type="dxa"/>
        </w:tcPr>
        <w:p w14:paraId="797DFACF" w14:textId="77777777" w:rsidR="00986A1D" w:rsidRDefault="00986A1D" w:rsidP="00841810">
          <w:pPr>
            <w:pStyle w:val="Sidfot"/>
          </w:pPr>
        </w:p>
      </w:tc>
      <w:tc>
        <w:tcPr>
          <w:tcW w:w="1917" w:type="dxa"/>
        </w:tcPr>
        <w:p w14:paraId="710BD873" w14:textId="77777777" w:rsidR="00986A1D" w:rsidRDefault="00986A1D" w:rsidP="00841810">
          <w:pPr>
            <w:pStyle w:val="Sidfot"/>
          </w:pPr>
        </w:p>
      </w:tc>
    </w:tr>
    <w:tr w:rsidR="00986A1D" w14:paraId="344F3D84" w14:textId="77777777" w:rsidTr="008117AD">
      <w:tc>
        <w:tcPr>
          <w:tcW w:w="5812" w:type="dxa"/>
        </w:tcPr>
        <w:p w14:paraId="16DD622A" w14:textId="77777777" w:rsidR="00986A1D" w:rsidRDefault="00986A1D" w:rsidP="00841810">
          <w:pPr>
            <w:pStyle w:val="Sidfot"/>
          </w:pPr>
        </w:p>
      </w:tc>
      <w:tc>
        <w:tcPr>
          <w:tcW w:w="1343" w:type="dxa"/>
        </w:tcPr>
        <w:p w14:paraId="460B9549" w14:textId="77777777" w:rsidR="00986A1D" w:rsidRDefault="00986A1D" w:rsidP="00841810">
          <w:pPr>
            <w:pStyle w:val="Sidfot"/>
          </w:pPr>
        </w:p>
      </w:tc>
      <w:tc>
        <w:tcPr>
          <w:tcW w:w="1917" w:type="dxa"/>
        </w:tcPr>
        <w:p w14:paraId="456AFBEB" w14:textId="77777777" w:rsidR="00986A1D" w:rsidRDefault="00986A1D" w:rsidP="00841810">
          <w:pPr>
            <w:pStyle w:val="Sidfot"/>
          </w:pPr>
        </w:p>
      </w:tc>
    </w:tr>
  </w:tbl>
  <w:p w14:paraId="5EF7ADF1" w14:textId="77777777" w:rsidR="00F57801" w:rsidRPr="00F66187" w:rsidRDefault="00F57801" w:rsidP="00841810">
    <w:pPr>
      <w:pStyle w:val="Sidfot"/>
      <w:framePr w:wrap="around" w:hAnchor="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Sidfotgrundmall"/>
      <w:tblpPr w:leftFromText="142" w:rightFromText="142" w:vertAnchor="page" w:horzAnchor="page" w:tblpX="1419" w:tblpY="15537"/>
      <w:tblW w:w="9072" w:type="dxa"/>
      <w:tblBorders>
        <w:top w:val="single" w:sz="4" w:space="0" w:color="auto"/>
      </w:tblBorders>
      <w:tblLayout w:type="fixed"/>
      <w:tblCellMar>
        <w:top w:w="57" w:type="dxa"/>
        <w:left w:w="0" w:type="dxa"/>
        <w:right w:w="0" w:type="dxa"/>
      </w:tblCellMar>
      <w:tblLook w:val="04A0" w:firstRow="1" w:lastRow="0" w:firstColumn="1" w:lastColumn="0" w:noHBand="0" w:noVBand="1"/>
      <w:tblCaption w:val="Sidfot med sidnumrering"/>
    </w:tblPr>
    <w:tblGrid>
      <w:gridCol w:w="7938"/>
      <w:gridCol w:w="1134"/>
    </w:tblGrid>
    <w:tr w:rsidR="008117AD" w:rsidRPr="008117AD" w14:paraId="2A34A65E" w14:textId="77777777" w:rsidTr="002A5694">
      <w:tc>
        <w:tcPr>
          <w:tcW w:w="7938" w:type="dxa"/>
        </w:tcPr>
        <w:p w14:paraId="43AA655B" w14:textId="02F742AC" w:rsidR="00E531A6" w:rsidRDefault="003F0F86">
          <w:pPr>
            <w:pStyle w:val="Sidfot"/>
            <w:rPr>
              <w:b/>
            </w:rPr>
          </w:pPr>
          <w:r>
            <w:t xml:space="preserve">Stadsfastighetsförvaltningen, </w:t>
          </w:r>
          <w:sdt>
            <w:sdtPr>
              <w:alias w:val="Dokumentnamn"/>
              <w:tag w:val="Dokumentnamn"/>
              <w:id w:val="1362172114"/>
              <w:dataBinding w:prefixMappings="xmlns:ns0='http://purl.org/dc/elements/1.1/' xmlns:ns1='http://schemas.openxmlformats.org/package/2006/metadata/core-properties' " w:xpath="/ns1:coreProperties[1]/ns0:title[1]" w:storeItemID="{6C3C8BC8-F283-45AE-878A-BAB7291924A1}"/>
              <w:text/>
            </w:sdtPr>
            <w:sdtEndPr/>
            <w:sdtContent>
              <w:r w:rsidR="00D4723B">
                <w:t>Åberopande av annat företags kapacitet</w:t>
              </w:r>
            </w:sdtContent>
          </w:sdt>
        </w:p>
      </w:tc>
      <w:tc>
        <w:tcPr>
          <w:tcW w:w="1134" w:type="dxa"/>
        </w:tcPr>
        <w:p w14:paraId="7AFF2B7F" w14:textId="77777777" w:rsidR="003F0F86" w:rsidRPr="008117AD" w:rsidRDefault="003F0F86" w:rsidP="00841810">
          <w:pPr>
            <w:pStyle w:val="Sidfot"/>
            <w:jc w:val="right"/>
            <w:rPr>
              <w:b/>
            </w:rPr>
          </w:pPr>
          <w:r w:rsidRPr="008117AD">
            <w:fldChar w:fldCharType="begin"/>
          </w:r>
          <w:r w:rsidRPr="008117AD">
            <w:instrText xml:space="preserve"> PAGE   \* MERGEFORMAT </w:instrText>
          </w:r>
          <w:r w:rsidRPr="008117AD">
            <w:fldChar w:fldCharType="separate"/>
          </w:r>
          <w:r w:rsidRPr="008117AD">
            <w:t>1</w:t>
          </w:r>
          <w:r w:rsidRPr="008117AD">
            <w:fldChar w:fldCharType="end"/>
          </w:r>
          <w:r w:rsidRPr="008117AD">
            <w:t xml:space="preserve"> (</w:t>
          </w:r>
          <w:fldSimple w:instr=" NUMPAGES   \* MERGEFORMAT ">
            <w:r w:rsidRPr="008117AD">
              <w:t>2</w:t>
            </w:r>
          </w:fldSimple>
          <w:r w:rsidRPr="008117AD">
            <w:t>)</w:t>
          </w:r>
        </w:p>
      </w:tc>
    </w:tr>
  </w:tbl>
  <w:p w14:paraId="40DF281C" w14:textId="77777777" w:rsidR="00F57801" w:rsidRPr="00F66187" w:rsidRDefault="00F57801" w:rsidP="0070708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Sidfotgrundmall"/>
      <w:tblpPr w:leftFromText="142" w:rightFromText="142" w:vertAnchor="page" w:horzAnchor="page" w:tblpX="1419" w:tblpY="15537"/>
      <w:tblW w:w="9072" w:type="dxa"/>
      <w:tblBorders>
        <w:top w:val="single" w:sz="4" w:space="0" w:color="auto"/>
      </w:tblBorders>
      <w:tblLayout w:type="fixed"/>
      <w:tblCellMar>
        <w:top w:w="57" w:type="dxa"/>
        <w:left w:w="0" w:type="dxa"/>
        <w:right w:w="0" w:type="dxa"/>
      </w:tblCellMar>
      <w:tblLook w:val="04A0" w:firstRow="1" w:lastRow="0" w:firstColumn="1" w:lastColumn="0" w:noHBand="0" w:noVBand="1"/>
      <w:tblCaption w:val="Sidfot med sidnumrering"/>
    </w:tblPr>
    <w:tblGrid>
      <w:gridCol w:w="7938"/>
      <w:gridCol w:w="1134"/>
    </w:tblGrid>
    <w:tr w:rsidR="008117AD" w:rsidRPr="008117AD" w14:paraId="77EBA0D1" w14:textId="77777777" w:rsidTr="002A5694">
      <w:tc>
        <w:tcPr>
          <w:tcW w:w="7938" w:type="dxa"/>
        </w:tcPr>
        <w:p w14:paraId="52B438C2" w14:textId="4C157502" w:rsidR="00E531A6" w:rsidRDefault="003F0F86">
          <w:pPr>
            <w:pStyle w:val="Sidfot"/>
          </w:pPr>
          <w:r>
            <w:t xml:space="preserve">Stadsfastighetsförvaltningen, </w:t>
          </w:r>
          <w:sdt>
            <w:sdtPr>
              <w:alias w:val="Dokumentnamn"/>
              <w:tag w:val="Dokumentnamn"/>
              <w:id w:val="-103652890"/>
              <w:dataBinding w:prefixMappings="xmlns:ns0='http://purl.org/dc/elements/1.1/' xmlns:ns1='http://schemas.openxmlformats.org/package/2006/metadata/core-properties' " w:xpath="/ns1:coreProperties[1]/ns0:title[1]" w:storeItemID="{6C3C8BC8-F283-45AE-878A-BAB7291924A1}"/>
              <w:text/>
            </w:sdtPr>
            <w:sdtEndPr/>
            <w:sdtContent>
              <w:r w:rsidR="00D4723B">
                <w:t>Åberopande av annat företags kapacitet</w:t>
              </w:r>
            </w:sdtContent>
          </w:sdt>
        </w:p>
      </w:tc>
      <w:tc>
        <w:tcPr>
          <w:tcW w:w="1134" w:type="dxa"/>
        </w:tcPr>
        <w:p w14:paraId="66F2491C" w14:textId="77777777" w:rsidR="003F0F86" w:rsidRPr="008117AD" w:rsidRDefault="003F0F86" w:rsidP="00841810">
          <w:pPr>
            <w:pStyle w:val="Sidfot"/>
            <w:jc w:val="right"/>
            <w:rPr>
              <w:b/>
            </w:rPr>
          </w:pPr>
          <w:r w:rsidRPr="008117AD">
            <w:fldChar w:fldCharType="begin"/>
          </w:r>
          <w:r w:rsidRPr="008117AD">
            <w:instrText xml:space="preserve"> PAGE   \* MERGEFORMAT </w:instrText>
          </w:r>
          <w:r w:rsidRPr="008117AD">
            <w:fldChar w:fldCharType="separate"/>
          </w:r>
          <w:r w:rsidRPr="008117AD">
            <w:t>1</w:t>
          </w:r>
          <w:r w:rsidRPr="008117AD">
            <w:fldChar w:fldCharType="end"/>
          </w:r>
          <w:r w:rsidRPr="008117AD">
            <w:t xml:space="preserve"> (</w:t>
          </w:r>
          <w:fldSimple w:instr=" NUMPAGES   \* MERGEFORMAT ">
            <w:r w:rsidRPr="008117AD">
              <w:t>2</w:t>
            </w:r>
          </w:fldSimple>
          <w:r w:rsidRPr="008117AD">
            <w:t>)</w:t>
          </w:r>
        </w:p>
      </w:tc>
    </w:tr>
  </w:tbl>
  <w:p w14:paraId="2585767A" w14:textId="77777777" w:rsidR="00BD0663" w:rsidRDefault="00BD0663" w:rsidP="00841810">
    <w:pPr>
      <w:pStyle w:val="Sidfot"/>
      <w:framePr w:wrap="around" w:hAnchor="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5F1AD" w14:textId="77777777" w:rsidR="0090730F" w:rsidRDefault="0090730F" w:rsidP="00BF282B">
      <w:pPr>
        <w:spacing w:after="0" w:line="240" w:lineRule="auto"/>
      </w:pPr>
      <w:r>
        <w:separator/>
      </w:r>
    </w:p>
  </w:footnote>
  <w:footnote w:type="continuationSeparator" w:id="0">
    <w:p w14:paraId="3CA4695A" w14:textId="77777777" w:rsidR="0090730F" w:rsidRDefault="0090730F" w:rsidP="00BF2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54DB" w14:textId="77777777" w:rsidR="003F0F86" w:rsidRDefault="003F0F8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2986" w14:textId="77777777" w:rsidR="003F0F86" w:rsidRDefault="003F0F86">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42" w:rightFromText="142" w:vertAnchor="page" w:horzAnchor="page" w:tblpX="1419" w:tblpY="738"/>
      <w:tblOverlap w:val="never"/>
      <w:tblW w:w="9072" w:type="dxa"/>
      <w:tblBorders>
        <w:top w:val="none" w:sz="0" w:space="0" w:color="auto"/>
        <w:left w:val="none" w:sz="0" w:space="0" w:color="auto"/>
        <w:bottom w:val="single" w:sz="4" w:space="0" w:color="4D4D4D"/>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idhuvud med avsändarinformation"/>
      <w:tblDescription w:val="Förvaltningsnamn och Göteborgs Stads logotyp"/>
    </w:tblPr>
    <w:tblGrid>
      <w:gridCol w:w="5103"/>
      <w:gridCol w:w="3969"/>
    </w:tblGrid>
    <w:tr w:rsidR="00FB3B58" w14:paraId="4F310D80" w14:textId="77777777" w:rsidTr="000B2C87">
      <w:trPr>
        <w:cnfStyle w:val="100000000000" w:firstRow="1" w:lastRow="0" w:firstColumn="0" w:lastColumn="0" w:oddVBand="0" w:evenVBand="0" w:oddHBand="0" w:evenHBand="0" w:firstRowFirstColumn="0" w:firstRowLastColumn="0" w:lastRowFirstColumn="0" w:lastRowLastColumn="0"/>
      </w:trPr>
      <w:tc>
        <w:tcPr>
          <w:tcW w:w="5103" w:type="dxa"/>
          <w:tcBorders>
            <w:bottom w:val="nil"/>
          </w:tcBorders>
          <w:shd w:val="clear" w:color="auto" w:fill="auto"/>
          <w:vAlign w:val="center"/>
        </w:tcPr>
        <w:p w14:paraId="7E523971" w14:textId="77777777" w:rsidR="00E531A6" w:rsidRDefault="003F0F86">
          <w:pPr>
            <w:pStyle w:val="Sidhuvud"/>
            <w:spacing w:after="100"/>
            <w:rPr>
              <w:b w:val="0"/>
              <w:bCs/>
            </w:rPr>
          </w:pPr>
          <w:r>
            <w:rPr>
              <w:b w:val="0"/>
              <w:bCs/>
            </w:rPr>
            <w:t>Stadsfastighetsförvaltningen</w:t>
          </w:r>
        </w:p>
      </w:tc>
      <w:tc>
        <w:tcPr>
          <w:tcW w:w="3969" w:type="dxa"/>
          <w:tcBorders>
            <w:bottom w:val="nil"/>
          </w:tcBorders>
          <w:shd w:val="clear" w:color="auto" w:fill="auto"/>
        </w:tcPr>
        <w:p w14:paraId="33729E56" w14:textId="77777777" w:rsidR="003F0F86" w:rsidRDefault="000B6F6F" w:rsidP="00FB3B58">
          <w:pPr>
            <w:pStyle w:val="Sidhuvud"/>
            <w:spacing w:after="100"/>
            <w:jc w:val="right"/>
          </w:pPr>
          <w:r>
            <w:rPr>
              <w:noProof/>
              <w:lang w:eastAsia="sv-SE"/>
            </w:rPr>
            <w:drawing>
              <wp:inline distT="0" distB="0" distL="0" distR="0" wp14:anchorId="1DB5D3E6" wp14:editId="394955D4">
                <wp:extent cx="1441706" cy="481584"/>
                <wp:effectExtent l="0" t="0" r="8255" b="0"/>
                <wp:docPr id="1" name="Bildobjekt 1" descr="logo&#10;&#10;Göteborgs Stads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teborgs_stad.png"/>
                        <pic:cNvPicPr/>
                      </pic:nvPicPr>
                      <pic:blipFill>
                        <a:blip r:embed="rId1">
                          <a:extLst>
                            <a:ext uri="{28A0092B-C50C-407E-A947-70E740481C1C}">
                              <a14:useLocalDpi xmlns:a14="http://schemas.microsoft.com/office/drawing/2010/main" val="0"/>
                            </a:ext>
                          </a:extLst>
                        </a:blip>
                        <a:stretch>
                          <a:fillRect/>
                        </a:stretch>
                      </pic:blipFill>
                      <pic:spPr>
                        <a:xfrm>
                          <a:off x="0" y="0"/>
                          <a:ext cx="1441706" cy="481584"/>
                        </a:xfrm>
                        <a:prstGeom prst="rect">
                          <a:avLst/>
                        </a:prstGeom>
                      </pic:spPr>
                    </pic:pic>
                  </a:graphicData>
                </a:graphic>
              </wp:inline>
            </w:drawing>
          </w:r>
        </w:p>
      </w:tc>
    </w:tr>
    <w:tr w:rsidR="00FB3B58" w14:paraId="7600189C" w14:textId="77777777" w:rsidTr="000B2C87">
      <w:tc>
        <w:tcPr>
          <w:tcW w:w="5103" w:type="dxa"/>
          <w:tcBorders>
            <w:top w:val="nil"/>
            <w:bottom w:val="single" w:sz="4" w:space="0" w:color="auto"/>
          </w:tcBorders>
          <w:shd w:val="clear" w:color="auto" w:fill="auto"/>
        </w:tcPr>
        <w:p w14:paraId="27DFD38C" w14:textId="77777777" w:rsidR="003F0F86" w:rsidRDefault="003F0F86" w:rsidP="00FB3B58">
          <w:pPr>
            <w:pStyle w:val="Sidhuvud"/>
            <w:spacing w:after="100"/>
          </w:pPr>
        </w:p>
      </w:tc>
      <w:tc>
        <w:tcPr>
          <w:tcW w:w="3969" w:type="dxa"/>
          <w:tcBorders>
            <w:bottom w:val="single" w:sz="4" w:space="0" w:color="auto"/>
          </w:tcBorders>
          <w:shd w:val="clear" w:color="auto" w:fill="auto"/>
        </w:tcPr>
        <w:p w14:paraId="50C378DA" w14:textId="77777777" w:rsidR="003F0F86" w:rsidRDefault="003F0F86" w:rsidP="00FB3B58">
          <w:pPr>
            <w:pStyle w:val="Sidhuvud"/>
            <w:spacing w:after="100"/>
            <w:jc w:val="right"/>
          </w:pPr>
        </w:p>
      </w:tc>
    </w:tr>
  </w:tbl>
  <w:p w14:paraId="7CBD1B91" w14:textId="77777777" w:rsidR="003F0F86" w:rsidRDefault="003F0F8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7040D"/>
    <w:multiLevelType w:val="hybridMultilevel"/>
    <w:tmpl w:val="3D181B52"/>
    <w:lvl w:ilvl="0" w:tplc="845055C0">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2383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6F"/>
    <w:rsid w:val="000B6F6F"/>
    <w:rsid w:val="000C68BA"/>
    <w:rsid w:val="000C6B6F"/>
    <w:rsid w:val="000F2B85"/>
    <w:rsid w:val="0011061F"/>
    <w:rsid w:val="0011381D"/>
    <w:rsid w:val="00142FEF"/>
    <w:rsid w:val="00173F0C"/>
    <w:rsid w:val="001C2218"/>
    <w:rsid w:val="001D645F"/>
    <w:rsid w:val="002313C6"/>
    <w:rsid w:val="00241F59"/>
    <w:rsid w:val="00244443"/>
    <w:rsid w:val="00257F49"/>
    <w:rsid w:val="00260F88"/>
    <w:rsid w:val="002D09F7"/>
    <w:rsid w:val="003031B5"/>
    <w:rsid w:val="003164EC"/>
    <w:rsid w:val="00332A7F"/>
    <w:rsid w:val="00350FEF"/>
    <w:rsid w:val="00367F49"/>
    <w:rsid w:val="00372CB4"/>
    <w:rsid w:val="003F0F86"/>
    <w:rsid w:val="00401B69"/>
    <w:rsid w:val="00414E79"/>
    <w:rsid w:val="00440D30"/>
    <w:rsid w:val="00472012"/>
    <w:rsid w:val="00473C11"/>
    <w:rsid w:val="004A5252"/>
    <w:rsid w:val="004B287C"/>
    <w:rsid w:val="004C0571"/>
    <w:rsid w:val="004C78B0"/>
    <w:rsid w:val="00521790"/>
    <w:rsid w:val="005729A0"/>
    <w:rsid w:val="00597ACB"/>
    <w:rsid w:val="005E6622"/>
    <w:rsid w:val="005F5390"/>
    <w:rsid w:val="00607F19"/>
    <w:rsid w:val="00613965"/>
    <w:rsid w:val="00623D4E"/>
    <w:rsid w:val="00631C23"/>
    <w:rsid w:val="0066216B"/>
    <w:rsid w:val="006772D2"/>
    <w:rsid w:val="00690A7F"/>
    <w:rsid w:val="00720B05"/>
    <w:rsid w:val="00742AE2"/>
    <w:rsid w:val="00744902"/>
    <w:rsid w:val="007517BE"/>
    <w:rsid w:val="00766929"/>
    <w:rsid w:val="00770200"/>
    <w:rsid w:val="007A0E1C"/>
    <w:rsid w:val="00831E91"/>
    <w:rsid w:val="00872DC6"/>
    <w:rsid w:val="008760F6"/>
    <w:rsid w:val="008A4782"/>
    <w:rsid w:val="008E56C2"/>
    <w:rsid w:val="0090730F"/>
    <w:rsid w:val="009433F3"/>
    <w:rsid w:val="009624D4"/>
    <w:rsid w:val="009679E8"/>
    <w:rsid w:val="00985ACB"/>
    <w:rsid w:val="00986A1D"/>
    <w:rsid w:val="009B4E2A"/>
    <w:rsid w:val="009D4D5C"/>
    <w:rsid w:val="00A074B5"/>
    <w:rsid w:val="00A11355"/>
    <w:rsid w:val="00A345C1"/>
    <w:rsid w:val="00A3668C"/>
    <w:rsid w:val="00A47AD9"/>
    <w:rsid w:val="00A55BC5"/>
    <w:rsid w:val="00A8112E"/>
    <w:rsid w:val="00AA0284"/>
    <w:rsid w:val="00AE5147"/>
    <w:rsid w:val="00AE5F41"/>
    <w:rsid w:val="00B428F8"/>
    <w:rsid w:val="00B456FF"/>
    <w:rsid w:val="00B63E0E"/>
    <w:rsid w:val="00BA1320"/>
    <w:rsid w:val="00BD0663"/>
    <w:rsid w:val="00BF1EC3"/>
    <w:rsid w:val="00BF282B"/>
    <w:rsid w:val="00C0363D"/>
    <w:rsid w:val="00C10045"/>
    <w:rsid w:val="00C641A1"/>
    <w:rsid w:val="00C85A21"/>
    <w:rsid w:val="00CD65E8"/>
    <w:rsid w:val="00D21D96"/>
    <w:rsid w:val="00D22966"/>
    <w:rsid w:val="00D4723B"/>
    <w:rsid w:val="00D731D2"/>
    <w:rsid w:val="00DA76F6"/>
    <w:rsid w:val="00DC59E4"/>
    <w:rsid w:val="00DC6E79"/>
    <w:rsid w:val="00DD3D57"/>
    <w:rsid w:val="00DF152D"/>
    <w:rsid w:val="00E11731"/>
    <w:rsid w:val="00E531A6"/>
    <w:rsid w:val="00E83740"/>
    <w:rsid w:val="00ED5FD6"/>
    <w:rsid w:val="00EF388D"/>
    <w:rsid w:val="00F40F13"/>
    <w:rsid w:val="00F4117C"/>
    <w:rsid w:val="00F57801"/>
    <w:rsid w:val="00F66187"/>
    <w:rsid w:val="00FA0781"/>
    <w:rsid w:val="00FB338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AF0D97F"/>
  <w15:docId w15:val="{160BBDCA-C971-44B9-A01B-885B2D17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9E8"/>
    <w:pPr>
      <w:spacing w:after="160" w:line="276" w:lineRule="auto"/>
    </w:pPr>
    <w:rPr>
      <w:sz w:val="22"/>
    </w:rPr>
  </w:style>
  <w:style w:type="paragraph" w:styleId="Rubrik1">
    <w:name w:val="heading 1"/>
    <w:basedOn w:val="Normal"/>
    <w:next w:val="Normal"/>
    <w:link w:val="Rubrik1Char"/>
    <w:uiPriority w:val="9"/>
    <w:qFormat/>
    <w:rsid w:val="0066216B"/>
    <w:pPr>
      <w:keepNext/>
      <w:keepLines/>
      <w:spacing w:before="500" w:line="240" w:lineRule="auto"/>
      <w:outlineLvl w:val="0"/>
    </w:pPr>
    <w:rPr>
      <w:rFonts w:asciiTheme="majorHAnsi" w:eastAsiaTheme="majorEastAsia" w:hAnsiTheme="majorHAnsi" w:cstheme="majorBidi"/>
      <w:b/>
      <w:color w:val="0D0D0D" w:themeColor="text1" w:themeTint="F2"/>
      <w:sz w:val="50"/>
      <w:szCs w:val="32"/>
    </w:rPr>
  </w:style>
  <w:style w:type="paragraph" w:styleId="Rubrik2">
    <w:name w:val="heading 2"/>
    <w:basedOn w:val="Normal"/>
    <w:next w:val="Normal"/>
    <w:link w:val="Rubrik2Char"/>
    <w:uiPriority w:val="9"/>
    <w:qFormat/>
    <w:rsid w:val="0066216B"/>
    <w:pPr>
      <w:keepNext/>
      <w:keepLines/>
      <w:spacing w:before="480" w:after="120" w:line="240" w:lineRule="auto"/>
      <w:outlineLvl w:val="1"/>
    </w:pPr>
    <w:rPr>
      <w:rFonts w:asciiTheme="majorHAnsi" w:eastAsiaTheme="majorEastAsia" w:hAnsiTheme="majorHAnsi" w:cstheme="majorBidi"/>
      <w:b/>
      <w:color w:val="0D0D0D" w:themeColor="text1" w:themeTint="F2"/>
      <w:sz w:val="34"/>
      <w:szCs w:val="28"/>
    </w:rPr>
  </w:style>
  <w:style w:type="paragraph" w:styleId="Rubrik3">
    <w:name w:val="heading 3"/>
    <w:basedOn w:val="Normal"/>
    <w:next w:val="Normal"/>
    <w:link w:val="Rubrik3Char"/>
    <w:uiPriority w:val="9"/>
    <w:qFormat/>
    <w:rsid w:val="0066216B"/>
    <w:pPr>
      <w:keepNext/>
      <w:keepLines/>
      <w:spacing w:before="400" w:after="120"/>
      <w:outlineLvl w:val="2"/>
    </w:pPr>
    <w:rPr>
      <w:rFonts w:asciiTheme="majorHAnsi" w:eastAsiaTheme="majorEastAsia" w:hAnsiTheme="majorHAnsi" w:cstheme="majorBidi"/>
      <w:b/>
      <w:color w:val="0D0D0D" w:themeColor="text1" w:themeTint="F2"/>
      <w:sz w:val="26"/>
    </w:rPr>
  </w:style>
  <w:style w:type="paragraph" w:styleId="Rubrik4">
    <w:name w:val="heading 4"/>
    <w:basedOn w:val="Normal"/>
    <w:next w:val="Normal"/>
    <w:link w:val="Rubrik4Char"/>
    <w:uiPriority w:val="9"/>
    <w:unhideWhenUsed/>
    <w:qFormat/>
    <w:rsid w:val="0066216B"/>
    <w:pPr>
      <w:keepNext/>
      <w:keepLines/>
      <w:spacing w:before="360" w:after="120"/>
      <w:outlineLvl w:val="3"/>
    </w:pPr>
    <w:rPr>
      <w:rFonts w:asciiTheme="majorHAnsi" w:eastAsiaTheme="majorEastAsia" w:hAnsiTheme="majorHAnsi" w:cstheme="majorBidi"/>
      <w:i/>
      <w:iCs/>
      <w:color w:val="0D0D0D" w:themeColor="text1" w:themeTint="F2"/>
    </w:rPr>
  </w:style>
  <w:style w:type="paragraph" w:styleId="Rubrik5">
    <w:name w:val="heading 5"/>
    <w:basedOn w:val="Normal"/>
    <w:next w:val="Normal"/>
    <w:link w:val="Rubrik5Char"/>
    <w:uiPriority w:val="9"/>
    <w:semiHidden/>
    <w:unhideWhenUsed/>
    <w:qFormat/>
    <w:rsid w:val="00350FEF"/>
    <w:pPr>
      <w:keepNext/>
      <w:keepLines/>
      <w:spacing w:before="40" w:after="0"/>
      <w:outlineLvl w:val="4"/>
    </w:pPr>
    <w:rPr>
      <w:rFonts w:asciiTheme="majorHAnsi" w:eastAsiaTheme="majorEastAsia" w:hAnsiTheme="majorHAnsi" w:cstheme="majorBidi"/>
      <w:color w:val="404040" w:themeColor="text1" w:themeTint="BF"/>
    </w:rPr>
  </w:style>
  <w:style w:type="paragraph" w:styleId="Rubrik6">
    <w:name w:val="heading 6"/>
    <w:basedOn w:val="Normal"/>
    <w:next w:val="Normal"/>
    <w:link w:val="Rubrik6Char"/>
    <w:uiPriority w:val="9"/>
    <w:semiHidden/>
    <w:unhideWhenUsed/>
    <w:qFormat/>
    <w:rsid w:val="00350FEF"/>
    <w:pPr>
      <w:keepNext/>
      <w:keepLines/>
      <w:spacing w:before="40" w:after="0"/>
      <w:outlineLvl w:val="5"/>
    </w:pPr>
    <w:rPr>
      <w:rFonts w:asciiTheme="majorHAnsi" w:eastAsiaTheme="majorEastAsia" w:hAnsiTheme="majorHAnsi" w:cstheme="majorBidi"/>
    </w:rPr>
  </w:style>
  <w:style w:type="paragraph" w:styleId="Rubrik7">
    <w:name w:val="heading 7"/>
    <w:basedOn w:val="Normal"/>
    <w:next w:val="Normal"/>
    <w:link w:val="Rubrik7Char"/>
    <w:uiPriority w:val="9"/>
    <w:semiHidden/>
    <w:unhideWhenUsed/>
    <w:qFormat/>
    <w:rsid w:val="00350FEF"/>
    <w:pPr>
      <w:keepNext/>
      <w:keepLines/>
      <w:spacing w:before="40"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semiHidden/>
    <w:unhideWhenUsed/>
    <w:qFormat/>
    <w:rsid w:val="00350FE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350FE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216B"/>
    <w:rPr>
      <w:rFonts w:asciiTheme="majorHAnsi" w:eastAsiaTheme="majorEastAsia" w:hAnsiTheme="majorHAnsi" w:cstheme="majorBidi"/>
      <w:b/>
      <w:color w:val="0D0D0D" w:themeColor="text1" w:themeTint="F2"/>
      <w:sz w:val="50"/>
      <w:szCs w:val="32"/>
    </w:rPr>
  </w:style>
  <w:style w:type="character" w:customStyle="1" w:styleId="Rubrik2Char">
    <w:name w:val="Rubrik 2 Char"/>
    <w:basedOn w:val="Standardstycketeckensnitt"/>
    <w:link w:val="Rubrik2"/>
    <w:uiPriority w:val="9"/>
    <w:rsid w:val="0066216B"/>
    <w:rPr>
      <w:rFonts w:asciiTheme="majorHAnsi" w:eastAsiaTheme="majorEastAsia" w:hAnsiTheme="majorHAnsi" w:cstheme="majorBidi"/>
      <w:b/>
      <w:color w:val="0D0D0D" w:themeColor="text1" w:themeTint="F2"/>
      <w:sz w:val="34"/>
      <w:szCs w:val="28"/>
    </w:rPr>
  </w:style>
  <w:style w:type="character" w:customStyle="1" w:styleId="Rubrik3Char">
    <w:name w:val="Rubrik 3 Char"/>
    <w:basedOn w:val="Standardstycketeckensnitt"/>
    <w:link w:val="Rubrik3"/>
    <w:uiPriority w:val="9"/>
    <w:rsid w:val="0066216B"/>
    <w:rPr>
      <w:rFonts w:asciiTheme="majorHAnsi" w:eastAsiaTheme="majorEastAsia" w:hAnsiTheme="majorHAnsi" w:cstheme="majorBidi"/>
      <w:b/>
      <w:color w:val="0D0D0D" w:themeColor="text1" w:themeTint="F2"/>
      <w:sz w:val="26"/>
    </w:rPr>
  </w:style>
  <w:style w:type="character" w:customStyle="1" w:styleId="Rubrik4Char">
    <w:name w:val="Rubrik 4 Char"/>
    <w:basedOn w:val="Standardstycketeckensnitt"/>
    <w:link w:val="Rubrik4"/>
    <w:uiPriority w:val="9"/>
    <w:rsid w:val="0066216B"/>
    <w:rPr>
      <w:rFonts w:asciiTheme="majorHAnsi" w:eastAsiaTheme="majorEastAsia" w:hAnsiTheme="majorHAnsi" w:cstheme="majorBidi"/>
      <w:i/>
      <w:iCs/>
      <w:color w:val="0D0D0D" w:themeColor="text1" w:themeTint="F2"/>
      <w:sz w:val="22"/>
    </w:rPr>
  </w:style>
  <w:style w:type="character" w:customStyle="1" w:styleId="Rubrik5Char">
    <w:name w:val="Rubrik 5 Char"/>
    <w:basedOn w:val="Standardstycketeckensnitt"/>
    <w:link w:val="Rubrik5"/>
    <w:uiPriority w:val="9"/>
    <w:semiHidden/>
    <w:rsid w:val="00350FEF"/>
    <w:rPr>
      <w:rFonts w:asciiTheme="majorHAnsi" w:eastAsiaTheme="majorEastAsia" w:hAnsiTheme="majorHAnsi" w:cstheme="majorBidi"/>
      <w:color w:val="404040" w:themeColor="text1" w:themeTint="BF"/>
    </w:rPr>
  </w:style>
  <w:style w:type="character" w:customStyle="1" w:styleId="Rubrik6Char">
    <w:name w:val="Rubrik 6 Char"/>
    <w:basedOn w:val="Standardstycketeckensnitt"/>
    <w:link w:val="Rubrik6"/>
    <w:uiPriority w:val="9"/>
    <w:semiHidden/>
    <w:rsid w:val="00350FEF"/>
    <w:rPr>
      <w:rFonts w:asciiTheme="majorHAnsi" w:eastAsiaTheme="majorEastAsia" w:hAnsiTheme="majorHAnsi" w:cstheme="majorBidi"/>
    </w:rPr>
  </w:style>
  <w:style w:type="character" w:customStyle="1" w:styleId="Rubrik7Char">
    <w:name w:val="Rubrik 7 Char"/>
    <w:basedOn w:val="Standardstycketeckensnitt"/>
    <w:link w:val="Rubrik7"/>
    <w:uiPriority w:val="9"/>
    <w:semiHidden/>
    <w:rsid w:val="00350FEF"/>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semiHidden/>
    <w:rsid w:val="00350FEF"/>
    <w:rPr>
      <w:rFonts w:asciiTheme="majorHAnsi" w:eastAsiaTheme="majorEastAsia" w:hAnsiTheme="majorHAnsi" w:cstheme="majorBidi"/>
      <w:color w:val="262626" w:themeColor="text1" w:themeTint="D9"/>
      <w:sz w:val="21"/>
      <w:szCs w:val="21"/>
    </w:rPr>
  </w:style>
  <w:style w:type="character" w:customStyle="1" w:styleId="Rubrik9Char">
    <w:name w:val="Rubrik 9 Char"/>
    <w:basedOn w:val="Standardstycketeckensnitt"/>
    <w:link w:val="Rubrik9"/>
    <w:uiPriority w:val="9"/>
    <w:semiHidden/>
    <w:rsid w:val="00350FEF"/>
    <w:rPr>
      <w:rFonts w:asciiTheme="majorHAnsi" w:eastAsiaTheme="majorEastAsia" w:hAnsiTheme="majorHAnsi" w:cstheme="majorBidi"/>
      <w:i/>
      <w:iCs/>
      <w:color w:val="262626" w:themeColor="text1" w:themeTint="D9"/>
      <w:sz w:val="21"/>
      <w:szCs w:val="21"/>
    </w:rPr>
  </w:style>
  <w:style w:type="paragraph" w:styleId="Beskrivning">
    <w:name w:val="caption"/>
    <w:basedOn w:val="Normal"/>
    <w:next w:val="Normal"/>
    <w:uiPriority w:val="35"/>
    <w:unhideWhenUsed/>
    <w:qFormat/>
    <w:rsid w:val="00FB3384"/>
    <w:pPr>
      <w:spacing w:after="200" w:line="240" w:lineRule="auto"/>
    </w:pPr>
    <w:rPr>
      <w:i/>
      <w:iCs/>
      <w:sz w:val="18"/>
      <w:szCs w:val="18"/>
    </w:rPr>
  </w:style>
  <w:style w:type="paragraph" w:styleId="Rubrik">
    <w:name w:val="Title"/>
    <w:basedOn w:val="Normal"/>
    <w:next w:val="Normal"/>
    <w:link w:val="RubrikChar"/>
    <w:uiPriority w:val="10"/>
    <w:semiHidden/>
    <w:qFormat/>
    <w:rsid w:val="00350FEF"/>
    <w:pPr>
      <w:spacing w:after="0" w:line="240" w:lineRule="auto"/>
      <w:contextualSpacing/>
    </w:pPr>
    <w:rPr>
      <w:rFonts w:asciiTheme="majorHAnsi" w:eastAsiaTheme="majorEastAsia" w:hAnsiTheme="majorHAnsi" w:cstheme="majorBidi"/>
      <w:spacing w:val="-10"/>
      <w:sz w:val="56"/>
      <w:szCs w:val="56"/>
    </w:rPr>
  </w:style>
  <w:style w:type="character" w:customStyle="1" w:styleId="RubrikChar">
    <w:name w:val="Rubrik Char"/>
    <w:basedOn w:val="Standardstycketeckensnitt"/>
    <w:link w:val="Rubrik"/>
    <w:uiPriority w:val="10"/>
    <w:semiHidden/>
    <w:rsid w:val="00473C11"/>
    <w:rPr>
      <w:rFonts w:asciiTheme="majorHAnsi" w:eastAsiaTheme="majorEastAsia" w:hAnsiTheme="majorHAnsi" w:cstheme="majorBidi"/>
      <w:spacing w:val="-10"/>
      <w:sz w:val="56"/>
      <w:szCs w:val="56"/>
    </w:rPr>
  </w:style>
  <w:style w:type="paragraph" w:styleId="Underrubrik">
    <w:name w:val="Subtitle"/>
    <w:basedOn w:val="Normal"/>
    <w:next w:val="Normal"/>
    <w:link w:val="UnderrubrikChar"/>
    <w:uiPriority w:val="11"/>
    <w:semiHidden/>
    <w:qFormat/>
    <w:rsid w:val="00350FEF"/>
    <w:pPr>
      <w:numPr>
        <w:ilvl w:val="1"/>
      </w:numPr>
      <w:ind w:left="1134"/>
    </w:pPr>
    <w:rPr>
      <w:color w:val="5A5A5A" w:themeColor="text1" w:themeTint="A5"/>
      <w:spacing w:val="15"/>
    </w:rPr>
  </w:style>
  <w:style w:type="character" w:customStyle="1" w:styleId="UnderrubrikChar">
    <w:name w:val="Underrubrik Char"/>
    <w:basedOn w:val="Standardstycketeckensnitt"/>
    <w:link w:val="Underrubrik"/>
    <w:uiPriority w:val="11"/>
    <w:semiHidden/>
    <w:rsid w:val="00473C11"/>
    <w:rPr>
      <w:color w:val="5A5A5A" w:themeColor="text1" w:themeTint="A5"/>
      <w:spacing w:val="15"/>
    </w:rPr>
  </w:style>
  <w:style w:type="character" w:styleId="Stark">
    <w:name w:val="Strong"/>
    <w:basedOn w:val="Standardstycketeckensnitt"/>
    <w:uiPriority w:val="22"/>
    <w:semiHidden/>
    <w:qFormat/>
    <w:rsid w:val="00350FEF"/>
    <w:rPr>
      <w:b/>
      <w:bCs/>
      <w:color w:val="auto"/>
    </w:rPr>
  </w:style>
  <w:style w:type="character" w:styleId="Betoning">
    <w:name w:val="Emphasis"/>
    <w:basedOn w:val="Standardstycketeckensnitt"/>
    <w:uiPriority w:val="20"/>
    <w:semiHidden/>
    <w:qFormat/>
    <w:rsid w:val="00350FEF"/>
    <w:rPr>
      <w:i/>
      <w:iCs/>
      <w:color w:val="auto"/>
    </w:rPr>
  </w:style>
  <w:style w:type="paragraph" w:styleId="Ingetavstnd">
    <w:name w:val="No Spacing"/>
    <w:uiPriority w:val="1"/>
    <w:qFormat/>
    <w:rsid w:val="00350FEF"/>
    <w:pPr>
      <w:spacing w:after="0"/>
    </w:pPr>
  </w:style>
  <w:style w:type="paragraph" w:styleId="Citat">
    <w:name w:val="Quote"/>
    <w:basedOn w:val="Normal"/>
    <w:next w:val="Normal"/>
    <w:link w:val="CitatChar"/>
    <w:uiPriority w:val="29"/>
    <w:semiHidden/>
    <w:qFormat/>
    <w:rsid w:val="00350FEF"/>
    <w:pPr>
      <w:spacing w:before="200"/>
      <w:ind w:left="864" w:right="864"/>
    </w:pPr>
    <w:rPr>
      <w:i/>
      <w:iCs/>
      <w:color w:val="404040" w:themeColor="text1" w:themeTint="BF"/>
    </w:rPr>
  </w:style>
  <w:style w:type="character" w:customStyle="1" w:styleId="CitatChar">
    <w:name w:val="Citat Char"/>
    <w:basedOn w:val="Standardstycketeckensnitt"/>
    <w:link w:val="Citat"/>
    <w:uiPriority w:val="29"/>
    <w:semiHidden/>
    <w:rsid w:val="00473C11"/>
    <w:rPr>
      <w:i/>
      <w:iCs/>
      <w:color w:val="404040" w:themeColor="text1" w:themeTint="BF"/>
    </w:rPr>
  </w:style>
  <w:style w:type="paragraph" w:styleId="Starktcitat">
    <w:name w:val="Intense Quote"/>
    <w:basedOn w:val="Normal"/>
    <w:next w:val="Normal"/>
    <w:link w:val="StarktcitatChar"/>
    <w:uiPriority w:val="30"/>
    <w:semiHidden/>
    <w:qFormat/>
    <w:rsid w:val="00350FE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arktcitatChar">
    <w:name w:val="Starkt citat Char"/>
    <w:basedOn w:val="Standardstycketeckensnitt"/>
    <w:link w:val="Starktcitat"/>
    <w:uiPriority w:val="30"/>
    <w:semiHidden/>
    <w:rsid w:val="00473C11"/>
    <w:rPr>
      <w:i/>
      <w:iCs/>
      <w:color w:val="404040" w:themeColor="text1" w:themeTint="BF"/>
    </w:rPr>
  </w:style>
  <w:style w:type="character" w:styleId="Diskretbetoning">
    <w:name w:val="Subtle Emphasis"/>
    <w:basedOn w:val="Standardstycketeckensnitt"/>
    <w:uiPriority w:val="19"/>
    <w:semiHidden/>
    <w:qFormat/>
    <w:rsid w:val="00350FEF"/>
    <w:rPr>
      <w:i/>
      <w:iCs/>
      <w:color w:val="404040" w:themeColor="text1" w:themeTint="BF"/>
    </w:rPr>
  </w:style>
  <w:style w:type="character" w:styleId="Starkbetoning">
    <w:name w:val="Intense Emphasis"/>
    <w:basedOn w:val="Standardstycketeckensnitt"/>
    <w:uiPriority w:val="21"/>
    <w:semiHidden/>
    <w:qFormat/>
    <w:rsid w:val="00350FEF"/>
    <w:rPr>
      <w:b/>
      <w:bCs/>
      <w:i/>
      <w:iCs/>
      <w:color w:val="auto"/>
    </w:rPr>
  </w:style>
  <w:style w:type="character" w:styleId="Diskretreferens">
    <w:name w:val="Subtle Reference"/>
    <w:basedOn w:val="Standardstycketeckensnitt"/>
    <w:uiPriority w:val="31"/>
    <w:semiHidden/>
    <w:qFormat/>
    <w:rsid w:val="00350FEF"/>
    <w:rPr>
      <w:smallCaps/>
      <w:color w:val="404040" w:themeColor="text1" w:themeTint="BF"/>
    </w:rPr>
  </w:style>
  <w:style w:type="character" w:styleId="Starkreferens">
    <w:name w:val="Intense Reference"/>
    <w:basedOn w:val="Standardstycketeckensnitt"/>
    <w:uiPriority w:val="32"/>
    <w:semiHidden/>
    <w:qFormat/>
    <w:rsid w:val="00350FEF"/>
    <w:rPr>
      <w:b/>
      <w:bCs/>
      <w:smallCaps/>
      <w:color w:val="404040" w:themeColor="text1" w:themeTint="BF"/>
      <w:spacing w:val="5"/>
    </w:rPr>
  </w:style>
  <w:style w:type="character" w:styleId="Bokenstitel">
    <w:name w:val="Book Title"/>
    <w:basedOn w:val="Standardstycketeckensnitt"/>
    <w:uiPriority w:val="33"/>
    <w:semiHidden/>
    <w:qFormat/>
    <w:rsid w:val="00350FEF"/>
    <w:rPr>
      <w:b/>
      <w:bCs/>
      <w:i/>
      <w:iCs/>
      <w:spacing w:val="5"/>
    </w:rPr>
  </w:style>
  <w:style w:type="paragraph" w:styleId="Innehllsfrteckningsrubrik">
    <w:name w:val="TOC Heading"/>
    <w:basedOn w:val="Rubrik1"/>
    <w:next w:val="Normal"/>
    <w:uiPriority w:val="39"/>
    <w:semiHidden/>
    <w:unhideWhenUsed/>
    <w:qFormat/>
    <w:rsid w:val="00350FEF"/>
    <w:pPr>
      <w:outlineLvl w:val="9"/>
    </w:pPr>
  </w:style>
  <w:style w:type="paragraph" w:styleId="Sidhuvud">
    <w:name w:val="header"/>
    <w:basedOn w:val="Normal"/>
    <w:link w:val="SidhuvudChar"/>
    <w:uiPriority w:val="99"/>
    <w:unhideWhenUsed/>
    <w:rsid w:val="0011381D"/>
    <w:pPr>
      <w:tabs>
        <w:tab w:val="center" w:pos="4513"/>
        <w:tab w:val="right" w:pos="9026"/>
      </w:tabs>
      <w:spacing w:after="0" w:line="240" w:lineRule="auto"/>
    </w:pPr>
    <w:rPr>
      <w:rFonts w:asciiTheme="majorHAnsi" w:hAnsiTheme="majorHAnsi"/>
    </w:rPr>
  </w:style>
  <w:style w:type="character" w:customStyle="1" w:styleId="SidhuvudChar">
    <w:name w:val="Sidhuvud Char"/>
    <w:basedOn w:val="Standardstycketeckensnitt"/>
    <w:link w:val="Sidhuvud"/>
    <w:uiPriority w:val="99"/>
    <w:rsid w:val="0011381D"/>
    <w:rPr>
      <w:rFonts w:asciiTheme="majorHAnsi" w:hAnsiTheme="majorHAnsi"/>
      <w:sz w:val="22"/>
    </w:rPr>
  </w:style>
  <w:style w:type="paragraph" w:styleId="Sidfot">
    <w:name w:val="footer"/>
    <w:basedOn w:val="Normal"/>
    <w:link w:val="SidfotChar"/>
    <w:uiPriority w:val="99"/>
    <w:unhideWhenUsed/>
    <w:rsid w:val="00F66187"/>
    <w:pPr>
      <w:tabs>
        <w:tab w:val="center" w:pos="4513"/>
        <w:tab w:val="right" w:pos="9026"/>
      </w:tabs>
      <w:spacing w:after="0" w:line="240" w:lineRule="auto"/>
    </w:pPr>
    <w:rPr>
      <w:rFonts w:asciiTheme="majorHAnsi" w:hAnsiTheme="majorHAnsi"/>
      <w:sz w:val="18"/>
    </w:rPr>
  </w:style>
  <w:style w:type="character" w:customStyle="1" w:styleId="SidfotChar">
    <w:name w:val="Sidfot Char"/>
    <w:basedOn w:val="Standardstycketeckensnitt"/>
    <w:link w:val="Sidfot"/>
    <w:uiPriority w:val="99"/>
    <w:rsid w:val="00F66187"/>
    <w:rPr>
      <w:rFonts w:asciiTheme="majorHAnsi" w:hAnsiTheme="majorHAnsi"/>
      <w:sz w:val="18"/>
    </w:rPr>
  </w:style>
  <w:style w:type="table" w:styleId="Tabellrutnt">
    <w:name w:val="Table Grid"/>
    <w:basedOn w:val="Normaltabell"/>
    <w:uiPriority w:val="39"/>
    <w:rsid w:val="00401B69"/>
    <w:pPr>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9D9D9" w:themeFill="background1" w:themeFillShade="D9"/>
      </w:tcPr>
    </w:tblStylePr>
  </w:style>
  <w:style w:type="paragraph" w:styleId="Ballongtext">
    <w:name w:val="Balloon Text"/>
    <w:basedOn w:val="Normal"/>
    <w:link w:val="BallongtextChar"/>
    <w:uiPriority w:val="99"/>
    <w:semiHidden/>
    <w:unhideWhenUsed/>
    <w:rsid w:val="00C85A21"/>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C85A21"/>
    <w:rPr>
      <w:rFonts w:ascii="Segoe UI" w:hAnsi="Segoe UI" w:cs="Segoe UI"/>
      <w:sz w:val="18"/>
      <w:szCs w:val="18"/>
    </w:rPr>
  </w:style>
  <w:style w:type="character" w:styleId="Platshllartext">
    <w:name w:val="Placeholder Text"/>
    <w:basedOn w:val="Standardstycketeckensnitt"/>
    <w:uiPriority w:val="99"/>
    <w:semiHidden/>
    <w:rsid w:val="00AE5F41"/>
    <w:rPr>
      <w:color w:val="595959" w:themeColor="text1" w:themeTint="A6"/>
    </w:rPr>
  </w:style>
  <w:style w:type="character" w:styleId="Hyperlnk">
    <w:name w:val="Hyperlink"/>
    <w:basedOn w:val="Standardstycketeckensnitt"/>
    <w:uiPriority w:val="99"/>
    <w:unhideWhenUsed/>
    <w:rsid w:val="00372CB4"/>
    <w:rPr>
      <w:color w:val="0563C1" w:themeColor="hyperlink"/>
      <w:u w:val="single"/>
    </w:rPr>
  </w:style>
  <w:style w:type="paragraph" w:customStyle="1" w:styleId="Faktaruta">
    <w:name w:val="Faktaruta"/>
    <w:basedOn w:val="Normal"/>
    <w:next w:val="Normal"/>
    <w:uiPriority w:val="99"/>
    <w:qFormat/>
    <w:rsid w:val="003031B5"/>
    <w:pPr>
      <w:pBdr>
        <w:top w:val="single" w:sz="4" w:space="6" w:color="9B7400" w:themeColor="background2" w:themeShade="80"/>
        <w:left w:val="single" w:sz="4" w:space="6" w:color="9B7400" w:themeColor="background2" w:themeShade="80"/>
        <w:bottom w:val="single" w:sz="4" w:space="6" w:color="9B7400" w:themeColor="background2" w:themeShade="80"/>
        <w:right w:val="single" w:sz="4" w:space="6" w:color="9B7400" w:themeColor="background2" w:themeShade="80"/>
      </w:pBdr>
      <w:shd w:val="clear" w:color="auto" w:fill="FFEAAF" w:themeFill="background2" w:themeFillTint="66"/>
      <w:spacing w:after="200" w:line="240" w:lineRule="atLeast"/>
      <w:ind w:left="1134" w:right="1134"/>
    </w:pPr>
    <w:rPr>
      <w:rFonts w:asciiTheme="majorHAnsi" w:hAnsiTheme="majorHAnsi"/>
      <w:sz w:val="20"/>
      <w:szCs w:val="20"/>
    </w:rPr>
  </w:style>
  <w:style w:type="character" w:styleId="Nmn">
    <w:name w:val="Mention"/>
    <w:basedOn w:val="Standardstycketeckensnitt"/>
    <w:uiPriority w:val="99"/>
    <w:semiHidden/>
    <w:unhideWhenUsed/>
    <w:rsid w:val="001D645F"/>
    <w:rPr>
      <w:color w:val="2B579A"/>
      <w:shd w:val="clear" w:color="auto" w:fill="E6E6E6"/>
    </w:rPr>
  </w:style>
  <w:style w:type="paragraph" w:customStyle="1" w:styleId="Mellanrubrik">
    <w:name w:val="Mellanrubrik"/>
    <w:basedOn w:val="Normal"/>
    <w:uiPriority w:val="12"/>
    <w:qFormat/>
    <w:rsid w:val="00C641A1"/>
    <w:pPr>
      <w:spacing w:before="360" w:after="120"/>
    </w:pPr>
    <w:rPr>
      <w:rFonts w:asciiTheme="majorHAnsi" w:hAnsiTheme="majorHAnsi" w:cstheme="majorHAnsi"/>
      <w:b/>
      <w:bCs/>
      <w:sz w:val="20"/>
      <w:szCs w:val="20"/>
    </w:rPr>
  </w:style>
  <w:style w:type="table" w:customStyle="1" w:styleId="Sidfotgrundmall">
    <w:name w:val="Sidfot grundmall"/>
    <w:basedOn w:val="Normaltabell"/>
    <w:uiPriority w:val="99"/>
    <w:rsid w:val="00841810"/>
    <w:pPr>
      <w:spacing w:after="0"/>
    </w:pPr>
    <w:rPr>
      <w:rFonts w:asciiTheme="majorHAnsi" w:hAnsiTheme="majorHAnsi"/>
    </w:rPr>
    <w:tblPr/>
  </w:style>
  <w:style w:type="paragraph" w:styleId="Liststycke">
    <w:name w:val="List Paragraph"/>
    <w:basedOn w:val="Normal"/>
    <w:uiPriority w:val="34"/>
    <w:qFormat/>
    <w:rsid w:val="00ED5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Göteborgs Stad mörka">
      <a:dk1>
        <a:sysClr val="windowText" lastClr="000000"/>
      </a:dk1>
      <a:lt1>
        <a:sysClr val="window" lastClr="FFFFFF"/>
      </a:lt1>
      <a:dk2>
        <a:srgbClr val="3F5564"/>
      </a:dk2>
      <a:lt2>
        <a:srgbClr val="FFCD37"/>
      </a:lt2>
      <a:accent1>
        <a:srgbClr val="0077BC"/>
      </a:accent1>
      <a:accent2>
        <a:srgbClr val="D24723"/>
      </a:accent2>
      <a:accent3>
        <a:srgbClr val="008391"/>
      </a:accent3>
      <a:accent4>
        <a:srgbClr val="D53878"/>
      </a:accent4>
      <a:accent5>
        <a:srgbClr val="008767"/>
      </a:accent5>
      <a:accent6>
        <a:srgbClr val="674B99"/>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2151</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Grundmall</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Åberopande av annat företags kapacitet</dc:title>
  <dc:subject/>
  <dc:creator>klara.ebler.allguren@stadsfast.goteborg.se</dc:creator>
  <dc:description/>
  <cp:lastModifiedBy>Klara Ebler Allgurén</cp:lastModifiedBy>
  <cp:revision>2</cp:revision>
  <cp:lastPrinted>2017-01-05T15:29:00Z</cp:lastPrinted>
  <dcterms:created xsi:type="dcterms:W3CDTF">2024-01-30T16:29:00Z</dcterms:created>
  <dcterms:modified xsi:type="dcterms:W3CDTF">2024-01-30T16:29:00Z</dcterms:modified>
</cp:coreProperties>
</file>