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0A0893C8" w:rsidR="00713D4A" w:rsidRPr="003E3A64" w:rsidRDefault="00BA08DF" w:rsidP="002345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Teorema de </w:t>
            </w:r>
            <w:r w:rsidR="002345FD">
              <w:rPr>
                <w:rFonts w:ascii="Arial" w:hAnsi="Arial" w:cs="Arial"/>
                <w:b/>
                <w:bCs/>
                <w:sz w:val="24"/>
                <w:szCs w:val="24"/>
              </w:rPr>
              <w:t>la Máxima Transferencia de Potencia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FD593B3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4FC16E3" w:rsidR="00C14E5D" w:rsidRPr="00713D4A" w:rsidRDefault="006F00CB" w:rsidP="00CF72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Cedeño Mera Kevin</w:t>
            </w:r>
            <w:r w:rsidR="00CF7208">
              <w:rPr>
                <w:rFonts w:ascii="Calibri" w:hAnsi="Calibri" w:cs="Calibri"/>
                <w:color w:val="000000"/>
              </w:rPr>
              <w:t xml:space="preserve"> Alexander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678BBF7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Sosa Villacrés Christian </w:t>
            </w:r>
            <w:proofErr w:type="spellStart"/>
            <w:r>
              <w:rPr>
                <w:rFonts w:ascii="Calibri" w:hAnsi="Calibri" w:cs="Calibri"/>
                <w:color w:val="000000"/>
              </w:rPr>
              <w:t>Nicolay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F7947CB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Tenesaca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Pacheco Cristian Hernán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2345FD"/>
    <w:rsid w:val="00323468"/>
    <w:rsid w:val="003C51DC"/>
    <w:rsid w:val="003E3A64"/>
    <w:rsid w:val="005E073D"/>
    <w:rsid w:val="006F00CB"/>
    <w:rsid w:val="00713D4A"/>
    <w:rsid w:val="0075517D"/>
    <w:rsid w:val="0098157C"/>
    <w:rsid w:val="00983B50"/>
    <w:rsid w:val="00A64E12"/>
    <w:rsid w:val="00BA08DF"/>
    <w:rsid w:val="00C14E5D"/>
    <w:rsid w:val="00CF7208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Christian Sosa Villacrés</cp:lastModifiedBy>
  <cp:revision>4</cp:revision>
  <dcterms:created xsi:type="dcterms:W3CDTF">2020-07-15T17:26:00Z</dcterms:created>
  <dcterms:modified xsi:type="dcterms:W3CDTF">2020-07-22T13:00:00Z</dcterms:modified>
</cp:coreProperties>
</file>