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120" w:after="240"/>
        <w:jc w:val="center"/>
      </w:pPr>
      <w:r>
        <w:rPr>
          <w:rFonts w:ascii="Arial" w:hAnsi="Arial" w:cs="Arial"/>
          <w:b/>
          <w:bCs/>
          <w:color w:val="1E40AF"/>
          <w:sz w:val="40"/>
          <w:szCs w:val="40"/>
        </w:rPr>
        <w:t xml:space="preserve">CREDENCIALES Y CONFIGURACIÓN</w:t>
      </w:r>
    </w:p>
    <w:p>
      <w:pPr>
        <w:spacing w:before="0" w:after="320"/>
        <w:jc w:val="center"/>
      </w:pPr>
      <w:r>
        <w:rPr>
          <w:rFonts w:ascii="Arial" w:hAnsi="Arial" w:cs="Arial"/>
          <w:b/>
          <w:bCs/>
          <w:color w:val="555555"/>
          <w:sz w:val="22"/>
          <w:szCs w:val="22"/>
        </w:rPr>
        <w:t xml:space="preserve">Sistema de Gestión de Turnos - Turnero HUV</w:t>
      </w:r>
    </w:p>
    <w:p>
      <w:pPr>
        <w:spacing w:before="0" w:after="120"/>
        <w:jc w:val="center"/>
      </w:pPr>
      <w:r>
        <w:rPr>
          <w:rFonts w:ascii="Arial" w:hAnsi="Arial" w:cs="Arial"/>
          <w:b/>
          <w:bCs/>
          <w:sz w:val="20"/>
          <w:szCs w:val="20"/>
        </w:rPr>
        <w:t xml:space="preserve">Documento de uso interno - Confidencial</w:t>
      </w:r>
    </w:p>
    <w:p>
      <w:pPr>
        <w:spacing w:before="0" w:after="120"/>
        <w:jc w:val="center"/>
      </w:pPr>
      <w:r>
        <w:rPr>
          <w:rFonts w:ascii="Arial" w:hAnsi="Arial" w:cs="Arial"/>
          <w:sz w:val="20"/>
          <w:szCs w:val="20"/>
        </w:rPr>
        <w:t xml:space="preserve">Innovación y Desarrollo - HUV - Mayo 2026</w:t>
      </w:r>
    </w:p>
    <w:p>
      <w:pPr>
        <w:pBdr>
          <w:bottom w:val="single" w:sz="6" w:space="1" w:color="1E40AF"/>
        </w:pBdr>
        <w:spacing w:before="60" w:after="120"/>
      </w:pPr>
    </w:p>
    <w:p>
      <w:pPr>
        <w:spacing w:before="320" w:after="160"/>
      </w:pPr>
      <w:r>
        <w:rPr>
          <w:rFonts w:ascii="Arial" w:hAnsi="Arial" w:cs="Arial"/>
          <w:b/>
          <w:bCs/>
          <w:color w:val="1E40AF"/>
          <w:sz w:val="32"/>
          <w:szCs w:val="32"/>
        </w:rPr>
        <w:t xml:space="preserve">1. INTRODUCCIÓN</w:t>
      </w:r>
    </w:p>
    <w:p>
      <w:pPr>
        <w:spacing w:before="0" w:after="120"/>
      </w:pPr>
      <w:r>
        <w:rPr>
          <w:rFonts w:ascii="Arial" w:hAnsi="Arial" w:cs="Arial"/>
          <w:sz w:val="20"/>
          <w:szCs w:val="20"/>
        </w:rPr>
        <w:t xml:space="preserve">Este documento detalla las credenciales por defecto, variables de entorno y parámetros de infraestructura necesarios para desplegar, operar y mantener el Sistema de Gestión de Turnos del Hospital Universitario del Valle. Es información sensible: debe almacenarse en un repositorio controlado y compartirse únicamente con personal autorizado del área de TI e Innovación y Desarrollo.</w:t>
      </w:r>
    </w:p>
    <w:p>
      <w:pPr>
        <w:spacing w:before="0" w:after="120"/>
      </w:pPr>
      <w:r>
        <w:rPr>
          <w:rFonts w:ascii="Arial" w:hAnsi="Arial" w:cs="Arial"/>
          <w:b/>
          <w:bCs/>
          <w:sz w:val="20"/>
          <w:szCs w:val="20"/>
        </w:rPr>
        <w:t xml:space="preserve">Las credenciales que aquí se listan corresponden al estado inicial del sistema tras ejecutar php artisan db:seed. Todas deben rotarse antes de poner el sistema en producción.</w:t>
      </w:r>
    </w:p>
    <w:p>
      <w:pPr>
        <w:spacing w:before="320" w:after="160"/>
      </w:pPr>
      <w:r>
        <w:rPr>
          <w:rFonts w:ascii="Arial" w:hAnsi="Arial" w:cs="Arial"/>
          <w:b/>
          <w:bCs/>
          <w:color w:val="1E40AF"/>
          <w:sz w:val="32"/>
          <w:szCs w:val="32"/>
        </w:rPr>
        <w:t xml:space="preserve">2. CREDENCIALES POR DEFECTO (POST-SEED)</w:t>
      </w:r>
    </w:p>
    <w:p>
      <w:pPr>
        <w:spacing w:before="0" w:after="120"/>
      </w:pPr>
      <w:r>
        <w:rPr>
          <w:rFonts w:ascii="Arial" w:hAnsi="Arial" w:cs="Arial"/>
          <w:sz w:val="20"/>
          <w:szCs w:val="20"/>
        </w:rPr>
        <w:t xml:space="preserve">El seeder UserSeeder (database/seeders/UserSeeder.php) crea dos cuentas iniciales. Si se ejecuta AsesoresSeeder se crean 15 asesores adicionales con contraseña común. Cambiar inmediatamente antes de salir a producción.</w:t>
      </w:r>
    </w:p>
    <w:p>
      <w:pPr>
        <w:spacing w:before="240" w:after="120"/>
      </w:pPr>
      <w:r>
        <w:rPr>
          <w:rFonts w:ascii="Arial" w:hAnsi="Arial" w:cs="Arial"/>
          <w:b/>
          <w:bCs/>
          <w:color w:val="1E40AF"/>
          <w:sz w:val="26"/>
          <w:szCs w:val="26"/>
        </w:rPr>
        <w:t xml:space="preserve">2.1 Cuentas principales</w:t>
      </w:r>
    </w:p>
    <w:tbl>
      <w:tblPr>
        <w:tblW w:w="940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Pr>
      <w:tblGrid>
        <w:gridCol w:w="1800"/>
        <w:gridCol w:w="1600"/>
        <w:gridCol w:w="1800"/>
        <w:gridCol w:w="2400"/>
        <w:gridCol w:w="1805"/>
      </w:tblGrid>
      <w:tr>
        <w:trPr>
          <w:tblHeader/>
        </w:trPr>
        <w:tc>
          <w:tcPr>
            <w:tcW w:w="18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Rol</w:t>
            </w:r>
          </w:p>
        </w:tc>
        <w:tc>
          <w:tcPr>
            <w:tcW w:w="16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Usuario</w:t>
            </w:r>
          </w:p>
        </w:tc>
        <w:tc>
          <w:tcPr>
            <w:tcW w:w="18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Contraseña</w:t>
            </w:r>
          </w:p>
        </w:tc>
        <w:tc>
          <w:tcPr>
            <w:tcW w:w="24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Correo</w:t>
            </w:r>
          </w:p>
        </w:tc>
        <w:tc>
          <w:tcPr>
            <w:tcW w:w="1805"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Cédula</w:t>
            </w:r>
          </w:p>
        </w:tc>
      </w:tr>
      <w:tr>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Administrador</w:t>
            </w:r>
          </w:p>
        </w:tc>
        <w:tc>
          <w:tcPr>
            <w:tcW w:w="16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admin</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admin123</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admin@huv.gov.co</w:t>
            </w:r>
          </w:p>
        </w:tc>
        <w:tc>
          <w:tcPr>
            <w:tcW w:w="1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12345678</w:t>
            </w:r>
          </w:p>
        </w:tc>
      </w:tr>
      <w:tr>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Asesor</w:t>
            </w:r>
          </w:p>
        </w:tc>
        <w:tc>
          <w:tcPr>
            <w:tcW w:w="16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asesor</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asesor123</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asesor@huv.gov.co</w:t>
            </w:r>
          </w:p>
        </w:tc>
        <w:tc>
          <w:tcPr>
            <w:tcW w:w="1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87654321</w:t>
            </w:r>
          </w:p>
        </w:tc>
      </w:tr>
    </w:tbl>
    <w:p>
      <w:pPr>
        <w:spacing w:before="0" w:after="120"/>
      </w:pPr>
    </w:p>
    <w:p>
      <w:pPr>
        <w:spacing w:before="240" w:after="120"/>
      </w:pPr>
      <w:r>
        <w:rPr>
          <w:rFonts w:ascii="Arial" w:hAnsi="Arial" w:cs="Arial"/>
          <w:b/>
          <w:bCs/>
          <w:color w:val="1E40AF"/>
          <w:sz w:val="26"/>
          <w:szCs w:val="26"/>
        </w:rPr>
        <w:t xml:space="preserve">2.2 Asesores de prueba (AsesoresSeeder)</w:t>
      </w:r>
    </w:p>
    <w:p>
      <w:pPr>
        <w:spacing w:before="0" w:after="120"/>
      </w:pPr>
      <w:r>
        <w:rPr>
          <w:rFonts w:ascii="Arial" w:hAnsi="Arial" w:cs="Arial"/>
          <w:sz w:val="20"/>
          <w:szCs w:val="20"/>
        </w:rPr>
        <w:t xml:space="preserve">Contraseña común de los 15 asesores creados por AsesoresSeeder: password123. Estos usuarios solo existen si el seeder se ejecuta explícitamente.</w:t>
      </w:r>
    </w:p>
    <w:tbl>
      <w:tblPr>
        <w:tblW w:w="940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Pr>
      <w:tblGrid>
        <w:gridCol w:w="4205"/>
        <w:gridCol w:w="2800"/>
        <w:gridCol w:w="2400"/>
      </w:tblGrid>
      <w:tr>
        <w:trPr>
          <w:tblHeader/>
        </w:trPr>
        <w:tc>
          <w:tcPr>
            <w:tcW w:w="4205"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Nombre</w:t>
            </w:r>
          </w:p>
        </w:tc>
        <w:tc>
          <w:tcPr>
            <w:tcW w:w="28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Usuario</w:t>
            </w:r>
          </w:p>
        </w:tc>
        <w:tc>
          <w:tcPr>
            <w:tcW w:w="24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Cédula</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Karen Julieth Meneses</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kjmeneses</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12345001</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Jorge Orlando Duarte Martinez</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jodumarti</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12345002</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Luis Cruz</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lcruz</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12345003</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Andrea Yulieth Rojas</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ayrojas</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12345004</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Viviana Arango</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viarango</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12345005</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Carlos Murillo</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carmurillo</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12345006</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Juan David Delgado</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jddelgado</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12345007</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Rosa Maria Prado</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rmprado</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12345008</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Jesus Aldana</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jealdana</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12345009</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Alejandra Gonzalez</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alejagonz</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12345010</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Sandra Castro</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sandrac</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12345011</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Maria Galvis</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magalvis</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12345012</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Sofia Sanchez</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ssanchez</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12345013</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Miguel Ojeda</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miojeda</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12345014</w:t>
            </w:r>
          </w:p>
        </w:tc>
      </w:tr>
      <w:tr>
        <w:tc>
          <w:tcPr>
            <w:tcW w:w="42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Diana Fernanda Velasco</w:t>
            </w:r>
          </w:p>
        </w:tc>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dfvelascov</w:t>
            </w:r>
          </w:p>
        </w:tc>
        <w:tc>
          <w:tcPr>
            <w:tcW w:w="2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12345015</w:t>
            </w:r>
          </w:p>
        </w:tc>
      </w:tr>
    </w:tbl>
    <w:p>
      <w:pPr>
        <w:spacing w:before="0" w:after="120"/>
      </w:pPr>
    </w:p>
    <w:p>
      <w:pPr>
        <w:spacing w:before="0" w:after="120"/>
      </w:pPr>
      <w:r>
        <w:rPr>
          <w:rFonts w:ascii="Arial" w:hAnsi="Arial" w:cs="Arial"/>
          <w:b/>
          <w:bCs/>
          <w:sz w:val="20"/>
          <w:szCs w:val="20"/>
        </w:rPr>
        <w:t xml:space="preserve">IMPORTANTE: estas cuentas están pensadas para entornos de prueba. En producción deben eliminarse o tener contraseña rotada y forzar cambio en el primer inicio de sesión.</w:t>
      </w:r>
    </w:p>
    <w:p>
      <w:r>
        <w:br w:type="page"/>
      </w:r>
    </w:p>
    <w:p>
      <w:pPr>
        <w:spacing w:before="320" w:after="160"/>
      </w:pPr>
      <w:r>
        <w:rPr>
          <w:rFonts w:ascii="Arial" w:hAnsi="Arial" w:cs="Arial"/>
          <w:b/>
          <w:bCs/>
          <w:color w:val="1E40AF"/>
          <w:sz w:val="32"/>
          <w:szCs w:val="32"/>
        </w:rPr>
        <w:t xml:space="preserve">3. VARIABLES DE ENTORNO (.env)</w:t>
      </w:r>
    </w:p>
    <w:p>
      <w:pPr>
        <w:spacing w:before="0" w:after="120"/>
      </w:pPr>
      <w:r>
        <w:rPr>
          <w:rFonts w:ascii="Arial" w:hAnsi="Arial" w:cs="Arial"/>
          <w:sz w:val="20"/>
          <w:szCs w:val="20"/>
        </w:rPr>
        <w:t xml:space="preserve">El archivo .env (no versionado) controla la configuración por entorno. A continuación se documentan las claves relevantes con valores recomendados de producción y desarrollo.</w:t>
      </w:r>
    </w:p>
    <w:p>
      <w:pPr>
        <w:spacing w:before="240" w:after="120"/>
      </w:pPr>
      <w:r>
        <w:rPr>
          <w:rFonts w:ascii="Arial" w:hAnsi="Arial" w:cs="Arial"/>
          <w:b/>
          <w:bCs/>
          <w:color w:val="1E40AF"/>
          <w:sz w:val="26"/>
          <w:szCs w:val="26"/>
        </w:rPr>
        <w:t xml:space="preserve">3.1 Aplicación</w:t>
      </w:r>
    </w:p>
    <w:p>
      <w:pPr>
        <w:pBdr>
          <w:left w:val="single" w:sz="6" w:space="4" w:color="3B82F6"/>
        </w:pBdr>
        <w:shd w:val="clear" w:color="auto" w:fill="F3F4F6"/>
        <w:spacing w:before="0" w:after="0"/>
        <w:ind w:left="240"/>
      </w:pPr>
      <w:r>
        <w:rPr>
          <w:rFonts w:ascii="Consolas" w:hAnsi="Consolas" w:cs="Consolas"/>
          <w:sz w:val="18"/>
          <w:szCs w:val="18"/>
        </w:rPr>
        <w:t xml:space="preserve">APP_NAME="Turnero HUV"</w:t>
      </w:r>
    </w:p>
    <w:p>
      <w:pPr>
        <w:pBdr>
          <w:left w:val="single" w:sz="6" w:space="4" w:color="3B82F6"/>
        </w:pBdr>
        <w:shd w:val="clear" w:color="auto" w:fill="F3F4F6"/>
        <w:spacing w:before="0" w:after="0"/>
        <w:ind w:left="240"/>
      </w:pPr>
      <w:r>
        <w:rPr>
          <w:rFonts w:ascii="Consolas" w:hAnsi="Consolas" w:cs="Consolas"/>
          <w:sz w:val="18"/>
          <w:szCs w:val="18"/>
        </w:rPr>
        <w:t xml:space="preserve">APP_ENV=production        # production en prod, local en dev</w:t>
      </w:r>
    </w:p>
    <w:p>
      <w:pPr>
        <w:pBdr>
          <w:left w:val="single" w:sz="6" w:space="4" w:color="3B82F6"/>
        </w:pBdr>
        <w:shd w:val="clear" w:color="auto" w:fill="F3F4F6"/>
        <w:spacing w:before="0" w:after="0"/>
        <w:ind w:left="240"/>
      </w:pPr>
      <w:r>
        <w:rPr>
          <w:rFonts w:ascii="Consolas" w:hAnsi="Consolas" w:cs="Consolas"/>
          <w:sz w:val="18"/>
          <w:szCs w:val="18"/>
        </w:rPr>
        <w:t xml:space="preserve">APP_KEY=base64:...        # generado con php artisan key:generate</w:t>
      </w:r>
    </w:p>
    <w:p>
      <w:pPr>
        <w:pBdr>
          <w:left w:val="single" w:sz="6" w:space="4" w:color="3B82F6"/>
        </w:pBdr>
        <w:shd w:val="clear" w:color="auto" w:fill="F3F4F6"/>
        <w:spacing w:before="0" w:after="0"/>
        <w:ind w:left="240"/>
      </w:pPr>
      <w:r>
        <w:rPr>
          <w:rFonts w:ascii="Consolas" w:hAnsi="Consolas" w:cs="Consolas"/>
          <w:sz w:val="18"/>
          <w:szCs w:val="18"/>
        </w:rPr>
        <w:t xml:space="preserve">APP_DEBUG=false           # false en producción SIEMPRE</w:t>
      </w:r>
    </w:p>
    <w:p>
      <w:pPr>
        <w:pBdr>
          <w:left w:val="single" w:sz="6" w:space="4" w:color="3B82F6"/>
        </w:pBdr>
        <w:shd w:val="clear" w:color="auto" w:fill="F3F4F6"/>
        <w:spacing w:before="0" w:after="0"/>
        <w:ind w:left="240"/>
      </w:pPr>
      <w:r>
        <w:rPr>
          <w:rFonts w:ascii="Consolas" w:hAnsi="Consolas" w:cs="Consolas"/>
          <w:sz w:val="18"/>
          <w:szCs w:val="18"/>
        </w:rPr>
        <w:t xml:space="preserve">APP_URL=http://turnos.huv.gov.co</w:t>
      </w:r>
    </w:p>
    <w:p>
      <w:pPr>
        <w:pBdr>
          <w:left w:val="single" w:sz="6" w:space="4" w:color="3B82F6"/>
        </w:pBdr>
        <w:shd w:val="clear" w:color="auto" w:fill="F3F4F6"/>
        <w:spacing w:before="0" w:after="0"/>
        <w:ind w:left="240"/>
      </w:pPr>
      <w:r>
        <w:rPr>
          <w:rFonts w:ascii="Consolas" w:hAnsi="Consolas" w:cs="Consolas"/>
          <w:sz w:val="18"/>
          <w:szCs w:val="18"/>
        </w:rPr>
        <w:t xml:space="preserve">APP_LOCALE=es</w:t>
      </w:r>
    </w:p>
    <w:p>
      <w:pPr>
        <w:pBdr>
          <w:left w:val="single" w:sz="6" w:space="4" w:color="3B82F6"/>
        </w:pBdr>
        <w:shd w:val="clear" w:color="auto" w:fill="F3F4F6"/>
        <w:spacing w:before="0" w:after="0"/>
        <w:ind w:left="240"/>
      </w:pPr>
      <w:r>
        <w:rPr>
          <w:rFonts w:ascii="Consolas" w:hAnsi="Consolas" w:cs="Consolas"/>
          <w:sz w:val="18"/>
          <w:szCs w:val="18"/>
        </w:rPr>
        <w:t xml:space="preserve">APP_FALLBACK_LOCALE=es</w:t>
      </w:r>
    </w:p>
    <w:p>
      <w:pPr>
        <w:pBdr>
          <w:left w:val="single" w:sz="6" w:space="4" w:color="3B82F6"/>
        </w:pBdr>
        <w:shd w:val="clear" w:color="auto" w:fill="F3F4F6"/>
        <w:spacing w:before="0" w:after="0"/>
        <w:ind w:left="240"/>
      </w:pPr>
      <w:r>
        <w:rPr>
          <w:rFonts w:ascii="Consolas" w:hAnsi="Consolas" w:cs="Consolas"/>
          <w:sz w:val="18"/>
          <w:szCs w:val="18"/>
        </w:rPr>
        <w:t xml:space="preserve">APP_FAKER_LOCALE=es_ES</w:t>
      </w:r>
    </w:p>
    <w:p>
      <w:pPr>
        <w:pBdr>
          <w:left w:val="single" w:sz="6" w:space="4" w:color="3B82F6"/>
        </w:pBdr>
        <w:shd w:val="clear" w:color="auto" w:fill="F3F4F6"/>
        <w:spacing w:before="0" w:after="0"/>
        <w:ind w:left="240"/>
      </w:pPr>
      <w:r>
        <w:rPr>
          <w:rFonts w:ascii="Consolas" w:hAnsi="Consolas" w:cs="Consolas"/>
          <w:sz w:val="18"/>
          <w:szCs w:val="18"/>
        </w:rPr>
        <w:t xml:space="preserve">APP_TIMEZONE="America/Bogota"</w:t>
      </w:r>
    </w:p>
    <w:p>
      <w:pPr>
        <w:pBdr>
          <w:left w:val="single" w:sz="6" w:space="4" w:color="3B82F6"/>
        </w:pBdr>
        <w:shd w:val="clear" w:color="auto" w:fill="F3F4F6"/>
        <w:spacing w:before="0" w:after="0"/>
        <w:ind w:left="240"/>
      </w:pPr>
      <w:r>
        <w:rPr>
          <w:rFonts w:ascii="Consolas" w:hAnsi="Consolas" w:cs="Consolas"/>
          <w:sz w:val="18"/>
          <w:szCs w:val="18"/>
        </w:rPr>
        <w:t xml:space="preserve">APP_MAINTENANCE_DRIVER=file</w:t>
      </w:r>
    </w:p>
    <w:p>
      <w:pPr>
        <w:pBdr>
          <w:left w:val="single" w:sz="6" w:space="4" w:color="3B82F6"/>
        </w:pBdr>
        <w:shd w:val="clear" w:color="auto" w:fill="F3F4F6"/>
        <w:spacing w:before="0" w:after="0"/>
        <w:ind w:left="240"/>
      </w:pPr>
      <w:r>
        <w:rPr>
          <w:rFonts w:ascii="Consolas" w:hAnsi="Consolas" w:cs="Consolas"/>
          <w:sz w:val="18"/>
          <w:szCs w:val="18"/>
        </w:rPr>
        <w:t xml:space="preserve">BCRYPT_ROUNDS=12          # coste de hash de contraseñas</w:t>
      </w:r>
    </w:p>
    <w:p>
      <w:pPr>
        <w:spacing w:before="0" w:after="80"/>
      </w:pPr>
    </w:p>
    <w:p>
      <w:pPr>
        <w:spacing w:before="0" w:after="120"/>
      </w:pPr>
      <w:r>
        <w:rPr>
          <w:rFonts w:ascii="Arial" w:hAnsi="Arial" w:cs="Arial"/>
          <w:b/>
          <w:bCs/>
          <w:sz w:val="20"/>
          <w:szCs w:val="20"/>
        </w:rPr>
        <w:t xml:space="preserve">APP_KEY es crítica: si se pierde, las sesiones y datos encriptados se invalidan. Mantener backup cifrado en lugar seguro.</w:t>
      </w:r>
    </w:p>
    <w:p>
      <w:pPr>
        <w:spacing w:before="240" w:after="120"/>
      </w:pPr>
      <w:r>
        <w:rPr>
          <w:rFonts w:ascii="Arial" w:hAnsi="Arial" w:cs="Arial"/>
          <w:b/>
          <w:bCs/>
          <w:color w:val="1E40AF"/>
          <w:sz w:val="26"/>
          <w:szCs w:val="26"/>
        </w:rPr>
        <w:t xml:space="preserve">3.2 Base de datos</w:t>
      </w:r>
    </w:p>
    <w:p>
      <w:pPr>
        <w:pBdr>
          <w:left w:val="single" w:sz="6" w:space="4" w:color="3B82F6"/>
        </w:pBdr>
        <w:shd w:val="clear" w:color="auto" w:fill="F3F4F6"/>
        <w:spacing w:before="0" w:after="0"/>
        <w:ind w:left="240"/>
      </w:pPr>
      <w:r>
        <w:rPr>
          <w:rFonts w:ascii="Consolas" w:hAnsi="Consolas" w:cs="Consolas"/>
          <w:sz w:val="18"/>
          <w:szCs w:val="18"/>
        </w:rPr>
        <w:t xml:space="preserve">DB_CONNECTION=mysql</w:t>
      </w:r>
    </w:p>
    <w:p>
      <w:pPr>
        <w:pBdr>
          <w:left w:val="single" w:sz="6" w:space="4" w:color="3B82F6"/>
        </w:pBdr>
        <w:shd w:val="clear" w:color="auto" w:fill="F3F4F6"/>
        <w:spacing w:before="0" w:after="0"/>
        <w:ind w:left="240"/>
      </w:pPr>
      <w:r>
        <w:rPr>
          <w:rFonts w:ascii="Consolas" w:hAnsi="Consolas" w:cs="Consolas"/>
          <w:sz w:val="18"/>
          <w:szCs w:val="18"/>
        </w:rPr>
        <w:t xml:space="preserve">DB_HOST=127.0.0.1         # IP del servidor MySQL en producción</w:t>
      </w:r>
    </w:p>
    <w:p>
      <w:pPr>
        <w:pBdr>
          <w:left w:val="single" w:sz="6" w:space="4" w:color="3B82F6"/>
        </w:pBdr>
        <w:shd w:val="clear" w:color="auto" w:fill="F3F4F6"/>
        <w:spacing w:before="0" w:after="0"/>
        <w:ind w:left="240"/>
      </w:pPr>
      <w:r>
        <w:rPr>
          <w:rFonts w:ascii="Consolas" w:hAnsi="Consolas" w:cs="Consolas"/>
          <w:sz w:val="18"/>
          <w:szCs w:val="18"/>
        </w:rPr>
        <w:t xml:space="preserve">DB_PORT=3306</w:t>
      </w:r>
    </w:p>
    <w:p>
      <w:pPr>
        <w:pBdr>
          <w:left w:val="single" w:sz="6" w:space="4" w:color="3B82F6"/>
        </w:pBdr>
        <w:shd w:val="clear" w:color="auto" w:fill="F3F4F6"/>
        <w:spacing w:before="0" w:after="0"/>
        <w:ind w:left="240"/>
      </w:pPr>
      <w:r>
        <w:rPr>
          <w:rFonts w:ascii="Consolas" w:hAnsi="Consolas" w:cs="Consolas"/>
          <w:sz w:val="18"/>
          <w:szCs w:val="18"/>
        </w:rPr>
        <w:t xml:space="preserve">DB_DATABASE=turnero_huv</w:t>
      </w:r>
    </w:p>
    <w:p>
      <w:pPr>
        <w:pBdr>
          <w:left w:val="single" w:sz="6" w:space="4" w:color="3B82F6"/>
        </w:pBdr>
        <w:shd w:val="clear" w:color="auto" w:fill="F3F4F6"/>
        <w:spacing w:before="0" w:after="0"/>
        <w:ind w:left="240"/>
      </w:pPr>
      <w:r>
        <w:rPr>
          <w:rFonts w:ascii="Consolas" w:hAnsi="Consolas" w:cs="Consolas"/>
          <w:sz w:val="18"/>
          <w:szCs w:val="18"/>
        </w:rPr>
        <w:t xml:space="preserve">DB_USERNAME=turnero_user  # usuario dedicado, NO root</w:t>
      </w:r>
    </w:p>
    <w:p>
      <w:pPr>
        <w:pBdr>
          <w:left w:val="single" w:sz="6" w:space="4" w:color="3B82F6"/>
        </w:pBdr>
        <w:shd w:val="clear" w:color="auto" w:fill="F3F4F6"/>
        <w:spacing w:before="0" w:after="0"/>
        <w:ind w:left="240"/>
      </w:pPr>
      <w:r>
        <w:rPr>
          <w:rFonts w:ascii="Consolas" w:hAnsi="Consolas" w:cs="Consolas"/>
          <w:sz w:val="18"/>
          <w:szCs w:val="18"/>
        </w:rPr>
        <w:t xml:space="preserve">DB_PASSWORD=*************</w:t>
      </w:r>
    </w:p>
    <w:p>
      <w:pPr>
        <w:spacing w:before="0" w:after="80"/>
      </w:pPr>
    </w:p>
    <w:p>
      <w:pPr>
        <w:spacing w:before="0" w:after="60"/>
        <w:ind w:left="360" w:hanging="280"/>
      </w:pPr>
      <w:r>
        <w:rPr>
          <w:rFonts w:ascii="Arial" w:hAnsi="Arial" w:cs="Arial"/>
          <w:sz w:val="20"/>
          <w:szCs w:val="20"/>
        </w:rPr>
        <w:t xml:space="preserve">•	</w:t>
      </w:r>
      <w:r>
        <w:rPr>
          <w:rFonts w:ascii="Arial" w:hAnsi="Arial" w:cs="Arial"/>
          <w:sz w:val="20"/>
          <w:szCs w:val="20"/>
        </w:rPr>
        <w:t xml:space="preserve">El usuario debe tener permisos restringidos a la base turnero_huv.</w:t>
      </w:r>
    </w:p>
    <w:p>
      <w:pPr>
        <w:spacing w:before="0" w:after="60"/>
        <w:ind w:left="360" w:hanging="280"/>
      </w:pPr>
      <w:r>
        <w:rPr>
          <w:rFonts w:ascii="Arial" w:hAnsi="Arial" w:cs="Arial"/>
          <w:sz w:val="20"/>
          <w:szCs w:val="20"/>
        </w:rPr>
        <w:t xml:space="preserve">•	</w:t>
      </w:r>
      <w:r>
        <w:rPr>
          <w:rFonts w:ascii="Arial" w:hAnsi="Arial" w:cs="Arial"/>
          <w:sz w:val="20"/>
          <w:szCs w:val="20"/>
        </w:rPr>
        <w:t xml:space="preserve">No usar el usuario root en producción.</w:t>
      </w:r>
    </w:p>
    <w:p>
      <w:pPr>
        <w:spacing w:before="0" w:after="60"/>
        <w:ind w:left="360" w:hanging="280"/>
      </w:pPr>
      <w:r>
        <w:rPr>
          <w:rFonts w:ascii="Arial" w:hAnsi="Arial" w:cs="Arial"/>
          <w:sz w:val="20"/>
          <w:szCs w:val="20"/>
        </w:rPr>
        <w:t xml:space="preserve">•	</w:t>
      </w:r>
      <w:r>
        <w:rPr>
          <w:rFonts w:ascii="Arial" w:hAnsi="Arial" w:cs="Arial"/>
          <w:sz w:val="20"/>
          <w:szCs w:val="20"/>
        </w:rPr>
        <w:t xml:space="preserve">Recomendado: TLS entre aplicación y base de datos si están en hosts distintos.</w:t>
      </w:r>
    </w:p>
    <w:p>
      <w:pPr>
        <w:spacing w:before="240" w:after="120"/>
      </w:pPr>
      <w:r>
        <w:rPr>
          <w:rFonts w:ascii="Arial" w:hAnsi="Arial" w:cs="Arial"/>
          <w:b/>
          <w:bCs/>
          <w:color w:val="1E40AF"/>
          <w:sz w:val="26"/>
          <w:szCs w:val="26"/>
        </w:rPr>
        <w:t xml:space="preserve">3.3 Sesiones, cache y colas</w:t>
      </w:r>
    </w:p>
    <w:p>
      <w:pPr>
        <w:pBdr>
          <w:left w:val="single" w:sz="6" w:space="4" w:color="3B82F6"/>
        </w:pBdr>
        <w:shd w:val="clear" w:color="auto" w:fill="F3F4F6"/>
        <w:spacing w:before="0" w:after="0"/>
        <w:ind w:left="240"/>
      </w:pPr>
      <w:r>
        <w:rPr>
          <w:rFonts w:ascii="Consolas" w:hAnsi="Consolas" w:cs="Consolas"/>
          <w:sz w:val="18"/>
          <w:szCs w:val="18"/>
        </w:rPr>
        <w:t xml:space="preserve">SESSION_DRIVER=database   # permite forzar cierre desde panel admin</w:t>
      </w:r>
    </w:p>
    <w:p>
      <w:pPr>
        <w:pBdr>
          <w:left w:val="single" w:sz="6" w:space="4" w:color="3B82F6"/>
        </w:pBdr>
        <w:shd w:val="clear" w:color="auto" w:fill="F3F4F6"/>
        <w:spacing w:before="0" w:after="0"/>
        <w:ind w:left="240"/>
      </w:pPr>
      <w:r>
        <w:rPr>
          <w:rFonts w:ascii="Consolas" w:hAnsi="Consolas" w:cs="Consolas"/>
          <w:sz w:val="18"/>
          <w:szCs w:val="18"/>
        </w:rPr>
        <w:t xml:space="preserve">SESSION_LIFETIME=120      # minutos</w:t>
      </w:r>
    </w:p>
    <w:p>
      <w:pPr>
        <w:pBdr>
          <w:left w:val="single" w:sz="6" w:space="4" w:color="3B82F6"/>
        </w:pBdr>
        <w:shd w:val="clear" w:color="auto" w:fill="F3F4F6"/>
        <w:spacing w:before="0" w:after="0"/>
        <w:ind w:left="240"/>
      </w:pPr>
      <w:r>
        <w:rPr>
          <w:rFonts w:ascii="Consolas" w:hAnsi="Consolas" w:cs="Consolas"/>
          <w:sz w:val="18"/>
          <w:szCs w:val="18"/>
        </w:rPr>
        <w:t xml:space="preserve">SESSION_ENCRYPT=false</w:t>
      </w:r>
    </w:p>
    <w:p>
      <w:pPr>
        <w:pBdr>
          <w:left w:val="single" w:sz="6" w:space="4" w:color="3B82F6"/>
        </w:pBdr>
        <w:shd w:val="clear" w:color="auto" w:fill="F3F4F6"/>
        <w:spacing w:before="0" w:after="0"/>
        <w:ind w:left="240"/>
      </w:pPr>
      <w:r>
        <w:rPr>
          <w:rFonts w:ascii="Consolas" w:hAnsi="Consolas" w:cs="Consolas"/>
          <w:sz w:val="18"/>
          <w:szCs w:val="18"/>
        </w:rPr>
        <w:t xml:space="preserve">SESSION_PATH=/</w:t>
      </w:r>
    </w:p>
    <w:p>
      <w:pPr>
        <w:pBdr>
          <w:left w:val="single" w:sz="6" w:space="4" w:color="3B82F6"/>
        </w:pBdr>
        <w:shd w:val="clear" w:color="auto" w:fill="F3F4F6"/>
        <w:spacing w:before="0" w:after="0"/>
        <w:ind w:left="240"/>
      </w:pPr>
      <w:r>
        <w:rPr>
          <w:rFonts w:ascii="Consolas" w:hAnsi="Consolas" w:cs="Consolas"/>
          <w:sz w:val="18"/>
          <w:szCs w:val="18"/>
        </w:rPr>
        <w:t xml:space="preserve">SESSION_DOMAIN=null</w:t>
      </w:r>
    </w:p>
    <w:p>
      <w:pPr>
        <w:pBdr>
          <w:left w:val="single" w:sz="6" w:space="4" w:color="3B82F6"/>
        </w:pBdr>
        <w:shd w:val="clear" w:color="auto" w:fill="F3F4F6"/>
        <w:spacing w:before="0" w:after="0"/>
        <w:ind w:left="240"/>
      </w:pPr>
      <w:r>
        <w:rPr>
          <w:rFonts w:ascii="Consolas" w:hAnsi="Consolas" w:cs="Consolas"/>
          <w:sz w:val="18"/>
          <w:szCs w:val="18"/>
        </w:rPr>
        <w:t xml:space="preserve">SESSION_SECURE_COOKIE=true  # true en HTTPS</w:t>
      </w:r>
    </w:p>
    <w:p>
      <w:pPr>
        <w:pBdr>
          <w:left w:val="single" w:sz="6" w:space="4" w:color="3B82F6"/>
        </w:pBdr>
        <w:shd w:val="clear" w:color="auto" w:fill="F3F4F6"/>
        <w:spacing w:before="0" w:after="0"/>
        <w:ind w:left="240"/>
      </w:pPr>
      <w:r>
        <w:rPr>
          <w:rFonts w:ascii="Consolas" w:hAnsi="Consolas" w:cs="Consolas"/>
          <w:sz w:val="18"/>
          <w:szCs w:val="18"/>
        </w:rPr>
        <w:t xml:space="preserve">SESSION_SAME_SITE=lax</w:t>
      </w:r>
    </w:p>
    <w:p>
      <w:pPr>
        <w:pBdr>
          <w:left w:val="single" w:sz="6" w:space="4" w:color="3B82F6"/>
        </w:pBdr>
        <w:shd w:val="clear" w:color="auto" w:fill="F3F4F6"/>
        <w:spacing w:before="0" w:after="0"/>
        <w:ind w:left="240"/>
      </w:pPr>
      <w:r>
        <w:rPr>
          <w:rFonts w:ascii="Consolas" w:hAnsi="Consolas" w:cs="Consolas"/>
          <w:sz w:val="18"/>
          <w:szCs w:val="18"/>
        </w:rPr>
        <w:t xml:space="preserve"/>
      </w:r>
    </w:p>
    <w:p>
      <w:pPr>
        <w:pBdr>
          <w:left w:val="single" w:sz="6" w:space="4" w:color="3B82F6"/>
        </w:pBdr>
        <w:shd w:val="clear" w:color="auto" w:fill="F3F4F6"/>
        <w:spacing w:before="0" w:after="0"/>
        <w:ind w:left="240"/>
      </w:pPr>
      <w:r>
        <w:rPr>
          <w:rFonts w:ascii="Consolas" w:hAnsi="Consolas" w:cs="Consolas"/>
          <w:sz w:val="18"/>
          <w:szCs w:val="18"/>
        </w:rPr>
        <w:t xml:space="preserve">CACHE_STORE=database</w:t>
      </w:r>
    </w:p>
    <w:p>
      <w:pPr>
        <w:pBdr>
          <w:left w:val="single" w:sz="6" w:space="4" w:color="3B82F6"/>
        </w:pBdr>
        <w:shd w:val="clear" w:color="auto" w:fill="F3F4F6"/>
        <w:spacing w:before="0" w:after="0"/>
        <w:ind w:left="240"/>
      </w:pPr>
      <w:r>
        <w:rPr>
          <w:rFonts w:ascii="Consolas" w:hAnsi="Consolas" w:cs="Consolas"/>
          <w:sz w:val="18"/>
          <w:szCs w:val="18"/>
        </w:rPr>
        <w:t xml:space="preserve">QUEUE_CONNECTION=database</w:t>
      </w:r>
    </w:p>
    <w:p>
      <w:pPr>
        <w:spacing w:before="0" w:after="80"/>
      </w:pPr>
    </w:p>
    <w:p>
      <w:pPr>
        <w:spacing w:before="240" w:after="120"/>
      </w:pPr>
      <w:r>
        <w:rPr>
          <w:rFonts w:ascii="Arial" w:hAnsi="Arial" w:cs="Arial"/>
          <w:b/>
          <w:bCs/>
          <w:color w:val="1E40AF"/>
          <w:sz w:val="26"/>
          <w:szCs w:val="26"/>
        </w:rPr>
        <w:t xml:space="preserve">3.4 Tiempo real (Broadcasting)</w:t>
      </w:r>
    </w:p>
    <w:p>
      <w:pPr>
        <w:pBdr>
          <w:left w:val="single" w:sz="6" w:space="4" w:color="3B82F6"/>
        </w:pBdr>
        <w:shd w:val="clear" w:color="auto" w:fill="F3F4F6"/>
        <w:spacing w:before="0" w:after="0"/>
        <w:ind w:left="240"/>
      </w:pPr>
      <w:r>
        <w:rPr>
          <w:rFonts w:ascii="Consolas" w:hAnsi="Consolas" w:cs="Consolas"/>
          <w:sz w:val="18"/>
          <w:szCs w:val="18"/>
        </w:rPr>
        <w:t xml:space="preserve">BROADCAST_CONNECTION=pusher   # log en dev, pusher en prod</w:t>
      </w:r>
    </w:p>
    <w:p>
      <w:pPr>
        <w:pBdr>
          <w:left w:val="single" w:sz="6" w:space="4" w:color="3B82F6"/>
        </w:pBdr>
        <w:shd w:val="clear" w:color="auto" w:fill="F3F4F6"/>
        <w:spacing w:before="0" w:after="0"/>
        <w:ind w:left="240"/>
      </w:pPr>
      <w:r>
        <w:rPr>
          <w:rFonts w:ascii="Consolas" w:hAnsi="Consolas" w:cs="Consolas"/>
          <w:sz w:val="18"/>
          <w:szCs w:val="18"/>
        </w:rPr>
        <w:t xml:space="preserve">PUSHER_APP_ID=...</w:t>
      </w:r>
    </w:p>
    <w:p>
      <w:pPr>
        <w:pBdr>
          <w:left w:val="single" w:sz="6" w:space="4" w:color="3B82F6"/>
        </w:pBdr>
        <w:shd w:val="clear" w:color="auto" w:fill="F3F4F6"/>
        <w:spacing w:before="0" w:after="0"/>
        <w:ind w:left="240"/>
      </w:pPr>
      <w:r>
        <w:rPr>
          <w:rFonts w:ascii="Consolas" w:hAnsi="Consolas" w:cs="Consolas"/>
          <w:sz w:val="18"/>
          <w:szCs w:val="18"/>
        </w:rPr>
        <w:t xml:space="preserve">PUSHER_APP_KEY=...</w:t>
      </w:r>
    </w:p>
    <w:p>
      <w:pPr>
        <w:pBdr>
          <w:left w:val="single" w:sz="6" w:space="4" w:color="3B82F6"/>
        </w:pBdr>
        <w:shd w:val="clear" w:color="auto" w:fill="F3F4F6"/>
        <w:spacing w:before="0" w:after="0"/>
        <w:ind w:left="240"/>
      </w:pPr>
      <w:r>
        <w:rPr>
          <w:rFonts w:ascii="Consolas" w:hAnsi="Consolas" w:cs="Consolas"/>
          <w:sz w:val="18"/>
          <w:szCs w:val="18"/>
        </w:rPr>
        <w:t xml:space="preserve">PUSHER_APP_SECRET=...</w:t>
      </w:r>
    </w:p>
    <w:p>
      <w:pPr>
        <w:pBdr>
          <w:left w:val="single" w:sz="6" w:space="4" w:color="3B82F6"/>
        </w:pBdr>
        <w:shd w:val="clear" w:color="auto" w:fill="F3F4F6"/>
        <w:spacing w:before="0" w:after="0"/>
        <w:ind w:left="240"/>
      </w:pPr>
      <w:r>
        <w:rPr>
          <w:rFonts w:ascii="Consolas" w:hAnsi="Consolas" w:cs="Consolas"/>
          <w:sz w:val="18"/>
          <w:szCs w:val="18"/>
        </w:rPr>
        <w:t xml:space="preserve">PUSHER_HOST=127.0.0.1         # si se usa Reverb local</w:t>
      </w:r>
    </w:p>
    <w:p>
      <w:pPr>
        <w:pBdr>
          <w:left w:val="single" w:sz="6" w:space="4" w:color="3B82F6"/>
        </w:pBdr>
        <w:shd w:val="clear" w:color="auto" w:fill="F3F4F6"/>
        <w:spacing w:before="0" w:after="0"/>
        <w:ind w:left="240"/>
      </w:pPr>
      <w:r>
        <w:rPr>
          <w:rFonts w:ascii="Consolas" w:hAnsi="Consolas" w:cs="Consolas"/>
          <w:sz w:val="18"/>
          <w:szCs w:val="18"/>
        </w:rPr>
        <w:t xml:space="preserve">PUSHER_PORT=8080</w:t>
      </w:r>
    </w:p>
    <w:p>
      <w:pPr>
        <w:pBdr>
          <w:left w:val="single" w:sz="6" w:space="4" w:color="3B82F6"/>
        </w:pBdr>
        <w:shd w:val="clear" w:color="auto" w:fill="F3F4F6"/>
        <w:spacing w:before="0" w:after="0"/>
        <w:ind w:left="240"/>
      </w:pPr>
      <w:r>
        <w:rPr>
          <w:rFonts w:ascii="Consolas" w:hAnsi="Consolas" w:cs="Consolas"/>
          <w:sz w:val="18"/>
          <w:szCs w:val="18"/>
        </w:rPr>
        <w:t xml:space="preserve">PUSHER_SCHEME=http</w:t>
      </w:r>
    </w:p>
    <w:p>
      <w:pPr>
        <w:pBdr>
          <w:left w:val="single" w:sz="6" w:space="4" w:color="3B82F6"/>
        </w:pBdr>
        <w:shd w:val="clear" w:color="auto" w:fill="F3F4F6"/>
        <w:spacing w:before="0" w:after="0"/>
        <w:ind w:left="240"/>
      </w:pPr>
      <w:r>
        <w:rPr>
          <w:rFonts w:ascii="Consolas" w:hAnsi="Consolas" w:cs="Consolas"/>
          <w:sz w:val="18"/>
          <w:szCs w:val="18"/>
        </w:rPr>
        <w:t xml:space="preserve">PUSHER_APP_CLUSTER=mt1</w:t>
      </w:r>
    </w:p>
    <w:p>
      <w:pPr>
        <w:pBdr>
          <w:left w:val="single" w:sz="6" w:space="4" w:color="3B82F6"/>
        </w:pBdr>
        <w:shd w:val="clear" w:color="auto" w:fill="F3F4F6"/>
        <w:spacing w:before="0" w:after="0"/>
        <w:ind w:left="240"/>
      </w:pPr>
      <w:r>
        <w:rPr>
          <w:rFonts w:ascii="Consolas" w:hAnsi="Consolas" w:cs="Consolas"/>
          <w:sz w:val="18"/>
          <w:szCs w:val="18"/>
        </w:rPr>
        <w:t xml:space="preserve"/>
      </w:r>
    </w:p>
    <w:p>
      <w:pPr>
        <w:pBdr>
          <w:left w:val="single" w:sz="6" w:space="4" w:color="3B82F6"/>
        </w:pBdr>
        <w:shd w:val="clear" w:color="auto" w:fill="F3F4F6"/>
        <w:spacing w:before="0" w:after="0"/>
        <w:ind w:left="240"/>
      </w:pPr>
      <w:r>
        <w:rPr>
          <w:rFonts w:ascii="Consolas" w:hAnsi="Consolas" w:cs="Consolas"/>
          <w:sz w:val="18"/>
          <w:szCs w:val="18"/>
        </w:rPr>
        <w:t xml:space="preserve">VITE_PUSHER_APP_KEY="${PUSHER_APP_KEY}"</w:t>
      </w:r>
    </w:p>
    <w:p>
      <w:pPr>
        <w:pBdr>
          <w:left w:val="single" w:sz="6" w:space="4" w:color="3B82F6"/>
        </w:pBdr>
        <w:shd w:val="clear" w:color="auto" w:fill="F3F4F6"/>
        <w:spacing w:before="0" w:after="0"/>
        <w:ind w:left="240"/>
      </w:pPr>
      <w:r>
        <w:rPr>
          <w:rFonts w:ascii="Consolas" w:hAnsi="Consolas" w:cs="Consolas"/>
          <w:sz w:val="18"/>
          <w:szCs w:val="18"/>
        </w:rPr>
        <w:t xml:space="preserve">VITE_PUSHER_HOST="${PUSHER_HOST}"</w:t>
      </w:r>
    </w:p>
    <w:p>
      <w:pPr>
        <w:pBdr>
          <w:left w:val="single" w:sz="6" w:space="4" w:color="3B82F6"/>
        </w:pBdr>
        <w:shd w:val="clear" w:color="auto" w:fill="F3F4F6"/>
        <w:spacing w:before="0" w:after="0"/>
        <w:ind w:left="240"/>
      </w:pPr>
      <w:r>
        <w:rPr>
          <w:rFonts w:ascii="Consolas" w:hAnsi="Consolas" w:cs="Consolas"/>
          <w:sz w:val="18"/>
          <w:szCs w:val="18"/>
        </w:rPr>
        <w:t xml:space="preserve">VITE_PUSHER_PORT="${PUSHER_PORT}"</w:t>
      </w:r>
    </w:p>
    <w:p>
      <w:pPr>
        <w:pBdr>
          <w:left w:val="single" w:sz="6" w:space="4" w:color="3B82F6"/>
        </w:pBdr>
        <w:shd w:val="clear" w:color="auto" w:fill="F3F4F6"/>
        <w:spacing w:before="0" w:after="0"/>
        <w:ind w:left="240"/>
      </w:pPr>
      <w:r>
        <w:rPr>
          <w:rFonts w:ascii="Consolas" w:hAnsi="Consolas" w:cs="Consolas"/>
          <w:sz w:val="18"/>
          <w:szCs w:val="18"/>
        </w:rPr>
        <w:t xml:space="preserve">VITE_PUSHER_SCHEME="${PUSHER_SCHEME}"</w:t>
      </w:r>
    </w:p>
    <w:p>
      <w:pPr>
        <w:pBdr>
          <w:left w:val="single" w:sz="6" w:space="4" w:color="3B82F6"/>
        </w:pBdr>
        <w:shd w:val="clear" w:color="auto" w:fill="F3F4F6"/>
        <w:spacing w:before="0" w:after="0"/>
        <w:ind w:left="240"/>
      </w:pPr>
      <w:r>
        <w:rPr>
          <w:rFonts w:ascii="Consolas" w:hAnsi="Consolas" w:cs="Consolas"/>
          <w:sz w:val="18"/>
          <w:szCs w:val="18"/>
        </w:rPr>
        <w:t xml:space="preserve">VITE_PUSHER_APP_CLUSTER="${PUSHER_APP_CLUSTER}"</w:t>
      </w:r>
    </w:p>
    <w:p>
      <w:pPr>
        <w:spacing w:before="0" w:after="80"/>
      </w:pPr>
    </w:p>
    <w:p>
      <w:pPr>
        <w:spacing w:before="0" w:after="120"/>
      </w:pPr>
      <w:r>
        <w:rPr>
          <w:rFonts w:ascii="Arial" w:hAnsi="Arial" w:cs="Arial"/>
          <w:i/>
          <w:iCs/>
          <w:sz w:val="20"/>
          <w:szCs w:val="20"/>
        </w:rPr>
        <w:t xml:space="preserve">Para una intranet hospitalaria sin salida a internet, se recomienda Laravel Reverb (o soketi) corriendo localmente como reemplazo de Pusher.</w:t>
      </w:r>
    </w:p>
    <w:p>
      <w:pPr>
        <w:spacing w:before="240" w:after="120"/>
      </w:pPr>
      <w:r>
        <w:rPr>
          <w:rFonts w:ascii="Arial" w:hAnsi="Arial" w:cs="Arial"/>
          <w:b/>
          <w:bCs/>
          <w:color w:val="1E40AF"/>
          <w:sz w:val="26"/>
          <w:szCs w:val="26"/>
        </w:rPr>
        <w:t xml:space="preserve">3.5 Almacenamiento, correo y logs</w:t>
      </w:r>
    </w:p>
    <w:p>
      <w:pPr>
        <w:pBdr>
          <w:left w:val="single" w:sz="6" w:space="4" w:color="3B82F6"/>
        </w:pBdr>
        <w:shd w:val="clear" w:color="auto" w:fill="F3F4F6"/>
        <w:spacing w:before="0" w:after="0"/>
        <w:ind w:left="240"/>
      </w:pPr>
      <w:r>
        <w:rPr>
          <w:rFonts w:ascii="Consolas" w:hAnsi="Consolas" w:cs="Consolas"/>
          <w:sz w:val="18"/>
          <w:szCs w:val="18"/>
        </w:rPr>
        <w:t xml:space="preserve">FILESYSTEM_DISK=public</w:t>
      </w:r>
    </w:p>
    <w:p>
      <w:pPr>
        <w:pBdr>
          <w:left w:val="single" w:sz="6" w:space="4" w:color="3B82F6"/>
        </w:pBdr>
        <w:shd w:val="clear" w:color="auto" w:fill="F3F4F6"/>
        <w:spacing w:before="0" w:after="0"/>
        <w:ind w:left="240"/>
      </w:pPr>
      <w:r>
        <w:rPr>
          <w:rFonts w:ascii="Consolas" w:hAnsi="Consolas" w:cs="Consolas"/>
          <w:sz w:val="18"/>
          <w:szCs w:val="18"/>
        </w:rPr>
        <w:t xml:space="preserve"/>
      </w:r>
    </w:p>
    <w:p>
      <w:pPr>
        <w:pBdr>
          <w:left w:val="single" w:sz="6" w:space="4" w:color="3B82F6"/>
        </w:pBdr>
        <w:shd w:val="clear" w:color="auto" w:fill="F3F4F6"/>
        <w:spacing w:before="0" w:after="0"/>
        <w:ind w:left="240"/>
      </w:pPr>
      <w:r>
        <w:rPr>
          <w:rFonts w:ascii="Consolas" w:hAnsi="Consolas" w:cs="Consolas"/>
          <w:sz w:val="18"/>
          <w:szCs w:val="18"/>
        </w:rPr>
        <w:t xml:space="preserve">MAIL_MAILER=log           # log en desarrollo</w:t>
      </w:r>
    </w:p>
    <w:p>
      <w:pPr>
        <w:pBdr>
          <w:left w:val="single" w:sz="6" w:space="4" w:color="3B82F6"/>
        </w:pBdr>
        <w:shd w:val="clear" w:color="auto" w:fill="F3F4F6"/>
        <w:spacing w:before="0" w:after="0"/>
        <w:ind w:left="240"/>
      </w:pPr>
      <w:r>
        <w:rPr>
          <w:rFonts w:ascii="Consolas" w:hAnsi="Consolas" w:cs="Consolas"/>
          <w:sz w:val="18"/>
          <w:szCs w:val="18"/>
        </w:rPr>
        <w:t xml:space="preserve">MAIL_HOST=127.0.0.1</w:t>
      </w:r>
    </w:p>
    <w:p>
      <w:pPr>
        <w:pBdr>
          <w:left w:val="single" w:sz="6" w:space="4" w:color="3B82F6"/>
        </w:pBdr>
        <w:shd w:val="clear" w:color="auto" w:fill="F3F4F6"/>
        <w:spacing w:before="0" w:after="0"/>
        <w:ind w:left="240"/>
      </w:pPr>
      <w:r>
        <w:rPr>
          <w:rFonts w:ascii="Consolas" w:hAnsi="Consolas" w:cs="Consolas"/>
          <w:sz w:val="18"/>
          <w:szCs w:val="18"/>
        </w:rPr>
        <w:t xml:space="preserve">MAIL_PORT=2525</w:t>
      </w:r>
    </w:p>
    <w:p>
      <w:pPr>
        <w:pBdr>
          <w:left w:val="single" w:sz="6" w:space="4" w:color="3B82F6"/>
        </w:pBdr>
        <w:shd w:val="clear" w:color="auto" w:fill="F3F4F6"/>
        <w:spacing w:before="0" w:after="0"/>
        <w:ind w:left="240"/>
      </w:pPr>
      <w:r>
        <w:rPr>
          <w:rFonts w:ascii="Consolas" w:hAnsi="Consolas" w:cs="Consolas"/>
          <w:sz w:val="18"/>
          <w:szCs w:val="18"/>
        </w:rPr>
        <w:t xml:space="preserve">MAIL_FROM_ADDRESS="turnero@huv.gov.co"</w:t>
      </w:r>
    </w:p>
    <w:p>
      <w:pPr>
        <w:pBdr>
          <w:left w:val="single" w:sz="6" w:space="4" w:color="3B82F6"/>
        </w:pBdr>
        <w:shd w:val="clear" w:color="auto" w:fill="F3F4F6"/>
        <w:spacing w:before="0" w:after="0"/>
        <w:ind w:left="240"/>
      </w:pPr>
      <w:r>
        <w:rPr>
          <w:rFonts w:ascii="Consolas" w:hAnsi="Consolas" w:cs="Consolas"/>
          <w:sz w:val="18"/>
          <w:szCs w:val="18"/>
        </w:rPr>
        <w:t xml:space="preserve">MAIL_FROM_NAME="${APP_NAME}"</w:t>
      </w:r>
    </w:p>
    <w:p>
      <w:pPr>
        <w:pBdr>
          <w:left w:val="single" w:sz="6" w:space="4" w:color="3B82F6"/>
        </w:pBdr>
        <w:shd w:val="clear" w:color="auto" w:fill="F3F4F6"/>
        <w:spacing w:before="0" w:after="0"/>
        <w:ind w:left="240"/>
      </w:pPr>
      <w:r>
        <w:rPr>
          <w:rFonts w:ascii="Consolas" w:hAnsi="Consolas" w:cs="Consolas"/>
          <w:sz w:val="18"/>
          <w:szCs w:val="18"/>
        </w:rPr>
        <w:t xml:space="preserve"/>
      </w:r>
    </w:p>
    <w:p>
      <w:pPr>
        <w:pBdr>
          <w:left w:val="single" w:sz="6" w:space="4" w:color="3B82F6"/>
        </w:pBdr>
        <w:shd w:val="clear" w:color="auto" w:fill="F3F4F6"/>
        <w:spacing w:before="0" w:after="0"/>
        <w:ind w:left="240"/>
      </w:pPr>
      <w:r>
        <w:rPr>
          <w:rFonts w:ascii="Consolas" w:hAnsi="Consolas" w:cs="Consolas"/>
          <w:sz w:val="18"/>
          <w:szCs w:val="18"/>
        </w:rPr>
        <w:t xml:space="preserve">LOG_CHANNEL=stack</w:t>
      </w:r>
    </w:p>
    <w:p>
      <w:pPr>
        <w:pBdr>
          <w:left w:val="single" w:sz="6" w:space="4" w:color="3B82F6"/>
        </w:pBdr>
        <w:shd w:val="clear" w:color="auto" w:fill="F3F4F6"/>
        <w:spacing w:before="0" w:after="0"/>
        <w:ind w:left="240"/>
      </w:pPr>
      <w:r>
        <w:rPr>
          <w:rFonts w:ascii="Consolas" w:hAnsi="Consolas" w:cs="Consolas"/>
          <w:sz w:val="18"/>
          <w:szCs w:val="18"/>
        </w:rPr>
        <w:t xml:space="preserve">LOG_STACK=single</w:t>
      </w:r>
    </w:p>
    <w:p>
      <w:pPr>
        <w:pBdr>
          <w:left w:val="single" w:sz="6" w:space="4" w:color="3B82F6"/>
        </w:pBdr>
        <w:shd w:val="clear" w:color="auto" w:fill="F3F4F6"/>
        <w:spacing w:before="0" w:after="0"/>
        <w:ind w:left="240"/>
      </w:pPr>
      <w:r>
        <w:rPr>
          <w:rFonts w:ascii="Consolas" w:hAnsi="Consolas" w:cs="Consolas"/>
          <w:sz w:val="18"/>
          <w:szCs w:val="18"/>
        </w:rPr>
        <w:t xml:space="preserve">LOG_LEVEL=info            # debug solo en desarrollo</w:t>
      </w:r>
    </w:p>
    <w:p>
      <w:pPr>
        <w:spacing w:before="0" w:after="80"/>
      </w:pPr>
    </w:p>
    <w:p>
      <w:r>
        <w:br w:type="page"/>
      </w:r>
    </w:p>
    <w:p>
      <w:pPr>
        <w:spacing w:before="320" w:after="160"/>
      </w:pPr>
      <w:r>
        <w:rPr>
          <w:rFonts w:ascii="Arial" w:hAnsi="Arial" w:cs="Arial"/>
          <w:b/>
          <w:bCs/>
          <w:color w:val="1E40AF"/>
          <w:sz w:val="32"/>
          <w:szCs w:val="32"/>
        </w:rPr>
        <w:t xml:space="preserve">4. INFRAESTRUCTURA RECOMENDADA</w:t>
      </w:r>
    </w:p>
    <w:p>
      <w:pPr>
        <w:spacing w:before="240" w:after="120"/>
      </w:pPr>
      <w:r>
        <w:rPr>
          <w:rFonts w:ascii="Arial" w:hAnsi="Arial" w:cs="Arial"/>
          <w:b/>
          <w:bCs/>
          <w:color w:val="1E40AF"/>
          <w:sz w:val="26"/>
          <w:szCs w:val="26"/>
        </w:rPr>
        <w:t xml:space="preserve">4.1 Servidor de aplicaciones</w:t>
      </w:r>
    </w:p>
    <w:tbl>
      <w:tblPr>
        <w:tblW w:w="940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Pr>
      <w:tblGrid>
        <w:gridCol w:w="2200"/>
        <w:gridCol w:w="3400"/>
        <w:gridCol w:w="3805"/>
      </w:tblGrid>
      <w:tr>
        <w:trPr>
          <w:tblHeader/>
        </w:trPr>
        <w:tc>
          <w:tcPr>
            <w:tcW w:w="22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Recurso</w:t>
            </w:r>
          </w:p>
        </w:tc>
        <w:tc>
          <w:tcPr>
            <w:tcW w:w="34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Mínimo</w:t>
            </w:r>
          </w:p>
        </w:tc>
        <w:tc>
          <w:tcPr>
            <w:tcW w:w="3805"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Recomendado</w:t>
            </w:r>
          </w:p>
        </w:tc>
      </w:tr>
      <w:tr>
        <w:tc>
          <w:tcPr>
            <w:tcW w:w="22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CPU</w:t>
            </w:r>
          </w:p>
        </w:tc>
        <w:tc>
          <w:tcPr>
            <w:tcW w:w="3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4 cores</w:t>
            </w:r>
          </w:p>
        </w:tc>
        <w:tc>
          <w:tcPr>
            <w:tcW w:w="3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8 cores</w:t>
            </w:r>
          </w:p>
        </w:tc>
      </w:tr>
      <w:tr>
        <w:tc>
          <w:tcPr>
            <w:tcW w:w="22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RAM</w:t>
            </w:r>
          </w:p>
        </w:tc>
        <w:tc>
          <w:tcPr>
            <w:tcW w:w="3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8 GB</w:t>
            </w:r>
          </w:p>
        </w:tc>
        <w:tc>
          <w:tcPr>
            <w:tcW w:w="3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16 GB</w:t>
            </w:r>
          </w:p>
        </w:tc>
      </w:tr>
      <w:tr>
        <w:tc>
          <w:tcPr>
            <w:tcW w:w="22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Disco</w:t>
            </w:r>
          </w:p>
        </w:tc>
        <w:tc>
          <w:tcPr>
            <w:tcW w:w="3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100 GB SSD</w:t>
            </w:r>
          </w:p>
        </w:tc>
        <w:tc>
          <w:tcPr>
            <w:tcW w:w="3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256 GB NVMe</w:t>
            </w:r>
          </w:p>
        </w:tc>
      </w:tr>
      <w:tr>
        <w:tc>
          <w:tcPr>
            <w:tcW w:w="22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Red</w:t>
            </w:r>
          </w:p>
        </w:tc>
        <w:tc>
          <w:tcPr>
            <w:tcW w:w="3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 Gbps</w:t>
            </w:r>
          </w:p>
        </w:tc>
        <w:tc>
          <w:tcPr>
            <w:tcW w:w="3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1 Gbps (dedicada)</w:t>
            </w:r>
          </w:p>
        </w:tc>
      </w:tr>
      <w:tr>
        <w:tc>
          <w:tcPr>
            <w:tcW w:w="22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SO</w:t>
            </w:r>
          </w:p>
        </w:tc>
        <w:tc>
          <w:tcPr>
            <w:tcW w:w="34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Ubuntu 22.04 LTS</w:t>
            </w:r>
          </w:p>
        </w:tc>
        <w:tc>
          <w:tcPr>
            <w:tcW w:w="3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Ubuntu 22.04 LTS</w:t>
            </w:r>
          </w:p>
        </w:tc>
      </w:tr>
    </w:tbl>
    <w:p>
      <w:pPr>
        <w:spacing w:before="0" w:after="120"/>
      </w:pPr>
    </w:p>
    <w:p>
      <w:pPr>
        <w:spacing w:before="240" w:after="120"/>
      </w:pPr>
      <w:r>
        <w:rPr>
          <w:rFonts w:ascii="Arial" w:hAnsi="Arial" w:cs="Arial"/>
          <w:b/>
          <w:bCs/>
          <w:color w:val="1E40AF"/>
          <w:sz w:val="26"/>
          <w:szCs w:val="26"/>
        </w:rPr>
        <w:t xml:space="preserve">4.2 Base de datos</w:t>
      </w:r>
    </w:p>
    <w:p>
      <w:pPr>
        <w:spacing w:before="0" w:after="60"/>
        <w:ind w:left="360" w:hanging="280"/>
      </w:pPr>
      <w:r>
        <w:rPr>
          <w:rFonts w:ascii="Arial" w:hAnsi="Arial" w:cs="Arial"/>
          <w:sz w:val="20"/>
          <w:szCs w:val="20"/>
        </w:rPr>
        <w:t xml:space="preserve">•	</w:t>
      </w:r>
      <w:r>
        <w:rPr>
          <w:rFonts w:ascii="Arial" w:hAnsi="Arial" w:cs="Arial"/>
          <w:sz w:val="20"/>
          <w:szCs w:val="20"/>
        </w:rPr>
        <w:t xml:space="preserve">MySQL 8.0+ o MariaDB 10.6+.</w:t>
      </w:r>
    </w:p>
    <w:p>
      <w:pPr>
        <w:spacing w:before="0" w:after="60"/>
        <w:ind w:left="360" w:hanging="280"/>
      </w:pPr>
      <w:r>
        <w:rPr>
          <w:rFonts w:ascii="Arial" w:hAnsi="Arial" w:cs="Arial"/>
          <w:sz w:val="20"/>
          <w:szCs w:val="20"/>
        </w:rPr>
        <w:t xml:space="preserve">•	</w:t>
      </w:r>
      <w:r>
        <w:rPr>
          <w:rFonts w:ascii="Arial" w:hAnsi="Arial" w:cs="Arial"/>
          <w:sz w:val="20"/>
          <w:szCs w:val="20"/>
        </w:rPr>
        <w:t xml:space="preserve">Charset utf8mb4, collation utf8mb4_unicode_ci.</w:t>
      </w:r>
    </w:p>
    <w:p>
      <w:pPr>
        <w:spacing w:before="0" w:after="60"/>
        <w:ind w:left="360" w:hanging="280"/>
      </w:pPr>
      <w:r>
        <w:rPr>
          <w:rFonts w:ascii="Arial" w:hAnsi="Arial" w:cs="Arial"/>
          <w:sz w:val="20"/>
          <w:szCs w:val="20"/>
        </w:rPr>
        <w:t xml:space="preserve">•	</w:t>
      </w:r>
      <w:r>
        <w:rPr>
          <w:rFonts w:ascii="Arial" w:hAnsi="Arial" w:cs="Arial"/>
          <w:sz w:val="20"/>
          <w:szCs w:val="20"/>
        </w:rPr>
        <w:t xml:space="preserve">innodb_buffer_pool_size = 25-50% RAM.</w:t>
      </w:r>
    </w:p>
    <w:p>
      <w:pPr>
        <w:spacing w:before="0" w:after="60"/>
        <w:ind w:left="360" w:hanging="280"/>
      </w:pPr>
      <w:r>
        <w:rPr>
          <w:rFonts w:ascii="Arial" w:hAnsi="Arial" w:cs="Arial"/>
          <w:sz w:val="20"/>
          <w:szCs w:val="20"/>
        </w:rPr>
        <w:t xml:space="preserve">•	</w:t>
      </w:r>
      <w:r>
        <w:rPr>
          <w:rFonts w:ascii="Arial" w:hAnsi="Arial" w:cs="Arial"/>
          <w:sz w:val="20"/>
          <w:szCs w:val="20"/>
        </w:rPr>
        <w:t xml:space="preserve">Backups diarios mysqldump comprimidos y replicación off-site.</w:t>
      </w:r>
    </w:p>
    <w:p>
      <w:pPr>
        <w:spacing w:before="240" w:after="120"/>
      </w:pPr>
      <w:r>
        <w:rPr>
          <w:rFonts w:ascii="Arial" w:hAnsi="Arial" w:cs="Arial"/>
          <w:b/>
          <w:bCs/>
          <w:color w:val="1E40AF"/>
          <w:sz w:val="26"/>
          <w:szCs w:val="26"/>
        </w:rPr>
        <w:t xml:space="preserve">4.3 Terminales y dispositivos</w:t>
      </w:r>
    </w:p>
    <w:tbl>
      <w:tblPr>
        <w:tblW w:w="940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Pr>
      <w:tblGrid>
        <w:gridCol w:w="1800"/>
        <w:gridCol w:w="4100"/>
        <w:gridCol w:w="3505"/>
      </w:tblGrid>
      <w:tr>
        <w:trPr>
          <w:tblHeader/>
        </w:trPr>
        <w:tc>
          <w:tcPr>
            <w:tcW w:w="18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Punto</w:t>
            </w:r>
          </w:p>
        </w:tc>
        <w:tc>
          <w:tcPr>
            <w:tcW w:w="41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Hardware sugerido</w:t>
            </w:r>
          </w:p>
        </w:tc>
        <w:tc>
          <w:tcPr>
            <w:tcW w:w="3505"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Notas</w:t>
            </w:r>
          </w:p>
        </w:tc>
      </w:tr>
      <w:tr>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Asesor</w:t>
            </w:r>
          </w:p>
        </w:tc>
        <w:tc>
          <w:tcPr>
            <w:tcW w:w="41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PC con Chrome/Edge/Firefox actualizado</w:t>
            </w:r>
          </w:p>
        </w:tc>
        <w:tc>
          <w:tcPr>
            <w:tcW w:w="35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Conexión cableada preferida</w:t>
            </w:r>
          </w:p>
        </w:tc>
      </w:tr>
      <w:tr>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Atril (kiosko)</w:t>
            </w:r>
          </w:p>
        </w:tc>
        <w:tc>
          <w:tcPr>
            <w:tcW w:w="41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Mini-PC con pantalla táctil + impresora térmica</w:t>
            </w:r>
          </w:p>
        </w:tc>
        <w:tc>
          <w:tcPr>
            <w:tcW w:w="35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Modo kiosko en Chrome</w:t>
            </w:r>
          </w:p>
        </w:tc>
      </w:tr>
      <w:tr>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TV pública</w:t>
            </w:r>
          </w:p>
        </w:tc>
        <w:tc>
          <w:tcPr>
            <w:tcW w:w="41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Smart TV o Android TV Box Full HD</w:t>
            </w:r>
          </w:p>
        </w:tc>
        <w:tc>
          <w:tcPr>
            <w:tcW w:w="35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Cableado Ethernet recomendado</w:t>
            </w:r>
          </w:p>
        </w:tc>
      </w:tr>
      <w:tr>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Móvil paciente</w:t>
            </w:r>
          </w:p>
        </w:tc>
        <w:tc>
          <w:tcPr>
            <w:tcW w:w="41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Smartphone con cámara para QR</w:t>
            </w:r>
          </w:p>
        </w:tc>
        <w:tc>
          <w:tcPr>
            <w:tcW w:w="35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Solo lectura sobre /movil</w:t>
            </w:r>
          </w:p>
        </w:tc>
      </w:tr>
      <w:tr>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Audio</w:t>
            </w:r>
          </w:p>
        </w:tc>
        <w:tc>
          <w:tcPr>
            <w:tcW w:w="41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Salida del PC TV hacia amplificador o altavoz</w:t>
            </w:r>
          </w:p>
        </w:tc>
        <w:tc>
          <w:tcPr>
            <w:tcW w:w="35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Salida balanceada para distancias largas</w:t>
            </w:r>
          </w:p>
        </w:tc>
      </w:tr>
    </w:tbl>
    <w:p>
      <w:pPr>
        <w:spacing w:before="0" w:after="120"/>
      </w:pPr>
    </w:p>
    <w:p>
      <w:pPr>
        <w:spacing w:before="240" w:after="120"/>
      </w:pPr>
      <w:r>
        <w:rPr>
          <w:rFonts w:ascii="Arial" w:hAnsi="Arial" w:cs="Arial"/>
          <w:b/>
          <w:bCs/>
          <w:color w:val="1E40AF"/>
          <w:sz w:val="26"/>
          <w:szCs w:val="26"/>
        </w:rPr>
        <w:t xml:space="preserve">4.4 Matriz de puertos</w:t>
      </w:r>
    </w:p>
    <w:tbl>
      <w:tblPr>
        <w:tblW w:w="940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Pr>
      <w:tblGrid>
        <w:gridCol w:w="3800"/>
        <w:gridCol w:w="1800"/>
        <w:gridCol w:w="1800"/>
        <w:gridCol w:w="2005"/>
      </w:tblGrid>
      <w:tr>
        <w:trPr>
          <w:tblHeader/>
        </w:trPr>
        <w:tc>
          <w:tcPr>
            <w:tcW w:w="38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Servicio</w:t>
            </w:r>
          </w:p>
        </w:tc>
        <w:tc>
          <w:tcPr>
            <w:tcW w:w="18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Puerto</w:t>
            </w:r>
          </w:p>
        </w:tc>
        <w:tc>
          <w:tcPr>
            <w:tcW w:w="18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Protocolo</w:t>
            </w:r>
          </w:p>
        </w:tc>
        <w:tc>
          <w:tcPr>
            <w:tcW w:w="2005"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Dirección</w:t>
            </w:r>
          </w:p>
        </w:tc>
      </w:tr>
      <w:tr>
        <w:tc>
          <w:tcPr>
            <w:tcW w:w="3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HTTP</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80</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TCP</w:t>
            </w:r>
          </w:p>
        </w:tc>
        <w:tc>
          <w:tcPr>
            <w:tcW w:w="20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Entrada</w:t>
            </w:r>
          </w:p>
        </w:tc>
      </w:tr>
      <w:tr>
        <w:tc>
          <w:tcPr>
            <w:tcW w:w="3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HTTPS</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443</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TCP</w:t>
            </w:r>
          </w:p>
        </w:tc>
        <w:tc>
          <w:tcPr>
            <w:tcW w:w="20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Entrada</w:t>
            </w:r>
          </w:p>
        </w:tc>
      </w:tr>
      <w:tr>
        <w:tc>
          <w:tcPr>
            <w:tcW w:w="3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MySQL</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3306</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TCP</w:t>
            </w:r>
          </w:p>
        </w:tc>
        <w:tc>
          <w:tcPr>
            <w:tcW w:w="20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Local/Salida</w:t>
            </w:r>
          </w:p>
        </w:tc>
      </w:tr>
      <w:tr>
        <w:tc>
          <w:tcPr>
            <w:tcW w:w="3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WebSockets (Pusher/Reverb)</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6001 / 8080</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TCP</w:t>
            </w:r>
          </w:p>
        </w:tc>
        <w:tc>
          <w:tcPr>
            <w:tcW w:w="20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Entrada</w:t>
            </w:r>
          </w:p>
        </w:tc>
      </w:tr>
      <w:tr>
        <w:tc>
          <w:tcPr>
            <w:tcW w:w="3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SSH (administración)</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22</w:t>
            </w:r>
          </w:p>
        </w:tc>
        <w:tc>
          <w:tcPr>
            <w:tcW w:w="1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TCP</w:t>
            </w:r>
          </w:p>
        </w:tc>
        <w:tc>
          <w:tcPr>
            <w:tcW w:w="20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Restringido</w:t>
            </w:r>
          </w:p>
        </w:tc>
      </w:tr>
    </w:tbl>
    <w:p>
      <w:pPr>
        <w:spacing w:before="0" w:after="120"/>
      </w:pPr>
    </w:p>
    <w:p>
      <w:r>
        <w:br w:type="page"/>
      </w:r>
    </w:p>
    <w:p>
      <w:pPr>
        <w:spacing w:before="320" w:after="160"/>
      </w:pPr>
      <w:r>
        <w:rPr>
          <w:rFonts w:ascii="Arial" w:hAnsi="Arial" w:cs="Arial"/>
          <w:b/>
          <w:bCs/>
          <w:color w:val="1E40AF"/>
          <w:sz w:val="32"/>
          <w:szCs w:val="32"/>
        </w:rPr>
        <w:t xml:space="preserve">5. SISTEMA DE VOZ (TTS)</w:t>
      </w:r>
    </w:p>
    <w:p>
      <w:pPr>
        <w:spacing w:before="240" w:after="120"/>
      </w:pPr>
      <w:r>
        <w:rPr>
          <w:rFonts w:ascii="Arial" w:hAnsi="Arial" w:cs="Arial"/>
          <w:b/>
          <w:bCs/>
          <w:color w:val="1E40AF"/>
          <w:sz w:val="26"/>
          <w:szCs w:val="26"/>
        </w:rPr>
        <w:t xml:space="preserve">5.1 Piper TTS (local)</w:t>
      </w:r>
    </w:p>
    <w:p>
      <w:pPr>
        <w:spacing w:before="0" w:after="60"/>
        <w:ind w:left="360" w:hanging="280"/>
      </w:pPr>
      <w:r>
        <w:rPr>
          <w:rFonts w:ascii="Arial" w:hAnsi="Arial" w:cs="Arial"/>
          <w:sz w:val="20"/>
          <w:szCs w:val="20"/>
        </w:rPr>
        <w:t xml:space="preserve">•	</w:t>
      </w:r>
      <w:r>
        <w:rPr>
          <w:rFonts w:ascii="Arial" w:hAnsi="Arial" w:cs="Arial"/>
          <w:sz w:val="20"/>
          <w:szCs w:val="20"/>
        </w:rPr>
        <w:t xml:space="preserve">Binario en tools/piper/ (piper.exe en Windows, piper en Linux).</w:t>
      </w:r>
    </w:p>
    <w:p>
      <w:pPr>
        <w:spacing w:before="0" w:after="60"/>
        <w:ind w:left="360" w:hanging="280"/>
      </w:pPr>
      <w:r>
        <w:rPr>
          <w:rFonts w:ascii="Arial" w:hAnsi="Arial" w:cs="Arial"/>
          <w:sz w:val="20"/>
          <w:szCs w:val="20"/>
        </w:rPr>
        <w:t xml:space="preserve">•	</w:t>
      </w:r>
      <w:r>
        <w:rPr>
          <w:rFonts w:ascii="Arial" w:hAnsi="Arial" w:cs="Arial"/>
          <w:sz w:val="20"/>
          <w:szCs w:val="20"/>
        </w:rPr>
        <w:t xml:space="preserve">Modelos onnx en tools/piper/models/.</w:t>
      </w:r>
    </w:p>
    <w:p>
      <w:pPr>
        <w:spacing w:before="0" w:after="60"/>
        <w:ind w:left="360" w:hanging="280"/>
      </w:pPr>
      <w:r>
        <w:rPr>
          <w:rFonts w:ascii="Arial" w:hAnsi="Arial" w:cs="Arial"/>
          <w:sz w:val="20"/>
          <w:szCs w:val="20"/>
        </w:rPr>
        <w:t xml:space="preserve">•	</w:t>
      </w:r>
      <w:r>
        <w:rPr>
          <w:rFonts w:ascii="Arial" w:hAnsi="Arial" w:cs="Arial"/>
          <w:sz w:val="20"/>
          <w:szCs w:val="20"/>
        </w:rPr>
        <w:t xml:space="preserve">Voz por defecto: es_ES-davefx-medium.onnx o es_ES-mms-medium.onnx.</w:t>
      </w:r>
    </w:p>
    <w:p>
      <w:pPr>
        <w:spacing w:before="0" w:after="60"/>
        <w:ind w:left="360" w:hanging="280"/>
      </w:pPr>
      <w:r>
        <w:rPr>
          <w:rFonts w:ascii="Arial" w:hAnsi="Arial" w:cs="Arial"/>
          <w:sz w:val="20"/>
          <w:szCs w:val="20"/>
        </w:rPr>
        <w:t xml:space="preserve">•	</w:t>
      </w:r>
      <w:r>
        <w:rPr>
          <w:rFonts w:ascii="Arial" w:hAnsi="Arial" w:cs="Arial"/>
          <w:sz w:val="20"/>
          <w:szCs w:val="20"/>
        </w:rPr>
        <w:t xml:space="preserve">Scripts auxiliares en scripts/setup_piper_tts.py y raíz del proyecto (generate_voice_*.py).</w:t>
      </w:r>
    </w:p>
    <w:p>
      <w:pPr>
        <w:spacing w:before="0" w:after="60"/>
        <w:ind w:left="360" w:hanging="280"/>
      </w:pPr>
      <w:r>
        <w:rPr>
          <w:rFonts w:ascii="Arial" w:hAnsi="Arial" w:cs="Arial"/>
          <w:sz w:val="20"/>
          <w:szCs w:val="20"/>
        </w:rPr>
        <w:t xml:space="preserve">•	</w:t>
      </w:r>
      <w:r>
        <w:rPr>
          <w:rFonts w:ascii="Arial" w:hAnsi="Arial" w:cs="Arial"/>
          <w:sz w:val="20"/>
          <w:szCs w:val="20"/>
        </w:rPr>
        <w:t xml:space="preserve">Audios generados en public/audio/turnero/ y reproducidos desde el navegador.</w:t>
      </w:r>
    </w:p>
    <w:p>
      <w:pPr>
        <w:spacing w:before="240" w:after="120"/>
      </w:pPr>
      <w:r>
        <w:rPr>
          <w:rFonts w:ascii="Arial" w:hAnsi="Arial" w:cs="Arial"/>
          <w:b/>
          <w:bCs/>
          <w:color w:val="1E40AF"/>
          <w:sz w:val="26"/>
          <w:szCs w:val="26"/>
        </w:rPr>
        <w:t xml:space="preserve">5.2 Validación</w:t>
      </w:r>
    </w:p>
    <w:p>
      <w:pPr>
        <w:pBdr>
          <w:left w:val="single" w:sz="6" w:space="4" w:color="3B82F6"/>
        </w:pBdr>
        <w:shd w:val="clear" w:color="auto" w:fill="F3F4F6"/>
        <w:spacing w:before="0" w:after="0"/>
        <w:ind w:left="240"/>
      </w:pPr>
      <w:r>
        <w:rPr>
          <w:rFonts w:ascii="Consolas" w:hAnsi="Consolas" w:cs="Consolas"/>
          <w:sz w:val="18"/>
          <w:szCs w:val="18"/>
        </w:rPr>
        <w:t xml:space="preserve"># Windows</w:t>
      </w:r>
    </w:p>
    <w:p>
      <w:pPr>
        <w:pBdr>
          <w:left w:val="single" w:sz="6" w:space="4" w:color="3B82F6"/>
        </w:pBdr>
        <w:shd w:val="clear" w:color="auto" w:fill="F3F4F6"/>
        <w:spacing w:before="0" w:after="0"/>
        <w:ind w:left="240"/>
      </w:pPr>
      <w:r>
        <w:rPr>
          <w:rFonts w:ascii="Consolas" w:hAnsi="Consolas" w:cs="Consolas"/>
          <w:sz w:val="18"/>
          <w:szCs w:val="18"/>
        </w:rPr>
        <w:t xml:space="preserve">.\setup_piper.ps1</w:t>
      </w:r>
    </w:p>
    <w:p>
      <w:pPr>
        <w:pBdr>
          <w:left w:val="single" w:sz="6" w:space="4" w:color="3B82F6"/>
        </w:pBdr>
        <w:shd w:val="clear" w:color="auto" w:fill="F3F4F6"/>
        <w:spacing w:before="0" w:after="0"/>
        <w:ind w:left="240"/>
      </w:pPr>
      <w:r>
        <w:rPr>
          <w:rFonts w:ascii="Consolas" w:hAnsi="Consolas" w:cs="Consolas"/>
          <w:sz w:val="18"/>
          <w:szCs w:val="18"/>
        </w:rPr>
        <w:t xml:space="preserve">.\tools\piper\piper.exe --help</w:t>
      </w:r>
    </w:p>
    <w:p>
      <w:pPr>
        <w:pBdr>
          <w:left w:val="single" w:sz="6" w:space="4" w:color="3B82F6"/>
        </w:pBdr>
        <w:shd w:val="clear" w:color="auto" w:fill="F3F4F6"/>
        <w:spacing w:before="0" w:after="0"/>
        <w:ind w:left="240"/>
      </w:pPr>
      <w:r>
        <w:rPr>
          <w:rFonts w:ascii="Consolas" w:hAnsi="Consolas" w:cs="Consolas"/>
          <w:sz w:val="18"/>
          <w:szCs w:val="18"/>
        </w:rPr>
        <w:t xml:space="preserve"/>
      </w:r>
    </w:p>
    <w:p>
      <w:pPr>
        <w:pBdr>
          <w:left w:val="single" w:sz="6" w:space="4" w:color="3B82F6"/>
        </w:pBdr>
        <w:shd w:val="clear" w:color="auto" w:fill="F3F4F6"/>
        <w:spacing w:before="0" w:after="0"/>
        <w:ind w:left="240"/>
      </w:pPr>
      <w:r>
        <w:rPr>
          <w:rFonts w:ascii="Consolas" w:hAnsi="Consolas" w:cs="Consolas"/>
          <w:sz w:val="18"/>
          <w:szCs w:val="18"/>
        </w:rPr>
        <w:t xml:space="preserve"># Linux / Mac</w:t>
      </w:r>
    </w:p>
    <w:p>
      <w:pPr>
        <w:pBdr>
          <w:left w:val="single" w:sz="6" w:space="4" w:color="3B82F6"/>
        </w:pBdr>
        <w:shd w:val="clear" w:color="auto" w:fill="F3F4F6"/>
        <w:spacing w:before="0" w:after="0"/>
        <w:ind w:left="240"/>
      </w:pPr>
      <w:r>
        <w:rPr>
          <w:rFonts w:ascii="Consolas" w:hAnsi="Consolas" w:cs="Consolas"/>
          <w:sz w:val="18"/>
          <w:szCs w:val="18"/>
        </w:rPr>
        <w:t xml:space="preserve">python3 scripts/setup_piper_tts.py</w:t>
      </w:r>
    </w:p>
    <w:p>
      <w:pPr>
        <w:pBdr>
          <w:left w:val="single" w:sz="6" w:space="4" w:color="3B82F6"/>
        </w:pBdr>
        <w:shd w:val="clear" w:color="auto" w:fill="F3F4F6"/>
        <w:spacing w:before="0" w:after="0"/>
        <w:ind w:left="240"/>
      </w:pPr>
      <w:r>
        <w:rPr>
          <w:rFonts w:ascii="Consolas" w:hAnsi="Consolas" w:cs="Consolas"/>
          <w:sz w:val="18"/>
          <w:szCs w:val="18"/>
        </w:rPr>
        <w:t xml:space="preserve">./tools/piper/piper --help</w:t>
      </w:r>
    </w:p>
    <w:p>
      <w:pPr>
        <w:spacing w:before="0" w:after="80"/>
      </w:pPr>
    </w:p>
    <w:p>
      <w:pPr>
        <w:spacing w:before="240" w:after="120"/>
      </w:pPr>
      <w:r>
        <w:rPr>
          <w:rFonts w:ascii="Arial" w:hAnsi="Arial" w:cs="Arial"/>
          <w:b/>
          <w:bCs/>
          <w:color w:val="1E40AF"/>
          <w:sz w:val="26"/>
          <w:szCs w:val="26"/>
        </w:rPr>
        <w:t xml:space="preserve">5.3 Generación de audios faltantes</w:t>
      </w:r>
    </w:p>
    <w:p>
      <w:pPr>
        <w:spacing w:before="0" w:after="60"/>
        <w:ind w:left="360" w:hanging="280"/>
      </w:pPr>
      <w:r>
        <w:rPr>
          <w:rFonts w:ascii="Arial" w:hAnsi="Arial" w:cs="Arial"/>
          <w:sz w:val="20"/>
          <w:szCs w:val="20"/>
        </w:rPr>
        <w:t xml:space="preserve">•	</w:t>
      </w:r>
      <w:r>
        <w:rPr>
          <w:rFonts w:ascii="Arial" w:hAnsi="Arial" w:cs="Arial"/>
          <w:sz w:val="20"/>
          <w:szCs w:val="20"/>
        </w:rPr>
        <w:t xml:space="preserve">Desde el panel: /voice/admin → "Generar archivos faltantes".</w:t>
      </w:r>
    </w:p>
    <w:p>
      <w:pPr>
        <w:spacing w:before="0" w:after="60"/>
        <w:ind w:left="360" w:hanging="280"/>
      </w:pPr>
      <w:r>
        <w:rPr>
          <w:rFonts w:ascii="Arial" w:hAnsi="Arial" w:cs="Arial"/>
          <w:sz w:val="20"/>
          <w:szCs w:val="20"/>
        </w:rPr>
        <w:t xml:space="preserve">•	</w:t>
      </w:r>
      <w:r>
        <w:rPr>
          <w:rFonts w:ascii="Arial" w:hAnsi="Arial" w:cs="Arial"/>
          <w:sz w:val="20"/>
          <w:szCs w:val="20"/>
        </w:rPr>
        <w:t xml:space="preserve">Por script: python generate_voice_simple.py o generate_more_numbers.py.</w:t>
      </w:r>
    </w:p>
    <w:p>
      <w:pPr>
        <w:spacing w:before="320" w:after="160"/>
      </w:pPr>
      <w:r>
        <w:rPr>
          <w:rFonts w:ascii="Arial" w:hAnsi="Arial" w:cs="Arial"/>
          <w:b/>
          <w:bCs/>
          <w:color w:val="1E40AF"/>
          <w:sz w:val="32"/>
          <w:szCs w:val="32"/>
        </w:rPr>
        <w:t xml:space="preserve">6. POLÍTICAS DE SEGURIDAD Y ACCESO</w:t>
      </w:r>
    </w:p>
    <w:p>
      <w:pPr>
        <w:spacing w:before="240" w:after="120"/>
      </w:pPr>
      <w:r>
        <w:rPr>
          <w:rFonts w:ascii="Arial" w:hAnsi="Arial" w:cs="Arial"/>
          <w:b/>
          <w:bCs/>
          <w:color w:val="1E40AF"/>
          <w:sz w:val="26"/>
          <w:szCs w:val="26"/>
        </w:rPr>
        <w:t xml:space="preserve">6.1 Control de sesiones</w:t>
      </w:r>
    </w:p>
    <w:p>
      <w:pPr>
        <w:spacing w:before="0" w:after="60"/>
        <w:ind w:left="360" w:hanging="280"/>
      </w:pPr>
      <w:r>
        <w:rPr>
          <w:rFonts w:ascii="Arial" w:hAnsi="Arial" w:cs="Arial"/>
          <w:sz w:val="20"/>
          <w:szCs w:val="20"/>
        </w:rPr>
        <w:t xml:space="preserve">•	</w:t>
      </w:r>
      <w:r>
        <w:rPr>
          <w:rFonts w:ascii="Arial" w:hAnsi="Arial" w:cs="Arial"/>
          <w:sz w:val="20"/>
          <w:szCs w:val="20"/>
        </w:rPr>
        <w:t xml:space="preserve">Single session por usuario (una nueva sesión invalida la anterior).</w:t>
      </w:r>
    </w:p>
    <w:p>
      <w:pPr>
        <w:spacing w:before="0" w:after="60"/>
        <w:ind w:left="360" w:hanging="280"/>
      </w:pPr>
      <w:r>
        <w:rPr>
          <w:rFonts w:ascii="Arial" w:hAnsi="Arial" w:cs="Arial"/>
          <w:sz w:val="20"/>
          <w:szCs w:val="20"/>
        </w:rPr>
        <w:t xml:space="preserve">•	</w:t>
      </w:r>
      <w:r>
        <w:rPr>
          <w:rFonts w:ascii="Arial" w:hAnsi="Arial" w:cs="Arial"/>
          <w:sz w:val="20"/>
          <w:szCs w:val="20"/>
        </w:rPr>
        <w:t xml:space="preserve">Expiración por inactividad: 15 minutos.</w:t>
      </w:r>
    </w:p>
    <w:p>
      <w:pPr>
        <w:spacing w:before="0" w:after="60"/>
        <w:ind w:left="360" w:hanging="280"/>
      </w:pPr>
      <w:r>
        <w:rPr>
          <w:rFonts w:ascii="Arial" w:hAnsi="Arial" w:cs="Arial"/>
          <w:sz w:val="20"/>
          <w:szCs w:val="20"/>
        </w:rPr>
        <w:t xml:space="preserve">•	</w:t>
      </w:r>
      <w:r>
        <w:rPr>
          <w:rFonts w:ascii="Arial" w:hAnsi="Arial" w:cs="Arial"/>
          <w:sz w:val="20"/>
          <w:szCs w:val="20"/>
        </w:rPr>
        <w:t xml:space="preserve">Sesiones almacenadas en MySQL (tabla sessions).</w:t>
      </w:r>
    </w:p>
    <w:p>
      <w:pPr>
        <w:spacing w:before="0" w:after="60"/>
        <w:ind w:left="360" w:hanging="280"/>
      </w:pPr>
      <w:r>
        <w:rPr>
          <w:rFonts w:ascii="Arial" w:hAnsi="Arial" w:cs="Arial"/>
          <w:sz w:val="20"/>
          <w:szCs w:val="20"/>
        </w:rPr>
        <w:t xml:space="preserve">•	</w:t>
      </w:r>
      <w:r>
        <w:rPr>
          <w:rFonts w:ascii="Arial" w:hAnsi="Arial" w:cs="Arial"/>
          <w:sz w:val="20"/>
          <w:szCs w:val="20"/>
        </w:rPr>
        <w:t xml:space="preserve">Limpieza administrable desde /admin/clean-sessions, /admin/clean-all-sessions y /admin/clean-user-session.</w:t>
      </w:r>
    </w:p>
    <w:p>
      <w:pPr>
        <w:spacing w:before="240" w:after="120"/>
      </w:pPr>
      <w:r>
        <w:rPr>
          <w:rFonts w:ascii="Arial" w:hAnsi="Arial" w:cs="Arial"/>
          <w:b/>
          <w:bCs/>
          <w:color w:val="1E40AF"/>
          <w:sz w:val="26"/>
          <w:szCs w:val="26"/>
        </w:rPr>
        <w:t xml:space="preserve">6.2 Endurecimiento recomendado</w:t>
      </w:r>
    </w:p>
    <w:p>
      <w:pPr>
        <w:spacing w:before="0" w:after="60"/>
        <w:ind w:left="360" w:hanging="280"/>
      </w:pPr>
      <w:r>
        <w:rPr>
          <w:rFonts w:ascii="Arial" w:hAnsi="Arial" w:cs="Arial"/>
          <w:sz w:val="20"/>
          <w:szCs w:val="20"/>
        </w:rPr>
        <w:t xml:space="preserve">•	</w:t>
      </w:r>
      <w:r>
        <w:rPr>
          <w:rFonts w:ascii="Arial" w:hAnsi="Arial" w:cs="Arial"/>
          <w:sz w:val="20"/>
          <w:szCs w:val="20"/>
        </w:rPr>
        <w:t xml:space="preserve">HTTPS obligatorio (Let's Encrypt o certificado corporativo).</w:t>
      </w:r>
    </w:p>
    <w:p>
      <w:pPr>
        <w:spacing w:before="0" w:after="60"/>
        <w:ind w:left="360" w:hanging="280"/>
      </w:pPr>
      <w:r>
        <w:rPr>
          <w:rFonts w:ascii="Arial" w:hAnsi="Arial" w:cs="Arial"/>
          <w:sz w:val="20"/>
          <w:szCs w:val="20"/>
        </w:rPr>
        <w:t xml:space="preserve">•	</w:t>
      </w:r>
      <w:r>
        <w:rPr>
          <w:rFonts w:ascii="Arial" w:hAnsi="Arial" w:cs="Arial"/>
          <w:sz w:val="20"/>
          <w:szCs w:val="20"/>
        </w:rPr>
        <w:t xml:space="preserve">Headers HSTS, X-Frame-Options DENY, CSP estricta, X-Content-Type-Options nosniff.</w:t>
      </w:r>
    </w:p>
    <w:p>
      <w:pPr>
        <w:spacing w:before="0" w:after="60"/>
        <w:ind w:left="360" w:hanging="280"/>
      </w:pPr>
      <w:r>
        <w:rPr>
          <w:rFonts w:ascii="Arial" w:hAnsi="Arial" w:cs="Arial"/>
          <w:sz w:val="20"/>
          <w:szCs w:val="20"/>
        </w:rPr>
        <w:t xml:space="preserve">•	</w:t>
      </w:r>
      <w:r>
        <w:rPr>
          <w:rFonts w:ascii="Arial" w:hAnsi="Arial" w:cs="Arial"/>
          <w:sz w:val="20"/>
          <w:szCs w:val="20"/>
        </w:rPr>
        <w:t xml:space="preserve">Limitar accesos a /admin y /asesor por VLAN o WAF.</w:t>
      </w:r>
    </w:p>
    <w:p>
      <w:pPr>
        <w:spacing w:before="0" w:after="60"/>
        <w:ind w:left="360" w:hanging="280"/>
      </w:pPr>
      <w:r>
        <w:rPr>
          <w:rFonts w:ascii="Arial" w:hAnsi="Arial" w:cs="Arial"/>
          <w:sz w:val="20"/>
          <w:szCs w:val="20"/>
        </w:rPr>
        <w:t xml:space="preserve">•	</w:t>
      </w:r>
      <w:r>
        <w:rPr>
          <w:rFonts w:ascii="Arial" w:hAnsi="Arial" w:cs="Arial"/>
          <w:sz w:val="20"/>
          <w:szCs w:val="20"/>
        </w:rPr>
        <w:t xml:space="preserve">Backups cifrados de .env (almacenar fuera del servidor de aplicación).</w:t>
      </w:r>
    </w:p>
    <w:p>
      <w:pPr>
        <w:spacing w:before="0" w:after="60"/>
        <w:ind w:left="360" w:hanging="280"/>
      </w:pPr>
      <w:r>
        <w:rPr>
          <w:rFonts w:ascii="Arial" w:hAnsi="Arial" w:cs="Arial"/>
          <w:sz w:val="20"/>
          <w:szCs w:val="20"/>
        </w:rPr>
        <w:t xml:space="preserve">•	</w:t>
      </w:r>
      <w:r>
        <w:rPr>
          <w:rFonts w:ascii="Arial" w:hAnsi="Arial" w:cs="Arial"/>
          <w:sz w:val="20"/>
          <w:szCs w:val="20"/>
        </w:rPr>
        <w:t xml:space="preserve">Auditoría periódica del log de Laravel (storage/logs/laravel.log).</w:t>
      </w:r>
    </w:p>
    <w:p>
      <w:pPr>
        <w:spacing w:before="240" w:after="120"/>
      </w:pPr>
      <w:r>
        <w:rPr>
          <w:rFonts w:ascii="Arial" w:hAnsi="Arial" w:cs="Arial"/>
          <w:b/>
          <w:bCs/>
          <w:color w:val="1E40AF"/>
          <w:sz w:val="26"/>
          <w:szCs w:val="26"/>
        </w:rPr>
        <w:t xml:space="preserve">6.3 Protección de datos (Habeas Data)</w:t>
      </w:r>
    </w:p>
    <w:p>
      <w:pPr>
        <w:spacing w:before="0" w:after="120"/>
      </w:pPr>
      <w:r>
        <w:rPr>
          <w:rFonts w:ascii="Arial" w:hAnsi="Arial" w:cs="Arial"/>
          <w:sz w:val="20"/>
          <w:szCs w:val="20"/>
        </w:rPr>
        <w:t xml:space="preserve">Si la pantalla pública es visible desde zonas externas, configurar el sistema para mostrar únicamente el código de turno (sin nombre completo). Validar con el área jurídica el cumplimiento de la Ley 1581 de 2012 y su decreto reglamentario.</w:t>
      </w:r>
    </w:p>
    <w:p>
      <w:r>
        <w:br w:type="page"/>
      </w:r>
    </w:p>
    <w:p>
      <w:pPr>
        <w:spacing w:before="320" w:after="160"/>
      </w:pPr>
      <w:r>
        <w:rPr>
          <w:rFonts w:ascii="Arial" w:hAnsi="Arial" w:cs="Arial"/>
          <w:b/>
          <w:bCs/>
          <w:color w:val="1E40AF"/>
          <w:sz w:val="32"/>
          <w:szCs w:val="32"/>
        </w:rPr>
        <w:t xml:space="preserve">7. BACKUPS Y RECUPERACIÓN</w:t>
      </w:r>
    </w:p>
    <w:p>
      <w:pPr>
        <w:spacing w:before="240" w:after="120"/>
      </w:pPr>
      <w:r>
        <w:rPr>
          <w:rFonts w:ascii="Arial" w:hAnsi="Arial" w:cs="Arial"/>
          <w:b/>
          <w:bCs/>
          <w:color w:val="1E40AF"/>
          <w:sz w:val="26"/>
          <w:szCs w:val="26"/>
        </w:rPr>
        <w:t xml:space="preserve">7.1 Estrategia</w:t>
      </w:r>
    </w:p>
    <w:p>
      <w:pPr>
        <w:spacing w:before="0" w:after="60"/>
        <w:ind w:left="360" w:hanging="280"/>
      </w:pPr>
      <w:r>
        <w:rPr>
          <w:rFonts w:ascii="Arial" w:hAnsi="Arial" w:cs="Arial"/>
          <w:sz w:val="20"/>
          <w:szCs w:val="20"/>
        </w:rPr>
        <w:t xml:space="preserve">•	</w:t>
      </w:r>
      <w:r>
        <w:rPr>
          <w:rFonts w:ascii="Arial" w:hAnsi="Arial" w:cs="Arial"/>
          <w:sz w:val="20"/>
          <w:szCs w:val="20"/>
        </w:rPr>
        <w:t xml:space="preserve">Dump diario de MySQL a las 00:00 con mysqldump y compresión gzip.</w:t>
      </w:r>
    </w:p>
    <w:p>
      <w:pPr>
        <w:spacing w:before="0" w:after="60"/>
        <w:ind w:left="360" w:hanging="280"/>
      </w:pPr>
      <w:r>
        <w:rPr>
          <w:rFonts w:ascii="Arial" w:hAnsi="Arial" w:cs="Arial"/>
          <w:sz w:val="20"/>
          <w:szCs w:val="20"/>
        </w:rPr>
        <w:t xml:space="preserve">•	</w:t>
      </w:r>
      <w:r>
        <w:rPr>
          <w:rFonts w:ascii="Arial" w:hAnsi="Arial" w:cs="Arial"/>
          <w:sz w:val="20"/>
          <w:szCs w:val="20"/>
        </w:rPr>
        <w:t xml:space="preserve">Retención: 30 días en local + 90 días en repositorio off-site.</w:t>
      </w:r>
    </w:p>
    <w:p>
      <w:pPr>
        <w:spacing w:before="0" w:after="60"/>
        <w:ind w:left="360" w:hanging="280"/>
      </w:pPr>
      <w:r>
        <w:rPr>
          <w:rFonts w:ascii="Arial" w:hAnsi="Arial" w:cs="Arial"/>
          <w:sz w:val="20"/>
          <w:szCs w:val="20"/>
        </w:rPr>
        <w:t xml:space="preserve">•	</w:t>
      </w:r>
      <w:r>
        <w:rPr>
          <w:rFonts w:ascii="Arial" w:hAnsi="Arial" w:cs="Arial"/>
          <w:sz w:val="20"/>
          <w:szCs w:val="20"/>
        </w:rPr>
        <w:t xml:space="preserve">Backup semanal completo de storage/app/public (multimedia).</w:t>
      </w:r>
    </w:p>
    <w:p>
      <w:pPr>
        <w:spacing w:before="0" w:after="60"/>
        <w:ind w:left="360" w:hanging="280"/>
      </w:pPr>
      <w:r>
        <w:rPr>
          <w:rFonts w:ascii="Arial" w:hAnsi="Arial" w:cs="Arial"/>
          <w:sz w:val="20"/>
          <w:szCs w:val="20"/>
        </w:rPr>
        <w:t xml:space="preserve">•	</w:t>
      </w:r>
      <w:r>
        <w:rPr>
          <w:rFonts w:ascii="Arial" w:hAnsi="Arial" w:cs="Arial"/>
          <w:sz w:val="20"/>
          <w:szCs w:val="20"/>
        </w:rPr>
        <w:t xml:space="preserve">Snapshot semanal de configuración (.env cifrado).</w:t>
      </w:r>
    </w:p>
    <w:p>
      <w:pPr>
        <w:spacing w:before="240" w:after="120"/>
      </w:pPr>
      <w:r>
        <w:rPr>
          <w:rFonts w:ascii="Arial" w:hAnsi="Arial" w:cs="Arial"/>
          <w:b/>
          <w:bCs/>
          <w:color w:val="1E40AF"/>
          <w:sz w:val="26"/>
          <w:szCs w:val="26"/>
        </w:rPr>
        <w:t xml:space="preserve">7.2 Procedimiento de restauración</w:t>
      </w:r>
    </w:p>
    <w:p>
      <w:pPr>
        <w:spacing w:before="0" w:after="60"/>
        <w:ind w:left="360" w:hanging="280"/>
      </w:pPr>
      <w:r>
        <w:rPr>
          <w:rFonts w:ascii="Arial" w:hAnsi="Arial" w:cs="Arial"/>
          <w:b/>
          <w:bCs/>
          <w:sz w:val="20"/>
          <w:szCs w:val="20"/>
        </w:rPr>
        <w:t xml:space="preserve">1.	</w:t>
      </w:r>
      <w:r>
        <w:rPr>
          <w:rFonts w:ascii="Arial" w:hAnsi="Arial" w:cs="Arial"/>
          <w:sz w:val="20"/>
          <w:szCs w:val="20"/>
        </w:rPr>
        <w:t xml:space="preserve">Aprovisionar servidor con los requisitos descritos en la sección 4.</w:t>
      </w:r>
    </w:p>
    <w:p>
      <w:pPr>
        <w:spacing w:before="0" w:after="60"/>
        <w:ind w:left="360" w:hanging="280"/>
      </w:pPr>
      <w:r>
        <w:rPr>
          <w:rFonts w:ascii="Arial" w:hAnsi="Arial" w:cs="Arial"/>
          <w:b/>
          <w:bCs/>
          <w:sz w:val="20"/>
          <w:szCs w:val="20"/>
        </w:rPr>
        <w:t xml:space="preserve">2.	</w:t>
      </w:r>
      <w:r>
        <w:rPr>
          <w:rFonts w:ascii="Arial" w:hAnsi="Arial" w:cs="Arial"/>
          <w:sz w:val="20"/>
          <w:szCs w:val="20"/>
        </w:rPr>
        <w:t xml:space="preserve">Clonar el repositorio y ejecutar composer install --no-dev y npm run build.</w:t>
      </w:r>
    </w:p>
    <w:p>
      <w:pPr>
        <w:spacing w:before="0" w:after="60"/>
        <w:ind w:left="360" w:hanging="280"/>
      </w:pPr>
      <w:r>
        <w:rPr>
          <w:rFonts w:ascii="Arial" w:hAnsi="Arial" w:cs="Arial"/>
          <w:b/>
          <w:bCs/>
          <w:sz w:val="20"/>
          <w:szCs w:val="20"/>
        </w:rPr>
        <w:t xml:space="preserve">3.	</w:t>
      </w:r>
      <w:r>
        <w:rPr>
          <w:rFonts w:ascii="Arial" w:hAnsi="Arial" w:cs="Arial"/>
          <w:sz w:val="20"/>
          <w:szCs w:val="20"/>
        </w:rPr>
        <w:t xml:space="preserve">Restaurar .env desde almacenamiento seguro.</w:t>
      </w:r>
    </w:p>
    <w:p>
      <w:pPr>
        <w:spacing w:before="0" w:after="60"/>
        <w:ind w:left="360" w:hanging="280"/>
      </w:pPr>
      <w:r>
        <w:rPr>
          <w:rFonts w:ascii="Arial" w:hAnsi="Arial" w:cs="Arial"/>
          <w:b/>
          <w:bCs/>
          <w:sz w:val="20"/>
          <w:szCs w:val="20"/>
        </w:rPr>
        <w:t xml:space="preserve">4.	</w:t>
      </w:r>
      <w:r>
        <w:rPr>
          <w:rFonts w:ascii="Arial" w:hAnsi="Arial" w:cs="Arial"/>
          <w:sz w:val="20"/>
          <w:szCs w:val="20"/>
        </w:rPr>
        <w:t xml:space="preserve">Restaurar dump MySQL más reciente (mysql turnero_huv &lt; dump.sql).</w:t>
      </w:r>
    </w:p>
    <w:p>
      <w:pPr>
        <w:spacing w:before="0" w:after="60"/>
        <w:ind w:left="360" w:hanging="280"/>
      </w:pPr>
      <w:r>
        <w:rPr>
          <w:rFonts w:ascii="Arial" w:hAnsi="Arial" w:cs="Arial"/>
          <w:b/>
          <w:bCs/>
          <w:sz w:val="20"/>
          <w:szCs w:val="20"/>
        </w:rPr>
        <w:t xml:space="preserve">5.	</w:t>
      </w:r>
      <w:r>
        <w:rPr>
          <w:rFonts w:ascii="Arial" w:hAnsi="Arial" w:cs="Arial"/>
          <w:sz w:val="20"/>
          <w:szCs w:val="20"/>
        </w:rPr>
        <w:t xml:space="preserve">Restaurar multimedia en storage/app/public.</w:t>
      </w:r>
    </w:p>
    <w:p>
      <w:pPr>
        <w:spacing w:before="0" w:after="60"/>
        <w:ind w:left="360" w:hanging="280"/>
      </w:pPr>
      <w:r>
        <w:rPr>
          <w:rFonts w:ascii="Arial" w:hAnsi="Arial" w:cs="Arial"/>
          <w:b/>
          <w:bCs/>
          <w:sz w:val="20"/>
          <w:szCs w:val="20"/>
        </w:rPr>
        <w:t xml:space="preserve">6.	</w:t>
      </w:r>
      <w:r>
        <w:rPr>
          <w:rFonts w:ascii="Arial" w:hAnsi="Arial" w:cs="Arial"/>
          <w:sz w:val="20"/>
          <w:szCs w:val="20"/>
        </w:rPr>
        <w:t xml:space="preserve">Ejecutar php artisan storage:link y ajustar permisos.</w:t>
      </w:r>
    </w:p>
    <w:p>
      <w:pPr>
        <w:spacing w:before="0" w:after="60"/>
        <w:ind w:left="360" w:hanging="280"/>
      </w:pPr>
      <w:r>
        <w:rPr>
          <w:rFonts w:ascii="Arial" w:hAnsi="Arial" w:cs="Arial"/>
          <w:b/>
          <w:bCs/>
          <w:sz w:val="20"/>
          <w:szCs w:val="20"/>
        </w:rPr>
        <w:t xml:space="preserve">7.	</w:t>
      </w:r>
      <w:r>
        <w:rPr>
          <w:rFonts w:ascii="Arial" w:hAnsi="Arial" w:cs="Arial"/>
          <w:sz w:val="20"/>
          <w:szCs w:val="20"/>
        </w:rPr>
        <w:t xml:space="preserve">Iniciar workers y validar acceso a /dashboard, /tv y /atril.</w:t>
      </w:r>
    </w:p>
    <w:p>
      <w:pPr>
        <w:spacing w:before="240" w:after="120"/>
      </w:pPr>
      <w:r>
        <w:rPr>
          <w:rFonts w:ascii="Arial" w:hAnsi="Arial" w:cs="Arial"/>
          <w:b/>
          <w:bCs/>
          <w:color w:val="1E40AF"/>
          <w:sz w:val="26"/>
          <w:szCs w:val="26"/>
        </w:rPr>
        <w:t xml:space="preserve">7.3 Plan de continuidad operativa</w:t>
      </w:r>
    </w:p>
    <w:p>
      <w:pPr>
        <w:spacing w:before="0" w:after="60"/>
        <w:ind w:left="360" w:hanging="280"/>
      </w:pPr>
      <w:r>
        <w:rPr>
          <w:rFonts w:ascii="Arial" w:hAnsi="Arial" w:cs="Arial"/>
          <w:sz w:val="20"/>
          <w:szCs w:val="20"/>
        </w:rPr>
        <w:t xml:space="preserve">•	</w:t>
      </w:r>
      <w:r>
        <w:rPr>
          <w:rFonts w:ascii="Arial" w:hAnsi="Arial" w:cs="Arial"/>
          <w:sz w:val="20"/>
          <w:szCs w:val="20"/>
        </w:rPr>
        <w:t xml:space="preserve">Servidor secundario en caliente con replicación MySQL.</w:t>
      </w:r>
    </w:p>
    <w:p>
      <w:pPr>
        <w:spacing w:before="0" w:after="60"/>
        <w:ind w:left="360" w:hanging="280"/>
      </w:pPr>
      <w:r>
        <w:rPr>
          <w:rFonts w:ascii="Arial" w:hAnsi="Arial" w:cs="Arial"/>
          <w:sz w:val="20"/>
          <w:szCs w:val="20"/>
        </w:rPr>
        <w:t xml:space="preserve">•	</w:t>
      </w:r>
      <w:r>
        <w:rPr>
          <w:rFonts w:ascii="Arial" w:hAnsi="Arial" w:cs="Arial"/>
          <w:sz w:val="20"/>
          <w:szCs w:val="20"/>
        </w:rPr>
        <w:t xml:space="preserve">Procedimiento manual de respaldo (entrega de turnos en papel) documentado en Manual de Usuario.</w:t>
      </w:r>
    </w:p>
    <w:p>
      <w:pPr>
        <w:spacing w:before="0" w:after="60"/>
        <w:ind w:left="360" w:hanging="280"/>
      </w:pPr>
      <w:r>
        <w:rPr>
          <w:rFonts w:ascii="Arial" w:hAnsi="Arial" w:cs="Arial"/>
          <w:sz w:val="20"/>
          <w:szCs w:val="20"/>
        </w:rPr>
        <w:t xml:space="preserve">•	</w:t>
      </w:r>
      <w:r>
        <w:rPr>
          <w:rFonts w:ascii="Arial" w:hAnsi="Arial" w:cs="Arial"/>
          <w:sz w:val="20"/>
          <w:szCs w:val="20"/>
        </w:rPr>
        <w:t xml:space="preserve">Pruebas trimestrales de restauración completa.</w:t>
      </w:r>
    </w:p>
    <w:p>
      <w:pPr>
        <w:spacing w:before="320" w:after="160"/>
      </w:pPr>
      <w:r>
        <w:rPr>
          <w:rFonts w:ascii="Arial" w:hAnsi="Arial" w:cs="Arial"/>
          <w:b/>
          <w:bCs/>
          <w:color w:val="1E40AF"/>
          <w:sz w:val="32"/>
          <w:szCs w:val="32"/>
        </w:rPr>
        <w:t xml:space="preserve">8. CONTACTOS Y RESPONSABLES</w:t>
      </w:r>
    </w:p>
    <w:tbl>
      <w:tblPr>
        <w:tblW w:w="9405"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Pr>
      <w:tblGrid>
        <w:gridCol w:w="2800"/>
        <w:gridCol w:w="3800"/>
        <w:gridCol w:w="2805"/>
      </w:tblGrid>
      <w:tr>
        <w:trPr>
          <w:tblHeader/>
        </w:trPr>
        <w:tc>
          <w:tcPr>
            <w:tcW w:w="28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Rol</w:t>
            </w:r>
          </w:p>
        </w:tc>
        <w:tc>
          <w:tcPr>
            <w:tcW w:w="3800"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Responsable</w:t>
            </w:r>
          </w:p>
        </w:tc>
        <w:tc>
          <w:tcPr>
            <w:tcW w:w="2805" w:type="dxa"/>
            <w:shd w:val="clear" w:color="auto" w:fill="1E40AF"/>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b/>
                <w:bCs/>
                <w:color w:val="FFFFFF"/>
                <w:sz w:val="18"/>
                <w:szCs w:val="18"/>
              </w:rPr>
              <w:t xml:space="preserve">Contacto</w:t>
            </w:r>
          </w:p>
        </w:tc>
      </w:tr>
      <w:tr>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Producto / Solicitante</w:t>
            </w:r>
          </w:p>
        </w:tc>
        <w:tc>
          <w:tcPr>
            <w:tcW w:w="3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Líder Atención al Usuario - HUV</w:t>
            </w:r>
          </w:p>
        </w:tc>
        <w:tc>
          <w:tcPr>
            <w:tcW w:w="2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atencion@huv.gov.co</w:t>
            </w:r>
          </w:p>
        </w:tc>
      </w:tr>
      <w:tr>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Desarrollo principal</w:t>
            </w:r>
          </w:p>
        </w:tc>
        <w:tc>
          <w:tcPr>
            <w:tcW w:w="3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Innovación y Desarrollo - HUV</w:t>
            </w:r>
          </w:p>
        </w:tc>
        <w:tc>
          <w:tcPr>
            <w:tcW w:w="2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innovacion@huv.gov.co</w:t>
            </w:r>
          </w:p>
        </w:tc>
      </w:tr>
      <w:tr>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Infraestructura</w:t>
            </w:r>
          </w:p>
        </w:tc>
        <w:tc>
          <w:tcPr>
            <w:tcW w:w="3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Coordinación TI - HUV</w:t>
            </w:r>
          </w:p>
        </w:tc>
        <w:tc>
          <w:tcPr>
            <w:tcW w:w="2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ti@huv.gov.co</w:t>
            </w:r>
          </w:p>
        </w:tc>
      </w:tr>
      <w:tr>
        <w:tc>
          <w:tcPr>
            <w:tcW w:w="2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Soporte 24/7</w:t>
            </w:r>
          </w:p>
        </w:tc>
        <w:tc>
          <w:tcPr>
            <w:tcW w:w="3800"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Mesa de servicio HUV</w:t>
            </w:r>
          </w:p>
        </w:tc>
        <w:tc>
          <w:tcPr>
            <w:tcW w:w="2805" w:type="dxa"/>
            <w:tcBorders>
              <w:top w:val="single" w:sz="4" w:space="0" w:color="CCCCCC"/>
              <w:left w:val="single" w:sz="4" w:space="0" w:color="CCCCCC"/>
              <w:bottom w:val="single" w:sz="4" w:space="0" w:color="CCCCCC"/>
              <w:right w:val="single" w:sz="4" w:space="0" w:color="CCCCCC"/>
            </w:tcBorders>
            <w:tcMar>
              <w:top w:w="60" w:type="dxa"/>
              <w:bottom w:w="60" w:type="dxa"/>
              <w:left w:w="100" w:type="dxa"/>
              <w:right w:w="100" w:type="dxa"/>
            </w:tcMar>
          </w:tcPr>
          <w:p>
            <w:pPr>
              <w:spacing w:before="0" w:after="0"/>
            </w:pPr>
            <w:r>
              <w:rPr>
                <w:rFonts w:ascii="Arial" w:hAnsi="Arial" w:cs="Arial"/>
                <w:sz w:val="18"/>
                <w:szCs w:val="18"/>
              </w:rPr>
              <w:t xml:space="preserve">Ext. 1234</w:t>
            </w:r>
          </w:p>
        </w:tc>
      </w:tr>
    </w:tbl>
    <w:p>
      <w:pPr>
        <w:spacing w:before="0" w:after="120"/>
      </w:pPr>
    </w:p>
    <w:p>
      <w:pPr>
        <w:pBdr>
          <w:bottom w:val="single" w:sz="6" w:space="1" w:color="1E40AF"/>
        </w:pBdr>
        <w:spacing w:before="60" w:after="120"/>
      </w:pPr>
    </w:p>
    <w:p>
      <w:pPr>
        <w:spacing w:before="0" w:after="120"/>
        <w:jc w:val="center"/>
      </w:pPr>
      <w:r>
        <w:rPr>
          <w:rFonts w:ascii="Arial" w:hAnsi="Arial" w:cs="Arial"/>
          <w:b/>
          <w:bCs/>
          <w:sz w:val="20"/>
          <w:szCs w:val="20"/>
        </w:rPr>
        <w:t xml:space="preserve">FIN DEL DOCUMENTO DE CREDENCIALES Y CONFIGURACIÓN.</w:t>
      </w:r>
    </w:p>
    <w:p>
      <w:pPr>
        <w:spacing w:before="0" w:after="120"/>
        <w:jc w:val="center"/>
      </w:pPr>
      <w:r>
        <w:rPr>
          <w:rFonts w:ascii="Arial" w:hAnsi="Arial" w:cs="Arial"/>
          <w:sz w:val="20"/>
          <w:szCs w:val="20"/>
        </w:rPr>
        <w:t xml:space="preserve">Innovación y Desarrollo - Hospital Universitario del Valle</w:t>
      </w:r>
    </w:p>
    <w:p>
      <w:pPr>
        <w:spacing w:before="240" w:after="80"/>
      </w:pPr>
      <w:r>
        <w:rPr>
          <w:rFonts w:ascii="Arial" w:hAnsi="Arial" w:cs="Arial"/>
          <w:sz w:val="20"/>
          <w:szCs w:val="20"/>
        </w:rPr>
        <w:t xml:space="preserve"/>
      </w:r>
    </w:p>
    <w:p>
      <w:pPr>
        <w:spacing w:before="0" w:after="80"/>
      </w:pPr>
      <w:r>
        <w:rPr>
          <w:rFonts w:ascii="Arial" w:hAnsi="Arial" w:cs="Arial"/>
          <w:sz w:val="16"/>
          <w:szCs w:val="16"/>
        </w:rPr>
        <w:t xml:space="preserve">Anexos: Documentación técnica y operativa del Sistema de Turnos HUV.</w:t>
      </w:r>
    </w:p>
    <w:p>
      <w:pPr>
        <w:spacing w:before="0" w:after="80"/>
      </w:pPr>
      <w:r>
        <w:rPr>
          <w:rFonts w:ascii="Arial" w:hAnsi="Arial" w:cs="Arial"/>
          <w:sz w:val="16"/>
          <w:szCs w:val="16"/>
        </w:rPr>
        <w:t xml:space="preserve">Copia archivo: Innovación y Desarrollo - HUV.</w:t>
      </w:r>
    </w:p>
    <w:p>
      <w:pPr>
        <w:spacing w:before="0" w:after="80"/>
      </w:pPr>
      <w:r>
        <w:rPr>
          <w:rFonts w:ascii="Arial" w:hAnsi="Arial" w:cs="Arial"/>
          <w:sz w:val="16"/>
          <w:szCs w:val="16"/>
        </w:rPr>
        <w:t xml:space="preserve">Fecha: 26 de mayo de 2026</w:t>
      </w:r>
    </w:p>
    <w:p>
      <w:pPr>
        <w:spacing w:before="0" w:after="60"/>
      </w:pPr>
      <w:r>
        <w:rPr>
          <w:rFonts w:ascii="Arial" w:hAnsi="Arial" w:cs="Arial"/>
          <w:sz w:val="20"/>
          <w:szCs w:val="20"/>
        </w:rPr>
        <w:t xml:space="preserve"/>
      </w:r>
    </w:p>
    <w:p>
      <w:pPr>
        <w:spacing w:before="0" w:after="80"/>
      </w:pPr>
      <w:r>
        <w:rPr>
          <w:rFonts w:ascii="Arial" w:hAnsi="Arial" w:cs="Arial"/>
          <w:sz w:val="16"/>
          <w:szCs w:val="16"/>
        </w:rPr>
        <w:t xml:space="preserve">Proyectó: Kevin Echavarro - Desarrollador Innovación y Desarrollo</w:t>
      </w:r>
    </w:p>
    <w:p>
      <w:pPr>
        <w:spacing w:before="0" w:after="80"/>
      </w:pPr>
      <w:r>
        <w:rPr>
          <w:rFonts w:ascii="Arial" w:hAnsi="Arial" w:cs="Arial"/>
          <w:sz w:val="16"/>
          <w:szCs w:val="16"/>
        </w:rPr>
        <w:t xml:space="preserve">Revisó: Líder de Innovación y Desarrollo - HUV</w:t>
      </w:r>
    </w:p>
    <w:p>
      <w:pPr>
        <w:spacing w:before="0" w:after="80"/>
      </w:pPr>
      <w:r>
        <w:rPr>
          <w:rFonts w:ascii="Arial" w:hAnsi="Arial" w:cs="Arial"/>
          <w:sz w:val="16"/>
          <w:szCs w:val="16"/>
        </w:rPr>
        <w:t xml:space="preserve">Aprobó: Coordinación de Innovación y Desarrollo - HUV</w:t>
      </w:r>
    </w:p>
    <w:sectPr>
      <w:headerReference w:type="default" r:id="rId7"/>
      <w:footerReference w:type="default" r:id="rId8"/>
      <w:pgSz w:w="12240" w:h="15840"/>
      <w:pgMar w:top="2774" w:right="1134" w:bottom="1700" w:left="1701" w:header="283" w:footer="141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36E5" w14:textId="77777777" w:rsidR="00FE5BD2" w:rsidRDefault="00FE5BD2">
      <w:r>
        <w:separator/>
      </w:r>
    </w:p>
  </w:endnote>
  <w:endnote w:type="continuationSeparator" w:id="0">
    <w:p w14:paraId="04C03C56" w14:textId="77777777" w:rsidR="00FE5BD2" w:rsidRDefault="00FE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417" w14:textId="77777777" w:rsidR="009B6CEF" w:rsidRDefault="009B6CEF" w:rsidP="006165A0">
    <w:pPr>
      <w:jc w:val="both"/>
      <w:rPr>
        <w:rFonts w:ascii="Arial" w:hAnsi="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85E9" w14:textId="77777777" w:rsidR="00FE5BD2" w:rsidRDefault="00FE5BD2">
      <w:r>
        <w:separator/>
      </w:r>
    </w:p>
  </w:footnote>
  <w:footnote w:type="continuationSeparator" w:id="0">
    <w:p w14:paraId="2EAB7EFC" w14:textId="77777777" w:rsidR="00FE5BD2" w:rsidRDefault="00FE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782" w14:textId="77777777" w:rsidR="009B6CEF" w:rsidRDefault="00EF3514">
    <w:pPr>
      <w:pStyle w:val="Encabezado"/>
    </w:pPr>
    <w:r>
      <w:rPr>
        <w:noProof/>
      </w:rPr>
      <w:pict w14:anchorId="6DFD5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75pt;margin-top:-1.15pt;width:591.95pt;height:765.9pt;z-index:-251658752">
          <v:imagedata r:id="rId1" o:title=""/>
        </v:shape>
      </w:pict>
    </w:r>
    <w:r w:rsidR="009B6CEF">
      <w:tab/>
    </w:r>
  </w:p>
  <w:p w14:paraId="348A9DC9" w14:textId="77777777" w:rsidR="009B6CEF" w:rsidRDefault="00717028">
    <w:pPr>
      <w:pStyle w:val="Encabezado"/>
    </w:pPr>
    <w:r>
      <w:pict w14:anchorId="2B331238">
        <v:shape id="_x0000_i1025" type="#_x0000_t75" style="width:438.75pt;height:567.75pt">
          <v:imagedata r:id="rId2" o:title=""/>
        </v:shape>
      </w:pict>
    </w:r>
  </w:p>
  <w:p w14:paraId="44D3ED67" w14:textId="77777777" w:rsidR="009B6CEF" w:rsidRDefault="00717028">
    <w:pPr>
      <w:pStyle w:val="Encabezado"/>
    </w:pPr>
    <w:r>
      <w:pict>
        <v:shape id="_x0000_i1026" type="#_x0000_t75" style="width:438.75pt;height:567.75pt">
          <v:imagedata r:id="rId2" o:title=""/>
        </v:shape>
      </w:pict>
    </w:r>
  </w:p>
  <w:p w14:paraId="114769E7" w14:textId="77777777" w:rsidR="009B6CEF" w:rsidRDefault="009B6CEF">
    <w:pPr>
      <w:pStyle w:val="Encabezado"/>
    </w:pPr>
  </w:p>
  <w:p w14:paraId="7BB68274" w14:textId="77777777" w:rsidR="009B6CEF" w:rsidRDefault="009B6CEF">
    <w:pPr>
      <w:pStyle w:val="Encabezado"/>
    </w:pPr>
  </w:p>
  <w:p w14:paraId="23B79D8B" w14:textId="77777777" w:rsidR="009B6CEF" w:rsidRDefault="009B6C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AB2"/>
    <w:rsid w:val="00005BE5"/>
    <w:rsid w:val="00035650"/>
    <w:rsid w:val="0007558F"/>
    <w:rsid w:val="000E3AB2"/>
    <w:rsid w:val="000F0308"/>
    <w:rsid w:val="00185D78"/>
    <w:rsid w:val="001C7B5D"/>
    <w:rsid w:val="001F79CC"/>
    <w:rsid w:val="00222D55"/>
    <w:rsid w:val="00255259"/>
    <w:rsid w:val="002B2FAF"/>
    <w:rsid w:val="002D2430"/>
    <w:rsid w:val="002F4ECD"/>
    <w:rsid w:val="003139A4"/>
    <w:rsid w:val="003349EF"/>
    <w:rsid w:val="003401EB"/>
    <w:rsid w:val="00340DA9"/>
    <w:rsid w:val="00352795"/>
    <w:rsid w:val="003605DB"/>
    <w:rsid w:val="00382F1A"/>
    <w:rsid w:val="00402A36"/>
    <w:rsid w:val="004062F6"/>
    <w:rsid w:val="00447B13"/>
    <w:rsid w:val="00450E99"/>
    <w:rsid w:val="0049728C"/>
    <w:rsid w:val="004D0E78"/>
    <w:rsid w:val="00541B8C"/>
    <w:rsid w:val="00584B71"/>
    <w:rsid w:val="006165A0"/>
    <w:rsid w:val="006674D2"/>
    <w:rsid w:val="006F2043"/>
    <w:rsid w:val="00717028"/>
    <w:rsid w:val="00740A0D"/>
    <w:rsid w:val="00776A6D"/>
    <w:rsid w:val="007A4331"/>
    <w:rsid w:val="007C738F"/>
    <w:rsid w:val="007E657F"/>
    <w:rsid w:val="00842459"/>
    <w:rsid w:val="00872D8D"/>
    <w:rsid w:val="00886295"/>
    <w:rsid w:val="008D0764"/>
    <w:rsid w:val="009320F9"/>
    <w:rsid w:val="00953CDC"/>
    <w:rsid w:val="0096620A"/>
    <w:rsid w:val="0096769F"/>
    <w:rsid w:val="00994663"/>
    <w:rsid w:val="009B6CEF"/>
    <w:rsid w:val="009C162F"/>
    <w:rsid w:val="009E3993"/>
    <w:rsid w:val="00A06304"/>
    <w:rsid w:val="00A154CB"/>
    <w:rsid w:val="00A23068"/>
    <w:rsid w:val="00A31673"/>
    <w:rsid w:val="00A92EC0"/>
    <w:rsid w:val="00AE0797"/>
    <w:rsid w:val="00B5128F"/>
    <w:rsid w:val="00BD024C"/>
    <w:rsid w:val="00C20487"/>
    <w:rsid w:val="00C21C03"/>
    <w:rsid w:val="00C92B2D"/>
    <w:rsid w:val="00C95B16"/>
    <w:rsid w:val="00CD5070"/>
    <w:rsid w:val="00D5450C"/>
    <w:rsid w:val="00D95B81"/>
    <w:rsid w:val="00DE3A83"/>
    <w:rsid w:val="00E40381"/>
    <w:rsid w:val="00E9514F"/>
    <w:rsid w:val="00EA40FA"/>
    <w:rsid w:val="00EA410F"/>
    <w:rsid w:val="00EB2C3D"/>
    <w:rsid w:val="00EC4AB9"/>
    <w:rsid w:val="00ED6A6E"/>
    <w:rsid w:val="00EF3514"/>
    <w:rsid w:val="00F00BA5"/>
    <w:rsid w:val="00F316C3"/>
    <w:rsid w:val="00F32D40"/>
    <w:rsid w:val="00F670E8"/>
    <w:rsid w:val="00F9140D"/>
    <w:rsid w:val="00FE5B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A2133"/>
  <w15:chartTrackingRefBased/>
  <w15:docId w15:val="{E0C168CD-C5EA-4F32-9590-CD92706F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DejaVu Sans"/>
      <w:kern w:val="1"/>
      <w:sz w:val="24"/>
      <w:szCs w:val="24"/>
      <w:lang/>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Carcterdenumeracin">
    <w:name w:val="Carácter de numeración"/>
  </w:style>
  <w:style w:type="paragraph" w:styleId="Encabezado">
    <w:name w:val="header"/>
    <w:basedOn w:val="Normal"/>
    <w:pPr>
      <w:suppressLineNumbers/>
      <w:tabs>
        <w:tab w:val="center" w:pos="4702"/>
        <w:tab w:val="right" w:pos="9405"/>
      </w:tabs>
    </w:pPr>
  </w:style>
  <w:style w:type="paragraph" w:customStyle="1" w:styleId="Cuerpodetextoindividual">
    <w:name w:val="Cuerpo de texto individual"/>
    <w:basedOn w:val="Normal"/>
    <w:pPr>
      <w:spacing w:after="120"/>
    </w:pPr>
  </w:style>
  <w:style w:type="paragraph" w:styleId="Textoindependiente">
    <w:name w:val="Body Text"/>
    <w:basedOn w:val="Normal"/>
    <w:pPr>
      <w:spacing w:after="120"/>
    </w:pPr>
  </w:style>
  <w:style w:type="paragraph" w:styleId="Lista">
    <w:name w:val="List"/>
    <w:basedOn w:val="Cuerpodetextoindividual"/>
  </w:style>
  <w:style w:type="paragraph" w:customStyle="1" w:styleId="Rtulo">
    <w:name w:val="Rótulo"/>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pPr>
      <w:suppressLineNumbers/>
      <w:tabs>
        <w:tab w:val="center" w:pos="4702"/>
        <w:tab w:val="right" w:pos="9405"/>
      </w:tabs>
    </w:pPr>
  </w:style>
  <w:style w:type="paragraph" w:customStyle="1" w:styleId="Contenidodelmarco">
    <w:name w:val="Contenido del marco"/>
    <w:basedOn w:val="Cuerpodetextoindividu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1378C-8E60-461B-9984-2FA424C1C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Words>
  <Characters>248</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[Código de Oficina]</vt:lpstr>
      <vt:lpstr>[Código de Oficina]</vt:lpstr>
    </vt:vector>
  </TitlesOfParts>
  <Company>Hewlett-Packard Company</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Oficina]</dc:title>
  <dc:subject/>
  <dc:creator>usuario</dc:creator>
  <cp:keywords/>
  <cp:lastModifiedBy>Kevin David Chavarro Erazo</cp:lastModifiedBy>
  <cp:revision>2</cp:revision>
  <cp:lastPrinted>2026-05-22T15:55:00Z</cp:lastPrinted>
  <dcterms:created xsi:type="dcterms:W3CDTF">2026-05-25T13:53:00Z</dcterms:created>
  <dcterms:modified xsi:type="dcterms:W3CDTF">2026-05-25T13:53:00Z</dcterms:modified>
</cp:coreProperties>
</file>