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120" w:after="240"/>
        <w:jc w:val="center"/>
      </w:pPr>
      <w:r>
        <w:rPr>
          <w:rFonts w:ascii="Arial" w:hAnsi="Arial" w:cs="Arial"/>
          <w:b/>
          <w:bCs/>
          <w:color w:val="1E40AF"/>
          <w:sz w:val="40"/>
          <w:szCs w:val="40"/>
        </w:rPr>
        <w:t xml:space="preserve">MATERIAL DE ENTRENAMIENTO</w:t>
      </w:r>
    </w:p>
    <w:p>
      <w:pPr>
        <w:spacing w:before="0" w:after="320"/>
        <w:jc w:val="center"/>
      </w:pPr>
      <w:r>
        <w:rPr>
          <w:rFonts w:ascii="Arial" w:hAnsi="Arial" w:cs="Arial"/>
          <w:b/>
          <w:bCs/>
          <w:color w:val="555555"/>
          <w:sz w:val="22"/>
          <w:szCs w:val="22"/>
        </w:rPr>
        <w:t xml:space="preserve">Sesión 2 - Operación avanzada y contingencia</w:t>
      </w: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Reportes, gráficos, canal no presencial y procedimientos de respaldo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HUV - Mayo 2026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1. PRESENTACIÓN DE LA SESIÓN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1.1 Duración estimada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3 horas (incluye pausa de 15 minutos).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1.2 Público objetivo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Asesores experimentados que ya cursaron la Sesión 1.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Líderes de área y supervisores.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Administradores del sistema.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Personal de soporte de primer nivel.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1.3 Objetivos pedagógicos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Dominar las funciones avanzadas del panel del asesor.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Operar el canal no presencial y registrar sus tiempos.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Interpretar los gráficos del dashboard administrativo.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Generar reportes y exportarlos en PDF/Excel.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Ejecutar el procedimiento de respaldo manual ante caída del sistema.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6.	</w:t>
      </w:r>
      <w:r>
        <w:rPr>
          <w:rFonts w:ascii="Arial" w:hAnsi="Arial" w:cs="Arial"/>
          <w:sz w:val="20"/>
          <w:szCs w:val="20"/>
        </w:rPr>
        <w:t xml:space="preserve">Identificar y mitigar incidentes comunes.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2. OPERACIÓN AVANZADA - ASESOR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2.1 Gestión eficiente de la cola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Regla de oro: llamar al siguiente turno inmediatamente después de cerrar el anterior.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No acumular múltiples turnos en estado "llamado" sin atender.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Mantener el estado de "disponible" sólo cuando realmente puede atender.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Si necesita ausentarse, marcar "Descanso" o cerrar sesión.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2.2 Re-llamada y pacientes ausentes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Llamar al turno y esperar 20 segundos.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Si no aparece, presionar el ícono de bocina (rellamar).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Esperar otros 20 segundos.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Si persiste la ausencia: aplazar o marcar como ausente según política interna.</w:t>
      </w:r>
    </w:p>
    <w:p>
      <w:pPr>
        <w:spacing w:before="0" w:after="120"/>
      </w:pPr>
      <w:r>
        <w:rPr>
          <w:rFonts w:ascii="Arial" w:hAnsi="Arial" w:cs="Arial"/>
          <w:i/>
          <w:iCs/>
          <w:sz w:val="20"/>
          <w:szCs w:val="20"/>
        </w:rPr>
        <w:t xml:space="preserve">Política HUV: si el paciente llega tarde y su turno ya pasó, debe tomar uno nuevo. Esto preserva la equidad de la cola.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2.3 Aplazamientos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Usar "Aplazar" cuando el paciente debe completar documentación.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El turno regresa al final de la cola y se notifica al paciente vía la vista móvil.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Aplazar NO equivale a cancelar; el paciente conserva su código de turno.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2.4 Cambio de caja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En el menú superior seleccionar "Cambiar caja".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Elegir la nueva caja disponible.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La caja anterior queda liberada automáticamente.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2.5 Pausas y descansos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"Descanso": el asesor sigue logueado pero no se le asignan turnos.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"Cerrar sesión": libera la caja y la pone disponible para otro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La diferencia es importante: si va al almuerzo (más de 30 min), cerrar sesión.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3. CANAL NO PRESENCIAL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Permite registrar el tiempo que un asesor dedica a atender pacientes que no están físicamente presentes (callcenter, asistencia virtual, respuesta de correos, autorizaciones).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3.1 Activación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En el dashboard del asesor, pulsar "Iniciar canal no presencial".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Seleccionar el tipo de actividad (callcenter, virtual, otra).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Mientras esté activo, el asesor queda como "No disponible" para turnos presenciales.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3.2 Cierre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Pulsar "Finalizar canal no presencial".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El sistema registra el tiempo total y vuelve a "Disponible".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3.3 Reportes derivados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 total por asesor en canal no presencial.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por tipo de actividad.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Comparativo presencial vs. no presencial.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4. DASHBOARD Y GRÁFICOS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4.1 Métricas en tiempo real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800"/>
        <w:gridCol w:w="3300"/>
        <w:gridCol w:w="3305"/>
      </w:tblGrid>
      <w:tr>
        <w:trPr>
          <w:tblHeader/>
        </w:trPr>
        <w:tc>
          <w:tcPr>
            <w:tcW w:w="2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w="33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w="33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Acción esperada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Turnos en cola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Pacientes en espera por servicio</w:t>
            </w:r>
          </w:p>
        </w:tc>
        <w:tc>
          <w:tcPr>
            <w:tcW w:w="3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 &gt; 30 en un servicio, abrir más cajas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promedio de espera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Minutos desde generación hasta atención</w:t>
            </w:r>
          </w:p>
        </w:tc>
        <w:tc>
          <w:tcPr>
            <w:tcW w:w="3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 &gt; 25 min, redistribuir personal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promedio de atención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Duración real por paciente</w:t>
            </w:r>
          </w:p>
        </w:tc>
        <w:tc>
          <w:tcPr>
            <w:tcW w:w="3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 crece sostenidamente, revisar procesos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Asesores conectados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Funcionarios con sesión activa</w:t>
            </w:r>
          </w:p>
        </w:tc>
        <w:tc>
          <w:tcPr>
            <w:tcW w:w="3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Comparar con planificación del día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Pacientes prioritarios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Embarazadas, adultos mayores, discapacitados</w:t>
            </w:r>
          </w:p>
        </w:tc>
        <w:tc>
          <w:tcPr>
            <w:tcW w:w="3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Atender &lt; 10 min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4.2 Gráficos disponibles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servicio en la semana.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estado (espera, llamado, atendido, aplazado).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hora del día.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Rendimiento por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Turnos por día (últimos 30 días).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 de atención por servicio.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de prioridades.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4.3 Gráficos históricos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Volumen por tiempo (semana, mes, año).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por servicios.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Distribución por estados.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Horas pico.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 promedio de atención.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Patrones por día de la semana.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Eficiencia por servicio.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4.4 Interpretación con colores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1800"/>
        <w:gridCol w:w="3300"/>
        <w:gridCol w:w="4305"/>
      </w:tblGrid>
      <w:tr>
        <w:trPr>
          <w:tblHeader/>
        </w:trPr>
        <w:tc>
          <w:tcPr>
            <w:tcW w:w="1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w="33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  <w:tc>
          <w:tcPr>
            <w:tcW w:w="43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Recomendación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Verde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Operación normal</w:t>
            </w:r>
          </w:p>
        </w:tc>
        <w:tc>
          <w:tcPr>
            <w:tcW w:w="4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Continuar monitoreo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Amarillo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Atención</w:t>
            </w:r>
          </w:p>
        </w:tc>
        <w:tc>
          <w:tcPr>
            <w:tcW w:w="4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Preparar plan de contingencia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Rojo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Crítico</w:t>
            </w:r>
          </w:p>
        </w:tc>
        <w:tc>
          <w:tcPr>
            <w:tcW w:w="43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Acción inmediata (más cajas / personal flotante)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5. REPORTES Y EXPORTACIONES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5.1 Tipos de reporte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Reporte diario: resumen del día por servicio y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Reporte por rango: parametrizable por fechas, servicio y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Reporte por asesor: rendimiento individual con tiempos y cantidades.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Reporte histórico ejecutivo: PDF consolidado para la alta dirección.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5.2 Generación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Ingresar al menú "Reportes".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Seleccionar rango de fechas.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Filtrar por servicio o asesor si aplica.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Pulsar "Generar" y luego "Descargar PDF" o "Descargar Excel".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5.3 Buenas prácticas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Exportar reporte semanal cada lunes a primera hora.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Mantener un archivo histórico fuera del sistema (carpeta institucional).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Compartir indicadores clave con líderes de área cada quincena.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6. PROCEDIMIENTOS DE CONTINGENCIA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6.1 Caída de red local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Verificar conexión: probar abrir Google o un sitio interno.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Si todo el hospital está sin red, reportar de inmediato a TI.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Continuar atención con respaldo manual (tickets numerados en papel).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Al volver el servicio, registrar los pacientes atendidos en el sistema usando "Llamar turno específico".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6.2 Caída del servidor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Validar primero que sea caída del servidor y no de la red local.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Notificar a TI con: hora del incidente, URL afectada y captura del error.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Activar protocolo manual mientras se restablece.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Al volver, refrescar las pantallas (F5) en TV y atril.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6.3 Falla del audio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Verificar volumen del TV / amplificador.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Hacer un clic en la pantalla TV para autorizar autoplay del navegador.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Si no se resuelve, revisar /voice/status como administrador.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En último recurso, llamar verbalmente a los pacientes con su código.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6.4 Atril fuera de servicio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Verificar encendido del mini-PC y cables.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Reiniciar el mini-PC si está congelado.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Mientras se restaura, la recepción puede generar turnos desde un PC alterno conectado al sistema.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6.5 Sesión bloqueada por otro usuario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Solicitar al administrador limpiar la sesión vía /admin/clean-user-session.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Volver a iniciar sesión y reseleccionar caja.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7. INCIDENTES COMUNES (NIVEL 1)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800"/>
        <w:gridCol w:w="3000"/>
        <w:gridCol w:w="3605"/>
      </w:tblGrid>
      <w:tr>
        <w:trPr>
          <w:tblHeader/>
        </w:trPr>
        <w:tc>
          <w:tcPr>
            <w:tcW w:w="2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Diagnóstico rápido</w:t>
            </w:r>
          </w:p>
        </w:tc>
        <w:tc>
          <w:tcPr>
            <w:tcW w:w="36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TV muestra turno antiguo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WebSocket caído</w:t>
            </w:r>
          </w:p>
        </w:tc>
        <w:tc>
          <w:tcPr>
            <w:tcW w:w="3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Refrescar (F5)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suena audio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Autoplay bloqueado</w:t>
            </w:r>
          </w:p>
        </w:tc>
        <w:tc>
          <w:tcPr>
            <w:tcW w:w="3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Clic en pantalla TV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Error 419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Token CSRF expirado</w:t>
            </w:r>
          </w:p>
        </w:tc>
        <w:tc>
          <w:tcPr>
            <w:tcW w:w="3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Refrescar la página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puedo iniciar sesión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Credenciales o sesión bloqueada</w:t>
            </w:r>
          </w:p>
        </w:tc>
        <w:tc>
          <w:tcPr>
            <w:tcW w:w="3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Pedir reset a admin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Impresora no imprime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Sin papel o fuera de línea</w:t>
            </w:r>
          </w:p>
        </w:tc>
        <w:tc>
          <w:tcPr>
            <w:tcW w:w="3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Cambiar rollo / encender</w:t>
            </w:r>
          </w:p>
        </w:tc>
      </w:tr>
      <w:t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veo turnos en cola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No tengo el servicio asignado</w:t>
            </w:r>
          </w:p>
        </w:tc>
        <w:tc>
          <w:tcPr>
            <w:tcW w:w="36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Validar asignación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8. ESCENARIOS DE PRÁCTICA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8.1 Escenario A - Atención normal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Se generan 10 turnos para el servicio "CITAS". Tres asesores los atienden y cierran. Validar tiempos en el dashboard al finalizar.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8.2 Escenario B - Paciente prioritario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Una asistente del recepción genera un turno común. Otra genera un turno prioritario. Validar que el segundo se atiende antes.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8.3 Escenario C - Ausencia y rellamada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Se genera un turno y, al llamarlo, el paciente no aparece. Se ejecuta el protocolo de rellamada y aplazamiento. Validar registro en el historial.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8.4 Escenario D - Canal no presencial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Un asesor activa canal no presencial durante 20 minutos. Validar que el dashboard lo refleja y que el reporte derivado lo contabiliza.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8.5 Escenario E - Contingencia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Se simula caída de red durante 5 minutos. Se atiende manualmente y luego se ingresan los turnos atendidos al sistema. Validar reportes.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9. EVALUACIÓN DE LA SESIÓN 2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¿Sé generar un reporte en Excel y enviarlo a mi líder?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¿Sé activar y desactivar el canal no presencial?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¿Reconozco una caída de red versus una caída del servidor?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¿Sé interpretar los colores del dashboard?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¿Tengo claro el protocolo de respaldo manual?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10. CERTIFICACIÓN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asistente que apruebe ambas sesiones (1 y 2) recibirá una constancia digital de capacitación válida para el HUV. La constancia se emite tras aprobar la evaluación final con al menos el 80% de aciertos.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FIN DEL MATERIAL DE ENTRENAMIENTO - SESIÓN 2.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Hospital Universitario del Valle</w:t>
      </w:r>
    </w:p>
    <w:p>
      <w:pPr>
        <w:spacing w:before="240" w:after="8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Anexos: Documentación técnica y operativa del Sistema de Turnos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Copia archivo: Innovación y Desarrollo -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Fecha: 26 de mayo de 2026</w:t>
      </w:r>
    </w:p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Proyectó: Kevin Echavarro - Desarrollador Innovación y Desarrollo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Revisó: Líder de Innovación y Desarrollo - HUV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Aprobó: Coordinación de Innovación y Desarrollo - HUV</w:t>
      </w:r>
    </w:p>
    <w:sectPr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