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56C3" w14:textId="77397A6C" w:rsidR="001F1528" w:rsidRDefault="001F1528" w:rsidP="001F1528">
      <w:pPr>
        <w:pStyle w:val="1"/>
        <w:jc w:val="center"/>
      </w:pPr>
      <w:r>
        <w:rPr>
          <w:rFonts w:hint="eastAsia"/>
        </w:rPr>
        <w:t>M</w:t>
      </w:r>
      <w:r>
        <w:t>NIST</w:t>
      </w:r>
      <w:r>
        <w:rPr>
          <w:rFonts w:hint="eastAsia"/>
        </w:rPr>
        <w:t>数据集</w:t>
      </w:r>
      <w:r>
        <w:t>训练LeNet-5模型</w:t>
      </w:r>
    </w:p>
    <w:p w14:paraId="1C5A4238" w14:textId="75275E77" w:rsidR="001F1528" w:rsidRPr="001F1528" w:rsidRDefault="001F1528" w:rsidP="001F1528">
      <w:pPr>
        <w:jc w:val="center"/>
        <w:rPr>
          <w:sz w:val="24"/>
          <w:szCs w:val="24"/>
        </w:rPr>
      </w:pPr>
      <w:r w:rsidRPr="001F1528">
        <w:rPr>
          <w:rFonts w:hint="eastAsia"/>
          <w:sz w:val="24"/>
          <w:szCs w:val="24"/>
        </w:rPr>
        <w:t>学号：1</w:t>
      </w:r>
      <w:r w:rsidRPr="001F1528">
        <w:rPr>
          <w:sz w:val="24"/>
          <w:szCs w:val="24"/>
        </w:rPr>
        <w:t xml:space="preserve">23106222855  </w:t>
      </w:r>
      <w:r w:rsidRPr="001F1528">
        <w:rPr>
          <w:rFonts w:hint="eastAsia"/>
          <w:sz w:val="24"/>
          <w:szCs w:val="24"/>
        </w:rPr>
        <w:t>姓名：赵亚博</w:t>
      </w:r>
    </w:p>
    <w:p w14:paraId="3B0A8698" w14:textId="201A9112" w:rsidR="001F1528" w:rsidRPr="001F1528" w:rsidRDefault="001F1528" w:rsidP="001F1528">
      <w:pPr>
        <w:pStyle w:val="2"/>
        <w:rPr>
          <w:rFonts w:hint="eastAsia"/>
        </w:rPr>
      </w:pPr>
      <w:r>
        <w:rPr>
          <w:rFonts w:hint="eastAsia"/>
        </w:rPr>
        <w:t>一、</w:t>
      </w:r>
      <w:r w:rsidRPr="001F1528">
        <w:t>摘要</w:t>
      </w:r>
    </w:p>
    <w:p w14:paraId="1DDA47DE" w14:textId="363C1EEE" w:rsidR="001F1528" w:rsidRPr="001F1528" w:rsidRDefault="001F1528" w:rsidP="001F1528">
      <w:pPr>
        <w:ind w:firstLineChars="200" w:firstLine="480"/>
        <w:rPr>
          <w:rFonts w:ascii="宋体" w:eastAsia="宋体" w:hAnsi="宋体"/>
          <w:sz w:val="24"/>
          <w:szCs w:val="24"/>
        </w:rPr>
      </w:pPr>
      <w:r w:rsidRPr="001F1528">
        <w:rPr>
          <w:rFonts w:ascii="宋体" w:eastAsia="宋体" w:hAnsi="宋体" w:hint="eastAsia"/>
          <w:sz w:val="24"/>
          <w:szCs w:val="24"/>
        </w:rPr>
        <w:t>本实验旨在</w:t>
      </w:r>
      <w:r w:rsidRPr="001F1528">
        <w:rPr>
          <w:rFonts w:ascii="宋体" w:eastAsia="宋体" w:hAnsi="宋体"/>
          <w:sz w:val="24"/>
          <w:szCs w:val="24"/>
        </w:rPr>
        <w:t>训练一个经典的LeNet-5卷积神经网络来进行手写数字识别。实验使用了MNIST数据集，并通过</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进行了训练过程的可视化。实验结果显示了模型在训练和测试数据集上的性能，包括损失和准确率的变化。</w:t>
      </w:r>
    </w:p>
    <w:p w14:paraId="5A03D089" w14:textId="77777777" w:rsidR="001F1528" w:rsidRPr="001F1528" w:rsidRDefault="001F1528" w:rsidP="001F1528">
      <w:pPr>
        <w:ind w:firstLineChars="200" w:firstLine="480"/>
        <w:rPr>
          <w:rFonts w:ascii="宋体" w:eastAsia="宋体" w:hAnsi="宋体"/>
          <w:sz w:val="24"/>
          <w:szCs w:val="24"/>
        </w:rPr>
      </w:pPr>
    </w:p>
    <w:p w14:paraId="19F36B6E" w14:textId="3B7B5D90" w:rsidR="001F1528" w:rsidRPr="001F1528" w:rsidRDefault="001F1528" w:rsidP="001F1528">
      <w:pPr>
        <w:pStyle w:val="2"/>
        <w:rPr>
          <w:rFonts w:hint="eastAsia"/>
        </w:rPr>
      </w:pPr>
      <w:r>
        <w:rPr>
          <w:rFonts w:hint="eastAsia"/>
        </w:rPr>
        <w:t>二、</w:t>
      </w:r>
      <w:r w:rsidRPr="001F1528">
        <w:t>引言</w:t>
      </w:r>
    </w:p>
    <w:p w14:paraId="375F12E0" w14:textId="1B7B3F61" w:rsidR="001F1528" w:rsidRPr="001F1528" w:rsidRDefault="001F1528" w:rsidP="001F1528">
      <w:pPr>
        <w:ind w:firstLineChars="200" w:firstLine="480"/>
        <w:rPr>
          <w:rFonts w:ascii="宋体" w:eastAsia="宋体" w:hAnsi="宋体" w:hint="eastAsia"/>
          <w:sz w:val="24"/>
          <w:szCs w:val="24"/>
        </w:rPr>
      </w:pPr>
      <w:r w:rsidRPr="001F1528">
        <w:rPr>
          <w:rFonts w:ascii="宋体" w:eastAsia="宋体" w:hAnsi="宋体" w:hint="eastAsia"/>
          <w:sz w:val="24"/>
          <w:szCs w:val="24"/>
        </w:rPr>
        <w:t>手写数字识别是计算机视觉领域的一个基本问题，它在邮政编码识别、银行支票自动处理等领域有着广泛的应用。</w:t>
      </w:r>
      <w:r w:rsidRPr="001F1528">
        <w:rPr>
          <w:rFonts w:ascii="宋体" w:eastAsia="宋体" w:hAnsi="宋体"/>
          <w:sz w:val="24"/>
          <w:szCs w:val="24"/>
        </w:rPr>
        <w:t xml:space="preserve">LeNet-5是一个早期的卷积神经网络，由Yann </w:t>
      </w:r>
      <w:proofErr w:type="spellStart"/>
      <w:r w:rsidRPr="001F1528">
        <w:rPr>
          <w:rFonts w:ascii="宋体" w:eastAsia="宋体" w:hAnsi="宋体"/>
          <w:sz w:val="24"/>
          <w:szCs w:val="24"/>
        </w:rPr>
        <w:t>LeCun</w:t>
      </w:r>
      <w:proofErr w:type="spellEnd"/>
      <w:r w:rsidRPr="001F1528">
        <w:rPr>
          <w:rFonts w:ascii="宋体" w:eastAsia="宋体" w:hAnsi="宋体"/>
          <w:sz w:val="24"/>
          <w:szCs w:val="24"/>
        </w:rPr>
        <w:t>等人于1998年提出，它在手写数字识别任务上取得了显著的成绩。在本实验中，我们将复现这个经典网络，并使用现代深度学习框架</w:t>
      </w:r>
      <w:proofErr w:type="spellStart"/>
      <w:r w:rsidRPr="001F1528">
        <w:rPr>
          <w:rFonts w:ascii="宋体" w:eastAsia="宋体" w:hAnsi="宋体"/>
          <w:sz w:val="24"/>
          <w:szCs w:val="24"/>
        </w:rPr>
        <w:t>PyTorch</w:t>
      </w:r>
      <w:proofErr w:type="spellEnd"/>
      <w:r w:rsidRPr="001F1528">
        <w:rPr>
          <w:rFonts w:ascii="宋体" w:eastAsia="宋体" w:hAnsi="宋体"/>
          <w:sz w:val="24"/>
          <w:szCs w:val="24"/>
        </w:rPr>
        <w:t>进行实现和训练。此外，我们还将利用</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来监控和分析训练过程。</w:t>
      </w:r>
    </w:p>
    <w:p w14:paraId="73DD7204" w14:textId="623B3DAF" w:rsidR="001F1528" w:rsidRPr="001F1528" w:rsidRDefault="001F1528" w:rsidP="001F1528">
      <w:pPr>
        <w:pStyle w:val="2"/>
        <w:rPr>
          <w:rFonts w:hint="eastAsia"/>
        </w:rPr>
      </w:pPr>
      <w:r>
        <w:rPr>
          <w:rFonts w:hint="eastAsia"/>
        </w:rPr>
        <w:t>三、</w:t>
      </w:r>
      <w:r w:rsidRPr="001F1528">
        <w:t>方法</w:t>
      </w:r>
    </w:p>
    <w:p w14:paraId="7620296F" w14:textId="6FEE7A25" w:rsidR="001F1528" w:rsidRPr="007D01B0" w:rsidRDefault="002D720B" w:rsidP="007D01B0">
      <w:pPr>
        <w:pStyle w:val="4"/>
        <w:rPr>
          <w:rFonts w:hint="eastAsia"/>
        </w:rPr>
      </w:pPr>
      <w:r>
        <w:rPr>
          <w:rFonts w:hint="eastAsia"/>
        </w:rPr>
        <w:t>1</w:t>
      </w:r>
      <w:r>
        <w:t>.</w:t>
      </w:r>
      <w:r w:rsidR="001F1528" w:rsidRPr="001F1528">
        <w:t>数据集</w:t>
      </w:r>
    </w:p>
    <w:p w14:paraId="6C935919" w14:textId="2AD0CA04" w:rsidR="001F1528" w:rsidRPr="001F1528" w:rsidRDefault="001F1528" w:rsidP="007D01B0">
      <w:pPr>
        <w:ind w:firstLineChars="200" w:firstLine="480"/>
        <w:rPr>
          <w:rFonts w:ascii="宋体" w:eastAsia="宋体" w:hAnsi="宋体" w:hint="eastAsia"/>
          <w:sz w:val="24"/>
          <w:szCs w:val="24"/>
        </w:rPr>
      </w:pPr>
      <w:r w:rsidRPr="001F1528">
        <w:rPr>
          <w:rFonts w:ascii="宋体" w:eastAsia="宋体" w:hAnsi="宋体" w:hint="eastAsia"/>
          <w:sz w:val="24"/>
          <w:szCs w:val="24"/>
        </w:rPr>
        <w:t>本实验使用了</w:t>
      </w:r>
      <w:r w:rsidRPr="001F1528">
        <w:rPr>
          <w:rFonts w:ascii="宋体" w:eastAsia="宋体" w:hAnsi="宋体"/>
          <w:sz w:val="24"/>
          <w:szCs w:val="24"/>
        </w:rPr>
        <w:t>MNIST数据集，它包含了60,000个训练样本和10,000个测试样本，每个样本都是一个28x28像素的手写数字灰度图像。为了适应LeNet-5网络的输入要求，我们将图像大小调整到32x32像素，并对图像进行了归一化处理，使得</w:t>
      </w:r>
      <w:proofErr w:type="gramStart"/>
      <w:r w:rsidRPr="001F1528">
        <w:rPr>
          <w:rFonts w:ascii="宋体" w:eastAsia="宋体" w:hAnsi="宋体"/>
          <w:sz w:val="24"/>
          <w:szCs w:val="24"/>
        </w:rPr>
        <w:t>像素值</w:t>
      </w:r>
      <w:proofErr w:type="gramEnd"/>
      <w:r w:rsidRPr="001F1528">
        <w:rPr>
          <w:rFonts w:ascii="宋体" w:eastAsia="宋体" w:hAnsi="宋体"/>
          <w:sz w:val="24"/>
          <w:szCs w:val="24"/>
        </w:rPr>
        <w:t>范围在[0,1]之间。</w:t>
      </w:r>
    </w:p>
    <w:p w14:paraId="5BB0A90E" w14:textId="26E2CD80" w:rsidR="001F1528" w:rsidRPr="007D01B0" w:rsidRDefault="002D720B" w:rsidP="007D01B0">
      <w:pPr>
        <w:pStyle w:val="4"/>
        <w:rPr>
          <w:rFonts w:hint="eastAsia"/>
        </w:rPr>
      </w:pPr>
      <w:r>
        <w:rPr>
          <w:rFonts w:hint="eastAsia"/>
        </w:rPr>
        <w:t>2</w:t>
      </w:r>
      <w:r>
        <w:t>.</w:t>
      </w:r>
      <w:r w:rsidR="001F1528" w:rsidRPr="001F1528">
        <w:t>网络结构</w:t>
      </w:r>
    </w:p>
    <w:p w14:paraId="23526F4E" w14:textId="77777777" w:rsidR="001F1528" w:rsidRPr="001F1528" w:rsidRDefault="001F1528" w:rsidP="001F1528">
      <w:pPr>
        <w:ind w:firstLineChars="200" w:firstLine="480"/>
        <w:rPr>
          <w:rFonts w:ascii="宋体" w:eastAsia="宋体" w:hAnsi="宋体"/>
          <w:sz w:val="24"/>
          <w:szCs w:val="24"/>
        </w:rPr>
      </w:pPr>
      <w:r w:rsidRPr="001F1528">
        <w:rPr>
          <w:rFonts w:ascii="宋体" w:eastAsia="宋体" w:hAnsi="宋体"/>
          <w:sz w:val="24"/>
          <w:szCs w:val="24"/>
        </w:rPr>
        <w:t>LeNet-5网络包含两个卷积层，每个卷积层后跟一个最大</w:t>
      </w:r>
      <w:proofErr w:type="gramStart"/>
      <w:r w:rsidRPr="001F1528">
        <w:rPr>
          <w:rFonts w:ascii="宋体" w:eastAsia="宋体" w:hAnsi="宋体"/>
          <w:sz w:val="24"/>
          <w:szCs w:val="24"/>
        </w:rPr>
        <w:t>池化层</w:t>
      </w:r>
      <w:proofErr w:type="gramEnd"/>
      <w:r w:rsidRPr="001F1528">
        <w:rPr>
          <w:rFonts w:ascii="宋体" w:eastAsia="宋体" w:hAnsi="宋体"/>
          <w:sz w:val="24"/>
          <w:szCs w:val="24"/>
        </w:rPr>
        <w:t>，然后是三个全连接层。网络的输入是32x32的图像，第一个卷积层有6个卷积核，大小为5x5；第二个卷积层有16个卷积核，大小也为5x5。全连接层的神经元个数分别为120、84和10，最后一层是一个</w:t>
      </w:r>
      <w:proofErr w:type="spellStart"/>
      <w:r w:rsidRPr="001F1528">
        <w:rPr>
          <w:rFonts w:ascii="宋体" w:eastAsia="宋体" w:hAnsi="宋体"/>
          <w:sz w:val="24"/>
          <w:szCs w:val="24"/>
        </w:rPr>
        <w:t>softmax</w:t>
      </w:r>
      <w:proofErr w:type="spellEnd"/>
      <w:r w:rsidRPr="001F1528">
        <w:rPr>
          <w:rFonts w:ascii="宋体" w:eastAsia="宋体" w:hAnsi="宋体"/>
          <w:sz w:val="24"/>
          <w:szCs w:val="24"/>
        </w:rPr>
        <w:t>层，用于输出预测的数字类别。</w:t>
      </w:r>
    </w:p>
    <w:p w14:paraId="2C84C86C" w14:textId="77777777" w:rsidR="001F1528" w:rsidRPr="001F1528" w:rsidRDefault="001F1528" w:rsidP="001F1528">
      <w:pPr>
        <w:ind w:firstLineChars="200" w:firstLine="480"/>
        <w:rPr>
          <w:rFonts w:ascii="宋体" w:eastAsia="宋体" w:hAnsi="宋体"/>
          <w:sz w:val="24"/>
          <w:szCs w:val="24"/>
        </w:rPr>
      </w:pPr>
    </w:p>
    <w:p w14:paraId="74D2DA7D" w14:textId="65F27D5E" w:rsidR="001F1528" w:rsidRPr="007D01B0" w:rsidRDefault="002D720B" w:rsidP="007D01B0">
      <w:pPr>
        <w:pStyle w:val="4"/>
        <w:rPr>
          <w:rFonts w:hint="eastAsia"/>
        </w:rPr>
      </w:pPr>
      <w:r>
        <w:lastRenderedPageBreak/>
        <w:t>3.</w:t>
      </w:r>
      <w:r w:rsidR="001F1528" w:rsidRPr="001F1528">
        <w:t>训练</w:t>
      </w:r>
    </w:p>
    <w:p w14:paraId="35E0F24D" w14:textId="22C05F22" w:rsidR="001F1528" w:rsidRPr="001F1528" w:rsidRDefault="001F1528" w:rsidP="007D01B0">
      <w:pPr>
        <w:ind w:firstLineChars="200" w:firstLine="480"/>
        <w:rPr>
          <w:rFonts w:ascii="宋体" w:eastAsia="宋体" w:hAnsi="宋体" w:hint="eastAsia"/>
          <w:sz w:val="24"/>
          <w:szCs w:val="24"/>
        </w:rPr>
      </w:pPr>
      <w:r w:rsidRPr="001F1528">
        <w:rPr>
          <w:rFonts w:ascii="宋体" w:eastAsia="宋体" w:hAnsi="宋体" w:hint="eastAsia"/>
          <w:sz w:val="24"/>
          <w:szCs w:val="24"/>
        </w:rPr>
        <w:t>我们使用随机梯度下降（</w:t>
      </w:r>
      <w:r w:rsidRPr="001F1528">
        <w:rPr>
          <w:rFonts w:ascii="宋体" w:eastAsia="宋体" w:hAnsi="宋体"/>
          <w:sz w:val="24"/>
          <w:szCs w:val="24"/>
        </w:rPr>
        <w:t>SGD）优化器进行训练，学习</w:t>
      </w:r>
      <w:proofErr w:type="gramStart"/>
      <w:r w:rsidRPr="001F1528">
        <w:rPr>
          <w:rFonts w:ascii="宋体" w:eastAsia="宋体" w:hAnsi="宋体"/>
          <w:sz w:val="24"/>
          <w:szCs w:val="24"/>
        </w:rPr>
        <w:t>率设置</w:t>
      </w:r>
      <w:proofErr w:type="gramEnd"/>
      <w:r w:rsidRPr="001F1528">
        <w:rPr>
          <w:rFonts w:ascii="宋体" w:eastAsia="宋体" w:hAnsi="宋体"/>
          <w:sz w:val="24"/>
          <w:szCs w:val="24"/>
        </w:rPr>
        <w:t>为0.01，动量为0.9。损失函数使用交叉</w:t>
      </w:r>
      <w:proofErr w:type="gramStart"/>
      <w:r w:rsidRPr="001F1528">
        <w:rPr>
          <w:rFonts w:ascii="宋体" w:eastAsia="宋体" w:hAnsi="宋体"/>
          <w:sz w:val="24"/>
          <w:szCs w:val="24"/>
        </w:rPr>
        <w:t>熵</w:t>
      </w:r>
      <w:proofErr w:type="gramEnd"/>
      <w:r w:rsidRPr="001F1528">
        <w:rPr>
          <w:rFonts w:ascii="宋体" w:eastAsia="宋体" w:hAnsi="宋体"/>
          <w:sz w:val="24"/>
          <w:szCs w:val="24"/>
        </w:rPr>
        <w:t>损失。训练过程中，我们记录了每个epoch的损失和准确率，并使用</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进行了可视化。</w:t>
      </w:r>
    </w:p>
    <w:p w14:paraId="7DB4B0BE" w14:textId="490E68FA" w:rsidR="001F1528" w:rsidRPr="007D01B0" w:rsidRDefault="002D720B" w:rsidP="007D01B0">
      <w:pPr>
        <w:pStyle w:val="2"/>
        <w:rPr>
          <w:rFonts w:hint="eastAsia"/>
        </w:rPr>
      </w:pPr>
      <w:r>
        <w:rPr>
          <w:rFonts w:hint="eastAsia"/>
        </w:rPr>
        <w:t>四、</w:t>
      </w:r>
      <w:r w:rsidR="001F1528" w:rsidRPr="001F1528">
        <w:t>结果</w:t>
      </w:r>
    </w:p>
    <w:p w14:paraId="09F90719" w14:textId="0C6D512C" w:rsidR="001F1528" w:rsidRDefault="001F1528" w:rsidP="007D01B0">
      <w:pPr>
        <w:ind w:firstLineChars="200" w:firstLine="480"/>
        <w:rPr>
          <w:rFonts w:ascii="宋体" w:eastAsia="宋体" w:hAnsi="宋体"/>
          <w:sz w:val="24"/>
          <w:szCs w:val="24"/>
        </w:rPr>
      </w:pPr>
      <w:r w:rsidRPr="001F1528">
        <w:rPr>
          <w:rFonts w:ascii="宋体" w:eastAsia="宋体" w:hAnsi="宋体" w:hint="eastAsia"/>
          <w:sz w:val="24"/>
          <w:szCs w:val="24"/>
        </w:rPr>
        <w:t>在</w:t>
      </w:r>
      <w:r w:rsidRPr="001F1528">
        <w:rPr>
          <w:rFonts w:ascii="宋体" w:eastAsia="宋体" w:hAnsi="宋体"/>
          <w:sz w:val="24"/>
          <w:szCs w:val="24"/>
        </w:rPr>
        <w:t>10个epoch的训练后，模型在测试集上达到了超过98%的准确率。损失函数随着训练的进行逐渐下降，准确率逐渐上升。</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的可视化帮助我们更直观地看到了这一过程。</w:t>
      </w:r>
    </w:p>
    <w:p w14:paraId="58CFBC81" w14:textId="77777777" w:rsidR="007D01B0" w:rsidRPr="001F1528" w:rsidRDefault="007D01B0" w:rsidP="007D01B0">
      <w:pPr>
        <w:ind w:firstLineChars="200" w:firstLine="480"/>
        <w:rPr>
          <w:rFonts w:ascii="宋体" w:eastAsia="宋体" w:hAnsi="宋体" w:hint="eastAsia"/>
          <w:sz w:val="24"/>
          <w:szCs w:val="24"/>
        </w:rPr>
      </w:pPr>
    </w:p>
    <w:p w14:paraId="31920EDE" w14:textId="77777777" w:rsidR="001F1528" w:rsidRPr="001F1528" w:rsidRDefault="001F1528" w:rsidP="001F1528">
      <w:pPr>
        <w:ind w:firstLineChars="200" w:firstLine="480"/>
        <w:rPr>
          <w:rFonts w:ascii="宋体" w:eastAsia="宋体" w:hAnsi="宋体"/>
          <w:sz w:val="24"/>
          <w:szCs w:val="24"/>
        </w:rPr>
      </w:pPr>
      <w:r w:rsidRPr="001F1528">
        <w:rPr>
          <w:rFonts w:ascii="宋体" w:eastAsia="宋体" w:hAnsi="宋体" w:hint="eastAsia"/>
          <w:sz w:val="24"/>
          <w:szCs w:val="24"/>
        </w:rPr>
        <w:t>下面是在</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中记录的训练和测试损失以及准确率的图表：</w:t>
      </w:r>
    </w:p>
    <w:p w14:paraId="4B512ABF" w14:textId="77777777" w:rsidR="001F1528" w:rsidRPr="001F1528" w:rsidRDefault="001F1528" w:rsidP="001F1528">
      <w:pPr>
        <w:ind w:firstLineChars="200" w:firstLine="480"/>
        <w:rPr>
          <w:rFonts w:ascii="宋体" w:eastAsia="宋体" w:hAnsi="宋体"/>
          <w:sz w:val="24"/>
          <w:szCs w:val="24"/>
        </w:rPr>
      </w:pPr>
    </w:p>
    <w:p w14:paraId="03E1C1E6" w14:textId="46FB15BC" w:rsidR="001F1528" w:rsidRPr="001F1528" w:rsidRDefault="00D44ABD" w:rsidP="00D44ABD">
      <w:pPr>
        <w:ind w:firstLineChars="200" w:firstLine="480"/>
        <w:jc w:val="center"/>
        <w:rPr>
          <w:rFonts w:ascii="宋体" w:eastAsia="宋体" w:hAnsi="宋体"/>
          <w:sz w:val="24"/>
          <w:szCs w:val="24"/>
        </w:rPr>
      </w:pPr>
      <w:r w:rsidRPr="00D44ABD">
        <w:rPr>
          <w:rFonts w:ascii="宋体" w:eastAsia="宋体" w:hAnsi="宋体"/>
          <w:sz w:val="24"/>
          <w:szCs w:val="24"/>
        </w:rPr>
        <w:drawing>
          <wp:inline distT="0" distB="0" distL="0" distR="0" wp14:anchorId="297D9874" wp14:editId="38E3F2F3">
            <wp:extent cx="5274310" cy="2426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26970"/>
                    </a:xfrm>
                    <a:prstGeom prst="rect">
                      <a:avLst/>
                    </a:prstGeom>
                  </pic:spPr>
                </pic:pic>
              </a:graphicData>
            </a:graphic>
          </wp:inline>
        </w:drawing>
      </w:r>
    </w:p>
    <w:p w14:paraId="3C524B59" w14:textId="77777777" w:rsidR="00D44ABD" w:rsidRPr="001F1528" w:rsidRDefault="00D44ABD" w:rsidP="00D44ABD">
      <w:pPr>
        <w:ind w:firstLineChars="200" w:firstLine="480"/>
        <w:jc w:val="center"/>
        <w:rPr>
          <w:rFonts w:ascii="宋体" w:eastAsia="宋体" w:hAnsi="宋体"/>
          <w:sz w:val="24"/>
          <w:szCs w:val="24"/>
        </w:rPr>
      </w:pPr>
      <w:r w:rsidRPr="001F1528">
        <w:rPr>
          <w:rFonts w:ascii="宋体" w:eastAsia="宋体" w:hAnsi="宋体" w:hint="eastAsia"/>
          <w:sz w:val="24"/>
          <w:szCs w:val="24"/>
        </w:rPr>
        <w:t>图</w:t>
      </w:r>
      <w:r w:rsidRPr="001F1528">
        <w:rPr>
          <w:rFonts w:ascii="宋体" w:eastAsia="宋体" w:hAnsi="宋体"/>
          <w:sz w:val="24"/>
          <w:szCs w:val="24"/>
        </w:rPr>
        <w:t>1: 训练损失随时间的变化</w:t>
      </w:r>
    </w:p>
    <w:p w14:paraId="06D8463C" w14:textId="76B2E13B" w:rsidR="001F1528" w:rsidRPr="00D44ABD" w:rsidRDefault="00D44ABD" w:rsidP="00D44ABD">
      <w:pPr>
        <w:ind w:firstLineChars="200" w:firstLine="480"/>
        <w:jc w:val="center"/>
        <w:rPr>
          <w:rFonts w:ascii="宋体" w:eastAsia="宋体" w:hAnsi="宋体"/>
          <w:sz w:val="24"/>
          <w:szCs w:val="24"/>
        </w:rPr>
      </w:pPr>
      <w:r w:rsidRPr="00D44ABD">
        <w:rPr>
          <w:rFonts w:ascii="宋体" w:eastAsia="宋体" w:hAnsi="宋体"/>
          <w:sz w:val="24"/>
          <w:szCs w:val="24"/>
        </w:rPr>
        <w:drawing>
          <wp:inline distT="0" distB="0" distL="0" distR="0" wp14:anchorId="47778F51" wp14:editId="68EEC0CC">
            <wp:extent cx="5274310" cy="2459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9990"/>
                    </a:xfrm>
                    <a:prstGeom prst="rect">
                      <a:avLst/>
                    </a:prstGeom>
                  </pic:spPr>
                </pic:pic>
              </a:graphicData>
            </a:graphic>
          </wp:inline>
        </w:drawing>
      </w:r>
    </w:p>
    <w:p w14:paraId="723115C7" w14:textId="59477554" w:rsidR="001F1528" w:rsidRPr="001F1528" w:rsidRDefault="001F1528" w:rsidP="00D44ABD">
      <w:pPr>
        <w:ind w:firstLineChars="200" w:firstLine="480"/>
        <w:jc w:val="center"/>
        <w:rPr>
          <w:rFonts w:ascii="宋体" w:eastAsia="宋体" w:hAnsi="宋体"/>
          <w:sz w:val="24"/>
          <w:szCs w:val="24"/>
        </w:rPr>
      </w:pPr>
      <w:r w:rsidRPr="001F1528">
        <w:rPr>
          <w:rFonts w:ascii="宋体" w:eastAsia="宋体" w:hAnsi="宋体" w:hint="eastAsia"/>
          <w:sz w:val="24"/>
          <w:szCs w:val="24"/>
        </w:rPr>
        <w:t>图</w:t>
      </w:r>
      <w:r w:rsidRPr="001F1528">
        <w:rPr>
          <w:rFonts w:ascii="宋体" w:eastAsia="宋体" w:hAnsi="宋体"/>
          <w:sz w:val="24"/>
          <w:szCs w:val="24"/>
        </w:rPr>
        <w:t xml:space="preserve">2: </w:t>
      </w:r>
      <w:r w:rsidR="00D44ABD">
        <w:rPr>
          <w:rFonts w:ascii="宋体" w:eastAsia="宋体" w:hAnsi="宋体" w:hint="eastAsia"/>
          <w:sz w:val="24"/>
          <w:szCs w:val="24"/>
        </w:rPr>
        <w:t>测试损失</w:t>
      </w:r>
      <w:r w:rsidRPr="001F1528">
        <w:rPr>
          <w:rFonts w:ascii="宋体" w:eastAsia="宋体" w:hAnsi="宋体"/>
          <w:sz w:val="24"/>
          <w:szCs w:val="24"/>
        </w:rPr>
        <w:t>随时间的变化</w:t>
      </w:r>
    </w:p>
    <w:p w14:paraId="601D5EE3" w14:textId="15F3ABF5" w:rsidR="001F1528" w:rsidRPr="001F1528" w:rsidRDefault="001F1528" w:rsidP="001F1528">
      <w:pPr>
        <w:ind w:firstLineChars="200" w:firstLine="480"/>
        <w:rPr>
          <w:rFonts w:ascii="宋体" w:eastAsia="宋体" w:hAnsi="宋体" w:hint="eastAsia"/>
          <w:sz w:val="24"/>
          <w:szCs w:val="24"/>
        </w:rPr>
      </w:pPr>
    </w:p>
    <w:p w14:paraId="09EE9362" w14:textId="481CC324" w:rsidR="00D44ABD" w:rsidRDefault="00D44ABD" w:rsidP="00D44ABD">
      <w:pPr>
        <w:ind w:firstLineChars="200" w:firstLine="480"/>
        <w:rPr>
          <w:rFonts w:ascii="宋体" w:eastAsia="宋体" w:hAnsi="宋体"/>
          <w:sz w:val="24"/>
          <w:szCs w:val="24"/>
        </w:rPr>
      </w:pPr>
      <w:r w:rsidRPr="00D44ABD">
        <w:rPr>
          <w:rFonts w:ascii="宋体" w:eastAsia="宋体" w:hAnsi="宋体"/>
          <w:sz w:val="24"/>
          <w:szCs w:val="24"/>
        </w:rPr>
        <w:drawing>
          <wp:inline distT="0" distB="0" distL="0" distR="0" wp14:anchorId="12770A3B" wp14:editId="4E3E62EF">
            <wp:extent cx="5274310" cy="2470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0150"/>
                    </a:xfrm>
                    <a:prstGeom prst="rect">
                      <a:avLst/>
                    </a:prstGeom>
                  </pic:spPr>
                </pic:pic>
              </a:graphicData>
            </a:graphic>
          </wp:inline>
        </w:drawing>
      </w:r>
    </w:p>
    <w:p w14:paraId="3C563EA8" w14:textId="0F8BE709" w:rsidR="001F1528" w:rsidRPr="001F1528" w:rsidRDefault="001F1528" w:rsidP="00D44ABD">
      <w:pPr>
        <w:ind w:firstLineChars="200" w:firstLine="480"/>
        <w:jc w:val="center"/>
        <w:rPr>
          <w:rFonts w:ascii="宋体" w:eastAsia="宋体" w:hAnsi="宋体" w:hint="eastAsia"/>
          <w:sz w:val="24"/>
          <w:szCs w:val="24"/>
        </w:rPr>
      </w:pPr>
      <w:r w:rsidRPr="001F1528">
        <w:rPr>
          <w:rFonts w:ascii="宋体" w:eastAsia="宋体" w:hAnsi="宋体" w:hint="eastAsia"/>
          <w:sz w:val="24"/>
          <w:szCs w:val="24"/>
        </w:rPr>
        <w:t>图</w:t>
      </w:r>
      <w:r w:rsidR="00D44ABD">
        <w:rPr>
          <w:rFonts w:ascii="宋体" w:eastAsia="宋体" w:hAnsi="宋体"/>
          <w:sz w:val="24"/>
          <w:szCs w:val="24"/>
        </w:rPr>
        <w:t>3</w:t>
      </w:r>
      <w:r w:rsidRPr="001F1528">
        <w:rPr>
          <w:rFonts w:ascii="宋体" w:eastAsia="宋体" w:hAnsi="宋体"/>
          <w:sz w:val="24"/>
          <w:szCs w:val="24"/>
        </w:rPr>
        <w:t>: 准确率随时间的变化</w:t>
      </w:r>
    </w:p>
    <w:p w14:paraId="6A7057E8" w14:textId="347F918E" w:rsidR="001F1528" w:rsidRPr="007D01B0" w:rsidRDefault="002D720B" w:rsidP="007D01B0">
      <w:pPr>
        <w:pStyle w:val="2"/>
        <w:rPr>
          <w:rFonts w:hint="eastAsia"/>
        </w:rPr>
      </w:pPr>
      <w:r>
        <w:rPr>
          <w:rFonts w:hint="eastAsia"/>
        </w:rPr>
        <w:t>五、</w:t>
      </w:r>
      <w:r w:rsidR="001F1528" w:rsidRPr="001F1528">
        <w:t>讨论</w:t>
      </w:r>
    </w:p>
    <w:p w14:paraId="7A3B152B" w14:textId="1CFFD59F" w:rsidR="001F1528" w:rsidRPr="001F1528" w:rsidRDefault="001F1528" w:rsidP="007D01B0">
      <w:pPr>
        <w:ind w:firstLineChars="200" w:firstLine="480"/>
        <w:rPr>
          <w:rFonts w:ascii="宋体" w:eastAsia="宋体" w:hAnsi="宋体" w:hint="eastAsia"/>
          <w:sz w:val="24"/>
          <w:szCs w:val="24"/>
        </w:rPr>
      </w:pPr>
      <w:r w:rsidRPr="001F1528">
        <w:rPr>
          <w:rFonts w:ascii="宋体" w:eastAsia="宋体" w:hAnsi="宋体"/>
          <w:sz w:val="24"/>
          <w:szCs w:val="24"/>
        </w:rPr>
        <w:t>LeNet-5虽然是一个较为简单的网络结构，但在MNIST数据集上仍表现出色。通过</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的可视化，我们可以更容易地监控训练过程并进行调试。在未来的工作中，我们可以尝试使用更复杂的网络结构或者更先进的优化算法来进一步提高模型的性能。此外，数据增强、正则化技术和超参数优化等策略也可以被考虑进来，以减少过拟合和提高模型的泛化能力。</w:t>
      </w:r>
    </w:p>
    <w:p w14:paraId="166574B6" w14:textId="1DB2F0DB" w:rsidR="001F1528" w:rsidRPr="007D01B0" w:rsidRDefault="002D720B" w:rsidP="007D01B0">
      <w:pPr>
        <w:pStyle w:val="2"/>
        <w:rPr>
          <w:rFonts w:hint="eastAsia"/>
        </w:rPr>
      </w:pPr>
      <w:r>
        <w:rPr>
          <w:rFonts w:hint="eastAsia"/>
        </w:rPr>
        <w:t>六、</w:t>
      </w:r>
      <w:r w:rsidR="001F1528" w:rsidRPr="001F1528">
        <w:t>结论</w:t>
      </w:r>
    </w:p>
    <w:p w14:paraId="6741DF73" w14:textId="74CECEF5" w:rsidR="003721C9" w:rsidRPr="001F1528" w:rsidRDefault="001F1528" w:rsidP="007D01B0">
      <w:pPr>
        <w:ind w:firstLineChars="200" w:firstLine="480"/>
        <w:rPr>
          <w:rFonts w:ascii="宋体" w:eastAsia="宋体" w:hAnsi="宋体" w:hint="eastAsia"/>
          <w:sz w:val="24"/>
          <w:szCs w:val="24"/>
        </w:rPr>
      </w:pPr>
      <w:r w:rsidRPr="001F1528">
        <w:rPr>
          <w:rFonts w:ascii="宋体" w:eastAsia="宋体" w:hAnsi="宋体" w:hint="eastAsia"/>
          <w:sz w:val="24"/>
          <w:szCs w:val="24"/>
        </w:rPr>
        <w:t>本实验成功地使用</w:t>
      </w:r>
      <w:proofErr w:type="spellStart"/>
      <w:r w:rsidRPr="001F1528">
        <w:rPr>
          <w:rFonts w:ascii="宋体" w:eastAsia="宋体" w:hAnsi="宋体"/>
          <w:sz w:val="24"/>
          <w:szCs w:val="24"/>
        </w:rPr>
        <w:t>PyTorch</w:t>
      </w:r>
      <w:proofErr w:type="spellEnd"/>
      <w:r w:rsidRPr="001F1528">
        <w:rPr>
          <w:rFonts w:ascii="宋体" w:eastAsia="宋体" w:hAnsi="宋体"/>
          <w:sz w:val="24"/>
          <w:szCs w:val="24"/>
        </w:rPr>
        <w:t>实现了LeNet-5网络，并在MNIST数据集上进行了训练。实验结果表明，该网络能够有效地进行手写数字识别。此外，</w:t>
      </w:r>
      <w:proofErr w:type="spellStart"/>
      <w:r w:rsidRPr="001F1528">
        <w:rPr>
          <w:rFonts w:ascii="宋体" w:eastAsia="宋体" w:hAnsi="宋体"/>
          <w:sz w:val="24"/>
          <w:szCs w:val="24"/>
        </w:rPr>
        <w:t>TensorBoard</w:t>
      </w:r>
      <w:proofErr w:type="spellEnd"/>
      <w:r w:rsidRPr="001F1528">
        <w:rPr>
          <w:rFonts w:ascii="宋体" w:eastAsia="宋体" w:hAnsi="宋体"/>
          <w:sz w:val="24"/>
          <w:szCs w:val="24"/>
        </w:rPr>
        <w:t>的使用为训练过程的监控和分析提供了便利。</w:t>
      </w:r>
    </w:p>
    <w:sectPr w:rsidR="003721C9" w:rsidRPr="001F1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40"/>
    <w:rsid w:val="001F1528"/>
    <w:rsid w:val="00250240"/>
    <w:rsid w:val="002D720B"/>
    <w:rsid w:val="00322BB1"/>
    <w:rsid w:val="003721C9"/>
    <w:rsid w:val="007D01B0"/>
    <w:rsid w:val="00D4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A4B"/>
  <w15:chartTrackingRefBased/>
  <w15:docId w15:val="{F33AD368-2CD3-4743-9484-CC98364E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15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5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15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15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528"/>
    <w:rPr>
      <w:b/>
      <w:bCs/>
      <w:kern w:val="44"/>
      <w:sz w:val="44"/>
      <w:szCs w:val="44"/>
    </w:rPr>
  </w:style>
  <w:style w:type="character" w:customStyle="1" w:styleId="20">
    <w:name w:val="标题 2 字符"/>
    <w:basedOn w:val="a0"/>
    <w:link w:val="2"/>
    <w:uiPriority w:val="9"/>
    <w:rsid w:val="001F15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1528"/>
    <w:rPr>
      <w:b/>
      <w:bCs/>
      <w:sz w:val="32"/>
      <w:szCs w:val="32"/>
    </w:rPr>
  </w:style>
  <w:style w:type="character" w:customStyle="1" w:styleId="40">
    <w:name w:val="标题 4 字符"/>
    <w:basedOn w:val="a0"/>
    <w:link w:val="4"/>
    <w:uiPriority w:val="9"/>
    <w:rsid w:val="001F152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dc:creator>
  <cp:keywords/>
  <dc:description/>
  <cp:lastModifiedBy>Kevin Z</cp:lastModifiedBy>
  <cp:revision>2</cp:revision>
  <dcterms:created xsi:type="dcterms:W3CDTF">2024-05-08T10:17:00Z</dcterms:created>
  <dcterms:modified xsi:type="dcterms:W3CDTF">2024-05-08T10:59:00Z</dcterms:modified>
</cp:coreProperties>
</file>