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A83" w14:textId="215F2FC2" w:rsidR="0088044C" w:rsidRDefault="00D03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4D7">
        <w:rPr>
          <w:rFonts w:ascii="Times New Roman" w:hAnsi="Times New Roman" w:cs="Times New Roman"/>
          <w:b/>
          <w:bCs/>
          <w:sz w:val="24"/>
          <w:szCs w:val="24"/>
        </w:rPr>
        <w:t xml:space="preserve">DICCIONARIO </w:t>
      </w:r>
    </w:p>
    <w:p w14:paraId="5BB7FCC4" w14:textId="23F86B29" w:rsidR="004508CD" w:rsidRPr="004508CD" w:rsidRDefault="004508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Términos poco conocidos en Javascript y HTML</w:t>
      </w:r>
    </w:p>
    <w:p w14:paraId="0928D4F7" w14:textId="77777777" w:rsidR="00D034D7" w:rsidRDefault="00D034D7" w:rsidP="00D034D7">
      <w:pPr>
        <w:pStyle w:val="Sinespaciado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414"/>
        <w:gridCol w:w="4653"/>
      </w:tblGrid>
      <w:tr w:rsidR="00D034D7" w:rsidRPr="005B33A9" w14:paraId="25F217D6" w14:textId="77777777" w:rsidTr="005B33A9">
        <w:tc>
          <w:tcPr>
            <w:tcW w:w="4414" w:type="dxa"/>
          </w:tcPr>
          <w:p w14:paraId="7E7EC53E" w14:textId="77777777" w:rsidR="00D034D7" w:rsidRPr="005B33A9" w:rsidRDefault="00D034D7" w:rsidP="00D034D7">
            <w:pPr>
              <w:pStyle w:val="Sinespaciado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&lt;!DOCTYPE html&gt;</w:t>
            </w:r>
          </w:p>
        </w:tc>
        <w:tc>
          <w:tcPr>
            <w:tcW w:w="4653" w:type="dxa"/>
          </w:tcPr>
          <w:p w14:paraId="6061E098" w14:textId="77777777" w:rsidR="00D034D7" w:rsidRPr="005B33A9" w:rsidRDefault="00D034D7" w:rsidP="00D034D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Establece el tipo de datos es </w:t>
            </w:r>
            <w:r w:rsidR="007D52FC" w:rsidRPr="005B33A9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 HTML 5</w:t>
            </w:r>
          </w:p>
        </w:tc>
      </w:tr>
      <w:tr w:rsidR="00D034D7" w:rsidRPr="005B33A9" w14:paraId="22B73689" w14:textId="77777777" w:rsidTr="005B33A9">
        <w:tc>
          <w:tcPr>
            <w:tcW w:w="4414" w:type="dxa"/>
          </w:tcPr>
          <w:p w14:paraId="538946CE" w14:textId="77777777" w:rsidR="00D034D7" w:rsidRPr="005B33A9" w:rsidRDefault="00D034D7" w:rsidP="007D52FC">
            <w:pPr>
              <w:pStyle w:val="Sinespaciad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onclick</w:t>
            </w:r>
          </w:p>
        </w:tc>
        <w:tc>
          <w:tcPr>
            <w:tcW w:w="4653" w:type="dxa"/>
          </w:tcPr>
          <w:p w14:paraId="546E3369" w14:textId="77777777"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Establece que al momento de pulsar un botón o sección de la pantalla se realice una acción, ya establecida</w:t>
            </w:r>
          </w:p>
        </w:tc>
      </w:tr>
      <w:tr w:rsidR="00D034D7" w:rsidRPr="005B33A9" w14:paraId="363B3D43" w14:textId="77777777" w:rsidTr="005B33A9">
        <w:tc>
          <w:tcPr>
            <w:tcW w:w="4414" w:type="dxa"/>
          </w:tcPr>
          <w:p w14:paraId="69B3F51E" w14:textId="77777777" w:rsidR="007D52FC" w:rsidRPr="005B33A9" w:rsidRDefault="007D52FC" w:rsidP="007D52FC">
            <w:pPr>
              <w:pStyle w:val="Sinespaciad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function</w:t>
            </w:r>
          </w:p>
          <w:p w14:paraId="37CF6773" w14:textId="77777777" w:rsidR="00D034D7" w:rsidRPr="005B33A9" w:rsidRDefault="00D034D7" w:rsidP="007D52FC">
            <w:pPr>
              <w:pStyle w:val="Sinespaciad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</w:tcPr>
          <w:p w14:paraId="2AC081AB" w14:textId="77777777"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Establece un conjunto de acciones que deben realizar un conjunto de variables ya sea en JavaScript o HTML</w:t>
            </w:r>
          </w:p>
        </w:tc>
      </w:tr>
      <w:tr w:rsidR="00D034D7" w:rsidRPr="005B33A9" w14:paraId="4F02B7F8" w14:textId="77777777" w:rsidTr="005B33A9">
        <w:tc>
          <w:tcPr>
            <w:tcW w:w="4414" w:type="dxa"/>
          </w:tcPr>
          <w:p w14:paraId="19A9F967" w14:textId="77777777" w:rsidR="007D52FC" w:rsidRPr="005B33A9" w:rsidRDefault="007D52FC" w:rsidP="007D52FC">
            <w:pPr>
              <w:pStyle w:val="Sinespaciad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document.getElementById</w:t>
            </w:r>
          </w:p>
          <w:p w14:paraId="28D19187" w14:textId="77777777" w:rsidR="00D034D7" w:rsidRPr="005B33A9" w:rsidRDefault="00D0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14:paraId="0AC8A8DC" w14:textId="77777777"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una acción que se le estable a una variable o función para que pueda un resultado o una acción según la función que se le haya establecido previamente</w:t>
            </w:r>
          </w:p>
        </w:tc>
      </w:tr>
      <w:tr w:rsidR="00D034D7" w:rsidRPr="005B33A9" w14:paraId="6BA388F5" w14:textId="77777777" w:rsidTr="005B33A9">
        <w:tc>
          <w:tcPr>
            <w:tcW w:w="4414" w:type="dxa"/>
          </w:tcPr>
          <w:p w14:paraId="365879D7" w14:textId="77777777" w:rsidR="00D034D7" w:rsidRPr="005B33A9" w:rsidRDefault="007D5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</w:p>
        </w:tc>
        <w:tc>
          <w:tcPr>
            <w:tcW w:w="4653" w:type="dxa"/>
          </w:tcPr>
          <w:p w14:paraId="7B46F149" w14:textId="77777777"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una acción en JavaScript que se le establece a una variable o un valor especifico para que cambio su tipo de datos a reconocer.</w:t>
            </w:r>
          </w:p>
        </w:tc>
      </w:tr>
      <w:tr w:rsidR="00D034D7" w:rsidRPr="005B33A9" w14:paraId="07D72D0D" w14:textId="77777777" w:rsidTr="005B33A9">
        <w:tc>
          <w:tcPr>
            <w:tcW w:w="4414" w:type="dxa"/>
          </w:tcPr>
          <w:p w14:paraId="7BCA208D" w14:textId="77777777" w:rsidR="007D52FC" w:rsidRPr="005B33A9" w:rsidRDefault="007D52FC" w:rsidP="007D52FC">
            <w:pPr>
              <w:pStyle w:val="Sinespaciado"/>
              <w:rPr>
                <w:rFonts w:ascii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var</w:t>
            </w:r>
          </w:p>
          <w:p w14:paraId="144FC3AD" w14:textId="77777777" w:rsidR="00D034D7" w:rsidRPr="005B33A9" w:rsidRDefault="00D034D7" w:rsidP="007D52FC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14:paraId="53128077" w14:textId="77777777"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Es la palabra que identifica </w:t>
            </w:r>
            <w:r w:rsidR="0048771C" w:rsidRPr="005B33A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 para poder establecer sus </w:t>
            </w:r>
            <w:r w:rsidR="0048771C" w:rsidRPr="005B33A9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 para que podamos ingresar información </w:t>
            </w:r>
            <w:r w:rsidR="0048771C" w:rsidRPr="005B33A9">
              <w:rPr>
                <w:rFonts w:ascii="Times New Roman" w:hAnsi="Times New Roman" w:cs="Times New Roman"/>
                <w:sz w:val="24"/>
                <w:szCs w:val="24"/>
              </w:rPr>
              <w:t>y así poder realizar acciones. Las variables pueden tener diferentes tipos de valores en su interior, y pueden ir cambiando según la necesidad del usuario porque su valor no es fijo.</w:t>
            </w:r>
          </w:p>
        </w:tc>
      </w:tr>
      <w:tr w:rsidR="00D034D7" w:rsidRPr="005B33A9" w14:paraId="033B436F" w14:textId="77777777" w:rsidTr="005B33A9">
        <w:tc>
          <w:tcPr>
            <w:tcW w:w="4414" w:type="dxa"/>
          </w:tcPr>
          <w:p w14:paraId="64E7FAB3" w14:textId="77777777" w:rsidR="0048771C" w:rsidRPr="005B33A9" w:rsidRDefault="0048771C" w:rsidP="0048771C">
            <w:pPr>
              <w:pStyle w:val="Sinespaciado"/>
              <w:rPr>
                <w:rFonts w:ascii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'use strict'</w:t>
            </w:r>
          </w:p>
          <w:p w14:paraId="3289A0F6" w14:textId="77777777" w:rsidR="00D034D7" w:rsidRPr="005B33A9" w:rsidRDefault="00D0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14:paraId="64F0C17A" w14:textId="77777777" w:rsidR="00D034D7" w:rsidRPr="005B33A9" w:rsidRDefault="0048771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Es una funcionalidad de EMA Script 5 donde se establece el modo estricto de JavaScript y que habilita nuevas funcionalidades gracias a este modo estricto además de que ayuda a tener un código mas limpio porque tiene sus propias reblas o restricciones al momento de escribir el código. </w:t>
            </w:r>
          </w:p>
        </w:tc>
      </w:tr>
      <w:tr w:rsidR="00D034D7" w:rsidRPr="005B33A9" w14:paraId="68FECA7F" w14:textId="77777777" w:rsidTr="005B33A9">
        <w:tc>
          <w:tcPr>
            <w:tcW w:w="4414" w:type="dxa"/>
          </w:tcPr>
          <w:p w14:paraId="1396B233" w14:textId="77777777" w:rsidR="0048771C" w:rsidRPr="005B33A9" w:rsidRDefault="0048771C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value</w:t>
            </w:r>
          </w:p>
          <w:p w14:paraId="173EFCD7" w14:textId="77777777" w:rsidR="00D034D7" w:rsidRPr="005B33A9" w:rsidRDefault="00D034D7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14:paraId="667671F6" w14:textId="77777777" w:rsidR="00D034D7" w:rsidRPr="005B33A9" w:rsidRDefault="0048771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Se establece en una variable a mostrar su contenido para que este no puedas ser modificado.</w:t>
            </w:r>
          </w:p>
        </w:tc>
      </w:tr>
      <w:tr w:rsidR="0048771C" w:rsidRPr="005B33A9" w14:paraId="1F2A7BF7" w14:textId="77777777" w:rsidTr="005B33A9">
        <w:tc>
          <w:tcPr>
            <w:tcW w:w="4414" w:type="dxa"/>
          </w:tcPr>
          <w:p w14:paraId="11AB6C11" w14:textId="77777777" w:rsidR="005B33A9" w:rsidRPr="005B33A9" w:rsidRDefault="005B33A9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    if()</w:t>
            </w:r>
          </w:p>
          <w:p w14:paraId="785D7A4D" w14:textId="77777777" w:rsidR="0048771C" w:rsidRPr="005B33A9" w:rsidRDefault="0048771C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</w:tcPr>
          <w:p w14:paraId="3529C9AB" w14:textId="77777777" w:rsidR="0048771C" w:rsidRPr="005B33A9" w:rsidRDefault="005B33A9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 condicionante que se utiliza para estipular criterios entre los diferentes valores ingresados en JavaScript para poder darán un resultado o realizar una acción según lo establecido.</w:t>
            </w:r>
          </w:p>
        </w:tc>
      </w:tr>
      <w:tr w:rsidR="005B33A9" w:rsidRPr="005B33A9" w14:paraId="4E075E4B" w14:textId="77777777" w:rsidTr="005B33A9">
        <w:tc>
          <w:tcPr>
            <w:tcW w:w="4414" w:type="dxa"/>
          </w:tcPr>
          <w:p w14:paraId="3BE27A36" w14:textId="77777777" w:rsidR="005B33A9" w:rsidRPr="005B33A9" w:rsidRDefault="005B33A9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input</w:t>
            </w:r>
          </w:p>
        </w:tc>
        <w:tc>
          <w:tcPr>
            <w:tcW w:w="4653" w:type="dxa"/>
          </w:tcPr>
          <w:p w14:paraId="7A774E64" w14:textId="77777777" w:rsidR="005B33A9" w:rsidRPr="005B33A9" w:rsidRDefault="005B33A9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 campo que se establece dentro del HTML para que se pueda ingresar información para poder interactuar con ella</w:t>
            </w:r>
          </w:p>
        </w:tc>
      </w:tr>
      <w:tr w:rsidR="005B33A9" w:rsidRPr="005B33A9" w14:paraId="00B14818" w14:textId="77777777" w:rsidTr="005B33A9">
        <w:tc>
          <w:tcPr>
            <w:tcW w:w="4414" w:type="dxa"/>
          </w:tcPr>
          <w:p w14:paraId="0BB948C7" w14:textId="77777777" w:rsidR="005B33A9" w:rsidRPr="005B33A9" w:rsidRDefault="005B33A9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&lt;Label&gt;&lt;Label&gt;</w:t>
            </w:r>
          </w:p>
        </w:tc>
        <w:tc>
          <w:tcPr>
            <w:tcW w:w="4653" w:type="dxa"/>
          </w:tcPr>
          <w:p w14:paraId="5E29B27D" w14:textId="77777777" w:rsidR="005B33A9" w:rsidRPr="005B33A9" w:rsidRDefault="005B33A9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etiqueta se establece para mostrar un texto relacionado con un input ingresado al HTML.</w:t>
            </w:r>
          </w:p>
        </w:tc>
      </w:tr>
    </w:tbl>
    <w:p w14:paraId="2C277CAA" w14:textId="77777777" w:rsidR="00D034D7" w:rsidRPr="005B33A9" w:rsidRDefault="00D034D7" w:rsidP="005B33A9">
      <w:pPr>
        <w:pStyle w:val="Sinespaciado"/>
        <w:jc w:val="right"/>
        <w:rPr>
          <w:u w:val="single"/>
        </w:rPr>
      </w:pPr>
    </w:p>
    <w:sectPr w:rsidR="00D034D7" w:rsidRPr="005B33A9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7"/>
    <w:rsid w:val="00077E06"/>
    <w:rsid w:val="004508CD"/>
    <w:rsid w:val="0048771C"/>
    <w:rsid w:val="005B33A9"/>
    <w:rsid w:val="007D52FC"/>
    <w:rsid w:val="00D034D7"/>
    <w:rsid w:val="00E470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A7B46"/>
  <w15:chartTrackingRefBased/>
  <w15:docId w15:val="{20CD9D77-1B7F-431E-B1C8-03F8AFB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03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3</cp:revision>
  <dcterms:created xsi:type="dcterms:W3CDTF">2020-04-25T15:02:00Z</dcterms:created>
  <dcterms:modified xsi:type="dcterms:W3CDTF">2020-04-25T16:32:00Z</dcterms:modified>
</cp:coreProperties>
</file>