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2019 Upper Festival</w:t>
      </w:r>
    </w:p>
    <w:p>
      <w:pPr>
        <w:pStyle w:val="Heading1"/>
      </w:pPr>
      <w:r>
        <w:t>Announcing Sheet</w:t>
      </w:r>
    </w:p>
    <w:p>
      <w:pPr>
        <w:pStyle w:val="Heading1"/>
      </w:pPr>
      <w:r>
        <w:t>Saturday, 9:00 am, 1 (Recital Hall)</w:t>
      </w:r>
    </w:p>
    <w:p>
      <w:pPr>
        <w:pStyle w:val="Heading1"/>
      </w:pPr>
      <w:r>
        <w:t>Master Class</w:t>
      </w:r>
    </w:p>
    <w:p>
      <w:pPr>
        <w:pStyle w:val="Heading1"/>
      </w:pPr>
      <w:r>
        <w:t>Level 5</w:t>
      </w:r>
    </w:p>
    <w:p>
      <w:r>
        <w:t xml:space="preserve">Judge: </w:t>
        <w:tab/>
        <w:tab/>
        <w:tab/>
        <w:tab/>
      </w:r>
      <w:r>
        <w:t>Dr. Stephen Pierce, Univ. of Southern California</w:t>
      </w:r>
    </w:p>
    <w:p>
      <w:r>
        <w:t xml:space="preserve">Proctor: </w:t>
        <w:tab/>
        <w:tab/>
        <w:tab/>
      </w:r>
      <w:r>
        <w:t>Sonnet Johnson</w:t>
      </w:r>
    </w:p>
    <w:p>
      <w:r>
        <w:t xml:space="preserve">Door Monitor: </w:t>
        <w:tab/>
        <w:tab/>
        <w:tab/>
      </w:r>
      <w:r>
        <w:t>Catherine Lin</w:t>
      </w:r>
    </w:p>
    <w:p>
      <w:pPr>
        <w:pStyle w:val="Heading1"/>
      </w:pPr>
      <w:r>
        <w:t>Performance Order</w:t>
      </w:r>
    </w:p>
    <w:p>
      <w:pPr>
        <w:pStyle w:val="Heading2"/>
      </w:pPr>
      <w:r>
        <w:t>1. John Smith</w:t>
        <w:tab/>
        <w:tab/>
        <w:tab/>
        <w:tab/>
        <w:tab/>
        <w:tab/>
        <w:tab/>
        <w:t xml:space="preserve"> Level 5</w:t>
      </w:r>
    </w:p>
    <w:p>
      <w:pPr>
        <w:ind w:left="720"/>
      </w:pPr>
      <w:r>
        <w:t xml:space="preserve">Sea Piece </w:t>
        <w:tab/>
        <w:tab/>
        <w:tab/>
        <w:tab/>
        <w:tab/>
        <w:tab/>
        <w:tab/>
        <w:t xml:space="preserve"> MacDowell</w:t>
      </w:r>
    </w:p>
    <w:p>
      <w:pPr>
        <w:ind w:left="720"/>
      </w:pPr>
      <w:r>
        <w:t xml:space="preserve">Sonatina for Piano, 1st movement - Bagpipers </w:t>
        <w:tab/>
        <w:tab/>
        <w:t xml:space="preserve"> Bartok</w:t>
      </w:r>
    </w:p>
    <w:p>
      <w:pPr>
        <w:pStyle w:val="Heading2"/>
      </w:pPr>
      <w:r>
        <w:t>2. John Smith</w:t>
        <w:tab/>
        <w:tab/>
        <w:tab/>
        <w:tab/>
        <w:tab/>
        <w:tab/>
        <w:tab/>
        <w:t xml:space="preserve"> Level 5</w:t>
      </w:r>
    </w:p>
    <w:p>
      <w:pPr>
        <w:ind w:left="720"/>
      </w:pPr>
      <w:r>
        <w:t xml:space="preserve">Minuet G minor (without Trio) </w:t>
        <w:tab/>
        <w:tab/>
        <w:tab/>
        <w:tab/>
        <w:t xml:space="preserve"> Stozel</w:t>
      </w:r>
    </w:p>
    <w:p>
      <w:pPr>
        <w:ind w:left="720"/>
      </w:pPr>
      <w:r>
        <w:t xml:space="preserve">Faded Dreams </w:t>
        <w:tab/>
        <w:tab/>
        <w:tab/>
        <w:tab/>
        <w:tab/>
        <w:tab/>
        <w:tab/>
        <w:t xml:space="preserve"> Mier</w:t>
      </w:r>
    </w:p>
    <w:p>
      <w:pPr>
        <w:pStyle w:val="Heading2"/>
      </w:pPr>
      <w:r>
        <w:t>3. John Smith</w:t>
        <w:tab/>
        <w:tab/>
        <w:tab/>
        <w:tab/>
        <w:tab/>
        <w:tab/>
        <w:tab/>
        <w:t xml:space="preserve"> Level 5</w:t>
      </w:r>
    </w:p>
    <w:p>
      <w:pPr>
        <w:ind w:left="720"/>
      </w:pPr>
      <w:r>
        <w:t xml:space="preserve">Four Landlers, G Major </w:t>
        <w:tab/>
        <w:tab/>
        <w:tab/>
        <w:tab/>
        <w:tab/>
        <w:t xml:space="preserve"> Schubert</w:t>
      </w:r>
    </w:p>
    <w:p>
      <w:pPr>
        <w:ind w:left="720"/>
      </w:pPr>
      <w:r>
        <w:t xml:space="preserve">Winter Splendor </w:t>
        <w:tab/>
        <w:tab/>
        <w:tab/>
        <w:tab/>
        <w:tab/>
        <w:tab/>
        <w:t xml:space="preserve"> Mier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