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9c6y18">
            <w:r w:rsidDel="00000000" w:rsidR="00000000" w:rsidRPr="00000000">
              <w:rPr>
                <w:rFonts w:ascii="Calibri" w:cs="Calibri" w:eastAsia="Calibri" w:hAnsi="Calibri"/>
                <w:b w:val="1"/>
                <w:smallCaps w:val="1"/>
                <w:rtl w:val="0"/>
              </w:rPr>
              <w:t xml:space="preserve">GYMIFY</w:t>
            </w:r>
          </w:hyperlink>
          <w:hyperlink w:anchor="_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3tbugp1">
            <w:r w:rsidDel="00000000" w:rsidR="00000000" w:rsidRPr="00000000">
              <w:rPr>
                <w:rFonts w:ascii="Calibri" w:cs="Calibri" w:eastAsia="Calibri" w:hAnsi="Calibri"/>
                <w:b w:val="1"/>
                <w:smallCaps w:val="1"/>
                <w:rtl w:val="0"/>
              </w:rPr>
              <w:t xml:space="preserve">0.2</w:t>
            </w:r>
          </w:hyperlink>
          <w:hyperlink w:anchor="_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8h4qwu">
            <w:r w:rsidDel="00000000" w:rsidR="00000000" w:rsidRPr="00000000">
              <w:rPr>
                <w:rFonts w:ascii="Calibri" w:cs="Calibri" w:eastAsia="Calibri" w:hAnsi="Calibri"/>
                <w:b w:val="1"/>
                <w:smallCaps w:val="1"/>
                <w:rtl w:val="0"/>
              </w:rPr>
              <w:t xml:space="preserve">7</w:t>
            </w:r>
          </w:hyperlink>
          <w:hyperlink w:anchor="_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4"/>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31">
      <w:pPr>
        <w:pStyle w:val="Heading2"/>
        <w:numPr>
          <w:ilvl w:val="1"/>
          <w:numId w:val="4"/>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6kt4pnk23jp" w:id="5"/>
      <w:bookmarkEnd w:id="5"/>
      <w:r w:rsidDel="00000000" w:rsidR="00000000" w:rsidRPr="00000000">
        <w:rPr>
          <w:sz w:val="22"/>
          <w:szCs w:val="22"/>
          <w:rtl w:val="0"/>
        </w:rPr>
        <w:t xml:space="preserve">The purpose of this project is to create an application for a gym chain in order for them to add usability to their user experience. The intended audience is a big enough chain of gyms and the people that respectively go there.</w:t>
      </w:r>
      <w:r w:rsidDel="00000000" w:rsidR="00000000" w:rsidRPr="00000000">
        <w:rPr>
          <w:rtl w:val="0"/>
        </w:rPr>
      </w:r>
    </w:p>
    <w:p w:rsidR="00000000" w:rsidDel="00000000" w:rsidP="00000000" w:rsidRDefault="00000000" w:rsidRPr="00000000" w14:paraId="00000033">
      <w:pPr>
        <w:pStyle w:val="Heading2"/>
        <w:numPr>
          <w:ilvl w:val="1"/>
          <w:numId w:val="4"/>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The specification document is there to define the functionality and requirements of the project, its scope and the people it will serve. It is a physical record of the use of our application. and it is a description of the way our app is intended to be used. Also it is there to make sure that our application upholds the laws and ethical norms it falls into.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The document is created in a way to guide us through creating an application without missing any of the requirements while also staying within the scope, and not breaking any guidelines. The document is created in such a way that even someone that hasn’t been part of the document's creation can contribute to its execution and/or understand how the application will come to be. Its intended audience is everyone interested in going to a gym and it is there to provide convenience in doing so.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(appendix 1.0)(this will be a hyperlink that takes us to the guidelines)</w:t>
      </w:r>
      <w:r w:rsidDel="00000000" w:rsidR="00000000" w:rsidRPr="00000000">
        <w:rPr>
          <w:rtl w:val="0"/>
        </w:rPr>
      </w:r>
    </w:p>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In scope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This document addresses requirements related to phase 2 of Project A:</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ABC.</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ABC.</w:t>
      </w:r>
    </w:p>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20"/>
          <w:szCs w:val="20"/>
          <w:u w:val="none"/>
          <w:shd w:fill="auto" w:val="clear"/>
          <w:vertAlign w:val="baseline"/>
        </w:rPr>
      </w:pPr>
      <w:r w:rsidDel="00000000" w:rsidR="00000000" w:rsidRPr="00000000">
        <w:rPr>
          <w:rFonts w:ascii="Arial" w:cs="Arial" w:eastAsia="Arial" w:hAnsi="Arial"/>
          <w:b w:val="1"/>
          <w:i w:val="0"/>
          <w:smallCaps w:val="0"/>
          <w:strike w:val="0"/>
          <w:color w:val="7030a0"/>
          <w:sz w:val="20"/>
          <w:szCs w:val="20"/>
          <w:u w:val="none"/>
          <w:shd w:fill="auto" w:val="clear"/>
          <w:vertAlign w:val="baseline"/>
          <w:rtl w:val="0"/>
        </w:rPr>
        <w:t xml:space="preserve">Out of Scope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following items in phase 3 of Project A are out of scope:</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XYZ.</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XYZ.</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42">
      <w:pPr>
        <w:pStyle w:val="Heading1"/>
        <w:numPr>
          <w:ilvl w:val="0"/>
          <w:numId w:val="4"/>
        </w:numPr>
        <w:ind w:left="360" w:hanging="360"/>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qmqjnenoybmg" w:id="7"/>
      <w:bookmarkEnd w:id="7"/>
      <w:r w:rsidDel="00000000" w:rsidR="00000000" w:rsidRPr="00000000">
        <w:rPr>
          <w:sz w:val="22"/>
          <w:szCs w:val="22"/>
          <w:rtl w:val="0"/>
        </w:rPr>
        <w:t xml:space="preserve">Our app will provide convenience as a way of service. The main factors affecting our app are the user base, technology, and resources. We are limited by the implementation process and lack of manpower.</w:t>
      </w:r>
    </w:p>
    <w:p w:rsidR="00000000" w:rsidDel="00000000" w:rsidP="00000000" w:rsidRDefault="00000000" w:rsidRPr="00000000" w14:paraId="00000044">
      <w:pPr>
        <w:pStyle w:val="Heading2"/>
        <w:numPr>
          <w:ilvl w:val="1"/>
          <w:numId w:val="4"/>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xptuu0t0mzmi" w:id="9"/>
      <w:bookmarkEnd w:id="9"/>
      <w:r w:rsidDel="00000000" w:rsidR="00000000" w:rsidRPr="00000000">
        <w:rPr>
          <w:sz w:val="22"/>
          <w:szCs w:val="22"/>
          <w:rtl w:val="0"/>
        </w:rPr>
        <w:t xml:space="preserve">Our product relates to similar applications in other areas, but by solely focusing on the gyms we are unrelated to any current products to our knowledge.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3joe2lba5jk" w:id="10"/>
      <w:bookmarkEnd w:id="10"/>
      <w:r w:rsidDel="00000000" w:rsidR="00000000" w:rsidRPr="00000000">
        <w:rPr>
          <w:sz w:val="22"/>
          <w:szCs w:val="22"/>
          <w:rtl w:val="0"/>
        </w:rPr>
        <w:t xml:space="preserve">It is independent and self contained without any dependencies on other software.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k2av8qxnvtow" w:id="11"/>
      <w:bookmarkEnd w:id="11"/>
      <w:r w:rsidDel="00000000" w:rsidR="00000000" w:rsidRPr="00000000">
        <w:rPr>
          <w:rtl w:val="0"/>
        </w:rPr>
      </w:r>
    </w:p>
    <w:p w:rsidR="00000000" w:rsidDel="00000000" w:rsidP="00000000" w:rsidRDefault="00000000" w:rsidRPr="00000000" w14:paraId="00000049">
      <w:pPr>
        <w:pStyle w:val="Heading2"/>
        <w:numPr>
          <w:ilvl w:val="1"/>
          <w:numId w:val="4"/>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Member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Coach/Trainer/Gym Expert</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Manager</w:t>
      </w:r>
      <w:r w:rsidDel="00000000" w:rsidR="00000000" w:rsidRPr="00000000">
        <w:rPr>
          <w:rtl w:val="0"/>
        </w:rPr>
      </w:r>
    </w:p>
    <w:p w:rsidR="00000000" w:rsidDel="00000000" w:rsidP="00000000" w:rsidRDefault="00000000" w:rsidRPr="00000000" w14:paraId="0000004D">
      <w:pPr>
        <w:pStyle w:val="Heading2"/>
        <w:numPr>
          <w:ilvl w:val="1"/>
          <w:numId w:val="4"/>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1sacfsq5wuq1" w:id="12"/>
      <w:bookmarkEnd w:id="12"/>
      <w:r w:rsidDel="00000000" w:rsidR="00000000" w:rsidRPr="00000000">
        <w:rPr>
          <w:sz w:val="22"/>
          <w:szCs w:val="22"/>
          <w:rtl w:val="0"/>
        </w:rPr>
        <w:t xml:space="preserve">Browser</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k9q2sqh44gao" w:id="13"/>
      <w:bookmarkEnd w:id="13"/>
      <w:r w:rsidDel="00000000" w:rsidR="00000000" w:rsidRPr="00000000">
        <w:rPr>
          <w:sz w:val="22"/>
          <w:szCs w:val="22"/>
          <w:rtl w:val="0"/>
        </w:rPr>
        <w:t xml:space="preserve">Storage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cpf0ui74v0p" w:id="14"/>
      <w:bookmarkEnd w:id="14"/>
      <w:r w:rsidDel="00000000" w:rsidR="00000000" w:rsidRPr="00000000">
        <w:rPr>
          <w:sz w:val="22"/>
          <w:szCs w:val="22"/>
          <w:rtl w:val="0"/>
        </w:rPr>
        <w:t xml:space="preserve">We will assume that the user will have storage and a browser installed on their computer.</w:t>
      </w:r>
    </w:p>
    <w:p w:rsidR="00000000" w:rsidDel="00000000" w:rsidP="00000000" w:rsidRDefault="00000000" w:rsidRPr="00000000" w14:paraId="00000051">
      <w:pPr>
        <w:pStyle w:val="Heading2"/>
        <w:numPr>
          <w:ilvl w:val="1"/>
          <w:numId w:val="4"/>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usability between old and new versions of software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Server Resources ( depending on how much processing power we have at hand)</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 Base ( slow connection due to too many users)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Hardware restrictions based on old computers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Storage ( very little but it may be a constraint)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3rdcrjn" w:id="15"/>
      <w:bookmarkEnd w:id="15"/>
      <w:r w:rsidDel="00000000" w:rsidR="00000000" w:rsidRPr="00000000">
        <w:rPr>
          <w:sz w:val="22"/>
          <w:szCs w:val="22"/>
          <w:rtl w:val="0"/>
        </w:rPr>
        <w:t xml:space="preserve">Php ( will prove to be difficult to implement certain features)</w:t>
      </w:r>
      <w:r w:rsidDel="00000000" w:rsidR="00000000" w:rsidRPr="00000000">
        <w:rPr>
          <w:rtl w:val="0"/>
        </w:rPr>
      </w:r>
    </w:p>
    <w:p w:rsidR="00000000" w:rsidDel="00000000" w:rsidP="00000000" w:rsidRDefault="00000000" w:rsidRPr="00000000" w14:paraId="00000058">
      <w:pPr>
        <w:pStyle w:val="Heading2"/>
        <w:numPr>
          <w:ilvl w:val="1"/>
          <w:numId w:val="4"/>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bookmarkStart w:colFirst="0" w:colLast="0" w:name="_26in1rg" w:id="16"/>
      <w:bookmarkEnd w:id="16"/>
      <w:r w:rsidDel="00000000" w:rsidR="00000000" w:rsidRPr="00000000">
        <w:rPr>
          <w:color w:val="7030a0"/>
          <w:rtl w:val="0"/>
        </w:rPr>
        <w:t xml:space="preserve">Our software will depend on current web programming languages, and its features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7030a0"/>
          <w:u w:val="none"/>
        </w:rPr>
      </w:pPr>
      <w:bookmarkStart w:colFirst="0" w:colLast="0" w:name="_slctb04n6k9b" w:id="17"/>
      <w:bookmarkEnd w:id="17"/>
      <w:r w:rsidDel="00000000" w:rsidR="00000000" w:rsidRPr="00000000">
        <w:rPr>
          <w:color w:val="7030a0"/>
          <w:rtl w:val="0"/>
        </w:rPr>
        <w:t xml:space="preserve">It will depend on the browser and device / os that will be using it</w:t>
      </w:r>
      <w:r w:rsidDel="00000000" w:rsidR="00000000" w:rsidRPr="00000000">
        <w:rPr>
          <w:rtl w:val="0"/>
        </w:rPr>
      </w:r>
    </w:p>
    <w:p w:rsidR="00000000" w:rsidDel="00000000" w:rsidP="00000000" w:rsidRDefault="00000000" w:rsidRPr="00000000" w14:paraId="0000005C">
      <w:pPr>
        <w:pStyle w:val="Heading1"/>
        <w:numPr>
          <w:ilvl w:val="0"/>
          <w:numId w:val="4"/>
        </w:numPr>
        <w:ind w:left="360" w:hanging="360"/>
        <w:rPr/>
      </w:pPr>
      <w:r w:rsidDel="00000000" w:rsidR="00000000" w:rsidRPr="00000000">
        <w:rPr>
          <w:vertAlign w:val="baseline"/>
          <w:rtl w:val="0"/>
        </w:rPr>
        <w:t xml:space="preserve">Requirements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62">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bookmarkStart w:colFirst="0" w:colLast="0" w:name="_lnxbz9"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p>
    <w:p w:rsidR="00000000" w:rsidDel="00000000" w:rsidP="00000000" w:rsidRDefault="00000000" w:rsidRPr="00000000" w14:paraId="00000072">
      <w:pPr>
        <w:pStyle w:val="Heading2"/>
        <w:numPr>
          <w:ilvl w:val="1"/>
          <w:numId w:val="4"/>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is an example format for requirements.  Choose whatever format works best for your project.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tbl>
      <w:tblPr>
        <w:tblStyle w:val="Table1"/>
        <w:tblW w:w="1019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BR_LR_05</w:t>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associate a supervisor indicator with each job class.</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BR_LR_08</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handle any number of fees (existing and new) associated with unions.</w:t>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“Changing Dues in the System”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An example of a new fee is an initiation fee.</w:t>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BR_LR_10</w:t>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capture and maintain job class status (i.e., active or inactive)</w:t>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Some job classes are old and are no longer used.  However, they still need to be maintained for legal, contract and historical purposes.</w:t>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BR_LR_16</w:t>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assign the Supervisor Code based on the value in the Job Class table and additional criteria as specified by the clients.</w:t>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BR_LR_03.</w:t>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BR_LR_18</w:t>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Labor Relations office with the ability to override the system-derived Bargaining Unit code and the Union Code for to-be-determined employee types, including hourly appointments.</w:t>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BR_LR_04.</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5/11/2005 – Priority changed from 2 to 3.</w:t>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1"/>
                <w:color w:val="7030a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F">
      <w:pPr>
        <w:pStyle w:val="Heading2"/>
        <w:numPr>
          <w:ilvl w:val="1"/>
          <w:numId w:val="4"/>
        </w:numPr>
        <w:ind w:left="576" w:hanging="576"/>
        <w:rPr/>
      </w:pPr>
      <w:bookmarkStart w:colFirst="0" w:colLast="0" w:name="_35nkun2" w:id="19"/>
      <w:bookmarkEnd w:id="19"/>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A0">
      <w:pPr>
        <w:rPr>
          <w:b w:val="0"/>
          <w:color w:val="ff0000"/>
          <w:vertAlign w:val="baseline"/>
        </w:rPr>
      </w:pPr>
      <w:r w:rsidDel="00000000" w:rsidR="00000000" w:rsidRPr="00000000">
        <w:rPr>
          <w:b w:val="1"/>
          <w:color w:val="ff0000"/>
          <w:vertAlign w:val="baseline"/>
          <w:rtl w:val="0"/>
        </w:rPr>
        <w:t xml:space="preserve">In here try to use the Structure given at slide 13 in Requirements Engineering Lecture Slides, with main categories of:</w:t>
      </w:r>
      <w:r w:rsidDel="00000000" w:rsidR="00000000" w:rsidRPr="00000000">
        <w:rPr>
          <w:rtl w:val="0"/>
        </w:rPr>
      </w:r>
    </w:p>
    <w:p w:rsidR="00000000" w:rsidDel="00000000" w:rsidP="00000000" w:rsidRDefault="00000000" w:rsidRPr="00000000" w14:paraId="000000A1">
      <w:pPr>
        <w:rPr>
          <w:b w:val="0"/>
          <w:color w:val="ff0000"/>
          <w:vertAlign w:val="baseline"/>
        </w:rPr>
      </w:pPr>
      <w:bookmarkStart w:colFirst="0" w:colLast="0" w:name="_1ksv4uv" w:id="20"/>
      <w:bookmarkEnd w:id="20"/>
      <w:r w:rsidDel="00000000" w:rsidR="00000000" w:rsidRPr="00000000">
        <w:rPr>
          <w:rtl w:val="0"/>
        </w:rPr>
      </w:r>
    </w:p>
    <w:p w:rsidR="00000000" w:rsidDel="00000000" w:rsidP="00000000" w:rsidRDefault="00000000" w:rsidRPr="00000000" w14:paraId="000000A2">
      <w:pPr>
        <w:pStyle w:val="Heading3"/>
        <w:numPr>
          <w:ilvl w:val="2"/>
          <w:numId w:val="4"/>
        </w:numPr>
        <w:ind w:left="720" w:hanging="720"/>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0A3">
      <w:pPr>
        <w:numPr>
          <w:ilvl w:val="1"/>
          <w:numId w:val="1"/>
        </w:numPr>
        <w:ind w:left="1440" w:hanging="360"/>
        <w:rPr/>
      </w:pPr>
      <w:r w:rsidDel="00000000" w:rsidR="00000000" w:rsidRPr="00000000">
        <w:rPr>
          <w:vertAlign w:val="baseline"/>
          <w:rtl w:val="0"/>
        </w:rPr>
        <w:t xml:space="preserve">Requirements which specify that the delivered product must behave in a particular way e.g. execution speed, reliability, etc.</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bookmarkStart w:colFirst="0" w:colLast="0" w:name="_44sinio" w:id="21"/>
      <w:bookmarkEnd w:id="21"/>
      <w:r w:rsidDel="00000000" w:rsidR="00000000" w:rsidRPr="00000000">
        <w:rPr>
          <w:rtl w:val="0"/>
        </w:rPr>
      </w:r>
    </w:p>
    <w:p w:rsidR="00000000" w:rsidDel="00000000" w:rsidP="00000000" w:rsidRDefault="00000000" w:rsidRPr="00000000" w14:paraId="000000A6">
      <w:pPr>
        <w:pStyle w:val="Heading4"/>
        <w:numPr>
          <w:ilvl w:val="3"/>
          <w:numId w:val="4"/>
        </w:numPr>
        <w:ind w:left="864" w:hanging="864"/>
        <w:rPr>
          <w:b w:val="0"/>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jxsxqh"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w:t>
      </w:r>
    </w:p>
    <w:p w:rsidR="00000000" w:rsidDel="00000000" w:rsidP="00000000" w:rsidRDefault="00000000" w:rsidRPr="00000000" w14:paraId="000000A9">
      <w:pPr>
        <w:pStyle w:val="Heading4"/>
        <w:numPr>
          <w:ilvl w:val="3"/>
          <w:numId w:val="4"/>
        </w:numPr>
        <w:ind w:left="864" w:hanging="864"/>
        <w:rPr>
          <w:b w:val="0"/>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z337ya"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pStyle w:val="Heading4"/>
        <w:numPr>
          <w:ilvl w:val="3"/>
          <w:numId w:val="4"/>
        </w:numPr>
        <w:ind w:left="864" w:hanging="864"/>
        <w:rPr>
          <w:b w:val="0"/>
        </w:rPr>
      </w:pPr>
      <w:bookmarkStart w:colFirst="0" w:colLast="0" w:name="_3j2qqm3" w:id="24"/>
      <w:bookmarkEnd w:id="24"/>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0B2">
      <w:pPr>
        <w:pStyle w:val="Heading5"/>
        <w:numPr>
          <w:ilvl w:val="4"/>
          <w:numId w:val="4"/>
        </w:numPr>
        <w:ind w:left="1008" w:hanging="1008"/>
        <w:rPr>
          <w:sz w:val="20"/>
          <w:szCs w:val="20"/>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0B7">
      <w:pPr>
        <w:pStyle w:val="Heading5"/>
        <w:numPr>
          <w:ilvl w:val="4"/>
          <w:numId w:val="4"/>
        </w:numPr>
        <w:ind w:left="1008" w:hanging="1008"/>
        <w:rPr>
          <w:sz w:val="20"/>
          <w:szCs w:val="20"/>
        </w:rPr>
      </w:pPr>
      <w:bookmarkStart w:colFirst="0" w:colLast="0" w:name="_4i7ojhp" w:id="26"/>
      <w:bookmarkEnd w:id="26"/>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0B8">
      <w:pPr>
        <w:pStyle w:val="Heading4"/>
        <w:numPr>
          <w:ilvl w:val="3"/>
          <w:numId w:val="4"/>
        </w:numPr>
        <w:ind w:left="864" w:hanging="864"/>
        <w:rPr>
          <w:b w:val="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0BB">
      <w:pPr>
        <w:rPr>
          <w:b w:val="0"/>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p>
    <w:p w:rsidR="00000000" w:rsidDel="00000000" w:rsidP="00000000" w:rsidRDefault="00000000" w:rsidRPr="00000000" w14:paraId="000000C3">
      <w:pPr>
        <w:rPr>
          <w:b w:val="0"/>
          <w:vertAlign w:val="baseline"/>
        </w:rPr>
      </w:pPr>
      <w:r w:rsidDel="00000000" w:rsidR="00000000" w:rsidRPr="00000000">
        <w:rPr>
          <w:rtl w:val="0"/>
        </w:rPr>
      </w:r>
    </w:p>
    <w:p w:rsidR="00000000" w:rsidDel="00000000" w:rsidP="00000000" w:rsidRDefault="00000000" w:rsidRPr="00000000" w14:paraId="000000C4">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C5">
      <w:pPr>
        <w:rPr>
          <w:b w:val="0"/>
          <w:vertAlign w:val="baseline"/>
        </w:rPr>
      </w:pPr>
      <w:r w:rsidDel="00000000" w:rsidR="00000000" w:rsidRPr="00000000">
        <w:rPr>
          <w:rtl w:val="0"/>
        </w:rPr>
      </w:r>
    </w:p>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0C7">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0C9">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0CA">
      <w:pPr>
        <w:rPr>
          <w:b w:val="0"/>
          <w:vertAlign w:val="baseline"/>
        </w:rPr>
      </w:pPr>
      <w:r w:rsidDel="00000000" w:rsidR="00000000" w:rsidRPr="00000000">
        <w:rPr>
          <w:rtl w:val="0"/>
        </w:rPr>
      </w:r>
    </w:p>
    <w:p w:rsidR="00000000" w:rsidDel="00000000" w:rsidP="00000000" w:rsidRDefault="00000000" w:rsidRPr="00000000" w14:paraId="000000CB">
      <w:pPr>
        <w:rPr>
          <w:b w:val="0"/>
          <w:vertAlign w:val="baseline"/>
        </w:rPr>
      </w:pPr>
      <w:r w:rsidDel="00000000" w:rsidR="00000000" w:rsidRPr="00000000">
        <w:rPr>
          <w:rtl w:val="0"/>
        </w:rPr>
      </w:r>
    </w:p>
    <w:p w:rsidR="00000000" w:rsidDel="00000000" w:rsidP="00000000" w:rsidRDefault="00000000" w:rsidRPr="00000000" w14:paraId="000000CC">
      <w:pPr>
        <w:rPr>
          <w:b w:val="0"/>
          <w:vertAlign w:val="baseline"/>
        </w:rPr>
      </w:pPr>
      <w:bookmarkStart w:colFirst="0" w:colLast="0" w:name="_2xcytpi" w:id="27"/>
      <w:bookmarkEnd w:id="27"/>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0CD">
      <w:pPr>
        <w:pStyle w:val="Heading4"/>
        <w:numPr>
          <w:ilvl w:val="3"/>
          <w:numId w:val="4"/>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0CE">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0CF">
      <w:pPr>
        <w:numPr>
          <w:ilvl w:val="0"/>
          <w:numId w:val="8"/>
        </w:numPr>
        <w:ind w:left="360" w:hanging="360"/>
        <w:rPr>
          <w:color w:val="7030a0"/>
        </w:rPr>
      </w:pPr>
      <w:r w:rsidDel="00000000" w:rsidR="00000000" w:rsidRPr="00000000">
        <w:rPr>
          <w:color w:val="7030a0"/>
          <w:sz w:val="22"/>
          <w:szCs w:val="22"/>
          <w:vertAlign w:val="baseline"/>
          <w:rtl w:val="0"/>
        </w:rPr>
        <w:t xml:space="preserve">encryption</w:t>
      </w:r>
    </w:p>
    <w:p w:rsidR="00000000" w:rsidDel="00000000" w:rsidP="00000000" w:rsidRDefault="00000000" w:rsidRPr="00000000" w14:paraId="000000D0">
      <w:pPr>
        <w:numPr>
          <w:ilvl w:val="0"/>
          <w:numId w:val="8"/>
        </w:numPr>
        <w:ind w:left="360" w:hanging="360"/>
        <w:rPr>
          <w:color w:val="7030a0"/>
        </w:rPr>
      </w:pPr>
      <w:r w:rsidDel="00000000" w:rsidR="00000000" w:rsidRPr="00000000">
        <w:rPr>
          <w:color w:val="7030a0"/>
          <w:sz w:val="22"/>
          <w:szCs w:val="22"/>
          <w:vertAlign w:val="baseline"/>
          <w:rtl w:val="0"/>
        </w:rPr>
        <w:t xml:space="preserve">activity logging, historical data sets</w:t>
      </w:r>
    </w:p>
    <w:p w:rsidR="00000000" w:rsidDel="00000000" w:rsidP="00000000" w:rsidRDefault="00000000" w:rsidRPr="00000000" w14:paraId="000000D1">
      <w:pPr>
        <w:numPr>
          <w:ilvl w:val="0"/>
          <w:numId w:val="8"/>
        </w:numPr>
        <w:ind w:left="360" w:hanging="360"/>
        <w:rPr>
          <w:color w:val="7030a0"/>
        </w:rPr>
      </w:pPr>
      <w:r w:rsidDel="00000000" w:rsidR="00000000" w:rsidRPr="00000000">
        <w:rPr>
          <w:color w:val="7030a0"/>
          <w:sz w:val="22"/>
          <w:szCs w:val="22"/>
          <w:vertAlign w:val="baseline"/>
          <w:rtl w:val="0"/>
        </w:rPr>
        <w:t xml:space="preserve">restrictions on intermodule communications</w:t>
      </w:r>
    </w:p>
    <w:p w:rsidR="00000000" w:rsidDel="00000000" w:rsidP="00000000" w:rsidRDefault="00000000" w:rsidRPr="00000000" w14:paraId="000000D2">
      <w:pPr>
        <w:numPr>
          <w:ilvl w:val="0"/>
          <w:numId w:val="8"/>
        </w:numPr>
        <w:ind w:left="360" w:hanging="360"/>
        <w:rPr>
          <w:color w:val="7030a0"/>
        </w:rPr>
      </w:pPr>
      <w:r w:rsidDel="00000000" w:rsidR="00000000" w:rsidRPr="00000000">
        <w:rPr>
          <w:color w:val="7030a0"/>
          <w:sz w:val="22"/>
          <w:szCs w:val="22"/>
          <w:vertAlign w:val="baseline"/>
          <w:rtl w:val="0"/>
        </w:rPr>
        <w:t xml:space="preserve">data integrity checks</w:t>
      </w:r>
    </w:p>
    <w:p w:rsidR="00000000" w:rsidDel="00000000" w:rsidP="00000000" w:rsidRDefault="00000000" w:rsidRPr="00000000" w14:paraId="000000D3">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0D4">
      <w:pPr>
        <w:rPr>
          <w:vertAlign w:val="baseline"/>
        </w:rPr>
      </w:pPr>
      <w:bookmarkStart w:colFirst="0" w:colLast="0" w:name="_1ci93xb" w:id="28"/>
      <w:bookmarkEnd w:id="28"/>
      <w:r w:rsidDel="00000000" w:rsidR="00000000" w:rsidRPr="00000000">
        <w:rPr>
          <w:rtl w:val="0"/>
        </w:rPr>
      </w:r>
    </w:p>
    <w:p w:rsidR="00000000" w:rsidDel="00000000" w:rsidP="00000000" w:rsidRDefault="00000000" w:rsidRPr="00000000" w14:paraId="000000D5">
      <w:pPr>
        <w:pStyle w:val="Heading3"/>
        <w:numPr>
          <w:ilvl w:val="2"/>
          <w:numId w:val="4"/>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0D6">
      <w:pPr>
        <w:rPr>
          <w:vertAlign w:val="baseline"/>
        </w:rPr>
      </w:pPr>
      <w:bookmarkStart w:colFirst="0" w:colLast="0" w:name="_3whwml4" w:id="29"/>
      <w:bookmarkEnd w:id="29"/>
      <w:r w:rsidDel="00000000" w:rsidR="00000000" w:rsidRPr="00000000">
        <w:rPr>
          <w:vertAlign w:val="baseline"/>
          <w:rtl w:val="0"/>
        </w:rPr>
        <w:t xml:space="preserve">Requirements which are a consequence of organisational policies and procedures e.g. process standards used, implementation requirements, etc</w:t>
      </w:r>
    </w:p>
    <w:p w:rsidR="00000000" w:rsidDel="00000000" w:rsidP="00000000" w:rsidRDefault="00000000" w:rsidRPr="00000000" w14:paraId="000000D7">
      <w:pPr>
        <w:pStyle w:val="Heading4"/>
        <w:numPr>
          <w:ilvl w:val="3"/>
          <w:numId w:val="4"/>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0D8">
      <w:pPr>
        <w:pStyle w:val="Heading4"/>
        <w:numPr>
          <w:ilvl w:val="3"/>
          <w:numId w:val="4"/>
        </w:numPr>
        <w:ind w:left="864" w:hanging="864"/>
        <w:rPr>
          <w:b w:val="0"/>
        </w:rPr>
      </w:pPr>
      <w:bookmarkStart w:colFirst="0" w:colLast="0" w:name="_2bn6wsx" w:id="30"/>
      <w:bookmarkEnd w:id="30"/>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D9">
      <w:pPr>
        <w:pStyle w:val="Heading4"/>
        <w:numPr>
          <w:ilvl w:val="3"/>
          <w:numId w:val="4"/>
        </w:numPr>
        <w:ind w:left="864" w:hanging="864"/>
        <w:rPr>
          <w:b w:val="0"/>
        </w:rPr>
      </w:pPr>
      <w:bookmarkStart w:colFirst="0" w:colLast="0" w:name="_qsh70q" w:id="31"/>
      <w:bookmarkEnd w:id="31"/>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0DA">
      <w:pPr>
        <w:pStyle w:val="Heading3"/>
        <w:numPr>
          <w:ilvl w:val="2"/>
          <w:numId w:val="4"/>
        </w:numPr>
        <w:ind w:left="720" w:hanging="720"/>
        <w:rPr/>
      </w:pPr>
      <w:bookmarkStart w:colFirst="0" w:colLast="0" w:name="_3as4poj" w:id="32"/>
      <w:bookmarkEnd w:id="32"/>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0DB">
      <w:pPr>
        <w:numPr>
          <w:ilvl w:val="1"/>
          <w:numId w:val="3"/>
        </w:numPr>
        <w:ind w:left="1440" w:hanging="360"/>
        <w:rPr/>
      </w:pPr>
      <w:bookmarkStart w:colFirst="0" w:colLast="0" w:name="_1pxezwc" w:id="33"/>
      <w:bookmarkEnd w:id="33"/>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0DC">
      <w:pPr>
        <w:pStyle w:val="Heading4"/>
        <w:numPr>
          <w:ilvl w:val="3"/>
          <w:numId w:val="4"/>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0DD">
      <w:pPr>
        <w:pStyle w:val="Heading4"/>
        <w:numPr>
          <w:ilvl w:val="3"/>
          <w:numId w:val="4"/>
        </w:numPr>
        <w:ind w:left="864" w:hanging="864"/>
        <w:rPr>
          <w:b w:val="0"/>
        </w:rPr>
      </w:pPr>
      <w:bookmarkStart w:colFirst="0" w:colLast="0" w:name="_49x2ik5" w:id="34"/>
      <w:bookmarkEnd w:id="34"/>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0DE">
      <w:pPr>
        <w:pStyle w:val="Heading4"/>
        <w:numPr>
          <w:ilvl w:val="3"/>
          <w:numId w:val="4"/>
        </w:numPr>
        <w:ind w:left="864" w:hanging="864"/>
        <w:rPr>
          <w:b w:val="0"/>
        </w:rPr>
      </w:pPr>
      <w:bookmarkStart w:colFirst="0" w:colLast="0" w:name="_2p2csry" w:id="35"/>
      <w:bookmarkEnd w:id="35"/>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0E0">
      <w:pPr>
        <w:pStyle w:val="Heading5"/>
        <w:numPr>
          <w:ilvl w:val="4"/>
          <w:numId w:val="4"/>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0E1">
      <w:pPr>
        <w:pStyle w:val="Heading5"/>
        <w:numPr>
          <w:ilvl w:val="4"/>
          <w:numId w:val="4"/>
        </w:numPr>
        <w:ind w:left="1008" w:hanging="1008"/>
        <w:rPr>
          <w:i w:val="0"/>
          <w:sz w:val="20"/>
          <w:szCs w:val="20"/>
        </w:rPr>
      </w:pPr>
      <w:bookmarkStart w:colFirst="0" w:colLast="0" w:name="_3o7alnk" w:id="37"/>
      <w:bookmarkEnd w:id="37"/>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0E2">
      <w:pPr>
        <w:rPr>
          <w:vertAlign w:val="baseline"/>
        </w:rPr>
      </w:pPr>
      <w:bookmarkStart w:colFirst="0" w:colLast="0" w:name="_23ckvvd" w:id="38"/>
      <w:bookmarkEnd w:id="38"/>
      <w:r w:rsidDel="00000000" w:rsidR="00000000" w:rsidRPr="00000000">
        <w:rPr>
          <w:rtl w:val="0"/>
        </w:rPr>
      </w:r>
    </w:p>
    <w:p w:rsidR="00000000" w:rsidDel="00000000" w:rsidP="00000000" w:rsidRDefault="00000000" w:rsidRPr="00000000" w14:paraId="000000E3">
      <w:pPr>
        <w:pStyle w:val="Heading2"/>
        <w:numPr>
          <w:ilvl w:val="1"/>
          <w:numId w:val="4"/>
        </w:numPr>
        <w:ind w:left="576" w:hanging="576"/>
        <w:rPr/>
      </w:pPr>
      <w:bookmarkStart w:colFirst="0" w:colLast="0" w:name="_ihv636" w:id="39"/>
      <w:bookmarkEnd w:id="39"/>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0E6">
      <w:pPr>
        <w:pStyle w:val="Heading4"/>
        <w:numPr>
          <w:ilvl w:val="3"/>
          <w:numId w:val="6"/>
        </w:numPr>
        <w:ind w:left="1080" w:hanging="1080"/>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2hioqz" w:id="40"/>
      <w:bookmarkEnd w:id="40"/>
      <w:r w:rsidDel="00000000" w:rsidR="00000000" w:rsidRPr="00000000">
        <w:rPr>
          <w:rtl w:val="0"/>
        </w:rPr>
      </w:r>
    </w:p>
    <w:p w:rsidR="00000000" w:rsidDel="00000000" w:rsidP="00000000" w:rsidRDefault="00000000" w:rsidRPr="00000000" w14:paraId="000000EA">
      <w:pPr>
        <w:pStyle w:val="Heading1"/>
        <w:numPr>
          <w:ilvl w:val="0"/>
          <w:numId w:val="4"/>
        </w:numPr>
        <w:ind w:left="360" w:hanging="360"/>
        <w:rPr/>
      </w:pPr>
      <w:r w:rsidDel="00000000" w:rsidR="00000000" w:rsidRPr="00000000">
        <w:rPr>
          <w:vertAlign w:val="baseline"/>
          <w:rtl w:val="0"/>
        </w:rPr>
        <w:t xml:space="preserve">User Scenarios/Use Cases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41"/>
      <w:bookmarkEnd w:id="41"/>
      <w:r w:rsidDel="00000000" w:rsidR="00000000" w:rsidRPr="00000000">
        <w:rPr>
          <w:rtl w:val="0"/>
        </w:rPr>
      </w:r>
    </w:p>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1mghml" w:id="42"/>
      <w:bookmarkEnd w:id="42"/>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grqrue" w:id="43"/>
      <w:bookmarkEnd w:id="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0F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vx1227" w:id="44"/>
      <w:bookmarkEnd w:id="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0F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fwokq0" w:id="45"/>
      <w:bookmarkEnd w:id="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0F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102">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103">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04">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05">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A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A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A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A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A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A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A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A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1A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1A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1A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1A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1A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1A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1v1yuxt" w:id="46"/>
      <w:bookmarkEnd w:id="46"/>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f1mdlm" w:id="47"/>
      <w:bookmarkEnd w:id="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48"/>
      <w:bookmarkEnd w:id="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19, 2021</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