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3652" w14:textId="3DD926E8" w:rsidR="00327952" w:rsidRDefault="00044523">
      <w:pPr>
        <w:rPr>
          <w:rFonts w:ascii="Modern No. 20" w:hAnsi="Modern No. 20"/>
          <w:color w:val="000000"/>
          <w:sz w:val="18"/>
          <w:szCs w:val="18"/>
        </w:rPr>
      </w:pPr>
      <w:r>
        <w:rPr>
          <w:rFonts w:ascii="Modern No. 20" w:hAnsi="Modern No. 20"/>
          <w:color w:val="000000"/>
          <w:sz w:val="18"/>
          <w:szCs w:val="18"/>
        </w:rPr>
        <w:t xml:space="preserve">After completing the Machine Learning Model, we found that Votes, Runtime, and Domestic Gross were the top 3 variables in determining IMDB scores. All three were of above 40% relevancy while the other 10 </w:t>
      </w:r>
      <w:r>
        <w:rPr>
          <w:rFonts w:ascii="Modern No. 20" w:hAnsi="Modern No. 20"/>
          <w:color w:val="000000"/>
          <w:sz w:val="18"/>
          <w:szCs w:val="18"/>
        </w:rPr>
        <w:t>variables</w:t>
      </w:r>
      <w:r>
        <w:rPr>
          <w:rFonts w:ascii="Modern No. 20" w:hAnsi="Modern No. 20"/>
          <w:color w:val="000000"/>
          <w:sz w:val="18"/>
          <w:szCs w:val="18"/>
        </w:rPr>
        <w:t xml:space="preserve"> did not even make it to the 40% mark on the </w:t>
      </w:r>
      <w:proofErr w:type="spellStart"/>
      <w:r>
        <w:rPr>
          <w:rFonts w:ascii="Modern No. 20" w:hAnsi="Modern No. 20"/>
          <w:color w:val="000000"/>
          <w:sz w:val="18"/>
          <w:szCs w:val="18"/>
        </w:rPr>
        <w:t>RandomForestClassifier</w:t>
      </w:r>
      <w:proofErr w:type="spellEnd"/>
      <w:r>
        <w:rPr>
          <w:rFonts w:ascii="Modern No. 20" w:hAnsi="Modern No. 20"/>
          <w:color w:val="000000"/>
          <w:sz w:val="18"/>
          <w:szCs w:val="18"/>
        </w:rPr>
        <w:t xml:space="preserve"> pictured to the left.</w:t>
      </w:r>
    </w:p>
    <w:p w14:paraId="4EB66154" w14:textId="45C0C58E" w:rsidR="00044523" w:rsidRDefault="00044523">
      <w:pPr>
        <w:rPr>
          <w:rFonts w:ascii="Modern No. 20" w:hAnsi="Modern No. 20"/>
          <w:color w:val="000000"/>
          <w:sz w:val="18"/>
          <w:szCs w:val="18"/>
        </w:rPr>
      </w:pPr>
    </w:p>
    <w:p w14:paraId="0F67C3F6" w14:textId="608DC1E1" w:rsidR="00044523" w:rsidRDefault="00044523">
      <w:pPr>
        <w:rPr>
          <w:rFonts w:ascii="Modern No. 20" w:hAnsi="Modern No. 20"/>
          <w:color w:val="000000"/>
          <w:sz w:val="18"/>
          <w:szCs w:val="18"/>
        </w:rPr>
      </w:pPr>
      <w:r>
        <w:rPr>
          <w:rFonts w:ascii="Modern No. 20" w:hAnsi="Modern No. 20"/>
          <w:color w:val="000000"/>
          <w:sz w:val="18"/>
          <w:szCs w:val="18"/>
        </w:rPr>
        <w:t xml:space="preserve">While each </w:t>
      </w:r>
      <w:r>
        <w:rPr>
          <w:rFonts w:ascii="Modern No. 20" w:hAnsi="Modern No. 20"/>
          <w:color w:val="000000"/>
          <w:sz w:val="18"/>
          <w:szCs w:val="18"/>
        </w:rPr>
        <w:t>variable</w:t>
      </w:r>
      <w:r>
        <w:rPr>
          <w:rFonts w:ascii="Modern No. 20" w:hAnsi="Modern No. 20"/>
          <w:color w:val="000000"/>
          <w:sz w:val="18"/>
          <w:szCs w:val="18"/>
        </w:rPr>
        <w:t xml:space="preserve"> perfectly correlates with itself, we see that is not the case when each </w:t>
      </w:r>
      <w:r>
        <w:rPr>
          <w:rFonts w:ascii="Modern No. 20" w:hAnsi="Modern No. 20"/>
          <w:color w:val="000000"/>
          <w:sz w:val="18"/>
          <w:szCs w:val="18"/>
        </w:rPr>
        <w:t>variable</w:t>
      </w:r>
      <w:r>
        <w:rPr>
          <w:rFonts w:ascii="Modern No. 20" w:hAnsi="Modern No. 20"/>
          <w:color w:val="000000"/>
          <w:sz w:val="18"/>
          <w:szCs w:val="18"/>
        </w:rPr>
        <w:t xml:space="preserve"> meets all the others. Votes, runtime, and domestic gross produce some of the highest numbers on the correlation matrix (pictured left) when coming across each other and other </w:t>
      </w:r>
      <w:r>
        <w:rPr>
          <w:rFonts w:ascii="Modern No. 20" w:hAnsi="Modern No. 20"/>
          <w:color w:val="000000"/>
          <w:sz w:val="18"/>
          <w:szCs w:val="18"/>
        </w:rPr>
        <w:t>variables</w:t>
      </w:r>
      <w:r>
        <w:rPr>
          <w:rFonts w:ascii="Modern No. 20" w:hAnsi="Modern No. 20"/>
          <w:color w:val="000000"/>
          <w:sz w:val="18"/>
          <w:szCs w:val="18"/>
        </w:rPr>
        <w:t>.</w:t>
      </w:r>
    </w:p>
    <w:p w14:paraId="6C02F730" w14:textId="63C29886" w:rsidR="00044523" w:rsidRDefault="00044523">
      <w:pPr>
        <w:rPr>
          <w:rFonts w:ascii="Modern No. 20" w:hAnsi="Modern No. 20"/>
          <w:color w:val="000000"/>
          <w:sz w:val="18"/>
          <w:szCs w:val="18"/>
        </w:rPr>
      </w:pPr>
    </w:p>
    <w:p w14:paraId="3B624491" w14:textId="7095430F" w:rsidR="00044523" w:rsidRDefault="00044523">
      <w:pPr>
        <w:rPr>
          <w:rFonts w:ascii="Modern No. 20" w:hAnsi="Modern No. 20"/>
          <w:color w:val="000000"/>
          <w:sz w:val="18"/>
          <w:szCs w:val="18"/>
        </w:rPr>
      </w:pPr>
      <w:r>
        <w:rPr>
          <w:rFonts w:ascii="Modern No. 20" w:hAnsi="Modern No. 20"/>
          <w:color w:val="000000"/>
          <w:sz w:val="18"/>
          <w:szCs w:val="18"/>
        </w:rPr>
        <w:t>When you take the Votes, Runtime, and Domestic gross and put them against the IMDB scores individually (graphed to the left), you will most certainly notice a trend. As the scores get higher, the averages for all three variables go up. Thus, solidifying once again why they are the top three variables.</w:t>
      </w:r>
    </w:p>
    <w:p w14:paraId="3705F19F" w14:textId="77777777" w:rsidR="00044523" w:rsidRDefault="00044523"/>
    <w:sectPr w:rsidR="0004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23"/>
    <w:rsid w:val="00044523"/>
    <w:rsid w:val="003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4D5A"/>
  <w15:chartTrackingRefBased/>
  <w15:docId w15:val="{A249BD98-B00E-4A66-9BCD-A9D6FEF1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Justeena Critelli</dc:creator>
  <cp:keywords/>
  <dc:description/>
  <cp:lastModifiedBy>Justeena Critelli</cp:lastModifiedBy>
  <cp:revision>1</cp:revision>
  <dcterms:created xsi:type="dcterms:W3CDTF">2022-02-07T04:24:00Z</dcterms:created>
  <dcterms:modified xsi:type="dcterms:W3CDTF">2022-02-07T04:26:00Z</dcterms:modified>
</cp:coreProperties>
</file>