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853F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6ADDDC0" wp14:editId="4720E5D1">
            <wp:extent cx="5734050" cy="1511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C8E16" w14:textId="77777777" w:rsidR="004E330C" w:rsidRDefault="004E330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F63D7C8" w14:textId="77777777" w:rsidR="004E330C" w:rsidRDefault="004E330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59DBD0" w14:textId="77777777" w:rsidR="004E330C" w:rsidRDefault="00B61705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Formation&amp;co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est une association française présente sur tout le territoire.</w:t>
      </w:r>
    </w:p>
    <w:p w14:paraId="26529155" w14:textId="77777777" w:rsidR="004E330C" w:rsidRDefault="00B61705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Nous proposons à des personnes issues de tout milieu de devenir entrepreneur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grâce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 xml:space="preserve"> à un crédit et un accompagnement professionnel et personnalisé.</w:t>
      </w:r>
    </w:p>
    <w:p w14:paraId="489E2A64" w14:textId="77777777" w:rsidR="004E330C" w:rsidRDefault="00B61705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Notre proposition : </w:t>
      </w:r>
    </w:p>
    <w:p w14:paraId="76CD273A" w14:textId="77777777" w:rsidR="004E330C" w:rsidRDefault="00B61705">
      <w:pPr>
        <w:numPr>
          <w:ilvl w:val="0"/>
          <w:numId w:val="1"/>
        </w:num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proofErr w:type="gramStart"/>
      <w:r>
        <w:rPr>
          <w:rFonts w:ascii="PT Sans" w:eastAsia="PT Sans" w:hAnsi="PT Sans" w:cs="PT Sans"/>
          <w:sz w:val="24"/>
          <w:szCs w:val="24"/>
        </w:rPr>
        <w:t>un</w:t>
      </w:r>
      <w:proofErr w:type="gramEnd"/>
      <w:r>
        <w:rPr>
          <w:rFonts w:ascii="PT Sans" w:eastAsia="PT Sans" w:hAnsi="PT Sans" w:cs="PT Sans"/>
          <w:sz w:val="24"/>
          <w:szCs w:val="24"/>
        </w:rPr>
        <w:t xml:space="preserve"> financement jusqu’à 30 000€ ;</w:t>
      </w:r>
    </w:p>
    <w:p w14:paraId="3766C14D" w14:textId="77777777" w:rsidR="004E330C" w:rsidRDefault="00B61705">
      <w:pPr>
        <w:numPr>
          <w:ilvl w:val="0"/>
          <w:numId w:val="1"/>
        </w:num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un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 xml:space="preserve"> suivi personnalisé et gratuit ;</w:t>
      </w:r>
    </w:p>
    <w:p w14:paraId="7C1269BB" w14:textId="77777777" w:rsidR="004E330C" w:rsidRDefault="00B61705">
      <w:pPr>
        <w:numPr>
          <w:ilvl w:val="0"/>
          <w:numId w:val="1"/>
        </w:num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une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 xml:space="preserve"> lutte acharnée c</w:t>
      </w:r>
      <w:r>
        <w:rPr>
          <w:rFonts w:ascii="Helvetica Neue" w:eastAsia="Helvetica Neue" w:hAnsi="Helvetica Neue" w:cs="Helvetica Neue"/>
          <w:sz w:val="24"/>
          <w:szCs w:val="24"/>
        </w:rPr>
        <w:t>ontre les freins sociétaux et les stéréotypes.</w:t>
      </w:r>
    </w:p>
    <w:p w14:paraId="696F2511" w14:textId="77777777" w:rsidR="004E330C" w:rsidRDefault="004E330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7EDDA03" w14:textId="77777777" w:rsidR="004E330C" w:rsidRDefault="00B61705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Le financement est possible, peu importe le métier : coiffeur, banquier, éleveur de chèvres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… .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 xml:space="preserve"> Nous collaborons avec des personnes talentueuses et motivées.</w:t>
      </w:r>
    </w:p>
    <w:p w14:paraId="2AD180F4" w14:textId="77777777" w:rsidR="004E330C" w:rsidRDefault="00B61705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Vous n’avez pas de diplômes ? Ce n’est pas un probl</w:t>
      </w:r>
      <w:r>
        <w:rPr>
          <w:rFonts w:ascii="Helvetica Neue" w:eastAsia="Helvetica Neue" w:hAnsi="Helvetica Neue" w:cs="Helvetica Neue"/>
          <w:sz w:val="24"/>
          <w:szCs w:val="24"/>
        </w:rPr>
        <w:t>ème pour nous ! Nos financements s’adressent à tous.</w:t>
      </w:r>
    </w:p>
    <w:p w14:paraId="424CDEA4" w14:textId="77777777" w:rsidR="004E330C" w:rsidRDefault="004E330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A0616CB" w14:textId="77777777" w:rsidR="004E330C" w:rsidRDefault="004E330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6A51BB8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372567F7" w14:textId="77777777" w:rsidR="004E330C" w:rsidRDefault="004E330C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1124DF7" w14:textId="77777777" w:rsidR="004E330C" w:rsidRDefault="00B6170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41D5F50" wp14:editId="05DE587B">
            <wp:extent cx="5734050" cy="1562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5D167" w14:textId="77777777" w:rsidR="004E330C" w:rsidRDefault="004E330C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5F7F19A2" w14:textId="77777777" w:rsidR="004E330C" w:rsidRDefault="004E330C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A07450D" w14:textId="77777777" w:rsidR="004E330C" w:rsidRDefault="00B6170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Protectpeople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finance la solidarité nationale.</w:t>
      </w:r>
    </w:p>
    <w:p w14:paraId="73F0DE75" w14:textId="77777777" w:rsidR="004E330C" w:rsidRDefault="00B6170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Nous appliquons le principe édifié par la Sécurité sociale française en 1945 : permettre à chacun de bénéficier d’une protection sociale.</w:t>
      </w:r>
    </w:p>
    <w:p w14:paraId="7A932D6E" w14:textId="77777777" w:rsidR="004E330C" w:rsidRDefault="004E330C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B42C9C5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Chez </w:t>
      </w:r>
      <w:proofErr w:type="spellStart"/>
      <w:r>
        <w:rPr>
          <w:rFonts w:ascii="Calibri" w:eastAsia="Calibri" w:hAnsi="Calibri" w:cs="Calibri"/>
          <w:sz w:val="24"/>
          <w:szCs w:val="24"/>
        </w:rPr>
        <w:t>Protectpeople</w:t>
      </w:r>
      <w:proofErr w:type="spellEnd"/>
      <w:r>
        <w:rPr>
          <w:rFonts w:ascii="Calibri" w:eastAsia="Calibri" w:hAnsi="Calibri" w:cs="Calibri"/>
          <w:sz w:val="24"/>
          <w:szCs w:val="24"/>
        </w:rPr>
        <w:t>, chacun cotise selon ses moyens et reçoit selon ses besoins.</w:t>
      </w:r>
    </w:p>
    <w:p w14:paraId="4C4391A9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Proectecpeople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est ouvert à tous, sans considération d’âge ou d’état de santé.</w:t>
      </w:r>
    </w:p>
    <w:p w14:paraId="5737ED6A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Nous garantissons un accès aux soins et une retraite.</w:t>
      </w:r>
    </w:p>
    <w:p w14:paraId="179BE05D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Chaque année, nous collectons et répartissons 300 milliards d’euros.</w:t>
      </w:r>
    </w:p>
    <w:p w14:paraId="51FB15FE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Notre mission est double :</w:t>
      </w:r>
    </w:p>
    <w:p w14:paraId="288792AF" w14:textId="77777777" w:rsidR="004E330C" w:rsidRDefault="00B6170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sociale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: nous garantissons la fiabilité des données sociales ;</w:t>
      </w:r>
    </w:p>
    <w:p w14:paraId="7412FC24" w14:textId="77777777" w:rsidR="004E330C" w:rsidRDefault="00B6170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économique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: nous apportons une contribution aux activités économiques.</w:t>
      </w:r>
    </w:p>
    <w:p w14:paraId="175FF69A" w14:textId="77777777" w:rsidR="004E330C" w:rsidRDefault="004E330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7843FCB" w14:textId="77777777" w:rsidR="004E330C" w:rsidRDefault="004E330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7904463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449C442F" w14:textId="77777777" w:rsidR="004E330C" w:rsidRDefault="00B61705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24"/>
          <w:szCs w:val="24"/>
        </w:rPr>
        <w:lastRenderedPageBreak/>
        <w:drawing>
          <wp:inline distT="114300" distB="114300" distL="114300" distR="114300" wp14:anchorId="3DF5270C" wp14:editId="00E7D254">
            <wp:extent cx="5734050" cy="255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09E16" w14:textId="77777777" w:rsidR="004E330C" w:rsidRDefault="004E330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5EED71C1" w14:textId="77777777" w:rsidR="004E330C" w:rsidRDefault="004E330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631E90E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France accélère la croissance du territoire et s’engage avec les collectivités territoriales.</w:t>
      </w:r>
    </w:p>
    <w:p w14:paraId="53C6A629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Nous accompagnons les entreprises dans les étapes clés de leur évolution.</w:t>
      </w:r>
    </w:p>
    <w:p w14:paraId="06E15834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Notr</w:t>
      </w:r>
      <w:r>
        <w:rPr>
          <w:rFonts w:ascii="Calibri" w:eastAsia="Calibri" w:hAnsi="Calibri" w:cs="Calibri"/>
          <w:sz w:val="24"/>
          <w:szCs w:val="24"/>
        </w:rPr>
        <w:t>e philosophie : s’adapter à chaque entreprise.</w:t>
      </w:r>
    </w:p>
    <w:p w14:paraId="0E01662F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Nous les accompagnons pour voir plus grand et plus loin et proposons des solutions de financement adaptées à chaque étape de la vie des entreprises</w:t>
      </w:r>
    </w:p>
    <w:p w14:paraId="66B9E1C1" w14:textId="77777777" w:rsidR="004E330C" w:rsidRDefault="004E330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4168A4D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6FC44FA3" w14:textId="77777777" w:rsidR="004E330C" w:rsidRDefault="00B61705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24"/>
          <w:szCs w:val="24"/>
        </w:rPr>
        <w:lastRenderedPageBreak/>
        <w:drawing>
          <wp:inline distT="114300" distB="114300" distL="114300" distR="114300" wp14:anchorId="587C8142" wp14:editId="3B77A947">
            <wp:extent cx="5734050" cy="2781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00BBC" w14:textId="77777777" w:rsidR="004E330C" w:rsidRDefault="004E330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33F1E50" w14:textId="77777777" w:rsidR="004E330C" w:rsidRDefault="004E330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77AB5EF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CDE (Chambre Des Entrepreneurs) accompagne les entr</w:t>
      </w:r>
      <w:r>
        <w:rPr>
          <w:rFonts w:ascii="Calibri" w:eastAsia="Calibri" w:hAnsi="Calibri" w:cs="Calibri"/>
          <w:sz w:val="24"/>
          <w:szCs w:val="24"/>
        </w:rPr>
        <w:t xml:space="preserve">eprises dans leurs démarches de formation. </w:t>
      </w:r>
    </w:p>
    <w:p w14:paraId="49A2679E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Son président est élu pour 3 ans par ses pairs, chefs d’entreprises et présidents des CDE.</w:t>
      </w:r>
    </w:p>
    <w:p w14:paraId="766DF169" w14:textId="77777777" w:rsidR="004E330C" w:rsidRDefault="004E330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2D34140" w14:textId="77777777" w:rsidR="004E330C" w:rsidRDefault="004E330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D7B3B0C" w14:textId="77777777" w:rsidR="004E330C" w:rsidRDefault="004E330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B950C81" w14:textId="77777777" w:rsidR="004E330C" w:rsidRDefault="00B6170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500DA633" w14:textId="77777777" w:rsidR="004E330C" w:rsidRDefault="004E330C"/>
    <w:sectPr w:rsidR="004E33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F674B"/>
    <w:multiLevelType w:val="multilevel"/>
    <w:tmpl w:val="C7882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F224CB"/>
    <w:multiLevelType w:val="multilevel"/>
    <w:tmpl w:val="78A00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30C"/>
    <w:rsid w:val="004E330C"/>
    <w:rsid w:val="00B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F215B"/>
  <w15:docId w15:val="{1604AFD0-D5D3-BF4D-B56C-D492603F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Dunne</cp:lastModifiedBy>
  <cp:revision>2</cp:revision>
  <dcterms:created xsi:type="dcterms:W3CDTF">2021-02-04T14:06:00Z</dcterms:created>
  <dcterms:modified xsi:type="dcterms:W3CDTF">2021-02-04T14:08:00Z</dcterms:modified>
</cp:coreProperties>
</file>