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095CA" w14:textId="0F97E2B4" w:rsidR="00127DCB" w:rsidRDefault="007B2CB1" w:rsidP="007B2CB1">
      <w:pPr>
        <w:jc w:val="center"/>
        <w:rPr>
          <w:b/>
          <w:bCs/>
          <w:sz w:val="56"/>
          <w:szCs w:val="56"/>
        </w:rPr>
      </w:pPr>
      <w:r w:rsidRPr="007B2CB1">
        <w:rPr>
          <w:b/>
          <w:bCs/>
          <w:sz w:val="56"/>
          <w:szCs w:val="56"/>
        </w:rPr>
        <w:t>RAPPORT PROJET PROGRAMMATION ORIENTEE OBJET</w:t>
      </w:r>
    </w:p>
    <w:p w14:paraId="50E0CF55" w14:textId="5B7ED5B5" w:rsidR="007B2CB1" w:rsidRDefault="007B2CB1" w:rsidP="007B2CB1">
      <w:pPr>
        <w:jc w:val="center"/>
        <w:rPr>
          <w:b/>
          <w:bCs/>
          <w:sz w:val="56"/>
          <w:szCs w:val="56"/>
        </w:rPr>
      </w:pPr>
    </w:p>
    <w:p w14:paraId="2BD954D3" w14:textId="4B97F4D9" w:rsidR="007B2CB1" w:rsidRDefault="007B2CB1" w:rsidP="007B2CB1">
      <w:pPr>
        <w:jc w:val="center"/>
        <w:rPr>
          <w:b/>
          <w:bCs/>
          <w:sz w:val="56"/>
          <w:szCs w:val="56"/>
        </w:rPr>
      </w:pPr>
    </w:p>
    <w:p w14:paraId="1F990CA4" w14:textId="4D86A0F5" w:rsidR="007B2CB1" w:rsidRDefault="007B2CB1" w:rsidP="007B2CB1">
      <w:pPr>
        <w:jc w:val="center"/>
        <w:rPr>
          <w:b/>
          <w:bCs/>
          <w:sz w:val="56"/>
          <w:szCs w:val="56"/>
        </w:rPr>
      </w:pPr>
    </w:p>
    <w:p w14:paraId="4CC1A96F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2C9BDC0F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6455D042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26E58026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2780F54B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071FFAEA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4BD1A9A2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632E2451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7539675B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28361E94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0D807F0D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55F64C96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3D076882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3E8335A6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0DD0BFE7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7AAB1C4C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17E4A5BA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2A64ACFD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746B67BD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280C156A" w14:textId="77777777" w:rsidR="007B2CB1" w:rsidRDefault="007B2CB1" w:rsidP="007B2CB1">
      <w:pPr>
        <w:jc w:val="right"/>
        <w:rPr>
          <w:b/>
          <w:bCs/>
          <w:sz w:val="20"/>
          <w:szCs w:val="20"/>
        </w:rPr>
      </w:pPr>
    </w:p>
    <w:p w14:paraId="40D9A561" w14:textId="729E3D33" w:rsidR="007B2CB1" w:rsidRPr="007B2CB1" w:rsidRDefault="007B2CB1" w:rsidP="007B2CB1">
      <w:pPr>
        <w:jc w:val="right"/>
        <w:rPr>
          <w:b/>
          <w:bCs/>
          <w:sz w:val="20"/>
          <w:szCs w:val="20"/>
        </w:rPr>
      </w:pPr>
      <w:r w:rsidRPr="007B2CB1">
        <w:rPr>
          <w:b/>
          <w:bCs/>
          <w:sz w:val="20"/>
          <w:szCs w:val="20"/>
        </w:rPr>
        <w:t>MORESTEL THOMAS</w:t>
      </w:r>
    </w:p>
    <w:p w14:paraId="7D15AE58" w14:textId="2A3580CD" w:rsidR="007B2CB1" w:rsidRPr="007B2CB1" w:rsidRDefault="007B2CB1" w:rsidP="007B2CB1">
      <w:pPr>
        <w:jc w:val="right"/>
        <w:rPr>
          <w:b/>
          <w:bCs/>
          <w:sz w:val="20"/>
          <w:szCs w:val="20"/>
        </w:rPr>
      </w:pPr>
      <w:r w:rsidRPr="007B2CB1">
        <w:rPr>
          <w:b/>
          <w:bCs/>
          <w:sz w:val="20"/>
          <w:szCs w:val="20"/>
        </w:rPr>
        <w:t>ROUSSON GUILLAUME</w:t>
      </w:r>
    </w:p>
    <w:p w14:paraId="619AEFD8" w14:textId="557E19BB" w:rsidR="007B2CB1" w:rsidRDefault="007B2CB1" w:rsidP="007B2CB1">
      <w:pPr>
        <w:jc w:val="right"/>
        <w:rPr>
          <w:b/>
          <w:bCs/>
          <w:sz w:val="20"/>
          <w:szCs w:val="20"/>
        </w:rPr>
      </w:pPr>
      <w:r w:rsidRPr="007B2CB1">
        <w:rPr>
          <w:b/>
          <w:bCs/>
          <w:sz w:val="20"/>
          <w:szCs w:val="20"/>
        </w:rPr>
        <w:t>GOURGAUD KEVIN</w:t>
      </w:r>
    </w:p>
    <w:p w14:paraId="61AE0F38" w14:textId="41BDC3BF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Introduction (but du projet) – Plan du rapport</w:t>
      </w:r>
    </w:p>
    <w:p w14:paraId="2C7A8143" w14:textId="30781EB3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Analyse du projet avec diagramme UML commenté</w:t>
      </w:r>
    </w:p>
    <w:p w14:paraId="0B3E94F8" w14:textId="500A8CDB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Technique utilisée (héritage, encapsulation, polymorphisme, exception, …)</w:t>
      </w:r>
    </w:p>
    <w:p w14:paraId="3FCA9961" w14:textId="4B08CBAC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Présentation synthétique (fonctionnalité interface)</w:t>
      </w:r>
    </w:p>
    <w:p w14:paraId="2B7A5A74" w14:textId="5F232A99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Estimation temps consacré au projet / étudiant &amp; organisation de travail (répartition des tâches)</w:t>
      </w:r>
    </w:p>
    <w:p w14:paraId="63260F30" w14:textId="32C26BE4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Ressources utilisées (outil, livre, tuto)</w:t>
      </w:r>
    </w:p>
    <w:p w14:paraId="67B1CACA" w14:textId="3283C65E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Conclusion</w:t>
      </w:r>
      <w:proofErr w:type="gramStart"/>
      <w:r>
        <w:rPr>
          <w:sz w:val="20"/>
          <w:szCs w:val="20"/>
        </w:rPr>
        <w:t> :bilan</w:t>
      </w:r>
      <w:proofErr w:type="gramEnd"/>
      <w:r>
        <w:rPr>
          <w:sz w:val="20"/>
          <w:szCs w:val="20"/>
        </w:rPr>
        <w:t xml:space="preserve"> critique du travail (point fort, point faible) + impression sur aspect de la POO qui ont </w:t>
      </w:r>
      <w:proofErr w:type="spellStart"/>
      <w:r>
        <w:rPr>
          <w:sz w:val="20"/>
          <w:szCs w:val="20"/>
        </w:rPr>
        <w:t>intérêssé</w:t>
      </w:r>
      <w:proofErr w:type="spellEnd"/>
      <w:r>
        <w:rPr>
          <w:sz w:val="20"/>
          <w:szCs w:val="20"/>
        </w:rPr>
        <w:t>(ou non), qu’on a trouvé difficile.</w:t>
      </w:r>
    </w:p>
    <w:p w14:paraId="045DD8BF" w14:textId="1F50CDA3" w:rsidR="007B2CB1" w:rsidRDefault="007B2CB1" w:rsidP="007B2CB1">
      <w:pPr>
        <w:rPr>
          <w:sz w:val="20"/>
          <w:szCs w:val="20"/>
        </w:rPr>
      </w:pPr>
    </w:p>
    <w:p w14:paraId="79EDAD2B" w14:textId="2E194B59" w:rsidR="007B2CB1" w:rsidRDefault="007B2CB1" w:rsidP="007B2CB1">
      <w:pPr>
        <w:rPr>
          <w:sz w:val="20"/>
          <w:szCs w:val="20"/>
        </w:rPr>
      </w:pPr>
    </w:p>
    <w:p w14:paraId="1B6C7192" w14:textId="280B5087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Introduction :</w:t>
      </w:r>
    </w:p>
    <w:p w14:paraId="551D1239" w14:textId="575103F9" w:rsidR="007B2CB1" w:rsidRDefault="007B2CB1" w:rsidP="007B2CB1">
      <w:pPr>
        <w:rPr>
          <w:sz w:val="20"/>
          <w:szCs w:val="20"/>
        </w:rPr>
      </w:pPr>
    </w:p>
    <w:p w14:paraId="5A125D8B" w14:textId="032EDD0D" w:rsidR="007B2CB1" w:rsidRDefault="007B2CB1" w:rsidP="007B2CB1">
      <w:pPr>
        <w:rPr>
          <w:sz w:val="20"/>
          <w:szCs w:val="20"/>
        </w:rPr>
      </w:pPr>
      <w:r>
        <w:rPr>
          <w:sz w:val="20"/>
          <w:szCs w:val="20"/>
        </w:rPr>
        <w:t>Le but du projet de l’unité d’enseignement programmation orientée objet était de créer de toutes pièces un wargame dans le langage JAVA avec certaines contraintes parmi lesquelles il devait y avoir des obstacles jonchant la carte</w:t>
      </w:r>
      <w:r w:rsidR="00CD0218">
        <w:rPr>
          <w:sz w:val="20"/>
          <w:szCs w:val="20"/>
        </w:rPr>
        <w:t xml:space="preserve">, </w:t>
      </w:r>
      <w:r>
        <w:rPr>
          <w:sz w:val="20"/>
          <w:szCs w:val="20"/>
        </w:rPr>
        <w:t>deux armées bien distincts : Les héros et les monstres</w:t>
      </w:r>
      <w:r w:rsidR="00CD0218">
        <w:rPr>
          <w:sz w:val="20"/>
          <w:szCs w:val="20"/>
        </w:rPr>
        <w:t xml:space="preserve"> ainsi que la présence de plusieurs fonctionnalités telles que : La sauvegarde, la restauration de partie, le redémarrage d’une nouvelle partie et un double accès à ces fonctionnalités. </w:t>
      </w:r>
      <w:r w:rsidR="00F0172E">
        <w:rPr>
          <w:sz w:val="20"/>
          <w:szCs w:val="20"/>
        </w:rPr>
        <w:t xml:space="preserve">D’autres fonctionnalités non-obligatoire étaient suggérées, nous en avons implémenté une bonne partie. </w:t>
      </w:r>
    </w:p>
    <w:p w14:paraId="4106395D" w14:textId="26D37DBA" w:rsidR="00CD0218" w:rsidRDefault="00CD0218" w:rsidP="007B2CB1">
      <w:pPr>
        <w:rPr>
          <w:sz w:val="20"/>
          <w:szCs w:val="20"/>
        </w:rPr>
      </w:pPr>
    </w:p>
    <w:p w14:paraId="1A8B135A" w14:textId="647221CF" w:rsidR="00CD0218" w:rsidRDefault="00CD0218" w:rsidP="007B2CB1">
      <w:pPr>
        <w:rPr>
          <w:sz w:val="20"/>
          <w:szCs w:val="20"/>
        </w:rPr>
      </w:pPr>
    </w:p>
    <w:p w14:paraId="0987F24C" w14:textId="33969EEB" w:rsidR="00CD0218" w:rsidRDefault="00CD0218" w:rsidP="007B2CB1">
      <w:pPr>
        <w:rPr>
          <w:sz w:val="20"/>
          <w:szCs w:val="20"/>
        </w:rPr>
      </w:pPr>
      <w:r>
        <w:rPr>
          <w:sz w:val="20"/>
          <w:szCs w:val="20"/>
        </w:rPr>
        <w:t>Ressource :</w:t>
      </w:r>
    </w:p>
    <w:p w14:paraId="345B7471" w14:textId="51CC6F76" w:rsidR="00CD0218" w:rsidRDefault="00CD0218" w:rsidP="007B2CB1">
      <w:pPr>
        <w:rPr>
          <w:sz w:val="20"/>
          <w:szCs w:val="20"/>
        </w:rPr>
      </w:pPr>
      <w:r>
        <w:rPr>
          <w:sz w:val="20"/>
          <w:szCs w:val="20"/>
        </w:rPr>
        <w:t xml:space="preserve">Les textures de types herbes / mer / arbres / rochers sont tous issus des jeux </w:t>
      </w:r>
      <w:proofErr w:type="spellStart"/>
      <w:r>
        <w:rPr>
          <w:sz w:val="20"/>
          <w:szCs w:val="20"/>
        </w:rPr>
        <w:t>Pokemon</w:t>
      </w:r>
      <w:proofErr w:type="spellEnd"/>
      <w:r>
        <w:rPr>
          <w:sz w:val="20"/>
          <w:szCs w:val="20"/>
        </w:rPr>
        <w:t>. Parmi les musiques que l’on a décidé d’intégrer au jeu nous avons : «</w:t>
      </w:r>
      <w:r w:rsidR="009524BA">
        <w:rPr>
          <w:sz w:val="20"/>
          <w:szCs w:val="20"/>
        </w:rPr>
        <w:t xml:space="preserve"> </w:t>
      </w:r>
      <w:r w:rsidRPr="00CD0218">
        <w:rPr>
          <w:sz w:val="20"/>
          <w:szCs w:val="20"/>
        </w:rPr>
        <w:t>Le Départ du Roi</w:t>
      </w:r>
      <w:r>
        <w:rPr>
          <w:sz w:val="20"/>
          <w:szCs w:val="20"/>
        </w:rPr>
        <w:t xml:space="preserve"> » </w:t>
      </w:r>
      <w:r w:rsidRPr="00CD0218">
        <w:rPr>
          <w:sz w:val="20"/>
          <w:szCs w:val="20"/>
        </w:rPr>
        <w:t xml:space="preserve">de la </w:t>
      </w:r>
      <w:proofErr w:type="spellStart"/>
      <w:r w:rsidRPr="00CD0218">
        <w:rPr>
          <w:sz w:val="20"/>
          <w:szCs w:val="20"/>
        </w:rPr>
        <w:t>Cinescenie</w:t>
      </w:r>
      <w:proofErr w:type="spellEnd"/>
      <w:r>
        <w:rPr>
          <w:sz w:val="20"/>
          <w:szCs w:val="20"/>
        </w:rPr>
        <w:t xml:space="preserve"> ainsi qu’une autre musique trouvée dans une compilation </w:t>
      </w:r>
      <w:proofErr w:type="spellStart"/>
      <w:r>
        <w:rPr>
          <w:sz w:val="20"/>
          <w:szCs w:val="20"/>
        </w:rPr>
        <w:t>Youtube</w:t>
      </w:r>
      <w:proofErr w:type="spellEnd"/>
      <w:r>
        <w:rPr>
          <w:sz w:val="20"/>
          <w:szCs w:val="20"/>
        </w:rPr>
        <w:t xml:space="preserve"> </w:t>
      </w:r>
      <w:r w:rsidR="00F0172E">
        <w:rPr>
          <w:sz w:val="20"/>
          <w:szCs w:val="20"/>
        </w:rPr>
        <w:t xml:space="preserve">qui répertoriait beaucoup de musiques style taverne / marché médiéval. Concernant les avatars, ils proviennent tous de ce lien : </w:t>
      </w:r>
      <w:hyperlink r:id="rId6" w:history="1">
        <w:r w:rsidR="00F0172E" w:rsidRPr="0012690D">
          <w:rPr>
            <w:rStyle w:val="Lienhypertexte"/>
            <w:sz w:val="20"/>
            <w:szCs w:val="20"/>
          </w:rPr>
          <w:t>https://craftpix.net/freebies/free-fantasy-character-avatar-icons-pixel-art/</w:t>
        </w:r>
      </w:hyperlink>
    </w:p>
    <w:p w14:paraId="7EC49400" w14:textId="37E2EA07" w:rsidR="00F0172E" w:rsidRDefault="00F0172E" w:rsidP="007B2CB1">
      <w:pPr>
        <w:rPr>
          <w:sz w:val="20"/>
          <w:szCs w:val="20"/>
        </w:rPr>
      </w:pPr>
      <w:r>
        <w:rPr>
          <w:sz w:val="20"/>
          <w:szCs w:val="20"/>
        </w:rPr>
        <w:t xml:space="preserve">Les couleurs utilisées sont quant à elles issues de l’outil </w:t>
      </w:r>
      <w:proofErr w:type="spellStart"/>
      <w:r>
        <w:rPr>
          <w:sz w:val="20"/>
          <w:szCs w:val="20"/>
        </w:rPr>
        <w:t>Color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Picker</w:t>
      </w:r>
      <w:proofErr w:type="spellEnd"/>
      <w:r>
        <w:rPr>
          <w:sz w:val="20"/>
          <w:szCs w:val="20"/>
        </w:rPr>
        <w:t xml:space="preserve"> de Google.</w:t>
      </w:r>
    </w:p>
    <w:p w14:paraId="1738F221" w14:textId="7EAD8F76" w:rsidR="00F0172E" w:rsidRDefault="00F0172E" w:rsidP="007B2CB1">
      <w:pPr>
        <w:rPr>
          <w:sz w:val="20"/>
          <w:szCs w:val="20"/>
        </w:rPr>
      </w:pPr>
    </w:p>
    <w:p w14:paraId="636599E7" w14:textId="1F680D7A" w:rsidR="00F0172E" w:rsidRPr="007B2CB1" w:rsidRDefault="00F0172E" w:rsidP="007B2CB1">
      <w:pPr>
        <w:rPr>
          <w:sz w:val="20"/>
          <w:szCs w:val="20"/>
        </w:rPr>
      </w:pPr>
      <w:r>
        <w:rPr>
          <w:sz w:val="20"/>
          <w:szCs w:val="20"/>
        </w:rPr>
        <w:t xml:space="preserve">Les fonctions de sauvegarde et restauration </w:t>
      </w:r>
      <w:r w:rsidR="009524BA">
        <w:rPr>
          <w:sz w:val="20"/>
          <w:szCs w:val="20"/>
        </w:rPr>
        <w:t xml:space="preserve">ont été inspirées des nombreux tutoriels existant sur Internet. Nonobstant, </w:t>
      </w:r>
      <w:proofErr w:type="spellStart"/>
      <w:r w:rsidR="009524BA">
        <w:rPr>
          <w:sz w:val="20"/>
          <w:szCs w:val="20"/>
        </w:rPr>
        <w:t>tout</w:t>
      </w:r>
      <w:proofErr w:type="spellEnd"/>
      <w:r w:rsidR="009524BA">
        <w:rPr>
          <w:sz w:val="20"/>
          <w:szCs w:val="20"/>
        </w:rPr>
        <w:t xml:space="preserve"> ces tutoriels utilisaient un simple </w:t>
      </w:r>
      <w:proofErr w:type="spellStart"/>
      <w:r w:rsidR="009524BA">
        <w:rPr>
          <w:sz w:val="20"/>
          <w:szCs w:val="20"/>
        </w:rPr>
        <w:t>try</w:t>
      </w:r>
      <w:proofErr w:type="spellEnd"/>
      <w:r w:rsidR="009524BA">
        <w:rPr>
          <w:sz w:val="20"/>
          <w:szCs w:val="20"/>
        </w:rPr>
        <w:t xml:space="preserve"> tandis que notre environnement de travail nous signalait un « Code </w:t>
      </w:r>
      <w:proofErr w:type="spellStart"/>
      <w:r w:rsidR="009524BA">
        <w:rPr>
          <w:sz w:val="20"/>
          <w:szCs w:val="20"/>
        </w:rPr>
        <w:t>Smell</w:t>
      </w:r>
      <w:proofErr w:type="spellEnd"/>
      <w:r w:rsidR="009524BA">
        <w:rPr>
          <w:sz w:val="20"/>
          <w:szCs w:val="20"/>
        </w:rPr>
        <w:t xml:space="preserve"> » de type </w:t>
      </w:r>
      <w:proofErr w:type="spellStart"/>
      <w:r w:rsidR="009524BA">
        <w:rPr>
          <w:sz w:val="20"/>
          <w:szCs w:val="20"/>
        </w:rPr>
        <w:t>blocker</w:t>
      </w:r>
      <w:proofErr w:type="spellEnd"/>
      <w:r w:rsidR="009524BA">
        <w:rPr>
          <w:sz w:val="20"/>
          <w:szCs w:val="20"/>
        </w:rPr>
        <w:t xml:space="preserve"> (Qui est l’état au-dessus de </w:t>
      </w:r>
      <w:proofErr w:type="spellStart"/>
      <w:r w:rsidR="009524BA">
        <w:rPr>
          <w:sz w:val="20"/>
          <w:szCs w:val="20"/>
        </w:rPr>
        <w:t>critical</w:t>
      </w:r>
      <w:proofErr w:type="spellEnd"/>
      <w:r w:rsidR="009524BA">
        <w:rPr>
          <w:sz w:val="20"/>
          <w:szCs w:val="20"/>
        </w:rPr>
        <w:t xml:space="preserve">, c’est dire) Celui-ci a été résolu en utilisant un </w:t>
      </w:r>
      <w:proofErr w:type="spellStart"/>
      <w:r w:rsidR="009524BA">
        <w:rPr>
          <w:sz w:val="20"/>
          <w:szCs w:val="20"/>
        </w:rPr>
        <w:t>try-with-resource</w:t>
      </w:r>
      <w:proofErr w:type="spellEnd"/>
      <w:r w:rsidR="009524BA">
        <w:rPr>
          <w:sz w:val="20"/>
          <w:szCs w:val="20"/>
        </w:rPr>
        <w:t>.</w:t>
      </w:r>
    </w:p>
    <w:p w14:paraId="01F1EDBE" w14:textId="77777777" w:rsidR="007B2CB1" w:rsidRPr="007B2CB1" w:rsidRDefault="007B2CB1" w:rsidP="007B2CB1">
      <w:pPr>
        <w:jc w:val="right"/>
        <w:rPr>
          <w:b/>
          <w:bCs/>
          <w:sz w:val="20"/>
          <w:szCs w:val="20"/>
        </w:rPr>
      </w:pPr>
    </w:p>
    <w:sectPr w:rsidR="007B2CB1" w:rsidRPr="007B2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131B2" w14:textId="77777777" w:rsidR="00621A3E" w:rsidRDefault="00621A3E" w:rsidP="007B2CB1">
      <w:pPr>
        <w:spacing w:after="0" w:line="240" w:lineRule="auto"/>
      </w:pPr>
      <w:r>
        <w:separator/>
      </w:r>
    </w:p>
  </w:endnote>
  <w:endnote w:type="continuationSeparator" w:id="0">
    <w:p w14:paraId="7FF69831" w14:textId="77777777" w:rsidR="00621A3E" w:rsidRDefault="00621A3E" w:rsidP="007B2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E48470" w14:textId="77777777" w:rsidR="00621A3E" w:rsidRDefault="00621A3E" w:rsidP="007B2CB1">
      <w:pPr>
        <w:spacing w:after="0" w:line="240" w:lineRule="auto"/>
      </w:pPr>
      <w:r>
        <w:separator/>
      </w:r>
    </w:p>
  </w:footnote>
  <w:footnote w:type="continuationSeparator" w:id="0">
    <w:p w14:paraId="2370530E" w14:textId="77777777" w:rsidR="00621A3E" w:rsidRDefault="00621A3E" w:rsidP="007B2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CB1"/>
    <w:rsid w:val="00621A3E"/>
    <w:rsid w:val="00794F1F"/>
    <w:rsid w:val="007B2CB1"/>
    <w:rsid w:val="009524BA"/>
    <w:rsid w:val="009864B9"/>
    <w:rsid w:val="00CD0218"/>
    <w:rsid w:val="00F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1FFDF"/>
  <w15:chartTrackingRefBased/>
  <w15:docId w15:val="{21179456-F558-4F40-9957-BD969987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2CB1"/>
  </w:style>
  <w:style w:type="paragraph" w:styleId="Pieddepage">
    <w:name w:val="footer"/>
    <w:basedOn w:val="Normal"/>
    <w:link w:val="PieddepageCar"/>
    <w:uiPriority w:val="99"/>
    <w:unhideWhenUsed/>
    <w:rsid w:val="007B2C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2CB1"/>
  </w:style>
  <w:style w:type="character" w:styleId="Lienhypertexte">
    <w:name w:val="Hyperlink"/>
    <w:basedOn w:val="Policepardfaut"/>
    <w:uiPriority w:val="99"/>
    <w:unhideWhenUsed/>
    <w:rsid w:val="00F017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ftpix.net/freebies/free-fantasy-character-avatar-icons-pixel-a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344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morestelthomas@gmail.com</dc:creator>
  <cp:keywords/>
  <dc:description/>
  <cp:lastModifiedBy>morestelthomas@gmail.com</cp:lastModifiedBy>
  <cp:revision>1</cp:revision>
  <dcterms:created xsi:type="dcterms:W3CDTF">2021-01-08T22:20:00Z</dcterms:created>
  <dcterms:modified xsi:type="dcterms:W3CDTF">2021-01-08T22:56:00Z</dcterms:modified>
</cp:coreProperties>
</file>