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14" w:type="default"/>
    </w:sectPr>
    <w:p>
      <w:pPr>
        <w:spacing w:lineRule="auto"/>
      </w:pPr>
      <w:r>
        <w:rPr/>
        <w:t xml:space="preserve">      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Documentación Completa del Sistema de Login y Chat (Refrimora)</w:t>
      </w:r>
    </w:p>
    <w:p>
      <w:pPr>
        <w:spacing w:lineRule="auto"/>
      </w:pPr>
      <w:r>
        <w:rPr/>
        <w:t xml:space="preserve">Este documento detalla el funcionamiento de los dos pilares interactivos de la aplicación: el </w:t>
      </w:r>
      <w:r>
        <w:rPr>
          <w:b/>
        </w:rPr>
        <w:t xml:space="preserve">Sistema de Autenticación (Login)</w:t>
      </w:r>
      <w:r>
        <w:rPr/>
        <w:t xml:space="preserve"> y el </w:t>
      </w:r>
      <w:r>
        <w:rPr>
          <w:b/>
        </w:rPr>
        <w:t xml:space="preserve">Sistema de Mensajería en Tiempo Real (Chat)</w:t>
      </w:r>
      <w:r>
        <w:rPr/>
        <w:t xml:space="preserve">. Está diseñado de manera progresiva, desde lo más básico (arquitectura y flujos de datos) hasta explicaciones detalladas método por método y línea por línea.</w:t>
      </w:r>
    </w:p>
    <w:p>
      <w:pPr>
        <w:pStyle w:val="Heading2"/>
        <w:spacing w:lineRule="auto"/>
      </w:pPr>
      <w:r>
        <w:rPr/>
        <w:t xml:space="preserve">1. Arquitectura General y Flujo de Datos</w:t>
      </w:r>
    </w:p>
    <w:p>
      <w:pPr>
        <w:spacing w:lineRule="auto"/>
      </w:pPr>
      <w:r>
        <w:rPr/>
        <w:t xml:space="preserve">El sistema está dividido en dos partes principales: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Frontend (Cliente React)</w:t>
      </w:r>
      <w:r>
        <w:rPr/>
        <w:t xml:space="preserve">: Es la interfaz visual que el usuario (Administrador, Secretaria, Técnico o Cliente) ve en su navegador.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Backend (API ASP.NET Core)</w:t>
      </w:r>
      <w:r>
        <w:rPr/>
        <w:t xml:space="preserve">: Es el servidor central que procesa las peticiones, gestiona la base de datos y mantiene la comunicación en tiempo real utilizando SignalR (WebSockets).</w:t>
      </w:r>
    </w:p>
    <w:p>
      <w:pPr>
        <w:pStyle w:val="Heading3"/>
        <w:spacing w:lineRule="auto"/>
      </w:pPr>
      <w:r>
        <w:rPr/>
        <w:t xml:space="preserve">Diagrama de Interacción General</w:t>
      </w:r>
    </w:p>
    <w:p>
      <w:pPr>
        <w:spacing w:lineRule="auto"/>
      </w:pPr>
      <w:r>
        <w:rPr/>
        <w:t xml:space="preserve">El siguiente diagrama muestra cómo fluyen los datos durante el inicio de sesión y la mensajería:</w:t>
      </w:r>
    </w:p>
    <w:p>
      <w:pPr>
        <w:ind w:left="284"/>
        <w:jc w:val="both"/>
        <w:spacing w:lineRule="auto"/>
      </w:pPr>
      <w:r>
        <w:rPr/>
        <w:t xml:space="preserve">[Nota: El diagrama de interacción visual se omitió en el documento Word. Por favor, consulta el archivo Markdown original para ver el diagrama de secuencia intermitente].</w:t>
      </w:r>
    </w:p>
    <w:p>
      <w:pPr>
        <w:pStyle w:val="Heading2"/>
        <w:spacing w:lineRule="auto"/>
      </w:pPr>
      <w:r>
        <w:rPr/>
        <w:t xml:space="preserve">2. Sistema de Autenticación (Login)</w:t>
      </w:r>
    </w:p>
    <w:p>
      <w:pPr>
        <w:spacing w:lineRule="auto"/>
      </w:pPr>
      <w:r>
        <w:rPr/>
        <w:t xml:space="preserve">La autenticación asegura que cada usuario tenga acceso únicamente a las secciones y datos que le corresponden según su rol.</w:t>
      </w:r>
    </w:p>
    <w:p>
      <w:pPr>
        <w:pStyle w:val="Heading3"/>
        <w:spacing w:lineRule="auto"/>
      </w:pPr>
      <w:r>
        <w:rPr/>
        <w:t xml:space="preserve">Roles Disponibles en el Sistema: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admin (Administrador)</w:t>
      </w:r>
      <w:r>
        <w:rPr/>
        <w:t xml:space="preserve">: Acceso total, reportes, gestión de personal, creación de usuarios.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secretaria</w:t>
      </w:r>
      <w:r>
        <w:rPr/>
        <w:t xml:space="preserve">: Creación de servicios, inicio de chats individuales con clientes, monitoreo de solicitudes.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tecnico</w:t>
      </w:r>
      <w:r>
        <w:rPr/>
        <w:t xml:space="preserve">: Visualización de sus servicios asignados y chat privado con clientes de sus servicios.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cliente</w:t>
      </w:r>
      <w:r>
        <w:rPr/>
        <w:t xml:space="preserve">: Solicitud de servicios, visualización de ordenes activas e historial, y chat con el personal de soporte.</w:t>
      </w:r>
    </w:p>
    <w:p>
      <w:pPr>
        <w:pStyle w:val="Heading3"/>
        <w:spacing w:lineRule="auto"/>
      </w:pPr>
      <w:r>
        <w:rPr/>
        <w:t xml:space="preserve">A. Frontend: Gestión de Sesiones (</w:t>
      </w:r>
      <w:r>
        <w:rPr/>
        <w:t xml:space="preserve">AppContext.jsx</w:t>
      </w:r>
      <w:r>
        <w:rPr/>
        <w:t xml:space="preserve">)</w:t>
      </w:r>
    </w:p>
    <w:p>
      <w:pPr>
        <w:spacing w:lineRule="auto"/>
      </w:pPr>
      <w:r>
        <w:rPr/>
        <w:t xml:space="preserve">Ubicación del archivo: </w:t>
      </w:r>
      <w:hyperlink r:id="rId6">
        <w:r>
          <w:rPr>
            <w:rStyle w:val="Hyperlink"/>
          </w:rPr>
          <w:t xml:space="preserve">AppContext.jsx</w:t>
        </w:r>
      </w:hyperlink>
    </w:p>
    <w:p>
      <w:pPr>
        <w:spacing w:lineRule="auto"/>
      </w:pPr>
      <w:r>
        <w:rPr/>
        <w:t xml:space="preserve">El archivo </w:t>
      </w:r>
      <w:r>
        <w:rPr/>
        <w:t xml:space="preserve">AppContext.jsx</w:t>
      </w:r>
      <w:r>
        <w:rPr/>
        <w:t xml:space="preserve"> gestiona la carga de la sesión del usuario o del cliente, manteniéndola guardada en el almacenamiento del navegador para que no se pierda al recargar la página.</w:t>
      </w:r>
    </w:p>
    <w:p>
      <w:pPr>
        <w:pStyle w:val="Heading4"/>
        <w:spacing w:lineRule="auto"/>
      </w:pPr>
      <w:r>
        <w:rPr/>
        <w:t xml:space="preserve">Funciones Principales: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normalizarUsuario(u)</w:t>
      </w:r>
      <w:r>
        <w:rPr>
          <w:b/>
        </w:rPr>
        <w:t xml:space="preserve"> (Líneas 148-159)</w:t>
      </w:r>
      <w:r>
        <w:rPr/>
        <w:t xml:space="preserve">:</w:t>
      </w:r>
    </w:p>
    <w:p>
      <w:pPr>
        <w:numPr>
          <w:ilvl w:val="1"/>
          <w:numId w:val="4"/>
        </w:numPr>
        <w:spacing w:lineRule="auto"/>
      </w:pPr>
      <w:r>
        <w:rPr/>
        <w:t xml:space="preserve">Toma los datos puros recibidos del servidor para un miembro del personal (</w:t>
      </w:r>
      <w:r>
        <w:rPr/>
        <w:t xml:space="preserve">Usuario</w:t>
      </w:r>
      <w:r>
        <w:rPr/>
        <w:t xml:space="preserve">) y los estandariza en un objeto con propiedades en minúscula:</w:t>
      </w:r>
    </w:p>
    <w:p>
      <w:pPr>
        <w:numPr>
          <w:ilvl w:val="2"/>
          <w:numId w:val="5"/>
        </w:numPr>
        <w:spacing w:lineRule="auto"/>
      </w:pPr>
      <w:r>
        <w:rPr/>
        <w:t xml:space="preserve">id</w:t>
      </w:r>
      <w:r>
        <w:rPr/>
        <w:t xml:space="preserve">: Convertido explícitamente a número (</w:t>
      </w:r>
      <w:r>
        <w:rPr/>
        <w:t xml:space="preserve">Number</w:t>
      </w:r>
      <w:r>
        <w:rPr/>
        <w:t xml:space="preserve">).</w:t>
      </w:r>
    </w:p>
    <w:p>
      <w:pPr>
        <w:numPr>
          <w:ilvl w:val="2"/>
          <w:numId w:val="5"/>
        </w:numPr>
        <w:spacing w:lineRule="auto"/>
      </w:pPr>
      <w:r>
        <w:rPr/>
        <w:t xml:space="preserve">rol</w:t>
      </w:r>
      <w:r>
        <w:rPr/>
        <w:t xml:space="preserve">: Normalizado usando </w:t>
      </w:r>
      <w:r>
        <w:rPr/>
        <w:t xml:space="preserve">normalizarRol</w:t>
      </w:r>
      <w:r>
        <w:rPr/>
        <w:t xml:space="preserve"> (ej. </w:t>
      </w:r>
      <w:r>
        <w:rPr/>
        <w:t xml:space="preserve">'técnico'</w:t>
      </w:r>
      <w:r>
        <w:rPr/>
        <w:t xml:space="preserve"> pasa a ser </w:t>
      </w:r>
      <w:r>
        <w:rPr/>
        <w:t xml:space="preserve">'tecnico'</w:t>
      </w:r>
      <w:r>
        <w:rPr/>
        <w:t xml:space="preserve">).</w:t>
      </w:r>
    </w:p>
    <w:p>
      <w:pPr>
        <w:numPr>
          <w:ilvl w:val="2"/>
          <w:numId w:val="5"/>
        </w:numPr>
        <w:spacing w:lineRule="auto"/>
      </w:pPr>
      <w:r>
        <w:rPr/>
        <w:t xml:space="preserve">Token</w:t>
      </w:r>
      <w:r>
        <w:rPr/>
        <w:t xml:space="preserve">: Almacena la llave de seguridad JWT.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normalizarCliente(c)</w:t>
      </w:r>
      <w:r>
        <w:rPr>
          <w:b/>
        </w:rPr>
        <w:t xml:space="preserve"> (Líneas 161-176)</w:t>
      </w:r>
      <w:r>
        <w:rPr/>
        <w:t xml:space="preserve">:</w:t>
      </w:r>
    </w:p>
    <w:p>
      <w:pPr>
        <w:numPr>
          <w:ilvl w:val="1"/>
          <w:numId w:val="6"/>
        </w:numPr>
        <w:spacing w:lineRule="auto"/>
      </w:pPr>
      <w:r>
        <w:rPr/>
        <w:t xml:space="preserve">Realiza la misma estandarización de propiedades para un objeto </w:t>
      </w:r>
      <w:r>
        <w:rPr/>
        <w:t xml:space="preserve">Cliente</w:t>
      </w:r>
      <w:r>
        <w:rPr/>
        <w:t xml:space="preserve">, asegurando tipos consistentes para IDs, nombres, teléfono y Token.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login(correo, password)</w:t>
      </w:r>
      <w:r>
        <w:rPr>
          <w:b/>
        </w:rPr>
        <w:t xml:space="preserve"> (Líneas 465-492)</w:t>
      </w:r>
      <w:r>
        <w:rPr/>
        <w:t xml:space="preserve">:</w:t>
      </w:r>
    </w:p>
    <w:p>
      <w:pPr>
        <w:numPr>
          <w:ilvl w:val="1"/>
          <w:numId w:val="7"/>
        </w:numPr>
        <w:spacing w:lineRule="auto"/>
      </w:pPr>
      <w:r>
        <w:rPr/>
        <w:t xml:space="preserve">Envía el correo y contraseña del personal al backend (</w:t>
      </w:r>
      <w:r>
        <w:rPr/>
        <w:t xml:space="preserve">usuarios/login</w:t>
      </w:r>
      <w:r>
        <w:rPr/>
        <w:t xml:space="preserve">).</w:t>
      </w:r>
    </w:p>
    <w:p>
      <w:pPr>
        <w:numPr>
          <w:ilvl w:val="1"/>
          <w:numId w:val="7"/>
        </w:numPr>
        <w:spacing w:lineRule="auto"/>
      </w:pPr>
      <w:r>
        <w:rPr/>
        <w:t xml:space="preserve">Si la respuesta es exitosa, limpia cualquier residuo de sesión de cliente anterior (</w:t>
      </w:r>
      <w:r>
        <w:rPr/>
        <w:t xml:space="preserve">rfrm_cliente_sesion</w:t>
      </w:r>
      <w:r>
        <w:rPr/>
        <w:t xml:space="preserve">), serializa los datos en JSON y los guarda en </w:t>
      </w:r>
      <w:r>
        <w:rPr/>
        <w:t xml:space="preserve">sessionStorage</w:t>
      </w:r>
      <w:r>
        <w:rPr/>
        <w:t xml:space="preserve"> y </w:t>
      </w:r>
      <w:r>
        <w:rPr/>
        <w:t xml:space="preserve">localStorage</w:t>
      </w:r>
      <w:r>
        <w:rPr/>
        <w:t xml:space="preserve"> bajo la clave </w:t>
      </w:r>
      <w:r>
        <w:rPr/>
        <w:t xml:space="preserve">rfrm_sesion</w:t>
      </w:r>
      <w:r>
        <w:rPr/>
        <w:t xml:space="preserve">.</w:t>
      </w:r>
    </w:p>
    <w:p>
      <w:pPr>
        <w:numPr>
          <w:ilvl w:val="1"/>
          <w:numId w:val="7"/>
        </w:numPr>
        <w:spacing w:lineRule="auto"/>
      </w:pPr>
      <w:r>
        <w:rPr/>
        <w:t xml:space="preserve">Llama a </w:t>
      </w:r>
      <w:r>
        <w:rPr/>
        <w:t xml:space="preserve">cargarTodo(false)</w:t>
      </w:r>
      <w:r>
        <w:rPr/>
        <w:t xml:space="preserve"> para poblar el estado global con usuarios, clientes, repuestos y servicios activos.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loginCliente(email, password)</w:t>
      </w:r>
      <w:r>
        <w:rPr>
          <w:b/>
        </w:rPr>
        <w:t xml:space="preserve"> (Líneas 567-598)</w:t>
      </w:r>
      <w:r>
        <w:rPr/>
        <w:t xml:space="preserve">:</w:t>
      </w:r>
    </w:p>
    <w:p>
      <w:pPr>
        <w:numPr>
          <w:ilvl w:val="1"/>
          <w:numId w:val="8"/>
        </w:numPr>
        <w:spacing w:lineRule="auto"/>
      </w:pPr>
      <w:r>
        <w:rPr/>
        <w:t xml:space="preserve">Envía los datos del cliente al endpoint </w:t>
      </w:r>
      <w:r>
        <w:rPr/>
        <w:t xml:space="preserve">clientes/login</w:t>
      </w:r>
      <w:r>
        <w:rPr/>
        <w:t xml:space="preserve">.</w:t>
      </w:r>
    </w:p>
    <w:p>
      <w:pPr>
        <w:numPr>
          <w:ilvl w:val="1"/>
          <w:numId w:val="8"/>
        </w:numPr>
        <w:spacing w:lineRule="auto"/>
      </w:pPr>
      <w:r>
        <w:rPr/>
        <w:t xml:space="preserve">Limpia residuos de sesión del personal (</w:t>
      </w:r>
      <w:r>
        <w:rPr/>
        <w:t xml:space="preserve">rfrm_sesion</w:t>
      </w:r>
      <w:r>
        <w:rPr/>
        <w:t xml:space="preserve">), serializa los datos del cliente y los guarda en las claves </w:t>
      </w:r>
      <w:r>
        <w:rPr/>
        <w:t xml:space="preserve">rfrm_cliente_sesion</w:t>
      </w:r>
      <w:r>
        <w:rPr/>
        <w:t xml:space="preserve">.</w:t>
      </w:r>
    </w:p>
    <w:p>
      <w:pPr>
        <w:numPr>
          <w:ilvl w:val="1"/>
          <w:numId w:val="8"/>
        </w:numPr>
        <w:spacing w:lineRule="auto"/>
      </w:pPr>
      <w:r>
        <w:rPr/>
        <w:t xml:space="preserve">Inicializa el estado global de datos.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logout()</w:t>
      </w:r>
      <w:r>
        <w:rPr>
          <w:b/>
        </w:rPr>
        <w:t xml:space="preserve"> &amp; </w:t>
      </w:r>
      <w:r>
        <w:rPr>
          <w:b/>
        </w:rPr>
        <w:t xml:space="preserve">logoutCliente()</w:t>
      </w:r>
      <w:r>
        <w:rPr>
          <w:b/>
        </w:rPr>
        <w:t xml:space="preserve"> (Líneas 494-501 y 600-607)</w:t>
      </w:r>
      <w:r>
        <w:rPr/>
        <w:t xml:space="preserve">:</w:t>
      </w:r>
    </w:p>
    <w:p>
      <w:pPr>
        <w:numPr>
          <w:ilvl w:val="1"/>
          <w:numId w:val="9"/>
        </w:numPr>
        <w:spacing w:lineRule="auto"/>
      </w:pPr>
      <w:r>
        <w:rPr/>
        <w:t xml:space="preserve">Eliminan de inmediato las claves </w:t>
      </w:r>
      <w:r>
        <w:rPr/>
        <w:t xml:space="preserve">rfrm_sesion</w:t>
      </w:r>
      <w:r>
        <w:rPr/>
        <w:t xml:space="preserve"> y </w:t>
      </w:r>
      <w:r>
        <w:rPr/>
        <w:t xml:space="preserve">rfrm_cliente_sesion</w:t>
      </w:r>
      <w:r>
        <w:rPr/>
        <w:t xml:space="preserve"> del almacenamiento del navegador y resetean las variables de estado (</w:t>
      </w:r>
      <w:r>
        <w:rPr/>
        <w:t xml:space="preserve">usuario = null</w:t>
      </w:r>
      <w:r>
        <w:rPr/>
        <w:t xml:space="preserve">, </w:t>
      </w:r>
      <w:r>
        <w:rPr/>
        <w:t xml:space="preserve">cliente = null</w:t>
      </w:r>
      <w:r>
        <w:rPr/>
        <w:t xml:space="preserve">), finalizando la sesión de forma segura.</w:t>
      </w:r>
    </w:p>
    <w:p>
      <w:pPr>
        <w:pStyle w:val="Heading3"/>
        <w:spacing w:lineRule="auto"/>
      </w:pPr>
      <w:r>
        <w:rPr/>
        <w:t xml:space="preserve">B. Backend: API y Creación de Tokens</w:t>
      </w:r>
    </w:p>
    <w:p>
      <w:pPr>
        <w:pStyle w:val="Heading4"/>
        <w:spacing w:lineRule="auto"/>
      </w:pPr>
      <w:r>
        <w:rPr/>
        <w:t xml:space="preserve">1. Usuarios Staff: </w:t>
      </w:r>
      <w:hyperlink r:id="rId7">
        <w:r>
          <w:rPr>
            <w:rStyle w:val="Hyperlink"/>
          </w:rPr>
          <w:t xml:space="preserve">UsuariosController.cs</w:t>
        </w:r>
      </w:hyperlink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Login</w:t>
      </w:r>
      <w:r>
        <w:rPr>
          <w:b/>
        </w:rPr>
        <w:t xml:space="preserve"> (Líneas 113-157)</w:t>
      </w:r>
      <w:r>
        <w:rPr/>
        <w:t xml:space="preserve">:</w:t>
      </w:r>
    </w:p>
    <w:p>
      <w:pPr>
        <w:numPr>
          <w:ilvl w:val="1"/>
          <w:numId w:val="11"/>
        </w:numPr>
        <w:spacing w:lineRule="auto"/>
      </w:pPr>
      <w:r>
        <w:rPr/>
        <w:t xml:space="preserve">Recibe el correo del usuario y busca su registro en la tabla </w:t>
      </w:r>
      <w:r>
        <w:rPr/>
        <w:t xml:space="preserve">Usuarios</w:t>
      </w:r>
      <w:r>
        <w:rPr/>
        <w:t xml:space="preserve"> (Línea 116).</w:t>
      </w:r>
    </w:p>
    <w:p>
      <w:pPr>
        <w:numPr>
          <w:ilvl w:val="1"/>
          <w:numId w:val="11"/>
        </w:numPr>
        <w:spacing w:lineRule="auto"/>
      </w:pPr>
      <w:r>
        <w:rPr/>
        <w:t xml:space="preserve">Valida la contraseña usando </w:t>
      </w:r>
      <w:r>
        <w:rPr/>
        <w:t xml:space="preserve">BCrypt.Net.BCrypt.Verify(datos.Password, usuario.PasswordHash)</w:t>
      </w:r>
      <w:r>
        <w:rPr/>
        <w:t xml:space="preserve"> (Línea 119), que compara la contraseña ingresada contra el hash encriptado de la base de datos de manera segura.</w:t>
      </w:r>
    </w:p>
    <w:p>
      <w:pPr>
        <w:numPr>
          <w:ilvl w:val="1"/>
          <w:numId w:val="11"/>
        </w:numPr>
        <w:spacing w:lineRule="auto"/>
      </w:pPr>
      <w:r>
        <w:rPr/>
        <w:t xml:space="preserve">Si es correcta, crea un token JWT (</w:t>
      </w:r>
      <w:r>
        <w:rPr/>
        <w:t xml:space="preserve">JwtSecurityTokenHandler</w:t>
      </w:r>
      <w:r>
        <w:rPr/>
        <w:t xml:space="preserve">) con claims (declaraciones de identidad) que viajan encriptadas en el token:</w:t>
      </w:r>
    </w:p>
    <w:p>
      <w:pPr>
        <w:numPr>
          <w:ilvl w:val="2"/>
          <w:numId w:val="12"/>
        </w:numPr>
        <w:spacing w:lineRule="auto"/>
      </w:pPr>
      <w:r>
        <w:rPr/>
        <w:t xml:space="preserve">ClaimTypes.NameIdentifier</w:t>
      </w:r>
      <w:r>
        <w:rPr/>
        <w:t xml:space="preserve">: ID único del usuario.</w:t>
      </w:r>
    </w:p>
    <w:p>
      <w:pPr>
        <w:numPr>
          <w:ilvl w:val="2"/>
          <w:numId w:val="12"/>
        </w:numPr>
        <w:spacing w:lineRule="auto"/>
      </w:pPr>
      <w:r>
        <w:rPr/>
        <w:t xml:space="preserve">ClaimTypes.Email</w:t>
      </w:r>
      <w:r>
        <w:rPr/>
        <w:t xml:space="preserve">: Correo del usuario.</w:t>
      </w:r>
    </w:p>
    <w:p>
      <w:pPr>
        <w:numPr>
          <w:ilvl w:val="2"/>
          <w:numId w:val="12"/>
        </w:numPr>
        <w:spacing w:lineRule="auto"/>
      </w:pPr>
      <w:r>
        <w:rPr/>
        <w:t xml:space="preserve">ClaimTypes.Role</w:t>
      </w:r>
      <w:r>
        <w:rPr/>
        <w:t xml:space="preserve">: Rol del usuario (</w:t>
      </w:r>
      <w:r>
        <w:rPr/>
        <w:t xml:space="preserve">admin</w:t>
      </w:r>
      <w:r>
        <w:rPr/>
        <w:t xml:space="preserve">, </w:t>
      </w:r>
      <w:r>
        <w:rPr/>
        <w:t xml:space="preserve">secretaria</w:t>
      </w:r>
      <w:r>
        <w:rPr/>
        <w:t xml:space="preserve"> o </w:t>
      </w:r>
      <w:r>
        <w:rPr/>
        <w:t xml:space="preserve">tecnico</w:t>
      </w:r>
      <w:r>
        <w:rPr/>
        <w:t xml:space="preserve">).</w:t>
      </w:r>
    </w:p>
    <w:p>
      <w:pPr>
        <w:numPr>
          <w:ilvl w:val="1"/>
          <w:numId w:val="11"/>
        </w:numPr>
        <w:spacing w:lineRule="auto"/>
      </w:pPr>
      <w:r>
        <w:rPr/>
        <w:t xml:space="preserve">Firma el token con una clave secreta simétrica (</w:t>
      </w:r>
      <w:r>
        <w:rPr/>
        <w:t xml:space="preserve">EstaEsMiClaveSuperSecreta...</w:t>
      </w:r>
      <w:r>
        <w:rPr/>
        <w:t xml:space="preserve">) usando algoritmos HMAC-SHA256 (Línea 141) y lo expira automáticamente en 8 horas.</w:t>
      </w:r>
    </w:p>
    <w:p>
      <w:pPr>
        <w:pStyle w:val="Heading4"/>
        <w:spacing w:lineRule="auto"/>
      </w:pPr>
      <w:r>
        <w:rPr/>
        <w:t xml:space="preserve">2. Clientes: </w:t>
      </w:r>
      <w:hyperlink r:id="rId8">
        <w:r>
          <w:rPr>
            <w:rStyle w:val="Hyperlink"/>
          </w:rPr>
          <w:t xml:space="preserve">ClientesController.cs</w:t>
        </w:r>
      </w:hyperlink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Login</w:t>
      </w:r>
      <w:r>
        <w:rPr>
          <w:b/>
        </w:rPr>
        <w:t xml:space="preserve"> (Líneas 207-246)</w:t>
      </w:r>
      <w:r>
        <w:rPr/>
        <w:t xml:space="preserve">:</w:t>
      </w:r>
    </w:p>
    <w:p>
      <w:pPr>
        <w:numPr>
          <w:ilvl w:val="1"/>
          <w:numId w:val="14"/>
        </w:numPr>
        <w:spacing w:lineRule="auto"/>
      </w:pPr>
      <w:r>
        <w:rPr/>
        <w:t xml:space="preserve">Implementa exactamente la misma lógica de búsqueda y validación de hash de contraseña (Líneas 211-214).</w:t>
      </w:r>
    </w:p>
    <w:p>
      <w:pPr>
        <w:numPr>
          <w:ilvl w:val="1"/>
          <w:numId w:val="14"/>
        </w:numPr>
        <w:spacing w:lineRule="auto"/>
      </w:pPr>
      <w:r>
        <w:rPr/>
        <w:t xml:space="preserve">Genera el JWT utilizando la misma firma simétrica de seguridad, introduciendo el ID del cliente, su correo y el rol fijo </w:t>
      </w:r>
      <w:r>
        <w:rPr/>
        <w:t xml:space="preserve">"cliente"</w:t>
      </w:r>
      <w:r>
        <w:rPr/>
        <w:t xml:space="preserve"> (Línea 227).</w:t>
      </w:r>
    </w:p>
    <w:p>
      <w:pPr>
        <w:pStyle w:val="Heading2"/>
        <w:spacing w:lineRule="auto"/>
      </w:pPr>
      <w:r>
        <w:rPr/>
        <w:t xml:space="preserve">3. Sistema de Chat en Tiempo Real</w:t>
      </w:r>
    </w:p>
    <w:p>
      <w:pPr>
        <w:spacing w:lineRule="auto"/>
      </w:pPr>
      <w:r>
        <w:rPr/>
        <w:t xml:space="preserve">El sistema de chat permite que los técnicos, secretarias, administradores y clientes conversen en tiempo real sin necesidad de recargar la página.</w:t>
      </w:r>
    </w:p>
    <w:p>
      <w:pPr>
        <w:pStyle w:val="Heading3"/>
        <w:spacing w:lineRule="auto"/>
      </w:pPr>
      <w:r>
        <w:rPr/>
        <w:t xml:space="preserve">A. Backend: SignalR Hub y Controladores</w:t>
      </w:r>
    </w:p>
    <w:p>
      <w:pPr>
        <w:spacing w:lineRule="auto"/>
      </w:pPr>
      <w:r>
        <w:rPr/>
        <w:t xml:space="preserve">El chat utiliza </w:t>
      </w:r>
      <w:r>
        <w:rPr>
          <w:b/>
        </w:rPr>
        <w:t xml:space="preserve">ASP.NET Core SignalR</w:t>
      </w:r>
      <w:r>
        <w:rPr/>
        <w:t xml:space="preserve">. Cuando un usuario se conecta, se abre un socket (canal continuo) que se mantiene abierto y permite enviar y recibir mensajes de manera instantánea.</w:t>
      </w:r>
    </w:p>
    <w:p>
      <w:pPr>
        <w:pStyle w:val="Heading4"/>
        <w:spacing w:lineRule="auto"/>
      </w:pPr>
      <w:r>
        <w:rPr/>
        <w:t xml:space="preserve">1. El Hub de Comunicación: </w:t>
      </w:r>
      <w:hyperlink r:id="rId9">
        <w:r>
          <w:rPr>
            <w:rStyle w:val="Hyperlink"/>
          </w:rPr>
          <w:t xml:space="preserve">ChatHub.cs</w:t>
        </w:r>
      </w:hyperlink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OnConnectedAsync()</w:t>
      </w:r>
      <w:r>
        <w:rPr>
          <w:b/>
        </w:rPr>
        <w:t xml:space="preserve"> (Líneas 127-214)</w:t>
      </w:r>
      <w:r>
        <w:rPr/>
        <w:t xml:space="preserve">:</w:t>
      </w:r>
    </w:p>
    <w:p>
      <w:pPr>
        <w:numPr>
          <w:ilvl w:val="1"/>
          <w:numId w:val="16"/>
        </w:numPr>
        <w:spacing w:lineRule="auto"/>
      </w:pPr>
      <w:r>
        <w:rPr/>
        <w:t xml:space="preserve">Se ejecuta automáticamente en cuanto el frontend inicia la conexión.</w:t>
      </w:r>
    </w:p>
    <w:p>
      <w:pPr>
        <w:numPr>
          <w:ilvl w:val="1"/>
          <w:numId w:val="16"/>
        </w:numPr>
        <w:spacing w:lineRule="auto"/>
      </w:pPr>
      <w:r>
        <w:rPr/>
        <w:t xml:space="preserve">Llama a </w:t>
      </w:r>
      <w:r>
        <w:rPr/>
        <w:t xml:space="preserve">GetUserContext()</w:t>
      </w:r>
      <w:r>
        <w:rPr/>
        <w:t xml:space="preserve"> para validar el token JWT y extraer el ID y Rol del usuario autenticado.</w:t>
      </w:r>
    </w:p>
    <w:p>
      <w:pPr>
        <w:numPr>
          <w:ilvl w:val="1"/>
          <w:numId w:val="16"/>
        </w:numPr>
        <w:spacing w:lineRule="auto"/>
      </w:pPr>
      <w:r>
        <w:rPr/>
        <w:t xml:space="preserve">Agrega al usuario a su </w:t>
      </w:r>
      <w:r>
        <w:rPr>
          <w:b/>
        </w:rPr>
        <w:t xml:space="preserve">Grupo Personal</w:t>
      </w:r>
      <w:r>
        <w:rPr/>
        <w:t xml:space="preserve"> (</w:t>
      </w:r>
      <w:r>
        <w:rPr/>
        <w:t xml:space="preserve">Cliente_{Id}</w:t>
      </w:r>
      <w:r>
        <w:rPr/>
        <w:t xml:space="preserve"> o </w:t>
      </w:r>
      <w:r>
        <w:rPr/>
        <w:t xml:space="preserve">Staff_{Id}</w:t>
      </w:r>
      <w:r>
        <w:rPr/>
        <w:t xml:space="preserve">) (Línea 134) para recibir alertas directas.</w:t>
      </w:r>
    </w:p>
    <w:p>
      <w:pPr>
        <w:numPr>
          <w:ilvl w:val="1"/>
          <w:numId w:val="16"/>
        </w:numPr>
        <w:spacing w:lineRule="auto"/>
      </w:pPr>
      <w:r>
        <w:rPr/>
        <w:t xml:space="preserve">Si el rol es </w:t>
      </w:r>
      <w:r>
        <w:rPr/>
        <w:t xml:space="preserve">secretaria</w:t>
      </w:r>
      <w:r>
        <w:rPr/>
        <w:t xml:space="preserve"> o </w:t>
      </w:r>
      <w:r>
        <w:rPr/>
        <w:t xml:space="preserve">tecnico</w:t>
      </w:r>
      <w:r>
        <w:rPr/>
        <w:t xml:space="preserve">, los une automáticamente a la sala general del personal: </w:t>
      </w:r>
      <w:r>
        <w:rPr/>
        <w:t xml:space="preserve">"Conversacion_1"</w:t>
      </w:r>
      <w:r>
        <w:rPr/>
        <w:t xml:space="preserve"> (Staff General) (Línea 140).</w:t>
      </w:r>
    </w:p>
    <w:p>
      <w:pPr>
        <w:numPr>
          <w:ilvl w:val="1"/>
          <w:numId w:val="16"/>
        </w:numPr>
        <w:spacing w:lineRule="auto"/>
      </w:pPr>
      <w:r>
        <w:rPr/>
        <w:t xml:space="preserve">Si es </w:t>
      </w:r>
      <w:r>
        <w:rPr/>
        <w:t xml:space="preserve">tecnico</w:t>
      </w:r>
      <w:r>
        <w:rPr/>
        <w:t xml:space="preserve">, los une a </w:t>
      </w:r>
      <w:r>
        <w:rPr/>
        <w:t xml:space="preserve">"Técnicos General"</w:t>
      </w:r>
      <w:r>
        <w:rPr/>
        <w:t xml:space="preserve"> y además busca todos los servicios asignados a ese técnico en la base de datos para unirlo a los grupos de chat de cada uno de sus servicios (</w:t>
      </w:r>
      <w:r>
        <w:rPr/>
        <w:t xml:space="preserve">Conversacion_{Id}</w:t>
      </w:r>
      <w:r>
        <w:rPr/>
        <w:t xml:space="preserve">).</w:t>
      </w:r>
    </w:p>
    <w:p>
      <w:pPr>
        <w:numPr>
          <w:ilvl w:val="1"/>
          <w:numId w:val="16"/>
        </w:numPr>
        <w:spacing w:lineRule="auto"/>
      </w:pPr>
      <w:r>
        <w:rPr/>
        <w:t xml:space="preserve">Si es </w:t>
      </w:r>
      <w:r>
        <w:rPr/>
        <w:t xml:space="preserve">cliente</w:t>
      </w:r>
      <w:r>
        <w:rPr/>
        <w:t xml:space="preserve">, busca todos los servicios del cliente y lo une a los grupos de chat correspondientes.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EnviarMensaje(conversacionId, contenido)</w:t>
      </w:r>
      <w:r>
        <w:rPr>
          <w:b/>
        </w:rPr>
        <w:t xml:space="preserve"> (Líneas 216-276)</w:t>
      </w:r>
      <w:r>
        <w:rPr/>
        <w:t xml:space="preserve">:</w:t>
      </w:r>
    </w:p>
    <w:p>
      <w:pPr>
        <w:numPr>
          <w:ilvl w:val="1"/>
          <w:numId w:val="17"/>
        </w:numPr>
        <w:spacing w:lineRule="auto"/>
      </w:pPr>
      <w:r>
        <w:rPr/>
        <w:t xml:space="preserve">Valida que la conversación exista y que el usuario tenga acceso mediante </w:t>
      </w:r>
      <w:r>
        <w:rPr/>
        <w:t xml:space="preserve">ValidarAccesoAConversacion</w:t>
      </w:r>
      <w:r>
        <w:rPr/>
        <w:t xml:space="preserve">.</w:t>
      </w:r>
    </w:p>
    <w:p>
      <w:pPr>
        <w:numPr>
          <w:ilvl w:val="1"/>
          <w:numId w:val="17"/>
        </w:numPr>
        <w:spacing w:lineRule="auto"/>
      </w:pPr>
      <w:r>
        <w:rPr/>
        <w:t xml:space="preserve">Crea un nuevo registro de mensaje (</w:t>
      </w:r>
      <w:r>
        <w:rPr/>
        <w:t xml:space="preserve">Mensaje</w:t>
      </w:r>
      <w:r>
        <w:rPr/>
        <w:t xml:space="preserve">) con la fecha UTC actual y el contenido (Línea 236).</w:t>
      </w:r>
    </w:p>
    <w:p>
      <w:pPr>
        <w:numPr>
          <w:ilvl w:val="1"/>
          <w:numId w:val="17"/>
        </w:numPr>
        <w:spacing w:lineRule="auto"/>
      </w:pPr>
      <w:r>
        <w:rPr/>
        <w:t xml:space="preserve">Asocia el remitente correspondiente: si es cliente a </w:t>
      </w:r>
      <w:r>
        <w:rPr/>
        <w:t xml:space="preserve">RemitenteClienteId</w:t>
      </w:r>
      <w:r>
        <w:rPr/>
        <w:t xml:space="preserve">, de lo contrario a </w:t>
      </w:r>
      <w:r>
        <w:rPr/>
        <w:t xml:space="preserve">RemitenteUsuarioId</w:t>
      </w:r>
      <w:r>
        <w:rPr/>
        <w:t xml:space="preserve">.</w:t>
      </w:r>
    </w:p>
    <w:p>
      <w:pPr>
        <w:numPr>
          <w:ilvl w:val="1"/>
          <w:numId w:val="17"/>
        </w:numPr>
        <w:spacing w:lineRule="auto"/>
      </w:pPr>
      <w:r>
        <w:rPr/>
        <w:t xml:space="preserve">Guarda el mensaje en la base de datos (</w:t>
      </w:r>
      <w:r>
        <w:rPr/>
        <w:t xml:space="preserve">_context.SaveChangesAsync()</w:t>
      </w:r>
      <w:r>
        <w:rPr/>
        <w:t xml:space="preserve">).</w:t>
      </w:r>
    </w:p>
    <w:p>
      <w:pPr>
        <w:numPr>
          <w:ilvl w:val="1"/>
          <w:numId w:val="17"/>
        </w:numPr>
        <w:spacing w:lineRule="auto"/>
      </w:pPr>
      <w:r>
        <w:rPr/>
        <w:t xml:space="preserve">Prepara un objeto simplificado (DTO) y lo transmite de forma inmediata a todos los usuarios conectados en la sala usando: </w:t>
      </w:r>
      <w:r>
        <w:rPr/>
        <w:t xml:space="preserve">Clients.Group($"Conversacion_{conversacionId}").SendAsync("RecibirMensaje", mensajeDto)</w:t>
      </w:r>
      <w:r>
        <w:rPr/>
        <w:t xml:space="preserve"> (Línea 275).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ValidarAccesoAConversacion</w:t>
      </w:r>
      <w:r>
        <w:rPr>
          <w:b/>
        </w:rPr>
        <w:t xml:space="preserve"> (Líneas 56-125)</w:t>
      </w:r>
      <w:r>
        <w:rPr/>
        <w:t xml:space="preserve">:</w:t>
      </w:r>
    </w:p>
    <w:p>
      <w:pPr>
        <w:numPr>
          <w:ilvl w:val="1"/>
          <w:numId w:val="18"/>
        </w:numPr>
        <w:spacing w:lineRule="auto"/>
      </w:pPr>
      <w:r>
        <w:rPr/>
        <w:t xml:space="preserve">Contiene las reglas del negocio:</w:t>
      </w:r>
    </w:p>
    <w:p>
      <w:pPr>
        <w:numPr>
          <w:ilvl w:val="2"/>
          <w:numId w:val="19"/>
        </w:numPr>
        <w:spacing w:lineRule="auto"/>
      </w:pPr>
      <w:r>
        <w:rPr/>
        <w:t xml:space="preserve">La conversación </w:t>
      </w:r>
      <w:r>
        <w:rPr/>
        <w:t xml:space="preserve">1</w:t>
      </w:r>
      <w:r>
        <w:rPr/>
        <w:t xml:space="preserve"> (Staff General) solo es para secretarias y técnicos.</w:t>
      </w:r>
    </w:p>
    <w:p>
      <w:pPr>
        <w:numPr>
          <w:ilvl w:val="2"/>
          <w:numId w:val="19"/>
        </w:numPr>
        <w:spacing w:lineRule="auto"/>
      </w:pPr>
      <w:r>
        <w:rPr/>
        <w:t xml:space="preserve">El grupo </w:t>
      </w:r>
      <w:r>
        <w:rPr/>
        <w:t xml:space="preserve">"Técnicos General"</w:t>
      </w:r>
      <w:r>
        <w:rPr/>
        <w:t xml:space="preserve"> es exclusivo para técnicos.</w:t>
      </w:r>
    </w:p>
    <w:p>
      <w:pPr>
        <w:numPr>
          <w:ilvl w:val="2"/>
          <w:numId w:val="19"/>
        </w:numPr>
        <w:spacing w:lineRule="auto"/>
      </w:pPr>
      <w:r>
        <w:rPr/>
        <w:t xml:space="preserve">Los chats de servicios (</w:t>
      </w:r>
      <w:r>
        <w:rPr/>
        <w:t xml:space="preserve">ServicioId</w:t>
      </w:r>
      <w:r>
        <w:rPr/>
        <w:t xml:space="preserve"> no nulo) permiten acceso al cliente del servicio, al técnico asignado, y a administradores/secretarias como soporte.</w:t>
      </w:r>
    </w:p>
    <w:p>
      <w:pPr>
        <w:numPr>
          <w:ilvl w:val="2"/>
          <w:numId w:val="19"/>
        </w:numPr>
        <w:spacing w:lineRule="auto"/>
      </w:pPr>
      <w:r>
        <w:rPr/>
        <w:t xml:space="preserve">Los chats privados solo permiten intercomunicación válida (ej. Clientes con Secretarias, Técnicos con Administradores).</w:t>
      </w:r>
    </w:p>
    <w:p>
      <w:pPr>
        <w:pStyle w:val="Heading4"/>
        <w:spacing w:lineRule="auto"/>
      </w:pPr>
      <w:r>
        <w:rPr/>
        <w:t xml:space="preserve">2. Consultas HTTP: </w:t>
      </w:r>
      <w:hyperlink r:id="rId10">
        <w:r>
          <w:rPr>
            <w:rStyle w:val="Hyperlink"/>
          </w:rPr>
          <w:t xml:space="preserve">ChatController.cs</w:t>
        </w:r>
      </w:hyperlink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ObtenerConversaciones</w:t>
      </w:r>
      <w:r>
        <w:rPr>
          <w:b/>
        </w:rPr>
        <w:t xml:space="preserve"> (Líneas 127-431)</w:t>
      </w:r>
      <w:r>
        <w:rPr/>
        <w:t xml:space="preserve">:</w:t>
      </w:r>
    </w:p>
    <w:p>
      <w:pPr>
        <w:numPr>
          <w:ilvl w:val="1"/>
          <w:numId w:val="21"/>
        </w:numPr>
        <w:spacing w:lineRule="auto"/>
      </w:pPr>
      <w:r>
        <w:rPr/>
        <w:t xml:space="preserve">Retorna la lista de chats activos según el rol del usuario actual.</w:t>
      </w:r>
    </w:p>
    <w:p>
      <w:pPr>
        <w:numPr>
          <w:ilvl w:val="1"/>
          <w:numId w:val="21"/>
        </w:numPr>
        <w:spacing w:lineRule="auto"/>
      </w:pPr>
      <w:r>
        <w:rPr>
          <w:b/>
        </w:rPr>
        <w:t xml:space="preserve">Optimización de Consultas (Batching)</w:t>
      </w:r>
      <w:r>
        <w:rPr/>
        <w:t xml:space="preserve">: Realiza consultas agrupadas para evitar consultas repetitivas de base de datos (problema de N+1 queries):</w:t>
      </w:r>
    </w:p>
    <w:p>
      <w:pPr>
        <w:numPr>
          <w:ilvl w:val="2"/>
          <w:numId w:val="22"/>
        </w:numPr>
        <w:spacing w:lineRule="auto"/>
      </w:pPr>
      <w:r>
        <w:rPr/>
        <w:t xml:space="preserve">Agrupa los últimos mensajes de cada conversación en una sola consulta (</w:t>
      </w:r>
      <w:r>
        <w:rPr/>
        <w:t xml:space="preserve">lastMessagesDetails</w:t>
      </w:r>
      <w:r>
        <w:rPr/>
        <w:t xml:space="preserve">).</w:t>
      </w:r>
    </w:p>
    <w:p>
      <w:pPr>
        <w:numPr>
          <w:ilvl w:val="2"/>
          <w:numId w:val="22"/>
        </w:numPr>
        <w:spacing w:lineRule="auto"/>
      </w:pPr>
      <w:r>
        <w:rPr/>
        <w:t xml:space="preserve">Obtiene la cantidad de mensajes no leídos (</w:t>
      </w:r>
      <w:r>
        <w:rPr/>
        <w:t xml:space="preserve">unreadCounts</w:t>
      </w:r>
      <w:r>
        <w:rPr/>
        <w:t xml:space="preserve">) filtrados por el rol de destino.</w:t>
      </w:r>
    </w:p>
    <w:p>
      <w:pPr>
        <w:numPr>
          <w:ilvl w:val="2"/>
          <w:numId w:val="22"/>
        </w:numPr>
        <w:spacing w:lineRule="auto"/>
      </w:pPr>
      <w:r>
        <w:rPr/>
        <w:t xml:space="preserve">Mapea dinámicamente el nombre de la sala (ej. Si es un chat de servicio, le muestra al cliente el nombre del técnico, y al técnico el nombre del cliente).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ObtenerMensajes</w:t>
      </w:r>
      <w:r>
        <w:rPr>
          <w:b/>
        </w:rPr>
        <w:t xml:space="preserve"> (Líneas 433-544)</w:t>
      </w:r>
      <w:r>
        <w:rPr/>
        <w:t xml:space="preserve">:</w:t>
      </w:r>
    </w:p>
    <w:p>
      <w:pPr>
        <w:numPr>
          <w:ilvl w:val="1"/>
          <w:numId w:val="23"/>
        </w:numPr>
        <w:spacing w:lineRule="auto"/>
      </w:pPr>
      <w:r>
        <w:rPr/>
        <w:t xml:space="preserve">Recupera todo el historial de mensajes de una conversación ordenado por fecha.</w:t>
      </w:r>
    </w:p>
    <w:p>
      <w:pPr>
        <w:numPr>
          <w:ilvl w:val="1"/>
          <w:numId w:val="23"/>
        </w:numPr>
        <w:spacing w:lineRule="auto"/>
      </w:pPr>
      <w:r>
        <w:rPr>
          <w:b/>
        </w:rPr>
        <w:t xml:space="preserve">Marcado de Lectura Automático (Líneas 515-536)</w:t>
      </w:r>
      <w:r>
        <w:rPr/>
        <w:t xml:space="preserve">: Al consultar la lista de mensajes, identifica cuáles no han sido leídos por el usuario actual y los marca en la base de datos como </w:t>
      </w:r>
      <w:r>
        <w:rPr/>
        <w:t xml:space="preserve">Leido = true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B. Frontend: Gestión de Estados y Polling (</w:t>
      </w:r>
      <w:r>
        <w:rPr/>
        <w:t xml:space="preserve">ChatContext.jsx</w:t>
      </w:r>
      <w:r>
        <w:rPr/>
        <w:t xml:space="preserve">)</w:t>
      </w:r>
    </w:p>
    <w:p>
      <w:pPr>
        <w:spacing w:lineRule="auto"/>
      </w:pPr>
      <w:r>
        <w:rPr/>
        <w:t xml:space="preserve">Ubicación del archivo: </w:t>
      </w:r>
      <w:hyperlink r:id="rId11">
        <w:r>
          <w:rPr>
            <w:rStyle w:val="Hyperlink"/>
          </w:rPr>
          <w:t xml:space="preserve">ChatContext.jsx</w:t>
        </w:r>
      </w:hyperlink>
    </w:p>
    <w:p>
      <w:pPr>
        <w:spacing w:lineRule="auto"/>
      </w:pPr>
      <w:r>
        <w:rPr/>
        <w:t xml:space="preserve">El contexto (</w:t>
      </w:r>
      <w:r>
        <w:rPr/>
        <w:t xml:space="preserve">ChatContext</w:t>
      </w:r>
      <w:r>
        <w:rPr/>
        <w:t xml:space="preserve">) maneja la conexión de SignalR, la reproducción sonora de alertas y realiza una consulta HTTP periódica (sondeo o </w:t>
      </w:r>
      <w:r>
        <w:rPr/>
        <w:t xml:space="preserve">polling</w:t>
      </w:r>
      <w:r>
        <w:rPr/>
        <w:t xml:space="preserve">) en segundo plano como respaldo en caso de que fallen los WebSockets.</w:t>
      </w:r>
    </w:p>
    <w:p>
      <w:pPr>
        <w:pStyle w:val="Heading4"/>
        <w:spacing w:lineRule="auto"/>
      </w:pPr>
      <w:r>
        <w:rPr/>
        <w:t xml:space="preserve">Componentes Clave implementados: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Generación Programática de Sonido (</w:t>
      </w:r>
      <w:r>
        <w:rPr>
          <w:b/>
        </w:rPr>
        <w:t xml:space="preserve">generateWavDataUri</w:t>
      </w:r>
      <w:r>
        <w:rPr>
          <w:b/>
        </w:rPr>
        <w:t xml:space="preserve">) (Líneas 8-61)</w:t>
      </w:r>
      <w:r>
        <w:rPr/>
        <w:t xml:space="preserve">:</w:t>
      </w:r>
    </w:p>
    <w:p>
      <w:pPr>
        <w:numPr>
          <w:ilvl w:val="1"/>
          <w:numId w:val="25"/>
        </w:numPr>
        <w:spacing w:lineRule="auto"/>
      </w:pPr>
      <w:r>
        <w:rPr/>
        <w:t xml:space="preserve">Para evitar bloqueos por las políticas estrictas de reproducción automática de los navegadores (</w:t>
      </w:r>
      <w:r>
        <w:rPr/>
        <w:t xml:space="preserve">autoplay policy</w:t>
      </w:r>
      <w:r>
        <w:rPr/>
        <w:t xml:space="preserve">), creamos un generador que escribe de forma dinámica un buffer de bytes PCM correspondientes a un archivo de audio WAV y lo convierte en una URL de datos Base64.</w:t>
      </w:r>
    </w:p>
    <w:p>
      <w:pPr>
        <w:numPr>
          <w:ilvl w:val="1"/>
          <w:numId w:val="25"/>
        </w:numPr>
        <w:spacing w:lineRule="auto"/>
      </w:pPr>
      <w:r>
        <w:rPr/>
        <w:t xml:space="preserve">Esto permite que se use la etiqueta nativa </w:t>
      </w:r>
      <w:r>
        <w:rPr/>
        <w:t xml:space="preserve">new Audio(wav)</w:t>
      </w:r>
      <w:r>
        <w:rPr/>
        <w:t xml:space="preserve"> en lugar de complejos osciladores del </w:t>
      </w:r>
      <w:r>
        <w:rPr/>
        <w:t xml:space="preserve">AudioContext</w:t>
      </w:r>
      <w:r>
        <w:rPr/>
        <w:t xml:space="preserve"> web, logrando reproducir los timbres suaves de manera compatible en ordenadores y móviles en cuanto el usuario toca la pantalla por primera vez.</w:t>
      </w:r>
    </w:p>
    <w:p>
      <w:pPr>
        <w:numPr>
          <w:ilvl w:val="1"/>
          <w:numId w:val="25"/>
        </w:numPr>
        <w:spacing w:lineRule="auto"/>
      </w:pPr>
      <w:r>
        <w:rPr>
          <w:b/>
        </w:rPr>
        <w:t xml:space="preserve">Timbres definidos</w:t>
      </w:r>
      <w:r>
        <w:rPr/>
        <w:t xml:space="preserve">:</w:t>
      </w:r>
    </w:p>
    <w:p>
      <w:pPr>
        <w:numPr>
          <w:ilvl w:val="2"/>
          <w:numId w:val="26"/>
        </w:numPr>
        <w:spacing w:lineRule="auto"/>
      </w:pPr>
      <w:r>
        <w:rPr/>
        <w:t xml:space="preserve">playChatSound()</w:t>
      </w:r>
      <w:r>
        <w:rPr/>
        <w:t xml:space="preserve">: Un sonido tipo campana suave y agudo que se desliza de 580Hz a 880Hz en 0.35s para los mensajes de chat.</w:t>
      </w:r>
    </w:p>
    <w:p>
      <w:pPr>
        <w:numPr>
          <w:ilvl w:val="2"/>
          <w:numId w:val="26"/>
        </w:numPr>
        <w:spacing w:lineRule="auto"/>
      </w:pPr>
      <w:r>
        <w:rPr/>
        <w:t xml:space="preserve">playRequestSound()</w:t>
      </w:r>
      <w:r>
        <w:rPr/>
        <w:t xml:space="preserve">: Una alerta doble (E4 y A4) en forma de onda triangular para notificar nuevas solicitudes de servicio a la secretaria.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Reintentos en Conexión Inicial de SignalR (Líneas 198-287)</w:t>
      </w:r>
      <w:r>
        <w:rPr/>
        <w:t xml:space="preserve">:</w:t>
      </w:r>
    </w:p>
    <w:p>
      <w:pPr>
        <w:numPr>
          <w:ilvl w:val="1"/>
          <w:numId w:val="27"/>
        </w:numPr>
        <w:spacing w:lineRule="auto"/>
      </w:pPr>
      <w:r>
        <w:rPr/>
        <w:t xml:space="preserve">Al iniciar sesión, se establece la conexión a </w:t>
      </w:r>
      <w:r>
        <w:rPr/>
        <w:t xml:space="preserve">hubs/chat</w:t>
      </w:r>
      <w:r>
        <w:rPr/>
        <w:t xml:space="preserve"> enviando el Token en la cabecera.</w:t>
      </w:r>
    </w:p>
    <w:p>
      <w:pPr>
        <w:numPr>
          <w:ilvl w:val="1"/>
          <w:numId w:val="27"/>
        </w:numPr>
        <w:spacing w:lineRule="auto"/>
      </w:pPr>
      <w:r>
        <w:rPr/>
        <w:t xml:space="preserve">Si el servidor backend no responde de inmediato (por ejemplo, porque está apagado o hay microcortes de internet), la función </w:t>
      </w:r>
      <w:r>
        <w:rPr/>
        <w:t xml:space="preserve">startConnection</w:t>
      </w:r>
      <w:r>
        <w:rPr/>
        <w:t xml:space="preserve"> captura el error y agenda un reintento automático cada 5 segundos mediante un temporizador </w:t>
      </w:r>
      <w:r>
        <w:rPr/>
        <w:t xml:space="preserve">setTimeout</w:t>
      </w:r>
      <w:r>
        <w:rPr/>
        <w:t xml:space="preserve">.</w:t>
      </w:r>
    </w:p>
    <w:p>
      <w:pPr>
        <w:numPr>
          <w:ilvl w:val="1"/>
          <w:numId w:val="27"/>
        </w:numPr>
        <w:spacing w:lineRule="auto"/>
      </w:pPr>
      <w:r>
        <w:rPr/>
        <w:t xml:space="preserve">Mantiene una bandera </w:t>
      </w:r>
      <w:r>
        <w:rPr/>
        <w:t xml:space="preserve">isMounted</w:t>
      </w:r>
      <w:r>
        <w:rPr/>
        <w:t xml:space="preserve"> para cancelar cualquier reintento si el usuario cierra la pestaña o cierra sesión, evitando fugas de memoria.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Fórmula de Validación de Mensajes Propios (</w:t>
      </w:r>
      <w:r>
        <w:rPr>
          <w:b/>
        </w:rPr>
        <w:t xml:space="preserve">isSelf</w:t>
      </w:r>
      <w:r>
        <w:rPr>
          <w:b/>
        </w:rPr>
        <w:t xml:space="preserve">)</w:t>
      </w:r>
      <w:r>
        <w:rPr/>
        <w:t xml:space="preserve">:</w:t>
      </w:r>
    </w:p>
    <w:p>
      <w:pPr>
        <w:numPr>
          <w:ilvl w:val="1"/>
          <w:numId w:val="28"/>
        </w:numPr>
        <w:spacing w:lineRule="auto"/>
      </w:pPr>
      <w:r>
        <w:rPr/>
        <w:t xml:space="preserve">Para evitar que la notificación de sonido suene cuando el propio usuario envía un mensaje, se creó una validación booleana estricta que compara los IDs numéricos del remitente y el usuario activo, validando si sus roles coinciden:</w:t>
      </w:r>
      <w:r>
        <w:rPr/>
        <w:t xml:space="preserve">const isClientSender = msg.remitenteRol === 'cliente'; const isClientReceiver = currentUserRole === 'cliente'; const isSelf = (Number(msg.remitenteId) === Number(currentUserId)) &amp;&amp; (isClientSender === isClientReceiver); 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Intervalo de Respaldo de 4 Segundos (Polling Fallback) (Líneas 290-353)</w:t>
      </w:r>
      <w:r>
        <w:rPr/>
        <w:t xml:space="preserve">:</w:t>
      </w:r>
    </w:p>
    <w:p>
      <w:pPr>
        <w:numPr>
          <w:ilvl w:val="1"/>
          <w:numId w:val="29"/>
        </w:numPr>
        <w:spacing w:lineRule="auto"/>
      </w:pPr>
      <w:r>
        <w:rPr/>
        <w:t xml:space="preserve">Un hook </w:t>
      </w:r>
      <w:r>
        <w:rPr/>
        <w:t xml:space="preserve">useEffect</w:t>
      </w:r>
      <w:r>
        <w:rPr/>
        <w:t xml:space="preserve"> ejecuta un ciclo de consulta cada 4 segundos.</w:t>
      </w:r>
    </w:p>
    <w:p>
      <w:pPr>
        <w:numPr>
          <w:ilvl w:val="1"/>
          <w:numId w:val="29"/>
        </w:numPr>
        <w:spacing w:lineRule="auto"/>
      </w:pPr>
      <w:r>
        <w:rPr>
          <w:b/>
        </w:rPr>
        <w:t xml:space="preserve">Evitar clausuras obsoletas</w:t>
      </w:r>
      <w:r>
        <w:rPr/>
        <w:t xml:space="preserve">: Utiliza referencias (</w:t>
      </w:r>
      <w:r>
        <w:rPr/>
        <w:t xml:space="preserve">conversacionesRef</w:t>
      </w:r>
      <w:r>
        <w:rPr/>
        <w:t xml:space="preserve"> y </w:t>
      </w:r>
      <w:r>
        <w:rPr/>
        <w:t xml:space="preserve">conexionRef</w:t>
      </w:r>
      <w:r>
        <w:rPr/>
        <w:t xml:space="preserve">) para leer el estado más reciente sin quedarse con datos viejos de la renderización inicial.</w:t>
      </w:r>
    </w:p>
    <w:p>
      <w:pPr>
        <w:numPr>
          <w:ilvl w:val="1"/>
          <w:numId w:val="29"/>
        </w:numPr>
        <w:spacing w:lineRule="auto"/>
      </w:pPr>
      <w:r>
        <w:rPr/>
        <w:t xml:space="preserve">Si SignalR está desconectado, el sondeo HTTP asume el control:</w:t>
      </w:r>
    </w:p>
    <w:p>
      <w:pPr>
        <w:numPr>
          <w:ilvl w:val="2"/>
          <w:numId w:val="30"/>
        </w:numPr>
        <w:spacing w:lineRule="auto"/>
      </w:pPr>
      <w:r>
        <w:rPr/>
        <w:t xml:space="preserve">Consulta </w:t>
      </w:r>
      <w:r>
        <w:rPr/>
        <w:t xml:space="preserve">chat/conversaciones</w:t>
      </w:r>
      <w:r>
        <w:rPr/>
        <w:t xml:space="preserve">. Si el total de mensajes no leídos aumenta, reproduce el sonido de alerta.</w:t>
      </w:r>
    </w:p>
    <w:p>
      <w:pPr>
        <w:numPr>
          <w:ilvl w:val="2"/>
          <w:numId w:val="30"/>
        </w:numPr>
        <w:spacing w:lineRule="auto"/>
      </w:pPr>
      <w:r>
        <w:rPr/>
        <w:t xml:space="preserve">Si hay un chat abierto, consulta </w:t>
      </w:r>
      <w:r>
        <w:rPr/>
        <w:t xml:space="preserve">chat/conversaciones/{id}/mensajes</w:t>
      </w:r>
      <w:r>
        <w:rPr/>
        <w:t xml:space="preserve"> y actualiza la ventana visual del chat. Si hay mensajes nuevos de otra persona, reproduce el sonido de alerta.</w:t>
      </w:r>
    </w:p>
    <w:p>
      <w:pPr>
        <w:pStyle w:val="Heading2"/>
        <w:spacing w:lineRule="auto"/>
      </w:pPr>
      <w:r>
        <w:rPr/>
        <w:t xml:space="preserve">4. Detalle de Modificaciones y Líneas de Código</w:t>
      </w:r>
    </w:p>
    <w:p>
      <w:pPr>
        <w:spacing w:lineRule="auto"/>
      </w:pPr>
      <w:r>
        <w:rPr/>
        <w:t xml:space="preserve">A continuación se exponen las diferencias del código antes y después de aplicar la optimización.</w:t>
      </w:r>
    </w:p>
    <w:p>
      <w:pPr>
        <w:pStyle w:val="Heading3"/>
        <w:spacing w:lineRule="auto"/>
      </w:pPr>
      <w:r>
        <w:rPr/>
        <w:t xml:space="preserve">A. Modificaciones en </w:t>
      </w:r>
      <w:hyperlink r:id="rId12">
        <w:r>
          <w:rPr>
            <w:rStyle w:val="Hyperlink"/>
          </w:rPr>
          <w:t xml:space="preserve">ChatContext.jsx</w:t>
        </w:r>
      </w:hyperlink>
    </w:p>
    <w:p>
      <w:pPr>
        <w:pStyle w:val="Heading4"/>
        <w:spacing w:lineRule="auto"/>
      </w:pPr>
      <w:r>
        <w:rPr/>
        <w:t xml:space="preserve">1. Sección de Audio y Notificaciones (Líneas 8-98)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Antes</w:t>
      </w:r>
      <w:r>
        <w:rPr/>
        <w:t xml:space="preserve">: Usaba Web Audio API y requería listeners globales complejos para reactivar el contexto suspendido en navegadores Chrome y Safari. Solía fallar en pestañas inactivas en segundo plano.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Después</w:t>
      </w:r>
      <w:r>
        <w:rPr/>
        <w:t xml:space="preserve">: Implementación del generador WAV PCM con codificación Base64 y uso de </w:t>
      </w:r>
      <w:r>
        <w:rPr/>
        <w:t xml:space="preserve">new Audio(wavDataUri)</w:t>
      </w:r>
      <w:r>
        <w:rPr/>
        <w:t xml:space="preserve"> nativo. Resuelve al 100% las restricciones de reproducción automática sin necesidad de listeners de desbloqueo pesados.</w:t>
      </w:r>
    </w:p>
    <w:p>
      <w:pPr>
        <w:pStyle w:val="Heading4"/>
        <w:spacing w:lineRule="auto"/>
      </w:pPr>
      <w:r>
        <w:rPr/>
        <w:t xml:space="preserve">2. Selección de Conversación (Líneas 169-179)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Antes</w:t>
      </w:r>
      <w:r>
        <w:rPr/>
        <w:t xml:space="preserve">: Intentaba llamar al método </w:t>
      </w:r>
      <w:r>
        <w:rPr/>
        <w:t xml:space="preserve">getAudioContext()</w:t>
      </w:r>
      <w:r>
        <w:rPr/>
        <w:t xml:space="preserve"> para reanudar el audio.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Después</w:t>
      </w:r>
      <w:r>
        <w:rPr/>
        <w:t xml:space="preserve">: Eliminada la llamada a </w:t>
      </w:r>
      <w:r>
        <w:rPr/>
        <w:t xml:space="preserve">getAudioContext()</w:t>
      </w:r>
      <w:r>
        <w:rPr/>
        <w:t xml:space="preserve">, simplificando la función a solo cargar el estado y los mensajes:</w:t>
      </w:r>
    </w:p>
    <w:p>
      <w:pPr>
        <w:spacing w:lineRule="auto"/>
      </w:pPr>
      <w:r>
        <w:rPr>
          <w:rFonts w:ascii="Courier" w:hAnsi="Courier"/>
        </w:rPr>
        <w:t xml:space="preserve">   const seleccionarConversacion = useCallback((conv) =&gt; { -    try { -      getAudioContext(); -    } catch (e) {}      setConversacionSeleccionada(conv);      if (conv) {        cargarMensajes(conv.id); </w:t>
      </w:r>
    </w:p>
    <w:p>
      <w:pPr>
        <w:pStyle w:val="Heading4"/>
        <w:spacing w:lineRule="auto"/>
      </w:pPr>
      <w:r>
        <w:rPr/>
        <w:t xml:space="preserve">3. Bucle de Conexión de SignalR (Líneas 182-287)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Antes</w:t>
      </w:r>
      <w:r>
        <w:rPr/>
        <w:t xml:space="preserve">: Iniciaba el socket una sola vez. Si fallaba (backend apagado), no volvía a conectarse, obligando al usuario a refrescar la página.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Después</w:t>
      </w:r>
      <w:r>
        <w:rPr/>
        <w:t xml:space="preserve">: Bucle recursivo con reintento automático y bandera de montaje (</w:t>
      </w:r>
      <w:r>
        <w:rPr/>
        <w:t xml:space="preserve">isMounted</w:t>
      </w:r>
      <w:r>
        <w:rPr/>
        <w:t xml:space="preserve">):</w:t>
      </w:r>
    </w:p>
    <w:p>
      <w:pPr>
        <w:spacing w:lineRule="auto"/>
      </w:pPr>
      <w:r>
        <w:rPr>
          <w:rFonts w:ascii="Courier" w:hAnsi="Courier"/>
        </w:rPr>
        <w:t xml:space="preserve">    const startConnection = async () =&gt; {       try {         await newConnection.start();         if (isMounted) {           console.log('SignalR connected successfully');           setConexion(newConnection);         }       } catch (err) {         console.error('SignalR connection failed, retrying in 5 seconds...', err);         if (isMounted) {           setTimeout(startConnection, 5000);         }       }     }; </w:t>
      </w:r>
    </w:p>
    <w:p>
      <w:pPr>
        <w:pStyle w:val="Heading4"/>
        <w:spacing w:lineRule="auto"/>
      </w:pPr>
      <w:r>
        <w:rPr/>
        <w:t xml:space="preserve">4. Validación de Mensaje Entrante (</w:t>
      </w:r>
      <w:r>
        <w:rPr/>
        <w:t xml:space="preserve">isSelf</w:t>
      </w:r>
      <w:r>
        <w:rPr/>
        <w:t xml:space="preserve">) (Línea 210)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Antes</w:t>
      </w:r>
      <w:r>
        <w:rPr/>
        <w:t xml:space="preserve">: Comparaba directamente roles y IDs con </w:t>
      </w:r>
      <w:r>
        <w:rPr/>
        <w:t xml:space="preserve">===</w:t>
      </w:r>
      <w:r>
        <w:rPr/>
        <w:t xml:space="preserve">. Ocurrían fallas por diferencias de tipos (ej. </w:t>
      </w:r>
      <w:r>
        <w:rPr/>
        <w:t xml:space="preserve">5</w:t>
      </w:r>
      <w:r>
        <w:rPr/>
        <w:t xml:space="preserve"> contra </w:t>
      </w:r>
      <w:r>
        <w:rPr/>
        <w:t xml:space="preserve">"5"</w:t>
      </w:r>
      <w:r>
        <w:rPr/>
        <w:t xml:space="preserve">) y roles incompatibles.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Después</w:t>
      </w:r>
      <w:r>
        <w:rPr/>
        <w:t xml:space="preserve">: Comparación tipada usando </w:t>
      </w:r>
      <w:r>
        <w:rPr/>
        <w:t xml:space="preserve">Number</w:t>
      </w:r>
      <w:r>
        <w:rPr/>
        <w:t xml:space="preserve"> y correspondencia de tipo cliente/staff:</w:t>
      </w:r>
    </w:p>
    <w:p>
      <w:pPr>
        <w:spacing w:lineRule="auto"/>
      </w:pPr>
      <w:r>
        <w:rPr>
          <w:rFonts w:ascii="Courier" w:hAnsi="Courier"/>
        </w:rPr>
        <w:t xml:space="preserve">      const isClientSender = msg.remitenteRol === 'cliente';       const isClientReceiver = currentUserRole === 'cliente';       const isSelf = (Number(msg.remitenteId) === Number(currentUserId)) &amp;&amp; (isClientSender === isClientReceiver); </w:t>
      </w:r>
    </w:p>
    <w:p>
      <w:pPr>
        <w:pStyle w:val="Heading4"/>
        <w:spacing w:lineRule="auto"/>
      </w:pPr>
      <w:r>
        <w:rPr/>
        <w:t xml:space="preserve">5. Envío de Mensajes (Líneas 355-375)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Antes</w:t>
      </w:r>
      <w:r>
        <w:rPr/>
        <w:t xml:space="preserve">: No retornaba nada y realizaba un envío silencioso sin comprobar el estado de la conexión.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Después</w:t>
      </w:r>
      <w:r>
        <w:rPr/>
        <w:t xml:space="preserve">: Comprueba el estado del socket (</w:t>
      </w:r>
      <w:r>
        <w:rPr/>
        <w:t xml:space="preserve">Connected</w:t>
      </w:r>
      <w:r>
        <w:rPr/>
        <w:t xml:space="preserve">) y retorna </w:t>
      </w:r>
      <w:r>
        <w:rPr/>
        <w:t xml:space="preserve">true</w:t>
      </w:r>
      <w:r>
        <w:rPr/>
        <w:t xml:space="preserve"> o </w:t>
      </w:r>
      <w:r>
        <w:rPr/>
        <w:t xml:space="preserve">false</w:t>
      </w:r>
      <w:r>
        <w:rPr/>
        <w:t xml:space="preserve"> para que la interfaz sepa si el mensaje realmente se envió:</w:t>
      </w:r>
    </w:p>
    <w:p>
      <w:pPr>
        <w:spacing w:lineRule="auto"/>
      </w:pPr>
      <w:r>
        <w:rPr>
          <w:rFonts w:ascii="Courier" w:hAnsi="Courier"/>
        </w:rPr>
        <w:t xml:space="preserve">  const enviarMensaje = async (contenido) =&gt; {     if (!conversacionSeleccionada || !contenido.trim()) return false;      if (!conexion || conexion.state !== 'Connected') {       alert('El chat está desconectado. Intentando reconectar. Inténtalo de nuevo en unos segundos.');       return false;     }      try {       await conexion.invoke('EnviarMensaje', conversacionSeleccionada.id, contenido.trim());       return true;     } catch (e) {       console.error('Error enviando mensaje por SignalR:', e);       alert('Error al enviar el mensaje. Inténtalo de nuevo.');       return false;     }   }; </w:t>
      </w:r>
    </w:p>
    <w:p>
      <w:pPr>
        <w:pStyle w:val="Heading3"/>
        <w:spacing w:lineRule="auto"/>
      </w:pPr>
      <w:r>
        <w:rPr/>
        <w:t xml:space="preserve">B. Modificaciones en </w:t>
      </w:r>
      <w:hyperlink r:id="rId13">
        <w:r>
          <w:rPr>
            <w:rStyle w:val="Hyperlink"/>
          </w:rPr>
          <w:t xml:space="preserve">ChatPanel.jsx</w:t>
        </w:r>
      </w:hyperlink>
    </w:p>
    <w:p>
      <w:pPr>
        <w:pStyle w:val="Heading4"/>
        <w:spacing w:lineRule="auto"/>
      </w:pPr>
      <w:r>
        <w:rPr/>
        <w:t xml:space="preserve">1. Lógica de Envío de Mensajes en la Interfaz (Líneas 47-53)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Antes</w:t>
      </w:r>
      <w:r>
        <w:rPr/>
        <w:t xml:space="preserve">: Borraba el campo de texto inmediatamente después de llamar a </w:t>
      </w:r>
      <w:r>
        <w:rPr/>
        <w:t xml:space="preserve">enviarMensaje</w:t>
      </w:r>
      <w:r>
        <w:rPr/>
        <w:t xml:space="preserve">, lo que causaba la pérdida permanente del texto escrito si la red fallaba.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Después</w:t>
      </w:r>
      <w:r>
        <w:rPr/>
        <w:t xml:space="preserve">: Se convirtió en función asíncrona (</w:t>
      </w:r>
      <w:r>
        <w:rPr/>
        <w:t xml:space="preserve">async</w:t>
      </w:r>
      <w:r>
        <w:rPr/>
        <w:t xml:space="preserve">). Espera la confirmación del servidor y limpia el input </w:t>
      </w:r>
      <w:r>
        <w:rPr>
          <w:b/>
        </w:rPr>
        <w:t xml:space="preserve">únicamente</w:t>
      </w:r>
      <w:r>
        <w:rPr/>
        <w:t xml:space="preserve"> si el envío fue exitoso. Si falla, mantiene el texto intacto para poder reintentar el envío.</w:t>
      </w:r>
    </w:p>
    <w:p>
      <w:pPr>
        <w:spacing w:lineRule="auto"/>
      </w:pPr>
      <w:r>
        <w:rPr>
          <w:rFonts w:ascii="Courier" w:hAnsi="Courier"/>
        </w:rPr>
        <w:t xml:space="preserve">-  const handleSend = (e) =&gt; { +  const handleSend = async (e) =&gt; {      e.preventDefault();      if (!texto.trim()) return; -    enviarMensaje(texto); -    setTexto(''); +    const enviado = await enviarMensaje(texto); +    if (enviado) { +      setTexto(''); +    }    }; 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file:///c:/Users/alvar/OneDrive/Desktop/read/Refrimora-Web/src/context/AppContext.jsx" TargetMode="External"/>
  <Relationship Id="rId7" Type="http://schemas.openxmlformats.org/officeDocument/2006/relationships/hyperlink" Target="file:///c:/Users/alvar/OneDrive/Desktop/read/RefrimoraAPI/RefrimoraAPI/Controllers/UsuariosController.cs" TargetMode="External"/>
  <Relationship Id="rId8" Type="http://schemas.openxmlformats.org/officeDocument/2006/relationships/hyperlink" Target="file:///c:/Users/alvar/OneDrive/Desktop/read/RefrimoraAPI/RefrimoraAPI/Controllers/ClientesController.cs" TargetMode="External"/>
  <Relationship Id="rId9" Type="http://schemas.openxmlformats.org/officeDocument/2006/relationships/hyperlink" Target="file:///c:/Users/alvar/OneDrive/Desktop/read/RefrimoraAPI/RefrimoraAPI/Hubs/ChatHub.cs" TargetMode="External"/>
  <Relationship Id="rId10" Type="http://schemas.openxmlformats.org/officeDocument/2006/relationships/hyperlink" Target="file:///c:/Users/alvar/OneDrive/Desktop/read/RefrimoraAPI/RefrimoraAPI/Controllers/ChatController.cs" TargetMode="External"/>
  <Relationship Id="rId11" Type="http://schemas.openxmlformats.org/officeDocument/2006/relationships/hyperlink" Target="file:///c:/Users/alvar/OneDrive/Desktop/read/Refrimora-Web/src/context/ChatContext.jsx" TargetMode="External"/>
  <Relationship Id="rId12" Type="http://schemas.openxmlformats.org/officeDocument/2006/relationships/hyperlink" Target="file:///c:/Users/alvar/OneDrive/Desktop/read/Refrimora-Web/src/context/ChatContext.jsx" TargetMode="External"/>
  <Relationship Id="rId13" Type="http://schemas.openxmlformats.org/officeDocument/2006/relationships/hyperlink" Target="file:///c:/Users/alvar/OneDrive/Desktop/read/Refrimora-Web/src/components/chat/ChatPanel.jsx" TargetMode="External"/>
  <Relationship Id="rId14" Type="http://schemas.openxmlformats.org/officeDocument/2006/relationships/footer" Target="footer1.xml" TargetMode="Internal"/>
  <Relationship Id="rId1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2026-06-11T02:38:52.838Z</dcterms:created>
  <dcterms:modified xsi:type="dcterms:W3CDTF">2026-06-11T02:38:52.838Z</dcterms:modified>
</cp:coreProperties>
</file>