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Pr="00982193" w:rsidRDefault="00982193" w:rsidP="00982193">
      <w:pPr>
        <w:jc w:val="center"/>
        <w:rPr>
          <w:b/>
          <w:sz w:val="36"/>
        </w:rPr>
      </w:pPr>
      <w:r>
        <w:rPr>
          <w:b/>
          <w:sz w:val="36"/>
        </w:rPr>
        <w:t>Creating Game in Python Programming Language</w:t>
      </w:r>
    </w:p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/>
    <w:p w:rsidR="00982193" w:rsidRDefault="00982193" w:rsidP="00982193">
      <w:pPr>
        <w:jc w:val="center"/>
        <w:rPr>
          <w:b/>
          <w:sz w:val="36"/>
        </w:rPr>
      </w:pPr>
      <w:r>
        <w:rPr>
          <w:b/>
          <w:sz w:val="36"/>
        </w:rPr>
        <w:t xml:space="preserve">Kevin </w:t>
      </w:r>
      <w:proofErr w:type="spellStart"/>
      <w:r>
        <w:rPr>
          <w:b/>
          <w:sz w:val="36"/>
        </w:rPr>
        <w:t>Karanja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Wachira</w:t>
      </w:r>
      <w:proofErr w:type="spellEnd"/>
    </w:p>
    <w:p w:rsidR="00982193" w:rsidRDefault="00982193" w:rsidP="00982193">
      <w:pPr>
        <w:jc w:val="center"/>
        <w:rPr>
          <w:b/>
          <w:sz w:val="36"/>
        </w:rPr>
      </w:pPr>
      <w:r>
        <w:rPr>
          <w:b/>
          <w:sz w:val="36"/>
        </w:rPr>
        <w:t>Naivasha</w:t>
      </w:r>
      <w:proofErr w:type="gramStart"/>
      <w:r>
        <w:rPr>
          <w:b/>
          <w:sz w:val="36"/>
        </w:rPr>
        <w:t>,2023</w:t>
      </w:r>
      <w:proofErr w:type="gramEnd"/>
    </w:p>
    <w:p w:rsidR="00982193" w:rsidRDefault="00982193" w:rsidP="00982193">
      <w:pPr>
        <w:jc w:val="center"/>
        <w:rPr>
          <w:b/>
          <w:sz w:val="36"/>
        </w:rPr>
      </w:pPr>
    </w:p>
    <w:p w:rsidR="00982193" w:rsidRDefault="00982193" w:rsidP="00982193">
      <w:pPr>
        <w:rPr>
          <w:b/>
          <w:sz w:val="36"/>
        </w:rPr>
      </w:pPr>
      <w:r>
        <w:rPr>
          <w:b/>
          <w:sz w:val="36"/>
        </w:rPr>
        <w:lastRenderedPageBreak/>
        <w:t>Purpose:</w:t>
      </w:r>
    </w:p>
    <w:p w:rsidR="00982193" w:rsidRPr="00982193" w:rsidRDefault="00982193" w:rsidP="00982193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28"/>
        </w:rPr>
        <w:t>To be able to control a program using time</w:t>
      </w:r>
    </w:p>
    <w:p w:rsidR="00982193" w:rsidRPr="00673047" w:rsidRDefault="00982193" w:rsidP="006730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28"/>
        </w:rPr>
        <w:t>To be able to breakdown a complex large task into simpler simple task that are easy to understand</w:t>
      </w:r>
    </w:p>
    <w:p w:rsidR="00673047" w:rsidRPr="00673047" w:rsidRDefault="00673047" w:rsidP="006730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28"/>
        </w:rPr>
        <w:t>To be able to program tasks that can be applied in different fields in world technology</w:t>
      </w:r>
    </w:p>
    <w:p w:rsidR="00982193" w:rsidRPr="00673047" w:rsidRDefault="00982193">
      <w:pPr>
        <w:rPr>
          <w:b/>
          <w:sz w:val="36"/>
        </w:rPr>
      </w:pPr>
    </w:p>
    <w:p w:rsidR="00982193" w:rsidRDefault="00673047" w:rsidP="00673047">
      <w:pPr>
        <w:rPr>
          <w:b/>
          <w:sz w:val="36"/>
        </w:rPr>
      </w:pPr>
      <w:r>
        <w:rPr>
          <w:b/>
          <w:sz w:val="36"/>
        </w:rPr>
        <w:t>Theory:</w:t>
      </w:r>
    </w:p>
    <w:p w:rsidR="00673047" w:rsidRDefault="00673047" w:rsidP="00673047">
      <w:pPr>
        <w:rPr>
          <w:sz w:val="28"/>
        </w:rPr>
      </w:pPr>
      <w:r>
        <w:rPr>
          <w:sz w:val="28"/>
        </w:rPr>
        <w:t xml:space="preserve">In creating code which can be used in real world entities one should know that they </w:t>
      </w:r>
      <w:proofErr w:type="gramStart"/>
      <w:r>
        <w:rPr>
          <w:sz w:val="28"/>
        </w:rPr>
        <w:t>are  always</w:t>
      </w:r>
      <w:proofErr w:type="gramEnd"/>
      <w:r>
        <w:rPr>
          <w:sz w:val="28"/>
        </w:rPr>
        <w:t xml:space="preserve"> very </w:t>
      </w:r>
      <w:proofErr w:type="spellStart"/>
      <w:r>
        <w:rPr>
          <w:sz w:val="28"/>
        </w:rPr>
        <w:t>complex.To</w:t>
      </w:r>
      <w:proofErr w:type="spellEnd"/>
      <w:r>
        <w:rPr>
          <w:sz w:val="28"/>
        </w:rPr>
        <w:t xml:space="preserve"> solve them one need to first to understand the processes that make up the whole  task.</w:t>
      </w:r>
      <w:bookmarkStart w:id="0" w:name="_GoBack"/>
      <w:bookmarkEnd w:id="0"/>
    </w:p>
    <w:p w:rsidR="00673047" w:rsidRDefault="00673047" w:rsidP="00673047">
      <w:pPr>
        <w:rPr>
          <w:sz w:val="28"/>
        </w:rPr>
      </w:pPr>
      <w:r>
        <w:rPr>
          <w:sz w:val="28"/>
        </w:rPr>
        <w:t xml:space="preserve">Then one should start solving each task process </w:t>
      </w:r>
      <w:r w:rsidR="00ED163D">
        <w:rPr>
          <w:sz w:val="28"/>
        </w:rPr>
        <w:t xml:space="preserve">one after the </w:t>
      </w:r>
      <w:proofErr w:type="gramStart"/>
      <w:r w:rsidR="00ED163D">
        <w:rPr>
          <w:sz w:val="28"/>
        </w:rPr>
        <w:t>other  and</w:t>
      </w:r>
      <w:proofErr w:type="gramEnd"/>
      <w:r w:rsidR="00ED163D">
        <w:rPr>
          <w:sz w:val="28"/>
        </w:rPr>
        <w:t xml:space="preserve"> then assemble all process in the order of how he or she understand the task</w:t>
      </w:r>
      <w:r w:rsidR="003C12B5">
        <w:rPr>
          <w:sz w:val="28"/>
        </w:rPr>
        <w:t>.</w:t>
      </w:r>
    </w:p>
    <w:p w:rsidR="00B81E07" w:rsidRDefault="00ED163D" w:rsidP="00B81E07">
      <w:pPr>
        <w:rPr>
          <w:sz w:val="28"/>
        </w:rPr>
      </w:pPr>
      <w:r>
        <w:rPr>
          <w:sz w:val="28"/>
        </w:rPr>
        <w:t xml:space="preserve">When you want to control your program </w:t>
      </w:r>
      <w:proofErr w:type="gramStart"/>
      <w:r>
        <w:rPr>
          <w:sz w:val="28"/>
        </w:rPr>
        <w:t>using  time</w:t>
      </w:r>
      <w:proofErr w:type="gramEnd"/>
      <w:r>
        <w:rPr>
          <w:sz w:val="28"/>
        </w:rPr>
        <w:t xml:space="preserve"> especially if it’s a repeating process one first need to declare </w:t>
      </w:r>
      <w:proofErr w:type="spellStart"/>
      <w:r>
        <w:rPr>
          <w:sz w:val="28"/>
        </w:rPr>
        <w:t>starting</w:t>
      </w:r>
      <w:r w:rsidR="00B81E07">
        <w:rPr>
          <w:sz w:val="28"/>
        </w:rPr>
        <w:t>time</w:t>
      </w:r>
      <w:proofErr w:type="spellEnd"/>
      <w:r w:rsidR="00B81E07" w:rsidRPr="00B81E07">
        <w:rPr>
          <w:sz w:val="28"/>
        </w:rPr>
        <w:t xml:space="preserve"> </w:t>
      </w:r>
      <w:r w:rsidR="00B81E07">
        <w:rPr>
          <w:sz w:val="28"/>
        </w:rPr>
        <w:t>and also one should declare time limit.</w:t>
      </w:r>
    </w:p>
    <w:p w:rsidR="003C12B5" w:rsidRDefault="00ED163D" w:rsidP="00673047">
      <w:pPr>
        <w:rPr>
          <w:sz w:val="28"/>
        </w:rPr>
      </w:pPr>
      <w:r>
        <w:rPr>
          <w:sz w:val="28"/>
        </w:rPr>
        <w:t xml:space="preserve"> where one import time module which get initial time immediately when the process start</w:t>
      </w:r>
      <w:r w:rsidR="003C12B5">
        <w:rPr>
          <w:sz w:val="28"/>
        </w:rPr>
        <w:t xml:space="preserve"> </w:t>
      </w:r>
      <w:r>
        <w:rPr>
          <w:sz w:val="28"/>
        </w:rPr>
        <w:t xml:space="preserve">When a process is repetitive one need to make a process to be executed inside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indefinite loop which can only stops when </w:t>
      </w:r>
      <w:r w:rsidR="003C12B5">
        <w:rPr>
          <w:sz w:val="28"/>
        </w:rPr>
        <w:t xml:space="preserve"> </w:t>
      </w:r>
      <w:proofErr w:type="spellStart"/>
      <w:r w:rsidR="003C12B5">
        <w:rPr>
          <w:sz w:val="28"/>
        </w:rPr>
        <w:t>timelimit</w:t>
      </w:r>
      <w:proofErr w:type="spellEnd"/>
      <w:r w:rsidR="003C12B5">
        <w:rPr>
          <w:sz w:val="28"/>
        </w:rPr>
        <w:t xml:space="preserve"> is </w:t>
      </w:r>
      <w:proofErr w:type="spellStart"/>
      <w:r w:rsidR="003C12B5">
        <w:rPr>
          <w:sz w:val="28"/>
        </w:rPr>
        <w:t>exceded</w:t>
      </w:r>
      <w:proofErr w:type="spellEnd"/>
      <w:r w:rsidR="003C12B5">
        <w:rPr>
          <w:sz w:val="28"/>
        </w:rPr>
        <w:t>.</w:t>
      </w:r>
    </w:p>
    <w:p w:rsidR="003C12B5" w:rsidRDefault="003C12B5" w:rsidP="00673047">
      <w:pPr>
        <w:rPr>
          <w:b/>
          <w:sz w:val="36"/>
        </w:rPr>
      </w:pPr>
    </w:p>
    <w:p w:rsidR="003C12B5" w:rsidRDefault="003C12B5" w:rsidP="00673047">
      <w:pPr>
        <w:rPr>
          <w:b/>
          <w:sz w:val="36"/>
        </w:rPr>
      </w:pPr>
    </w:p>
    <w:p w:rsidR="003C12B5" w:rsidRDefault="003C12B5" w:rsidP="00673047">
      <w:pPr>
        <w:rPr>
          <w:b/>
          <w:sz w:val="36"/>
        </w:rPr>
      </w:pPr>
      <w:r>
        <w:rPr>
          <w:b/>
          <w:sz w:val="36"/>
        </w:rPr>
        <w:t>Task:</w:t>
      </w:r>
    </w:p>
    <w:p w:rsidR="00ED163D" w:rsidRPr="00673047" w:rsidRDefault="003C12B5" w:rsidP="003C12B5">
      <w:pPr>
        <w:rPr>
          <w:sz w:val="28"/>
        </w:rPr>
      </w:pPr>
      <w:r w:rsidRPr="003C12B5">
        <w:rPr>
          <w:sz w:val="28"/>
        </w:rPr>
        <w:t xml:space="preserve">Two navies </w:t>
      </w:r>
      <w:proofErr w:type="gramStart"/>
      <w:r w:rsidRPr="003C12B5">
        <w:rPr>
          <w:sz w:val="28"/>
        </w:rPr>
        <w:t>A(</w:t>
      </w:r>
      <w:proofErr w:type="gramEnd"/>
      <w:r w:rsidRPr="003C12B5">
        <w:rPr>
          <w:sz w:val="28"/>
        </w:rPr>
        <w:t>Player 1) and B(Player 2) each with x and y war ships respectively, start shooting at each other in the sea. You are requ</w:t>
      </w:r>
      <w:r>
        <w:rPr>
          <w:sz w:val="28"/>
        </w:rPr>
        <w:t xml:space="preserve">ired to develop </w:t>
      </w:r>
      <w:r w:rsidRPr="003C12B5">
        <w:rPr>
          <w:sz w:val="28"/>
        </w:rPr>
        <w:t xml:space="preserve">an OOP model for this game.  Make it possible </w:t>
      </w:r>
      <w:proofErr w:type="gramStart"/>
      <w:r w:rsidRPr="003C12B5">
        <w:rPr>
          <w:sz w:val="28"/>
        </w:rPr>
        <w:t>for  1</w:t>
      </w:r>
      <w:proofErr w:type="gramEnd"/>
      <w:r w:rsidRPr="003C12B5">
        <w:rPr>
          <w:sz w:val="28"/>
        </w:rPr>
        <w:t xml:space="preserve"> player to play against the computer.</w:t>
      </w:r>
      <w:r>
        <w:rPr>
          <w:sz w:val="28"/>
        </w:rPr>
        <w:t xml:space="preserve"> </w:t>
      </w:r>
    </w:p>
    <w:p w:rsidR="00982193" w:rsidRDefault="003C12B5">
      <w:pPr>
        <w:rPr>
          <w:b/>
          <w:sz w:val="36"/>
        </w:rPr>
      </w:pPr>
      <w:r>
        <w:rPr>
          <w:b/>
          <w:sz w:val="36"/>
        </w:rPr>
        <w:lastRenderedPageBreak/>
        <w:t>Solution:</w:t>
      </w:r>
    </w:p>
    <w:p w:rsidR="003C12B5" w:rsidRPr="003C12B5" w:rsidRDefault="003C12B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14975" cy="707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7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B5" w:rsidRPr="003C12B5" w:rsidRDefault="003C12B5">
      <w:pPr>
        <w:rPr>
          <w:b/>
          <w:sz w:val="36"/>
        </w:rPr>
      </w:pPr>
    </w:p>
    <w:p w:rsidR="00982193" w:rsidRDefault="0084728C">
      <w:pPr>
        <w:rPr>
          <w:b/>
          <w:sz w:val="36"/>
        </w:rPr>
      </w:pPr>
      <w:r>
        <w:rPr>
          <w:b/>
          <w:sz w:val="36"/>
        </w:rPr>
        <w:lastRenderedPageBreak/>
        <w:t>Code:</w:t>
      </w:r>
    </w:p>
    <w:p w:rsidR="0084728C" w:rsidRPr="0084728C" w:rsidRDefault="0084728C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48FEB4F" wp14:editId="304314B6">
            <wp:extent cx="5939960" cy="24288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93" w:rsidRDefault="009C5518">
      <w:r>
        <w:rPr>
          <w:noProof/>
        </w:rPr>
        <w:drawing>
          <wp:inline distT="0" distB="0" distL="0" distR="0" wp14:anchorId="2CD55E09" wp14:editId="108545DB">
            <wp:extent cx="55245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93" w:rsidRDefault="009C5518">
      <w:r>
        <w:rPr>
          <w:noProof/>
        </w:rPr>
        <w:drawing>
          <wp:inline distT="0" distB="0" distL="0" distR="0" wp14:anchorId="02C8995E" wp14:editId="64B05E19">
            <wp:extent cx="4286250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18" w:rsidRDefault="009C5518">
      <w:r>
        <w:object w:dxaOrig="1546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0pt" o:ole="">
            <v:imagedata r:id="rId11" o:title=""/>
          </v:shape>
          <o:OLEObject Type="Embed" ProgID="Package" ShapeID="_x0000_i1025" DrawAspect="Icon" ObjectID="_1744265236" r:id="rId12"/>
        </w:object>
      </w:r>
    </w:p>
    <w:p w:rsidR="00982193" w:rsidRDefault="004E3AE9">
      <w:pPr>
        <w:rPr>
          <w:b/>
          <w:sz w:val="36"/>
        </w:rPr>
      </w:pPr>
      <w:r>
        <w:rPr>
          <w:b/>
          <w:sz w:val="36"/>
        </w:rPr>
        <w:lastRenderedPageBreak/>
        <w:t>Test Data:</w:t>
      </w:r>
    </w:p>
    <w:p w:rsidR="004E3AE9" w:rsidRPr="009D01C8" w:rsidRDefault="004E3AE9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1623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E2F35" wp14:editId="0245D339">
            <wp:extent cx="244792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 wp14:anchorId="04AC6423" wp14:editId="648A478A">
            <wp:extent cx="3162300" cy="2143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93" w:rsidRDefault="00982193"/>
    <w:p w:rsidR="006B45D7" w:rsidRDefault="006B45D7">
      <w:pPr>
        <w:rPr>
          <w:b/>
          <w:sz w:val="36"/>
        </w:rPr>
      </w:pPr>
    </w:p>
    <w:p w:rsidR="00982193" w:rsidRDefault="004E3AE9">
      <w:pPr>
        <w:rPr>
          <w:b/>
          <w:sz w:val="36"/>
        </w:rPr>
      </w:pPr>
      <w:r>
        <w:rPr>
          <w:b/>
          <w:sz w:val="36"/>
        </w:rPr>
        <w:t>Conclusion:</w:t>
      </w:r>
    </w:p>
    <w:p w:rsidR="006B45D7" w:rsidRPr="006B45D7" w:rsidRDefault="006B45D7">
      <w:pPr>
        <w:rPr>
          <w:sz w:val="28"/>
        </w:rPr>
      </w:pPr>
      <w:r w:rsidRPr="006B45D7">
        <w:rPr>
          <w:sz w:val="28"/>
        </w:rPr>
        <w:t xml:space="preserve">The best way to solve complex large tasks is using function to create subprograms and then assemble all sub </w:t>
      </w:r>
      <w:proofErr w:type="gramStart"/>
      <w:r w:rsidRPr="006B45D7">
        <w:rPr>
          <w:sz w:val="28"/>
        </w:rPr>
        <w:t>programs  to</w:t>
      </w:r>
      <w:proofErr w:type="gramEnd"/>
      <w:r w:rsidRPr="006B45D7">
        <w:rPr>
          <w:sz w:val="28"/>
        </w:rPr>
        <w:t xml:space="preserve"> make the main program</w:t>
      </w:r>
      <w:r>
        <w:rPr>
          <w:sz w:val="28"/>
        </w:rPr>
        <w:t>.</w:t>
      </w:r>
    </w:p>
    <w:p w:rsidR="006B45D7" w:rsidRPr="006B45D7" w:rsidRDefault="006B45D7">
      <w:pPr>
        <w:rPr>
          <w:sz w:val="28"/>
        </w:rPr>
      </w:pPr>
    </w:p>
    <w:p w:rsidR="004E3AE9" w:rsidRPr="004E3AE9" w:rsidRDefault="004E3AE9">
      <w:pPr>
        <w:rPr>
          <w:b/>
          <w:sz w:val="36"/>
        </w:rPr>
      </w:pPr>
    </w:p>
    <w:p w:rsidR="00982193" w:rsidRDefault="00982193"/>
    <w:p w:rsidR="00982193" w:rsidRDefault="00982193"/>
    <w:p w:rsidR="00982193" w:rsidRDefault="00982193"/>
    <w:p w:rsidR="00982193" w:rsidRDefault="00982193"/>
    <w:sectPr w:rsidR="0098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1706"/>
    <w:multiLevelType w:val="hybridMultilevel"/>
    <w:tmpl w:val="43B4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193"/>
    <w:rsid w:val="001A4B33"/>
    <w:rsid w:val="003C12B5"/>
    <w:rsid w:val="004E3AE9"/>
    <w:rsid w:val="00673047"/>
    <w:rsid w:val="006B45D7"/>
    <w:rsid w:val="0084728C"/>
    <w:rsid w:val="00982193"/>
    <w:rsid w:val="009C5518"/>
    <w:rsid w:val="009D01C8"/>
    <w:rsid w:val="00B81E07"/>
    <w:rsid w:val="00E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41E8-2FA1-49AB-9F29-AD71280B9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2023-04-28T07:21:00Z</dcterms:created>
  <dcterms:modified xsi:type="dcterms:W3CDTF">2023-04-29T06:21:00Z</dcterms:modified>
</cp:coreProperties>
</file>