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3258" w14:textId="77777777" w:rsidR="00B03C96" w:rsidRDefault="00B03C96" w:rsidP="00B03C96">
      <w:pPr>
        <w:rPr>
          <w:rFonts w:eastAsia="隶书" w:hint="eastAsia"/>
          <w:sz w:val="18"/>
        </w:rPr>
      </w:pPr>
      <w:r>
        <w:rPr>
          <w:noProof/>
        </w:rPr>
        <w:drawing>
          <wp:inline distT="0" distB="0" distL="0" distR="0" wp14:anchorId="53880AD0" wp14:editId="2513A7B4">
            <wp:extent cx="685800" cy="666750"/>
            <wp:effectExtent l="0" t="0" r="0" b="0"/>
            <wp:docPr id="4" name="图片 4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57D9" w14:textId="77777777" w:rsidR="00B03C96" w:rsidRDefault="00B03C96" w:rsidP="00B03C96">
      <w:pPr>
        <w:jc w:val="center"/>
        <w:rPr>
          <w:rFonts w:eastAsia="隶书" w:hint="eastAsia"/>
          <w:sz w:val="110"/>
        </w:rPr>
      </w:pPr>
      <w:r>
        <w:rPr>
          <w:rFonts w:eastAsia="隶书" w:hint="eastAsia"/>
          <w:noProof/>
          <w:sz w:val="110"/>
        </w:rPr>
        <w:drawing>
          <wp:inline distT="0" distB="0" distL="0" distR="0" wp14:anchorId="7E156B92" wp14:editId="16CCAF4F">
            <wp:extent cx="3162300" cy="895350"/>
            <wp:effectExtent l="0" t="0" r="0" b="0"/>
            <wp:docPr id="5" name="图片 5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iaom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FFA9" w14:textId="77777777" w:rsidR="00B03C96" w:rsidRDefault="00B03C96" w:rsidP="00B03C96">
      <w:pPr>
        <w:jc w:val="center"/>
        <w:rPr>
          <w:rFonts w:eastAsia="隶书" w:hint="eastAsia"/>
          <w:sz w:val="28"/>
        </w:rPr>
      </w:pPr>
    </w:p>
    <w:p w14:paraId="24BD02D0" w14:textId="77777777" w:rsidR="00B03C96" w:rsidRDefault="00B03C96" w:rsidP="00B03C96">
      <w:pPr>
        <w:jc w:val="center"/>
        <w:rPr>
          <w:rFonts w:eastAsia="黑体" w:hint="eastAsia"/>
          <w:b/>
          <w:sz w:val="52"/>
          <w:szCs w:val="52"/>
        </w:rPr>
      </w:pPr>
      <w:r>
        <w:rPr>
          <w:rFonts w:eastAsia="黑体" w:hint="eastAsia"/>
          <w:b/>
          <w:sz w:val="52"/>
          <w:szCs w:val="52"/>
        </w:rPr>
        <w:t>实验报告</w:t>
      </w:r>
    </w:p>
    <w:p w14:paraId="0221A854" w14:textId="77777777" w:rsidR="00B03C96" w:rsidRDefault="00B03C96" w:rsidP="00B03C96">
      <w:pPr>
        <w:jc w:val="center"/>
        <w:rPr>
          <w:rFonts w:eastAsia="隶书" w:hint="eastAsia"/>
          <w:sz w:val="28"/>
        </w:rPr>
      </w:pPr>
    </w:p>
    <w:p w14:paraId="60434BEC" w14:textId="77777777" w:rsidR="00B03C96" w:rsidRDefault="00B03C96" w:rsidP="00B03C96">
      <w:pPr>
        <w:ind w:firstLine="1365"/>
        <w:rPr>
          <w:rFonts w:eastAsia="隶书" w:hint="eastAsia"/>
          <w:sz w:val="44"/>
        </w:rPr>
      </w:pPr>
      <w:r>
        <w:rPr>
          <w:rFonts w:eastAsia="隶书" w:hint="eastAsia"/>
          <w:sz w:val="44"/>
        </w:rPr>
        <w:t xml:space="preserve"> </w:t>
      </w:r>
    </w:p>
    <w:p w14:paraId="10C4796D" w14:textId="203D3DD6" w:rsidR="00B03C96" w:rsidRDefault="00B03C96" w:rsidP="00B03C96">
      <w:pPr>
        <w:ind w:firstLine="2160"/>
        <w:rPr>
          <w:rFonts w:ascii="黑体" w:eastAsia="隶书" w:hint="eastAsia"/>
          <w:sz w:val="32"/>
        </w:rPr>
      </w:pPr>
      <w:r>
        <w:rPr>
          <w:rFonts w:eastAsia="黑体" w:hint="eastAsia"/>
          <w:sz w:val="32"/>
        </w:rPr>
        <w:t>课程名称</w:t>
      </w:r>
      <w:r w:rsidRPr="00B03C96">
        <w:rPr>
          <w:rFonts w:ascii="黑体" w:eastAsia="黑体" w:hAnsi="黑体" w:hint="eastAsia"/>
          <w:sz w:val="32"/>
          <w:u w:val="single"/>
        </w:rPr>
        <w:t xml:space="preserve"> </w:t>
      </w:r>
      <w:r>
        <w:rPr>
          <w:rFonts w:ascii="黑体" w:eastAsia="黑体" w:hAnsi="黑体"/>
          <w:sz w:val="32"/>
          <w:u w:val="single"/>
        </w:rPr>
        <w:t xml:space="preserve">   </w:t>
      </w:r>
      <w:r w:rsidR="00DB70E1">
        <w:rPr>
          <w:rFonts w:ascii="黑体" w:eastAsia="黑体" w:hAnsi="黑体"/>
          <w:sz w:val="32"/>
          <w:u w:val="single"/>
        </w:rPr>
        <w:t xml:space="preserve">        </w:t>
      </w:r>
      <w:r>
        <w:rPr>
          <w:rFonts w:ascii="黑体" w:eastAsia="隶书" w:hint="eastAsia"/>
          <w:sz w:val="32"/>
        </w:rPr>
        <w:t>_______</w:t>
      </w:r>
    </w:p>
    <w:p w14:paraId="5C730929" w14:textId="0254998D" w:rsidR="00B03C96" w:rsidRDefault="00B03C96" w:rsidP="00B03C96">
      <w:pPr>
        <w:ind w:firstLine="2160"/>
        <w:rPr>
          <w:rFonts w:ascii="黑体" w:eastAsia="隶书" w:hint="eastAsia"/>
          <w:sz w:val="32"/>
        </w:rPr>
      </w:pPr>
      <w:r>
        <w:rPr>
          <w:rFonts w:eastAsia="黑体" w:hint="eastAsia"/>
          <w:sz w:val="32"/>
        </w:rPr>
        <w:t>实验名称</w:t>
      </w:r>
      <w:r>
        <w:rPr>
          <w:rFonts w:ascii="黑体" w:eastAsia="隶书" w:hint="eastAsia"/>
          <w:sz w:val="32"/>
        </w:rPr>
        <w:t>___________________</w:t>
      </w:r>
    </w:p>
    <w:p w14:paraId="44335D6F" w14:textId="78460ABA" w:rsidR="00B03C96" w:rsidRDefault="00B03C96" w:rsidP="00B03C96">
      <w:pPr>
        <w:ind w:firstLine="2160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>学生学院</w:t>
      </w:r>
      <w:r>
        <w:rPr>
          <w:rFonts w:ascii="黑体" w:eastAsia="隶书" w:hint="eastAsia"/>
          <w:sz w:val="32"/>
          <w:u w:val="single"/>
        </w:rPr>
        <w:t xml:space="preserve"> </w:t>
      </w:r>
      <w:r>
        <w:rPr>
          <w:rFonts w:ascii="黑体" w:eastAsia="隶书"/>
          <w:sz w:val="32"/>
          <w:u w:val="single"/>
        </w:rPr>
        <w:t xml:space="preserve">  </w:t>
      </w:r>
      <w:r w:rsidR="00DB70E1">
        <w:rPr>
          <w:rFonts w:ascii="黑体" w:eastAsia="黑体" w:hAnsi="黑体" w:hint="eastAsia"/>
          <w:sz w:val="32"/>
          <w:u w:val="single"/>
        </w:rPr>
        <w:t xml:space="preserve"> </w:t>
      </w:r>
      <w:r w:rsidR="00DB70E1">
        <w:rPr>
          <w:rFonts w:ascii="黑体" w:eastAsia="黑体" w:hAnsi="黑体"/>
          <w:sz w:val="32"/>
          <w:u w:val="single"/>
        </w:rPr>
        <w:t xml:space="preserve">           </w:t>
      </w:r>
      <w:r>
        <w:rPr>
          <w:rFonts w:ascii="黑体" w:eastAsia="黑体" w:hint="eastAsia"/>
          <w:sz w:val="32"/>
        </w:rPr>
        <w:t>____</w:t>
      </w:r>
    </w:p>
    <w:p w14:paraId="0194489D" w14:textId="7CA15002" w:rsidR="00B03C96" w:rsidRDefault="00B03C96" w:rsidP="00B03C96">
      <w:pPr>
        <w:ind w:firstLine="2160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>专业班级___________________</w:t>
      </w:r>
    </w:p>
    <w:p w14:paraId="30B267FB" w14:textId="440169CF" w:rsidR="00B03C96" w:rsidRDefault="00B03C96" w:rsidP="00B03C96">
      <w:pPr>
        <w:ind w:firstLine="2160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>学    号</w:t>
      </w:r>
      <w:r>
        <w:rPr>
          <w:rFonts w:eastAsia="黑体" w:hint="eastAsia"/>
          <w:sz w:val="32"/>
        </w:rPr>
        <w:t>_______________________</w:t>
      </w:r>
    </w:p>
    <w:p w14:paraId="474BE3D2" w14:textId="61295529" w:rsidR="00B03C96" w:rsidRDefault="00B03C96" w:rsidP="00B03C96">
      <w:pPr>
        <w:ind w:firstLine="2160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>学生姓名___________________</w:t>
      </w:r>
    </w:p>
    <w:p w14:paraId="456FDA40" w14:textId="77777777" w:rsidR="00B03C96" w:rsidRDefault="00B03C96" w:rsidP="00B03C96">
      <w:pPr>
        <w:ind w:firstLine="2160"/>
        <w:rPr>
          <w:rFonts w:ascii="黑体" w:eastAsia="黑体" w:hint="eastAsia"/>
          <w:sz w:val="32"/>
        </w:rPr>
      </w:pPr>
    </w:p>
    <w:p w14:paraId="6F149B12" w14:textId="77777777" w:rsidR="00B03C96" w:rsidRDefault="00B03C96" w:rsidP="00B03C96">
      <w:pPr>
        <w:spacing w:line="400" w:lineRule="exact"/>
        <w:rPr>
          <w:rFonts w:eastAsia="隶书" w:hint="eastAsia"/>
          <w:sz w:val="32"/>
        </w:rPr>
      </w:pPr>
    </w:p>
    <w:p w14:paraId="048DE8DE" w14:textId="77777777" w:rsidR="00B03C96" w:rsidRDefault="00B03C96" w:rsidP="00B03C96">
      <w:pPr>
        <w:spacing w:line="400" w:lineRule="exact"/>
        <w:rPr>
          <w:rFonts w:eastAsia="隶书" w:hint="eastAsia"/>
          <w:sz w:val="32"/>
        </w:rPr>
      </w:pPr>
    </w:p>
    <w:p w14:paraId="532B52B5" w14:textId="77777777" w:rsidR="00B03C96" w:rsidRDefault="00B03C96" w:rsidP="00B03C96">
      <w:pPr>
        <w:spacing w:line="400" w:lineRule="exact"/>
        <w:rPr>
          <w:rFonts w:eastAsia="隶书" w:hint="eastAsia"/>
          <w:sz w:val="32"/>
        </w:rPr>
      </w:pPr>
    </w:p>
    <w:p w14:paraId="4010BD39" w14:textId="77777777" w:rsidR="00B03C96" w:rsidRDefault="00B03C96" w:rsidP="00B03C96">
      <w:pPr>
        <w:spacing w:line="400" w:lineRule="exact"/>
        <w:rPr>
          <w:rFonts w:eastAsia="隶书" w:hint="eastAsia"/>
          <w:sz w:val="32"/>
        </w:rPr>
      </w:pPr>
    </w:p>
    <w:p w14:paraId="5D381AE2" w14:textId="77777777" w:rsidR="00B03C96" w:rsidRDefault="00B03C96" w:rsidP="00B03C96">
      <w:pPr>
        <w:spacing w:line="400" w:lineRule="exact"/>
        <w:rPr>
          <w:rFonts w:eastAsia="隶书" w:hint="eastAsia"/>
          <w:sz w:val="32"/>
        </w:rPr>
      </w:pPr>
    </w:p>
    <w:p w14:paraId="4C6C2E83" w14:textId="77777777" w:rsidR="00B03C96" w:rsidRDefault="00B03C96" w:rsidP="00B03C96">
      <w:pPr>
        <w:spacing w:line="400" w:lineRule="exact"/>
        <w:rPr>
          <w:rFonts w:eastAsia="隶书" w:hint="eastAsia"/>
          <w:sz w:val="32"/>
        </w:rPr>
      </w:pPr>
    </w:p>
    <w:p w14:paraId="6D412C55" w14:textId="77777777" w:rsidR="00B03C96" w:rsidRDefault="00B03C96" w:rsidP="00B03C96">
      <w:pPr>
        <w:spacing w:line="400" w:lineRule="exact"/>
        <w:jc w:val="center"/>
        <w:rPr>
          <w:rFonts w:eastAsia="隶书" w:hint="eastAsia"/>
          <w:sz w:val="32"/>
        </w:rPr>
      </w:pPr>
    </w:p>
    <w:p w14:paraId="784EA36D" w14:textId="0EC73BCA" w:rsidR="00B03C96" w:rsidRDefault="00B03C96" w:rsidP="00B03C96">
      <w:pPr>
        <w:spacing w:line="400" w:lineRule="exact"/>
        <w:jc w:val="center"/>
        <w:rPr>
          <w:rFonts w:ascii="黑体" w:eastAsia="黑体" w:hint="eastAsia"/>
          <w:sz w:val="32"/>
        </w:rPr>
      </w:pPr>
      <w:r>
        <w:rPr>
          <w:rFonts w:eastAsia="黑体" w:hint="eastAsia"/>
          <w:sz w:val="32"/>
        </w:rPr>
        <w:t>202</w:t>
      </w:r>
      <w:r w:rsidR="006365C7">
        <w:rPr>
          <w:rFonts w:eastAsia="黑体" w:hint="eastAsia"/>
          <w:sz w:val="32"/>
        </w:rPr>
        <w:t>6</w:t>
      </w:r>
      <w:r>
        <w:rPr>
          <w:rFonts w:ascii="黑体" w:eastAsia="黑体" w:hint="eastAsia"/>
          <w:sz w:val="32"/>
        </w:rPr>
        <w:t xml:space="preserve"> 年</w:t>
      </w:r>
      <w:r>
        <w:rPr>
          <w:rFonts w:eastAsia="黑体" w:hint="eastAsia"/>
          <w:sz w:val="32"/>
        </w:rPr>
        <w:t xml:space="preserve">     </w:t>
      </w:r>
      <w:r>
        <w:rPr>
          <w:rFonts w:ascii="黑体" w:eastAsia="黑体" w:hint="eastAsia"/>
          <w:sz w:val="32"/>
        </w:rPr>
        <w:t>月</w:t>
      </w:r>
      <w:r>
        <w:rPr>
          <w:rFonts w:eastAsia="黑体" w:hint="eastAsia"/>
          <w:sz w:val="32"/>
        </w:rPr>
        <w:t xml:space="preserve">    </w:t>
      </w:r>
      <w:r>
        <w:rPr>
          <w:rFonts w:ascii="黑体" w:eastAsia="黑体" w:hint="eastAsia"/>
          <w:sz w:val="32"/>
        </w:rPr>
        <w:t>日</w:t>
      </w:r>
    </w:p>
    <w:p w14:paraId="7BE071D3" w14:textId="77777777" w:rsidR="00B03C96" w:rsidRDefault="00B03C96" w:rsidP="00B03C96">
      <w:pPr>
        <w:rPr>
          <w:rFonts w:hint="eastAsia"/>
        </w:rPr>
      </w:pPr>
    </w:p>
    <w:p w14:paraId="6C7B94C6" w14:textId="77777777" w:rsidR="00B03C96" w:rsidRDefault="00B03C96" w:rsidP="00B03C96">
      <w:pPr>
        <w:rPr>
          <w:rFonts w:hint="eastAsia"/>
        </w:rPr>
      </w:pPr>
    </w:p>
    <w:p w14:paraId="5C076A23" w14:textId="77777777" w:rsidR="00B03C96" w:rsidRPr="006853B0" w:rsidRDefault="00B03C96" w:rsidP="00B03C96">
      <w:pPr>
        <w:pStyle w:val="1"/>
        <w:jc w:val="center"/>
      </w:pPr>
      <w:r w:rsidRPr="006853B0">
        <w:rPr>
          <w:rFonts w:hint="eastAsia"/>
        </w:rPr>
        <w:lastRenderedPageBreak/>
        <w:t>课程设计说明与要求</w:t>
      </w:r>
    </w:p>
    <w:p w14:paraId="237FA472" w14:textId="77777777" w:rsidR="00B03C96" w:rsidRDefault="00B03C96" w:rsidP="00B03C96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、设计完成后，要提交相关的文档：</w:t>
      </w:r>
    </w:p>
    <w:p w14:paraId="72D47A2F" w14:textId="77777777" w:rsidR="00B03C96" w:rsidRDefault="00B03C96" w:rsidP="00B03C96">
      <w:pPr>
        <w:spacing w:line="360" w:lineRule="auto"/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）课程设计报告书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 w:hint="eastAsia"/>
          <w:sz w:val="24"/>
        </w:rPr>
        <w:t>纸质和电子版各一份</w:t>
      </w:r>
      <w:r>
        <w:rPr>
          <w:rFonts w:ascii="宋体" w:hAnsi="宋体" w:hint="eastAsia"/>
          <w:sz w:val="24"/>
        </w:rPr>
        <w:t>)</w:t>
      </w:r>
    </w:p>
    <w:p w14:paraId="76CD8B36" w14:textId="77777777" w:rsidR="00B03C96" w:rsidRDefault="00B03C96" w:rsidP="00B03C96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、课程设计报告的封面格式要参考附录，具体形式可以自己组织，但要包含以下内容：</w:t>
      </w:r>
    </w:p>
    <w:p w14:paraId="46628B35" w14:textId="77777777" w:rsidR="00B03C96" w:rsidRDefault="00B03C96" w:rsidP="00B03C96">
      <w:pPr>
        <w:spacing w:line="360" w:lineRule="auto"/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）设计题目</w:t>
      </w:r>
    </w:p>
    <w:p w14:paraId="4D833C02" w14:textId="77777777" w:rsidR="00B03C96" w:rsidRDefault="00B03C96" w:rsidP="00B03C96">
      <w:pPr>
        <w:spacing w:line="360" w:lineRule="auto"/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）设计目的</w:t>
      </w:r>
    </w:p>
    <w:p w14:paraId="3EA1E4B4" w14:textId="77777777" w:rsidR="00B03C96" w:rsidRDefault="00B03C96" w:rsidP="00B03C96">
      <w:pPr>
        <w:spacing w:line="360" w:lineRule="auto"/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）设计内容</w:t>
      </w:r>
    </w:p>
    <w:p w14:paraId="63CFAE45" w14:textId="77777777" w:rsidR="00B03C96" w:rsidRDefault="00B03C96" w:rsidP="00B03C96">
      <w:pPr>
        <w:spacing w:line="360" w:lineRule="auto"/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）设计结果分析</w:t>
      </w:r>
    </w:p>
    <w:p w14:paraId="315D87F3" w14:textId="4B9377C1" w:rsidR="00B03C96" w:rsidRDefault="00B03C96" w:rsidP="00B03C96">
      <w:pPr>
        <w:spacing w:line="360" w:lineRule="auto"/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）</w:t>
      </w:r>
      <w:r w:rsidR="00385A3F">
        <w:rPr>
          <w:rFonts w:ascii="宋体" w:hAnsi="宋体" w:hint="eastAsia"/>
          <w:sz w:val="24"/>
        </w:rPr>
        <w:t>总结</w:t>
      </w:r>
    </w:p>
    <w:p w14:paraId="6C354AEB" w14:textId="23FAAFF3" w:rsidR="0098263F" w:rsidRDefault="00B03C96" w:rsidP="00B03C96">
      <w:pPr>
        <w:spacing w:line="360" w:lineRule="auto"/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）参考文献</w:t>
      </w:r>
    </w:p>
    <w:p w14:paraId="633CBC11" w14:textId="77777777" w:rsidR="0098263F" w:rsidRDefault="0098263F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35E96C01" w14:textId="77777777" w:rsidR="009965FB" w:rsidRPr="00F27E7E" w:rsidRDefault="009965FB" w:rsidP="009965FB">
      <w:pPr>
        <w:rPr>
          <w:rFonts w:hint="eastAsia"/>
          <w:b/>
          <w:bCs/>
          <w:sz w:val="28"/>
          <w:szCs w:val="32"/>
        </w:rPr>
      </w:pPr>
      <w:r w:rsidRPr="00F27E7E">
        <w:rPr>
          <w:rFonts w:hint="eastAsia"/>
          <w:b/>
          <w:bCs/>
          <w:sz w:val="28"/>
          <w:szCs w:val="32"/>
        </w:rPr>
        <w:lastRenderedPageBreak/>
        <w:t>总体要求：</w:t>
      </w:r>
    </w:p>
    <w:p w14:paraId="56E13768" w14:textId="77777777" w:rsidR="009965FB" w:rsidRDefault="009965FB" w:rsidP="009965FB">
      <w:pPr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完成题目要求(</w:t>
      </w:r>
      <w:r>
        <w:t>50%)</w:t>
      </w:r>
    </w:p>
    <w:p w14:paraId="191770D8" w14:textId="26CEB20D" w:rsidR="009965FB" w:rsidRDefault="009965FB" w:rsidP="009965FB">
      <w:pPr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实验报告</w:t>
      </w:r>
      <w:r>
        <w:t>(</w:t>
      </w:r>
      <w:r w:rsidR="001F5254">
        <w:rPr>
          <w:rFonts w:hint="eastAsia"/>
        </w:rPr>
        <w:t>2</w:t>
      </w:r>
      <w:r>
        <w:t>0%)</w:t>
      </w:r>
      <w:r>
        <w:rPr>
          <w:rFonts w:hint="eastAsia"/>
        </w:rPr>
        <w:t>。需要包括：</w:t>
      </w:r>
    </w:p>
    <w:p w14:paraId="3350BCB3" w14:textId="77777777" w:rsidR="009965FB" w:rsidRDefault="009965FB" w:rsidP="009965FB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设计思路：包含整体设计思路，设计中的FSM图，模块结构图，所有设计中的预设条件和假设</w:t>
      </w:r>
    </w:p>
    <w:p w14:paraId="3B63FBA4" w14:textId="62EC2416" w:rsidR="009965FB" w:rsidRDefault="009965FB" w:rsidP="009965FB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设计方法：包含各个模块的代码实现方式，算法伪码</w:t>
      </w:r>
    </w:p>
    <w:p w14:paraId="628F7E34" w14:textId="13F895C9" w:rsidR="009965FB" w:rsidRPr="001F3C84" w:rsidRDefault="009965FB" w:rsidP="005C213D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实现方式：Veri</w:t>
      </w:r>
      <w:r>
        <w:t>log</w:t>
      </w:r>
      <w:r w:rsidR="001F5254">
        <w:rPr>
          <w:rFonts w:hint="eastAsia"/>
        </w:rPr>
        <w:t>、SystemVerilog</w:t>
      </w:r>
      <w:r w:rsidR="00CD7895">
        <w:rPr>
          <w:rFonts w:hint="eastAsia"/>
        </w:rPr>
        <w:t>（SV）</w:t>
      </w:r>
      <w:r w:rsidR="001F5254">
        <w:rPr>
          <w:rFonts w:hint="eastAsia"/>
        </w:rPr>
        <w:t xml:space="preserve">, </w:t>
      </w:r>
      <w:r w:rsidR="00131EE7">
        <w:rPr>
          <w:rFonts w:hint="eastAsia"/>
        </w:rPr>
        <w:t>任意HDL语言</w:t>
      </w:r>
      <w:r w:rsidR="00885E09">
        <w:rPr>
          <w:rFonts w:hint="eastAsia"/>
        </w:rPr>
        <w:t>， 如使用AI生成或辅助HDL代码，需附上相关提示词工程。</w:t>
      </w:r>
    </w:p>
    <w:p w14:paraId="30B36FA5" w14:textId="13A21F1A" w:rsidR="004954B1" w:rsidRDefault="004954B1" w:rsidP="004954B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验证方法：包含测试平台与代码</w:t>
      </w:r>
      <w:r w:rsidR="001F5254">
        <w:rPr>
          <w:rFonts w:hint="eastAsia"/>
        </w:rPr>
        <w:t>(算法部分可使用C++)</w:t>
      </w:r>
      <w:r>
        <w:rPr>
          <w:rFonts w:hint="eastAsia"/>
        </w:rPr>
        <w:t>，验证功能列表，验证结果log</w:t>
      </w:r>
      <w:r>
        <w:t xml:space="preserve"> </w:t>
      </w:r>
      <w:r>
        <w:rPr>
          <w:rFonts w:hint="eastAsia"/>
        </w:rPr>
        <w:t>file</w:t>
      </w:r>
      <w:r w:rsidR="001F5254">
        <w:rPr>
          <w:rFonts w:hint="eastAsia"/>
        </w:rPr>
        <w:t>，覆盖率分析报告</w:t>
      </w:r>
      <w:r>
        <w:t xml:space="preserve"> </w:t>
      </w:r>
    </w:p>
    <w:p w14:paraId="1366ED99" w14:textId="77777777" w:rsidR="004954B1" w:rsidRDefault="004954B1" w:rsidP="004954B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参考资料</w:t>
      </w:r>
    </w:p>
    <w:p w14:paraId="6EB5BCE7" w14:textId="7C905CC1" w:rsidR="004954B1" w:rsidRPr="001D55CC" w:rsidRDefault="004954B1" w:rsidP="004954B1">
      <w:pPr>
        <w:rPr>
          <w:rFonts w:hint="eastAsia"/>
        </w:rPr>
      </w:pPr>
      <w:r>
        <w:t xml:space="preserve">3 </w:t>
      </w:r>
      <w:r>
        <w:rPr>
          <w:rFonts w:hint="eastAsia"/>
        </w:rPr>
        <w:t>功能拓展(</w:t>
      </w:r>
      <w:r w:rsidR="001F5254">
        <w:rPr>
          <w:rFonts w:hint="eastAsia"/>
        </w:rPr>
        <w:t>3</w:t>
      </w:r>
      <w:r>
        <w:t xml:space="preserve">0%) </w:t>
      </w:r>
      <w:r>
        <w:rPr>
          <w:rFonts w:hint="eastAsia"/>
        </w:rPr>
        <w:t>基于基本功能进行增加额外的功能拓展</w:t>
      </w:r>
    </w:p>
    <w:p w14:paraId="4AAD74A7" w14:textId="11161FBA" w:rsidR="001F3C84" w:rsidRPr="002D6758" w:rsidRDefault="002D6758" w:rsidP="005C213D">
      <w:pPr>
        <w:rPr>
          <w:rFonts w:ascii="宋体" w:hAnsi="宋体" w:hint="eastAsia"/>
          <w:bCs/>
          <w:szCs w:val="21"/>
        </w:rPr>
      </w:pPr>
      <w:r w:rsidRPr="002D6758">
        <w:rPr>
          <w:rFonts w:ascii="宋体" w:hAnsi="宋体" w:hint="eastAsia"/>
          <w:bCs/>
          <w:szCs w:val="21"/>
        </w:rPr>
        <w:t xml:space="preserve">4 </w:t>
      </w:r>
      <w:r w:rsidRPr="002D6758">
        <w:rPr>
          <w:rFonts w:ascii="宋体" w:hAnsi="宋体" w:hint="eastAsia"/>
          <w:bCs/>
          <w:szCs w:val="21"/>
        </w:rPr>
        <w:t>最多允许三人一组，在报告正文写明各个同学的分工</w:t>
      </w:r>
    </w:p>
    <w:p w14:paraId="39DE2722" w14:textId="77777777" w:rsidR="009965FB" w:rsidRDefault="009965FB" w:rsidP="005C213D">
      <w:pPr>
        <w:rPr>
          <w:rFonts w:ascii="宋体" w:hAnsi="宋体" w:hint="eastAsia"/>
          <w:b/>
          <w:sz w:val="24"/>
        </w:rPr>
      </w:pPr>
    </w:p>
    <w:p w14:paraId="692FBCD6" w14:textId="12B317A6" w:rsidR="005C213D" w:rsidRDefault="00D305A1" w:rsidP="005C213D">
      <w:pPr>
        <w:rPr>
          <w:rFonts w:ascii="宋体" w:hAnsi="宋体" w:hint="eastAsia"/>
          <w:b/>
          <w:sz w:val="24"/>
        </w:rPr>
      </w:pPr>
      <w:bookmarkStart w:id="0" w:name="OLE_LINK1"/>
      <w:bookmarkStart w:id="1" w:name="OLE_LINK2"/>
      <w:r>
        <w:rPr>
          <w:rFonts w:ascii="宋体" w:hAnsi="宋体"/>
          <w:b/>
          <w:sz w:val="24"/>
        </w:rPr>
        <w:t>题目</w:t>
      </w:r>
      <w:r w:rsidR="0098263F" w:rsidRPr="00D305A1">
        <w:rPr>
          <w:rFonts w:ascii="宋体" w:hAnsi="宋体" w:hint="eastAsia"/>
          <w:b/>
          <w:sz w:val="24"/>
        </w:rPr>
        <w:t>1</w:t>
      </w:r>
      <w:r w:rsidRPr="00D305A1">
        <w:rPr>
          <w:rFonts w:ascii="宋体" w:hAnsi="宋体" w:hint="eastAsia"/>
          <w:b/>
          <w:sz w:val="24"/>
        </w:rPr>
        <w:t>：</w:t>
      </w:r>
      <w:r w:rsidR="001F5254">
        <w:rPr>
          <w:rFonts w:ascii="宋体" w:hAnsi="宋体" w:hint="eastAsia"/>
          <w:b/>
          <w:sz w:val="24"/>
        </w:rPr>
        <w:t>异步</w:t>
      </w:r>
      <w:r w:rsidR="001F5254">
        <w:rPr>
          <w:rFonts w:ascii="宋体" w:hAnsi="宋体" w:hint="eastAsia"/>
          <w:b/>
          <w:sz w:val="24"/>
        </w:rPr>
        <w:t>FIFO</w:t>
      </w:r>
      <w:r w:rsidR="001F5254">
        <w:rPr>
          <w:rFonts w:ascii="宋体" w:hAnsi="宋体" w:hint="eastAsia"/>
          <w:b/>
          <w:sz w:val="24"/>
        </w:rPr>
        <w:t>系统</w:t>
      </w:r>
    </w:p>
    <w:p w14:paraId="0C2C9764" w14:textId="77777777" w:rsidR="001F5254" w:rsidRDefault="001F5254" w:rsidP="001F5254">
      <w:pPr>
        <w:rPr>
          <w:rFonts w:hint="eastAsia"/>
        </w:rPr>
      </w:pPr>
      <w:r>
        <w:rPr>
          <w:rFonts w:hint="eastAsia"/>
        </w:rPr>
        <w:t>异步</w:t>
      </w:r>
      <w:r>
        <w:t>FIFO（First-In, First-Out）是一种数据存储器，用于在异步系统中进行数据传输和缓冲。它可以在数据的输入和输出之间提供临时存储，并按照先进先出的原则进行数据的读取和写入。</w:t>
      </w:r>
    </w:p>
    <w:p w14:paraId="011E634A" w14:textId="3E6D3B15" w:rsidR="001F5254" w:rsidRDefault="001F5254" w:rsidP="001F5254">
      <w:pPr>
        <w:rPr>
          <w:rFonts w:hint="eastAsia"/>
        </w:rPr>
      </w:pPr>
      <w:r>
        <w:rPr>
          <w:rFonts w:hint="eastAsia"/>
        </w:rPr>
        <w:t>异步</w:t>
      </w:r>
      <w:r>
        <w:t>FIFO与同步FIFO不同，它不依赖于时钟信号来同步数据的传输。相反，它使用独立的读取和写入时序来控制数据的读取和写入操作。</w:t>
      </w:r>
    </w:p>
    <w:p w14:paraId="2843315F" w14:textId="7F807B9D" w:rsidR="001F5254" w:rsidRDefault="001F5254" w:rsidP="001F5254">
      <w:pPr>
        <w:rPr>
          <w:rFonts w:hint="eastAsia"/>
        </w:rPr>
      </w:pPr>
      <w:r>
        <w:rPr>
          <w:rFonts w:hint="eastAsia"/>
        </w:rPr>
        <w:t>在异步</w:t>
      </w:r>
      <w:r>
        <w:t>FIFO中，写入方和读取方之间通过控制信号来进行数据的传输和同步。当写入方有数据可用时，它会将数据写入FIFO的写入端口。而读取方在准备好接收数据时，会从FIFO的读取端口读取数据。</w:t>
      </w:r>
    </w:p>
    <w:p w14:paraId="10D9548E" w14:textId="3F735A88" w:rsidR="001F5254" w:rsidRDefault="001F5254" w:rsidP="001F5254">
      <w:pPr>
        <w:rPr>
          <w:rFonts w:hint="eastAsia"/>
        </w:rPr>
      </w:pPr>
    </w:p>
    <w:p w14:paraId="676C3F86" w14:textId="6B459026" w:rsidR="005C213D" w:rsidRDefault="001F5254" w:rsidP="001F5254">
      <w:pPr>
        <w:rPr>
          <w:rFonts w:hint="eastAsia"/>
        </w:rPr>
      </w:pPr>
      <w:r>
        <w:rPr>
          <w:rFonts w:hint="eastAsia"/>
        </w:rPr>
        <w:t>设计</w:t>
      </w:r>
      <w:r w:rsidR="007802CD">
        <w:t>要求如下</w:t>
      </w:r>
      <w:r w:rsidR="007802CD">
        <w:rPr>
          <w:rFonts w:hint="eastAsia"/>
        </w:rPr>
        <w:t>：</w:t>
      </w:r>
    </w:p>
    <w:p w14:paraId="779C3B2A" w14:textId="57545496" w:rsidR="007802CD" w:rsidRDefault="007802CD" w:rsidP="007802CD">
      <w:pPr>
        <w:rPr>
          <w:rFonts w:hint="eastAsia"/>
        </w:rPr>
      </w:pPr>
      <w:r>
        <w:t xml:space="preserve">1 </w:t>
      </w:r>
      <w:r w:rsidR="001F5254">
        <w:rPr>
          <w:rFonts w:hint="eastAsia"/>
        </w:rPr>
        <w:t>完成异步FIFO读写控制模块，要求FIFO深度为64。</w:t>
      </w:r>
      <w:r w:rsidR="00CD7895">
        <w:rPr>
          <w:rFonts w:hint="eastAsia"/>
        </w:rPr>
        <w:t>读</w:t>
      </w:r>
      <w:r w:rsidR="00131EE7">
        <w:rPr>
          <w:rFonts w:hint="eastAsia"/>
        </w:rPr>
        <w:t>时钟为</w:t>
      </w:r>
      <w:r w:rsidR="00CD7895">
        <w:rPr>
          <w:rFonts w:hint="eastAsia"/>
        </w:rPr>
        <w:t>写时钟频率</w:t>
      </w:r>
      <w:r w:rsidR="00131EE7">
        <w:rPr>
          <w:rFonts w:hint="eastAsia"/>
        </w:rPr>
        <w:t>的3倍</w:t>
      </w:r>
      <w:r w:rsidR="00CD7895">
        <w:rPr>
          <w:rFonts w:hint="eastAsia"/>
        </w:rPr>
        <w:t>。</w:t>
      </w:r>
    </w:p>
    <w:p w14:paraId="3F96AAF3" w14:textId="0343DD6D" w:rsidR="007802CD" w:rsidRDefault="007802CD" w:rsidP="007802CD">
      <w:pPr>
        <w:rPr>
          <w:rFonts w:hint="eastAsia"/>
        </w:rPr>
      </w:pPr>
      <w:r>
        <w:t>2 设计</w:t>
      </w:r>
      <w:r w:rsidR="001F5254">
        <w:rPr>
          <w:rFonts w:hint="eastAsia"/>
        </w:rPr>
        <w:t>需要包含一个大小</w:t>
      </w:r>
      <w:r w:rsidR="00131EE7">
        <w:rPr>
          <w:rFonts w:hint="eastAsia"/>
        </w:rPr>
        <w:t>为16</w:t>
      </w:r>
      <w:r w:rsidR="00131EE7">
        <w:rPr>
          <w:rFonts w:hint="eastAsia"/>
        </w:rPr>
        <w:t>bit</w:t>
      </w:r>
      <w:r w:rsidR="00131EE7">
        <w:rPr>
          <w:rFonts w:hint="eastAsia"/>
        </w:rPr>
        <w:t>*64</w:t>
      </w:r>
      <w:r w:rsidR="001F5254">
        <w:rPr>
          <w:rFonts w:hint="eastAsia"/>
        </w:rPr>
        <w:t>的RAM作为数据存储单元。</w:t>
      </w:r>
      <w:r w:rsidR="00CD7895">
        <w:rPr>
          <w:rFonts w:hint="eastAsia"/>
        </w:rPr>
        <w:t>输入/输出数据的位宽为16位。</w:t>
      </w:r>
    </w:p>
    <w:p w14:paraId="12290D50" w14:textId="6385D97A" w:rsidR="007802CD" w:rsidRDefault="007802CD" w:rsidP="007802CD">
      <w:pPr>
        <w:rPr>
          <w:rFonts w:hint="eastAsia"/>
        </w:rPr>
      </w:pPr>
      <w:r>
        <w:t>3 完成</w:t>
      </w:r>
      <w:r w:rsidR="001F5254">
        <w:rPr>
          <w:rFonts w:hint="eastAsia"/>
        </w:rPr>
        <w:t>FIFO正常访问RAM读写操作的</w:t>
      </w:r>
      <w:r>
        <w:t>设计</w:t>
      </w:r>
      <w:r w:rsidR="001F5254">
        <w:rPr>
          <w:rFonts w:hint="eastAsia"/>
        </w:rPr>
        <w:t>，需要具备判定空/满两种状态的flag和处理方式</w:t>
      </w:r>
      <w:r w:rsidR="00131EE7">
        <w:rPr>
          <w:rFonts w:hint="eastAsia"/>
        </w:rPr>
        <w:t>。</w:t>
      </w:r>
      <w:r w:rsidR="00131EE7" w:rsidRPr="00131EE7">
        <w:t>FIFO满时不能再写入（写使能被忽略，满标志保持有效，写指针不更新，数据不会被覆盖）；FIFO空时不能再读出（读使能被忽略，空标志保持有效，读指针不更新，输出数据无效或保持不变）。</w:t>
      </w:r>
    </w:p>
    <w:p w14:paraId="58D3A6D5" w14:textId="617C95FE" w:rsidR="00CD7895" w:rsidRDefault="006E55A7" w:rsidP="007802CD">
      <w:pPr>
        <w:rPr>
          <w:rFonts w:hint="eastAsia"/>
        </w:rPr>
      </w:pPr>
      <w:r>
        <w:rPr>
          <w:rFonts w:hint="eastAsia"/>
        </w:rPr>
        <w:t>4</w:t>
      </w:r>
      <w:r>
        <w:t xml:space="preserve"> 完成</w:t>
      </w:r>
      <w:r w:rsidR="00CD7895">
        <w:rPr>
          <w:rFonts w:hint="eastAsia"/>
        </w:rPr>
        <w:t>功能覆盖率测试平台和基本的三个testcase功能覆盖率收集</w:t>
      </w:r>
      <w:r w:rsidR="00385A3F">
        <w:rPr>
          <w:rFonts w:hint="eastAsia"/>
        </w:rPr>
        <w:t>，提供覆盖率报告</w:t>
      </w:r>
      <w:r w:rsidR="00CD7895">
        <w:rPr>
          <w:rFonts w:hint="eastAsia"/>
        </w:rPr>
        <w:t>：</w:t>
      </w:r>
    </w:p>
    <w:p w14:paraId="593A6331" w14:textId="747A2AD4" w:rsidR="00CD7895" w:rsidRDefault="00CD7895" w:rsidP="00CD7895">
      <w:pPr>
        <w:ind w:firstLineChars="100" w:firstLine="210"/>
        <w:rPr>
          <w:rFonts w:hint="eastAsia"/>
        </w:rPr>
      </w:pPr>
      <w:r>
        <w:rPr>
          <w:rFonts w:hint="eastAsia"/>
        </w:rPr>
        <w:t>4.1 测试随机数据写满/读空，两种状态FIFO控制信号功能是否正确</w:t>
      </w:r>
    </w:p>
    <w:p w14:paraId="227AE9F7" w14:textId="0AE8A669" w:rsidR="00CD7895" w:rsidRDefault="00CD7895" w:rsidP="00CD7895">
      <w:pPr>
        <w:ind w:firstLineChars="100" w:firstLine="210"/>
        <w:rPr>
          <w:rFonts w:hint="eastAsia"/>
        </w:rPr>
      </w:pPr>
      <w:r>
        <w:rPr>
          <w:rFonts w:hint="eastAsia"/>
        </w:rPr>
        <w:t>4.2 测试随机</w:t>
      </w:r>
      <w:r w:rsidR="00131EE7">
        <w:rPr>
          <w:rFonts w:hint="eastAsia"/>
        </w:rPr>
        <w:t>2</w:t>
      </w:r>
      <w:r>
        <w:rPr>
          <w:rFonts w:hint="eastAsia"/>
        </w:rPr>
        <w:t>000组</w:t>
      </w:r>
      <w:r w:rsidR="00385A3F" w:rsidRPr="00385A3F">
        <w:rPr>
          <w:rFonts w:hint="eastAsia"/>
          <w:b/>
          <w:bCs/>
          <w:color w:val="FF0000"/>
        </w:rPr>
        <w:t>随机</w:t>
      </w:r>
      <w:r>
        <w:rPr>
          <w:rFonts w:hint="eastAsia"/>
        </w:rPr>
        <w:t>输入组合（读与</w:t>
      </w:r>
      <w:r w:rsidR="00385A3F">
        <w:rPr>
          <w:rFonts w:hint="eastAsia"/>
        </w:rPr>
        <w:t>写</w:t>
      </w:r>
      <w:r>
        <w:rPr>
          <w:rFonts w:hint="eastAsia"/>
        </w:rPr>
        <w:t>混合</w:t>
      </w:r>
      <w:r w:rsidR="00385A3F">
        <w:rPr>
          <w:rFonts w:hint="eastAsia"/>
        </w:rPr>
        <w:t>，</w:t>
      </w:r>
      <w:r w:rsidR="00131EE7">
        <w:rPr>
          <w:rFonts w:hint="eastAsia"/>
        </w:rPr>
        <w:t>比如1000组读1000组写，分别跟随对应的时钟信号</w:t>
      </w:r>
      <w:r>
        <w:rPr>
          <w:rFonts w:hint="eastAsia"/>
        </w:rPr>
        <w:t>），这种情况下FIFO控制信号功能是否正确</w:t>
      </w:r>
    </w:p>
    <w:p w14:paraId="673C456C" w14:textId="62F24D9F" w:rsidR="00CD7895" w:rsidRDefault="00CD7895" w:rsidP="00CD7895">
      <w:pPr>
        <w:ind w:firstLineChars="100" w:firstLine="210"/>
        <w:rPr>
          <w:rFonts w:hint="eastAsia"/>
        </w:rPr>
      </w:pPr>
      <w:r>
        <w:rPr>
          <w:rFonts w:hint="eastAsia"/>
        </w:rPr>
        <w:t>4.3  测试当FIFO写满后再写入，与读空后再读取，这两种情况下FIFO控制信号功能是否正确</w:t>
      </w:r>
    </w:p>
    <w:p w14:paraId="72FC486B" w14:textId="4A42901A" w:rsidR="00CD7895" w:rsidRDefault="00CD7895" w:rsidP="00CD7895">
      <w:pPr>
        <w:rPr>
          <w:rFonts w:hint="eastAsia"/>
        </w:rPr>
      </w:pPr>
      <w:r>
        <w:rPr>
          <w:rFonts w:hint="eastAsia"/>
        </w:rPr>
        <w:t>5 FIFO编写可以使用verilog，测试平台必须使用SV或C++</w:t>
      </w:r>
    </w:p>
    <w:p w14:paraId="24848321" w14:textId="37D102BE" w:rsidR="00385A3F" w:rsidRDefault="00385A3F" w:rsidP="00CD7895">
      <w:pPr>
        <w:rPr>
          <w:rFonts w:hint="eastAsia"/>
        </w:rPr>
      </w:pPr>
      <w:r>
        <w:rPr>
          <w:rFonts w:hint="eastAsia"/>
        </w:rPr>
        <w:t>6.设计部分不允许使用IP模块，验证部分可以使用。</w:t>
      </w:r>
    </w:p>
    <w:p w14:paraId="6D023E48" w14:textId="630FF63A" w:rsidR="0096460E" w:rsidRDefault="0096460E" w:rsidP="00CD7895">
      <w:pPr>
        <w:rPr>
          <w:rFonts w:hint="eastAsia"/>
        </w:rPr>
      </w:pPr>
      <w:r>
        <w:rPr>
          <w:rFonts w:hint="eastAsia"/>
        </w:rPr>
        <w:t>--------------------------------------------------------------------</w:t>
      </w:r>
    </w:p>
    <w:p w14:paraId="2D036DE8" w14:textId="53286A04" w:rsidR="007802CD" w:rsidRPr="007802CD" w:rsidRDefault="007C02EC" w:rsidP="005C213D">
      <w:pPr>
        <w:rPr>
          <w:rFonts w:hint="eastAsia"/>
        </w:rPr>
      </w:pPr>
      <w:r w:rsidRPr="0096460E">
        <w:rPr>
          <w:b/>
          <w:bCs/>
        </w:rPr>
        <w:t>加分项</w:t>
      </w:r>
      <w:r>
        <w:t>：</w:t>
      </w:r>
      <w:r w:rsidR="00385A3F">
        <w:rPr>
          <w:rFonts w:hint="eastAsia"/>
        </w:rPr>
        <w:t>搭建基于UVM的测试框架，并使用UVM进行验证。</w:t>
      </w:r>
      <w:r w:rsidR="00385A3F" w:rsidRPr="007802CD">
        <w:rPr>
          <w:rFonts w:hint="eastAsia"/>
        </w:rPr>
        <w:t xml:space="preserve"> </w:t>
      </w:r>
    </w:p>
    <w:bookmarkEnd w:id="0"/>
    <w:bookmarkEnd w:id="1"/>
    <w:p w14:paraId="29D25438" w14:textId="6273A818" w:rsidR="00BB5835" w:rsidRDefault="00CD7895" w:rsidP="00BB583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619BB4" wp14:editId="0C4D7E31">
            <wp:extent cx="4785360" cy="3523053"/>
            <wp:effectExtent l="0" t="0" r="0" b="1270"/>
            <wp:docPr id="1384874904" name="图片 1" descr="【数字IC】异步FIFO设计详解（含源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【数字IC】异步FIFO设计详解（含源码）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889" cy="35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96B2" w14:textId="5F0EFECA" w:rsidR="00A7758F" w:rsidRDefault="00CD7895" w:rsidP="00DB39A9">
      <w:pPr>
        <w:jc w:val="center"/>
        <w:rPr>
          <w:rFonts w:hint="eastAsia"/>
        </w:rPr>
      </w:pPr>
      <w:r>
        <w:rPr>
          <w:rFonts w:hint="eastAsia"/>
        </w:rPr>
        <w:t>异步FIFO结构图</w:t>
      </w:r>
    </w:p>
    <w:p w14:paraId="3EDA592B" w14:textId="77777777" w:rsidR="006F68EB" w:rsidRDefault="006F68EB" w:rsidP="00946D27">
      <w:pPr>
        <w:rPr>
          <w:rFonts w:ascii="宋体" w:hAnsi="宋体"/>
          <w:b/>
          <w:sz w:val="24"/>
        </w:rPr>
      </w:pPr>
    </w:p>
    <w:p w14:paraId="3835B9F7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35588225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615C8E52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6910CF1A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4A57E975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17F0A7A8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28E7BA50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17AA20B8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022C1FA3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61EE5A5B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650C3C61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2B33BA8E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671F07E0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78D6DC94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53AC5D83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222C3377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04765A24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26D76471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7E6BE1F9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3BFB341C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5005A783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6525D641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55DC7659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0E88B8AD" w14:textId="77777777" w:rsidR="00827981" w:rsidRDefault="00827981" w:rsidP="00946D27">
      <w:pPr>
        <w:rPr>
          <w:rFonts w:ascii="宋体" w:hAnsi="宋体"/>
          <w:b/>
          <w:sz w:val="24"/>
        </w:rPr>
      </w:pPr>
    </w:p>
    <w:p w14:paraId="08DBCEF2" w14:textId="05B51239" w:rsidR="00946D27" w:rsidRDefault="00946D27" w:rsidP="00946D27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lastRenderedPageBreak/>
        <w:t>题目</w:t>
      </w:r>
      <w:r w:rsidR="00C71E13">
        <w:rPr>
          <w:rFonts w:ascii="宋体" w:hAnsi="宋体"/>
          <w:b/>
          <w:sz w:val="24"/>
        </w:rPr>
        <w:t>2</w:t>
      </w:r>
      <w:r w:rsidRPr="00D305A1">
        <w:rPr>
          <w:rFonts w:ascii="宋体" w:hAnsi="宋体" w:hint="eastAsia"/>
          <w:b/>
          <w:sz w:val="24"/>
        </w:rPr>
        <w:t>：</w:t>
      </w:r>
      <w:r w:rsidR="00B727AA" w:rsidRPr="00B727AA">
        <w:rPr>
          <w:rFonts w:ascii="宋体" w:hAnsi="宋体" w:hint="eastAsia"/>
          <w:b/>
          <w:sz w:val="24"/>
        </w:rPr>
        <w:t>基于轮盘赌和锦标赛机制的总线仲裁器设计</w:t>
      </w:r>
    </w:p>
    <w:p w14:paraId="798ED184" w14:textId="77777777" w:rsidR="00B727AA" w:rsidRDefault="00B727AA" w:rsidP="00B727AA">
      <w:pPr>
        <w:rPr>
          <w:rFonts w:hint="eastAsia"/>
        </w:rPr>
      </w:pPr>
    </w:p>
    <w:p w14:paraId="77089E26" w14:textId="77777777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1. 设计目标</w:t>
      </w:r>
    </w:p>
    <w:p w14:paraId="20A818E9" w14:textId="383594CC" w:rsidR="00B727AA" w:rsidRDefault="00B727AA" w:rsidP="00B727AA">
      <w:pPr>
        <w:rPr>
          <w:rFonts w:hint="eastAsia"/>
        </w:rPr>
      </w:pPr>
      <w:r>
        <w:rPr>
          <w:rFonts w:hint="eastAsia"/>
        </w:rPr>
        <w:t>设计一个参数化多主设备总线仲裁器，支持轮盘赌（Roulette Wheel）和锦标赛（Tournament）两种可切换的仲裁机制。仲裁器根据各请求源的请求信号和预配置的权重/优先级，在同步时钟域下按所选机制产生唯一的总线授权（grant）信号。</w:t>
      </w:r>
    </w:p>
    <w:p w14:paraId="6BD054EB" w14:textId="77777777" w:rsidR="00B727AA" w:rsidRDefault="00B727AA" w:rsidP="00B727AA">
      <w:pPr>
        <w:rPr>
          <w:rFonts w:hint="eastAsia"/>
        </w:rPr>
      </w:pPr>
    </w:p>
    <w:p w14:paraId="3256B701" w14:textId="77777777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2. 设计规格</w:t>
      </w:r>
    </w:p>
    <w:p w14:paraId="57D53B08" w14:textId="77777777" w:rsidR="006F68EB" w:rsidRDefault="00B727AA" w:rsidP="006F68EB">
      <w:pPr>
        <w:ind w:firstLineChars="200" w:firstLine="420"/>
      </w:pPr>
      <w:r>
        <w:rPr>
          <w:rFonts w:hint="eastAsia"/>
        </w:rPr>
        <w:t>基本参数</w:t>
      </w:r>
      <w:r w:rsidR="006F68EB">
        <w:rPr>
          <w:rFonts w:hint="eastAsia"/>
        </w:rPr>
        <w:t>：</w:t>
      </w:r>
    </w:p>
    <w:p w14:paraId="41FF70A1" w14:textId="29B96A3E" w:rsidR="006F68EB" w:rsidRDefault="00B727AA" w:rsidP="006F68EB">
      <w:pPr>
        <w:pStyle w:val="a7"/>
        <w:numPr>
          <w:ilvl w:val="2"/>
          <w:numId w:val="11"/>
        </w:numPr>
        <w:ind w:firstLineChars="0"/>
      </w:pPr>
      <w:r>
        <w:rPr>
          <w:rFonts w:hint="eastAsia"/>
        </w:rPr>
        <w:t>请求源数量 N 可参数化，默认 N = 8。</w:t>
      </w:r>
    </w:p>
    <w:p w14:paraId="25F074E3" w14:textId="6FEBBEB1" w:rsidR="00B727AA" w:rsidRDefault="00B727AA" w:rsidP="006F68EB">
      <w:pPr>
        <w:pStyle w:val="a7"/>
        <w:numPr>
          <w:ilvl w:val="2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数据位宽与存储无关，仲裁器只处理请求和授权信号。</w:t>
      </w:r>
    </w:p>
    <w:p w14:paraId="5E20F16E" w14:textId="77777777" w:rsidR="00B727AA" w:rsidRDefault="00B727AA" w:rsidP="00B727AA"/>
    <w:p w14:paraId="14C0E5AF" w14:textId="186CFD1E" w:rsidR="00B727AA" w:rsidRDefault="009E53F3" w:rsidP="00B727AA">
      <w:pPr>
        <w:rPr>
          <w:rFonts w:hint="eastAsia"/>
        </w:rPr>
      </w:pPr>
      <w:r>
        <w:rPr>
          <w:rFonts w:hint="eastAsia"/>
        </w:rPr>
        <w:t>2.1</w:t>
      </w:r>
      <w:r w:rsidR="00B727AA">
        <w:rPr>
          <w:rFonts w:hint="eastAsia"/>
        </w:rPr>
        <w:t>端口定义（</w:t>
      </w:r>
      <w:r w:rsidR="00827981">
        <w:rPr>
          <w:rFonts w:hint="eastAsia"/>
        </w:rPr>
        <w:t>以下输入输出仅为</w:t>
      </w:r>
      <w:r w:rsidR="00B727AA">
        <w:rPr>
          <w:rFonts w:hint="eastAsia"/>
        </w:rPr>
        <w:t>建议，可按</w:t>
      </w:r>
      <w:r w:rsidR="00827981">
        <w:rPr>
          <w:rFonts w:hint="eastAsia"/>
        </w:rPr>
        <w:t>实际需求</w:t>
      </w:r>
      <w:r w:rsidR="00B727AA">
        <w:rPr>
          <w:rFonts w:hint="eastAsia"/>
        </w:rPr>
        <w:t>调整）</w:t>
      </w:r>
    </w:p>
    <w:p w14:paraId="3D1ED497" w14:textId="0DE4A3E1" w:rsidR="00825DE5" w:rsidRDefault="00825DE5" w:rsidP="00825DE5">
      <w:pPr>
        <w:rPr>
          <w:rFonts w:hint="eastAsia"/>
        </w:rPr>
      </w:pPr>
      <w:r>
        <w:rPr>
          <w:rFonts w:hint="eastAsia"/>
        </w:rPr>
        <w:t>时序采用一周期流水线延迟：当 req、mode 等输入，更新 gnt。</w:t>
      </w:r>
    </w:p>
    <w:p w14:paraId="0B4D948F" w14:textId="043FF844" w:rsidR="00825DE5" w:rsidRDefault="00825DE5" w:rsidP="00825DE5">
      <w:pPr>
        <w:rPr>
          <w:rFonts w:hint="eastAsia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982"/>
        <w:gridCol w:w="5254"/>
      </w:tblGrid>
      <w:tr w:rsidR="00825DE5" w14:paraId="3DC9ADE9" w14:textId="77777777" w:rsidTr="00825DE5">
        <w:trPr>
          <w:trHeight w:val="320"/>
          <w:jc w:val="center"/>
        </w:trPr>
        <w:tc>
          <w:tcPr>
            <w:tcW w:w="1707" w:type="dxa"/>
          </w:tcPr>
          <w:p w14:paraId="6A496A60" w14:textId="6A142B6A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信号</w:t>
            </w:r>
          </w:p>
        </w:tc>
        <w:tc>
          <w:tcPr>
            <w:tcW w:w="982" w:type="dxa"/>
          </w:tcPr>
          <w:p w14:paraId="0026DDE5" w14:textId="59D524D1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输入/输出</w:t>
            </w:r>
          </w:p>
        </w:tc>
        <w:tc>
          <w:tcPr>
            <w:tcW w:w="5254" w:type="dxa"/>
          </w:tcPr>
          <w:p w14:paraId="1D82CB9B" w14:textId="2D5DBCF5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</w:tr>
      <w:tr w:rsidR="00825DE5" w14:paraId="213E5692" w14:textId="77777777" w:rsidTr="00825DE5">
        <w:trPr>
          <w:trHeight w:val="307"/>
          <w:jc w:val="center"/>
        </w:trPr>
        <w:tc>
          <w:tcPr>
            <w:tcW w:w="1707" w:type="dxa"/>
          </w:tcPr>
          <w:p w14:paraId="7D218AC0" w14:textId="5693A20C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clk</w:t>
            </w:r>
          </w:p>
        </w:tc>
        <w:tc>
          <w:tcPr>
            <w:tcW w:w="982" w:type="dxa"/>
          </w:tcPr>
          <w:p w14:paraId="2A6534F1" w14:textId="4A623E68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5254" w:type="dxa"/>
          </w:tcPr>
          <w:p w14:paraId="0AD4D00E" w14:textId="6E1B5A54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时钟</w:t>
            </w:r>
          </w:p>
        </w:tc>
      </w:tr>
      <w:tr w:rsidR="00825DE5" w14:paraId="378C7A44" w14:textId="77777777" w:rsidTr="00825DE5">
        <w:trPr>
          <w:trHeight w:val="320"/>
          <w:jc w:val="center"/>
        </w:trPr>
        <w:tc>
          <w:tcPr>
            <w:tcW w:w="1707" w:type="dxa"/>
          </w:tcPr>
          <w:p w14:paraId="6F8BDC54" w14:textId="420FC5DB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rst_n</w:t>
            </w:r>
          </w:p>
        </w:tc>
        <w:tc>
          <w:tcPr>
            <w:tcW w:w="982" w:type="dxa"/>
          </w:tcPr>
          <w:p w14:paraId="08E01140" w14:textId="3600FB9E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5254" w:type="dxa"/>
          </w:tcPr>
          <w:p w14:paraId="639072AE" w14:textId="07ACBD1F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复位信号(低电平有效)</w:t>
            </w:r>
          </w:p>
        </w:tc>
      </w:tr>
      <w:tr w:rsidR="00825DE5" w14:paraId="79BF5627" w14:textId="77777777" w:rsidTr="00825DE5">
        <w:trPr>
          <w:trHeight w:val="320"/>
          <w:jc w:val="center"/>
        </w:trPr>
        <w:tc>
          <w:tcPr>
            <w:tcW w:w="1707" w:type="dxa"/>
          </w:tcPr>
          <w:p w14:paraId="233B629D" w14:textId="6899A8E6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req</w:t>
            </w:r>
          </w:p>
        </w:tc>
        <w:tc>
          <w:tcPr>
            <w:tcW w:w="982" w:type="dxa"/>
          </w:tcPr>
          <w:p w14:paraId="56F112A2" w14:textId="5EC19C16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5254" w:type="dxa"/>
          </w:tcPr>
          <w:p w14:paraId="3842E7B1" w14:textId="17028690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总线请求，</w:t>
            </w:r>
            <w:r>
              <w:rPr>
                <w:rFonts w:hint="eastAsia"/>
              </w:rPr>
              <w:t>[N-1:0]</w:t>
            </w:r>
            <w:r>
              <w:rPr>
                <w:rFonts w:hint="eastAsia"/>
              </w:rPr>
              <w:t>位</w:t>
            </w:r>
          </w:p>
        </w:tc>
      </w:tr>
      <w:tr w:rsidR="00825DE5" w14:paraId="2D1EC0FB" w14:textId="77777777" w:rsidTr="00825DE5">
        <w:trPr>
          <w:trHeight w:val="307"/>
          <w:jc w:val="center"/>
        </w:trPr>
        <w:tc>
          <w:tcPr>
            <w:tcW w:w="1707" w:type="dxa"/>
          </w:tcPr>
          <w:p w14:paraId="3C5902BD" w14:textId="7B45D2DB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mode</w:t>
            </w:r>
          </w:p>
        </w:tc>
        <w:tc>
          <w:tcPr>
            <w:tcW w:w="982" w:type="dxa"/>
          </w:tcPr>
          <w:p w14:paraId="2A16EA62" w14:textId="448DE0F7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5254" w:type="dxa"/>
          </w:tcPr>
          <w:p w14:paraId="3DCAEE24" w14:textId="7964C643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模式选择：</w:t>
            </w:r>
            <w:r>
              <w:rPr>
                <w:rFonts w:hint="eastAsia"/>
              </w:rPr>
              <w:t>0=轮盘赌，1=锦标赛</w:t>
            </w:r>
          </w:p>
        </w:tc>
      </w:tr>
      <w:tr w:rsidR="00825DE5" w14:paraId="78107112" w14:textId="77777777" w:rsidTr="00825DE5">
        <w:trPr>
          <w:trHeight w:val="307"/>
          <w:jc w:val="center"/>
        </w:trPr>
        <w:tc>
          <w:tcPr>
            <w:tcW w:w="1707" w:type="dxa"/>
          </w:tcPr>
          <w:p w14:paraId="2B3F36D2" w14:textId="59DE05D4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tournament_rule</w:t>
            </w:r>
          </w:p>
        </w:tc>
        <w:tc>
          <w:tcPr>
            <w:tcW w:w="982" w:type="dxa"/>
          </w:tcPr>
          <w:p w14:paraId="141AE36B" w14:textId="11FC4FEE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5254" w:type="dxa"/>
          </w:tcPr>
          <w:p w14:paraId="3326F1A1" w14:textId="4C2A76C3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锦标赛优先级</w:t>
            </w:r>
            <w:r>
              <w:rPr>
                <w:rFonts w:hint="eastAsia"/>
              </w:rPr>
              <w:t>0=固定优先级，1=随机胜负，仅锦标赛模式下使用</w:t>
            </w:r>
          </w:p>
        </w:tc>
      </w:tr>
      <w:tr w:rsidR="00825DE5" w14:paraId="60182A34" w14:textId="77777777" w:rsidTr="00825DE5">
        <w:trPr>
          <w:trHeight w:val="307"/>
          <w:jc w:val="center"/>
        </w:trPr>
        <w:tc>
          <w:tcPr>
            <w:tcW w:w="1707" w:type="dxa"/>
          </w:tcPr>
          <w:p w14:paraId="2EB09A1B" w14:textId="7988F5D6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weight_i</w:t>
            </w:r>
          </w:p>
        </w:tc>
        <w:tc>
          <w:tcPr>
            <w:tcW w:w="982" w:type="dxa"/>
          </w:tcPr>
          <w:p w14:paraId="3BCEC4D8" w14:textId="17931C07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5254" w:type="dxa"/>
          </w:tcPr>
          <w:p w14:paraId="4814C6B7" w14:textId="2B9BB500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输入权重，</w:t>
            </w:r>
            <w:r>
              <w:rPr>
                <w:rFonts w:hint="eastAsia"/>
              </w:rPr>
              <w:t>权重值 1~15，值越大对应轮盘赌中被选中概率越高</w:t>
            </w:r>
          </w:p>
        </w:tc>
      </w:tr>
      <w:tr w:rsidR="00825DE5" w14:paraId="7BCB9EC2" w14:textId="77777777" w:rsidTr="00825DE5">
        <w:trPr>
          <w:trHeight w:val="307"/>
          <w:jc w:val="center"/>
        </w:trPr>
        <w:tc>
          <w:tcPr>
            <w:tcW w:w="1707" w:type="dxa"/>
          </w:tcPr>
          <w:p w14:paraId="3EEF53E4" w14:textId="773567DD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gnt</w:t>
            </w:r>
          </w:p>
        </w:tc>
        <w:tc>
          <w:tcPr>
            <w:tcW w:w="982" w:type="dxa"/>
          </w:tcPr>
          <w:p w14:paraId="08B3E672" w14:textId="4F366E4C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5254" w:type="dxa"/>
          </w:tcPr>
          <w:p w14:paraId="7E722392" w14:textId="1CFC43BE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总线</w:t>
            </w:r>
            <w:r w:rsidR="00827981">
              <w:rPr>
                <w:rFonts w:hint="eastAsia"/>
              </w:rPr>
              <w:t>授权</w:t>
            </w:r>
            <w:r>
              <w:rPr>
                <w:rFonts w:hint="eastAsia"/>
              </w:rPr>
              <w:t xml:space="preserve">， </w:t>
            </w:r>
            <w:r>
              <w:rPr>
                <w:rFonts w:hint="eastAsia"/>
              </w:rPr>
              <w:t>[N-1:0</w:t>
            </w:r>
            <w:r>
              <w:rPr>
                <w:rFonts w:hint="eastAsia"/>
              </w:rPr>
              <w:t>]位</w:t>
            </w:r>
          </w:p>
        </w:tc>
      </w:tr>
      <w:tr w:rsidR="00825DE5" w14:paraId="4A8391BE" w14:textId="77777777" w:rsidTr="00825DE5">
        <w:trPr>
          <w:trHeight w:val="307"/>
          <w:jc w:val="center"/>
        </w:trPr>
        <w:tc>
          <w:tcPr>
            <w:tcW w:w="1707" w:type="dxa"/>
          </w:tcPr>
          <w:p w14:paraId="525E9087" w14:textId="40CE2ED5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no_req</w:t>
            </w:r>
          </w:p>
        </w:tc>
        <w:tc>
          <w:tcPr>
            <w:tcW w:w="982" w:type="dxa"/>
          </w:tcPr>
          <w:p w14:paraId="1F0F0DE7" w14:textId="763240C8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5254" w:type="dxa"/>
          </w:tcPr>
          <w:p w14:paraId="10DB5CCB" w14:textId="5D515391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无请求标志</w:t>
            </w:r>
            <w:r>
              <w:rPr>
                <w:rFonts w:hint="eastAsia"/>
              </w:rPr>
              <w:t>flag</w:t>
            </w:r>
          </w:p>
        </w:tc>
      </w:tr>
      <w:tr w:rsidR="00825DE5" w14:paraId="27E35182" w14:textId="77777777" w:rsidTr="00825DE5">
        <w:trPr>
          <w:trHeight w:val="307"/>
          <w:jc w:val="center"/>
        </w:trPr>
        <w:tc>
          <w:tcPr>
            <w:tcW w:w="1707" w:type="dxa"/>
          </w:tcPr>
          <w:p w14:paraId="1A6DBD5B" w14:textId="3DEA32EE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grant_valid</w:t>
            </w:r>
          </w:p>
        </w:tc>
        <w:tc>
          <w:tcPr>
            <w:tcW w:w="982" w:type="dxa"/>
          </w:tcPr>
          <w:p w14:paraId="34520FA4" w14:textId="00EC3D6F" w:rsidR="00825DE5" w:rsidRDefault="00825DE5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5254" w:type="dxa"/>
          </w:tcPr>
          <w:p w14:paraId="7F061868" w14:textId="21B1D52D" w:rsidR="00825DE5" w:rsidRDefault="00827981" w:rsidP="00825D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授权</w:t>
            </w:r>
            <w:r w:rsidR="00825DE5">
              <w:rPr>
                <w:rFonts w:hint="eastAsia"/>
              </w:rPr>
              <w:t>有效flag</w:t>
            </w:r>
          </w:p>
        </w:tc>
      </w:tr>
    </w:tbl>
    <w:p w14:paraId="61E3FEED" w14:textId="77777777" w:rsidR="00B727AA" w:rsidRDefault="00B727AA" w:rsidP="00B727AA"/>
    <w:p w14:paraId="361AE6DC" w14:textId="0B043C6E" w:rsidR="00B727AA" w:rsidRDefault="009E53F3" w:rsidP="00B727AA">
      <w:pPr>
        <w:rPr>
          <w:rFonts w:hint="eastAsia"/>
        </w:rPr>
      </w:pPr>
      <w:r>
        <w:rPr>
          <w:rFonts w:hint="eastAsia"/>
        </w:rPr>
        <w:t>2.2</w:t>
      </w:r>
      <w:r w:rsidR="00B727AA">
        <w:rPr>
          <w:rFonts w:hint="eastAsia"/>
        </w:rPr>
        <w:t xml:space="preserve"> 轮盘赌模式</w:t>
      </w:r>
    </w:p>
    <w:p w14:paraId="36AE767C" w14:textId="5B9BEACC" w:rsidR="00B727AA" w:rsidRDefault="00B727AA" w:rsidP="00827981">
      <w:pPr>
        <w:ind w:firstLine="429"/>
      </w:pPr>
      <w:r>
        <w:rPr>
          <w:rFonts w:hint="eastAsia"/>
        </w:rPr>
        <w:t xml:space="preserve">若 req 有多个有效位，从所有有效请求者中按权重比例随机挑选一个。具体方法：计算有效请求者的权重总和，生成 [0, sum-1] 范围的随机数，落在哪个请求者的权重区间就授权该请求者。若仅一个请求有效，直接授权（跳过随机）。若无任何请求，gnt </w:t>
      </w:r>
      <w:r w:rsidR="00827981">
        <w:rPr>
          <w:rFonts w:hint="eastAsia"/>
        </w:rPr>
        <w:t>输出全为</w:t>
      </w:r>
      <w:r>
        <w:rPr>
          <w:rFonts w:hint="eastAsia"/>
        </w:rPr>
        <w:t xml:space="preserve"> 0，</w:t>
      </w:r>
      <w:r w:rsidR="00827981">
        <w:rPr>
          <w:rFonts w:hint="eastAsia"/>
        </w:rPr>
        <w:t>同时</w:t>
      </w:r>
      <w:r>
        <w:rPr>
          <w:rFonts w:hint="eastAsia"/>
        </w:rPr>
        <w:t>no_req 有效。随机数生成器（如 LFSR）必须集成在设计内，不允许外部注入种子（仿真时可从外部设初值以控制可重复性）。</w:t>
      </w:r>
    </w:p>
    <w:p w14:paraId="08A92277" w14:textId="24034AD1" w:rsidR="00827981" w:rsidRDefault="00827981" w:rsidP="00827981">
      <w:pPr>
        <w:ind w:firstLine="429"/>
        <w:jc w:val="center"/>
      </w:pPr>
      <w:r>
        <w:rPr>
          <w:noProof/>
        </w:rPr>
        <w:lastRenderedPageBreak/>
        <w:drawing>
          <wp:inline distT="0" distB="0" distL="0" distR="0" wp14:anchorId="2D59FCFB" wp14:editId="51072DC1">
            <wp:extent cx="5274310" cy="2364740"/>
            <wp:effectExtent l="0" t="0" r="2540" b="0"/>
            <wp:docPr id="203328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4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9FFE" w14:textId="7C19D757" w:rsidR="00827981" w:rsidRDefault="00827981" w:rsidP="00827981">
      <w:pPr>
        <w:ind w:firstLine="429"/>
        <w:jc w:val="center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>轮盘赌</w:t>
      </w:r>
      <w:r>
        <w:rPr>
          <w:rFonts w:hint="eastAsia"/>
        </w:rPr>
        <w:t>机制的总线仲裁器</w:t>
      </w:r>
    </w:p>
    <w:p w14:paraId="2ADAFD49" w14:textId="77777777" w:rsidR="009E53F3" w:rsidRDefault="009E53F3" w:rsidP="00B727AA">
      <w:pPr>
        <w:rPr>
          <w:rFonts w:hint="eastAsia"/>
        </w:rPr>
      </w:pPr>
    </w:p>
    <w:p w14:paraId="5E043B6D" w14:textId="77524982" w:rsidR="00B727AA" w:rsidRDefault="009E53F3" w:rsidP="00B727AA">
      <w:pPr>
        <w:rPr>
          <w:rFonts w:hint="eastAsia"/>
        </w:rPr>
      </w:pPr>
      <w:r>
        <w:rPr>
          <w:rFonts w:hint="eastAsia"/>
        </w:rPr>
        <w:t>2.3</w:t>
      </w:r>
      <w:r w:rsidR="00B727AA">
        <w:rPr>
          <w:rFonts w:hint="eastAsia"/>
        </w:rPr>
        <w:t xml:space="preserve"> 锦标赛模式</w:t>
      </w:r>
    </w:p>
    <w:p w14:paraId="423F2194" w14:textId="589DB4CC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 </w:t>
      </w:r>
      <w:r w:rsidR="009E53F3">
        <w:rPr>
          <w:rFonts w:hint="eastAsia"/>
        </w:rPr>
        <w:t xml:space="preserve">  </w:t>
      </w:r>
      <w:r>
        <w:rPr>
          <w:rFonts w:hint="eastAsia"/>
        </w:rPr>
        <w:t>将请求者两两分组进行多级淘汰（类似比赛树）。树的结构固定：第一级（0 vs 1, 2 vs 3, …），第二级（胜者0_1 vs 胜者2_3，…），直到决出最终胜者。每场比赛的胜负规则由 tournament_rule 决定：</w:t>
      </w:r>
    </w:p>
    <w:p w14:paraId="0AF814CB" w14:textId="74AAF4D0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    0：固定优先级，编号较小者胜出。</w:t>
      </w:r>
    </w:p>
    <w:p w14:paraId="6A42640B" w14:textId="3E1576DE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    1：随机胜负，使用内置随机源，每级比赛独立决定。</w:t>
      </w:r>
    </w:p>
    <w:p w14:paraId="28C3166D" w14:textId="6121231F" w:rsidR="00B727AA" w:rsidRDefault="00B727AA" w:rsidP="00827981">
      <w:pPr>
        <w:ind w:firstLine="429"/>
      </w:pPr>
      <w:r>
        <w:rPr>
          <w:rFonts w:hint="eastAsia"/>
        </w:rPr>
        <w:t>若一支队伍中仅有一方有请求，该有请求者自动晋级；若双方均无请求，该级比赛无胜者（最终可能导致 gnt 全零）。最终授权对应唯一胜出的请求者；若无任何有效请求，gnt</w:t>
      </w:r>
      <w:r w:rsidR="00827981">
        <w:rPr>
          <w:rFonts w:hint="eastAsia"/>
        </w:rPr>
        <w:t>输出全为</w:t>
      </w:r>
      <w:r>
        <w:rPr>
          <w:rFonts w:hint="eastAsia"/>
        </w:rPr>
        <w:t>0，no_req 有效。</w:t>
      </w:r>
    </w:p>
    <w:p w14:paraId="64530CDB" w14:textId="1E274DB1" w:rsidR="00827981" w:rsidRDefault="00827981" w:rsidP="00827981">
      <w:pPr>
        <w:ind w:firstLine="429"/>
        <w:jc w:val="center"/>
      </w:pPr>
      <w:r>
        <w:rPr>
          <w:noProof/>
        </w:rPr>
        <w:drawing>
          <wp:inline distT="0" distB="0" distL="0" distR="0" wp14:anchorId="64DC3F5D" wp14:editId="6411CE42">
            <wp:extent cx="5274310" cy="2446020"/>
            <wp:effectExtent l="0" t="0" r="2540" b="0"/>
            <wp:docPr id="1776645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45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6251" w14:textId="70006303" w:rsidR="00827981" w:rsidRDefault="00827981" w:rsidP="00827981">
      <w:pPr>
        <w:ind w:firstLine="429"/>
        <w:jc w:val="center"/>
        <w:rPr>
          <w:rFonts w:hint="eastAsia"/>
        </w:rPr>
      </w:pPr>
      <w:r>
        <w:rPr>
          <w:rFonts w:hint="eastAsia"/>
        </w:rPr>
        <w:t>基于锦标赛机制的总线仲裁器</w:t>
      </w:r>
    </w:p>
    <w:p w14:paraId="6018B581" w14:textId="77777777" w:rsidR="00827981" w:rsidRDefault="00827981" w:rsidP="00827981">
      <w:pPr>
        <w:ind w:firstLine="429"/>
        <w:rPr>
          <w:rFonts w:hint="eastAsia"/>
        </w:rPr>
      </w:pPr>
    </w:p>
    <w:p w14:paraId="0BA099B5" w14:textId="77777777" w:rsidR="009E53F3" w:rsidRDefault="009E53F3" w:rsidP="00B727AA"/>
    <w:p w14:paraId="5F4025F1" w14:textId="2E339324" w:rsidR="00B727AA" w:rsidRDefault="009E53F3" w:rsidP="00B727AA">
      <w:pPr>
        <w:rPr>
          <w:rFonts w:hint="eastAsia"/>
        </w:rPr>
      </w:pPr>
      <w:r>
        <w:rPr>
          <w:rFonts w:hint="eastAsia"/>
        </w:rPr>
        <w:t>2.4</w:t>
      </w:r>
      <w:r w:rsidR="00B727AA">
        <w:rPr>
          <w:rFonts w:hint="eastAsia"/>
        </w:rPr>
        <w:t xml:space="preserve"> 约束</w:t>
      </w:r>
    </w:p>
    <w:p w14:paraId="03D28CC0" w14:textId="2ED6345E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 不允许使用 IP 核。仲裁逻辑可与 LFSR 等随机源例化在同一个模块中。</w:t>
      </w:r>
    </w:p>
    <w:p w14:paraId="3F6E4A83" w14:textId="77777777" w:rsidR="00B727AA" w:rsidRDefault="00B727AA" w:rsidP="00B727AA">
      <w:pPr>
        <w:rPr>
          <w:rFonts w:hint="eastAsia"/>
        </w:rPr>
      </w:pPr>
    </w:p>
    <w:p w14:paraId="052D563D" w14:textId="6AA3D3FC" w:rsidR="00B727AA" w:rsidRDefault="00B727AA" w:rsidP="00B727AA">
      <w:pPr>
        <w:rPr>
          <w:rFonts w:hint="eastAsia"/>
        </w:rPr>
      </w:pPr>
      <w:r>
        <w:rPr>
          <w:rFonts w:hint="eastAsia"/>
        </w:rPr>
        <w:t>3. 验证要求（使用 cocotb）</w:t>
      </w:r>
    </w:p>
    <w:p w14:paraId="3752230D" w14:textId="1EBAC785" w:rsidR="00B727AA" w:rsidRDefault="00B727AA" w:rsidP="009E53F3">
      <w:pPr>
        <w:ind w:firstLineChars="100" w:firstLine="210"/>
        <w:rPr>
          <w:rFonts w:hint="eastAsia"/>
        </w:rPr>
      </w:pPr>
      <w:r>
        <w:rPr>
          <w:rFonts w:hint="eastAsia"/>
        </w:rPr>
        <w:t>验证语言：Python + cocotb，仿真器自选（Icarus Verilog、Verilator 等）。</w:t>
      </w:r>
    </w:p>
    <w:p w14:paraId="651768BC" w14:textId="19920E0E" w:rsidR="00B727AA" w:rsidRDefault="009E53F3" w:rsidP="009E53F3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>3.1</w:t>
      </w:r>
      <w:r w:rsidR="00B727AA">
        <w:rPr>
          <w:rFonts w:hint="eastAsia"/>
        </w:rPr>
        <w:t>覆盖率收集</w:t>
      </w:r>
    </w:p>
    <w:p w14:paraId="4E19EB48" w14:textId="2CCF05AF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 </w:t>
      </w:r>
      <w:r w:rsidR="009E53F3">
        <w:rPr>
          <w:rFonts w:hint="eastAsia"/>
        </w:rPr>
        <w:t xml:space="preserve">  </w:t>
      </w:r>
      <w:r>
        <w:rPr>
          <w:rFonts w:hint="eastAsia"/>
        </w:rPr>
        <w:t>必须收集功能覆盖率，覆盖点至少包含：</w:t>
      </w:r>
    </w:p>
    <w:p w14:paraId="53641414" w14:textId="4986CF50" w:rsidR="00B727AA" w:rsidRDefault="00B727AA" w:rsidP="009E53F3">
      <w:pPr>
        <w:pStyle w:val="a7"/>
        <w:numPr>
          <w:ilvl w:val="2"/>
          <w:numId w:val="3"/>
        </w:numPr>
        <w:ind w:firstLineChars="0"/>
        <w:rPr>
          <w:rFonts w:hint="eastAsia"/>
        </w:rPr>
      </w:pPr>
      <w:r>
        <w:rPr>
          <w:rFonts w:hint="eastAsia"/>
        </w:rPr>
        <w:t>req 的各种组合：全 0、单一 bit 有效、多 bit 有效、全 1。</w:t>
      </w:r>
    </w:p>
    <w:p w14:paraId="416324D3" w14:textId="524EBABB" w:rsidR="00B727AA" w:rsidRDefault="00B727AA" w:rsidP="009E53F3">
      <w:pPr>
        <w:pStyle w:val="a7"/>
        <w:numPr>
          <w:ilvl w:val="2"/>
          <w:numId w:val="3"/>
        </w:numPr>
        <w:ind w:firstLineChars="0"/>
        <w:rPr>
          <w:rFonts w:hint="eastAsia"/>
        </w:rPr>
      </w:pPr>
      <w:r>
        <w:rPr>
          <w:rFonts w:hint="eastAsia"/>
        </w:rPr>
        <w:t>mode 覆盖：两种模式均遍历。</w:t>
      </w:r>
    </w:p>
    <w:p w14:paraId="1388792A" w14:textId="3457BF09" w:rsidR="00B727AA" w:rsidRDefault="00B727AA" w:rsidP="009E53F3">
      <w:pPr>
        <w:pStyle w:val="a7"/>
        <w:numPr>
          <w:ilvl w:val="2"/>
          <w:numId w:val="3"/>
        </w:numPr>
        <w:ind w:firstLineChars="0"/>
        <w:rPr>
          <w:rFonts w:hint="eastAsia"/>
        </w:rPr>
      </w:pPr>
      <w:r>
        <w:rPr>
          <w:rFonts w:hint="eastAsia"/>
        </w:rPr>
        <w:t>tournament_rule 覆盖：0 和 1。</w:t>
      </w:r>
    </w:p>
    <w:p w14:paraId="759CF0CF" w14:textId="405782F8" w:rsidR="00B727AA" w:rsidRDefault="00B727AA" w:rsidP="009E53F3">
      <w:pPr>
        <w:pStyle w:val="a7"/>
        <w:numPr>
          <w:ilvl w:val="2"/>
          <w:numId w:val="3"/>
        </w:numPr>
        <w:ind w:firstLineChars="0"/>
        <w:rPr>
          <w:rFonts w:hint="eastAsia"/>
        </w:rPr>
      </w:pPr>
      <w:r>
        <w:rPr>
          <w:rFonts w:hint="eastAsia"/>
        </w:rPr>
        <w:t>gnt 唯一性：始终为独热码或全 0（grant_valid 无效时），不得出现多 bit 同时为 1。</w:t>
      </w:r>
    </w:p>
    <w:p w14:paraId="20CF2A04" w14:textId="49E8975E" w:rsidR="00B727AA" w:rsidRDefault="00B727AA" w:rsidP="009E53F3">
      <w:pPr>
        <w:pStyle w:val="a7"/>
        <w:numPr>
          <w:ilvl w:val="2"/>
          <w:numId w:val="3"/>
        </w:numPr>
        <w:ind w:firstLineChars="0"/>
        <w:rPr>
          <w:rFonts w:hint="eastAsia"/>
        </w:rPr>
      </w:pPr>
      <w:r>
        <w:rPr>
          <w:rFonts w:hint="eastAsia"/>
        </w:rPr>
        <w:t>轮盘赌权重分布：通过统计验证不同权重下各请求源被授权频率之比接近权重之比。</w:t>
      </w:r>
    </w:p>
    <w:p w14:paraId="468B95D2" w14:textId="5585913D" w:rsidR="00B727AA" w:rsidRDefault="00B727AA" w:rsidP="009E53F3">
      <w:pPr>
        <w:pStyle w:val="a7"/>
        <w:numPr>
          <w:ilvl w:val="2"/>
          <w:numId w:val="3"/>
        </w:numPr>
        <w:ind w:firstLineChars="0"/>
        <w:rPr>
          <w:rFonts w:hint="eastAsia"/>
        </w:rPr>
      </w:pPr>
      <w:r>
        <w:rPr>
          <w:rFonts w:hint="eastAsia"/>
        </w:rPr>
        <w:t>边界事件：模式切换瞬间、请求实时变化、复位解除后首拍行为。</w:t>
      </w:r>
    </w:p>
    <w:p w14:paraId="73FF863B" w14:textId="6935E157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  可使用 cocotb-coverage 库实现功能覆盖率收集，并输出覆盖率报告（文本或 HTML）。</w:t>
      </w:r>
    </w:p>
    <w:p w14:paraId="2CCD89AF" w14:textId="77777777" w:rsidR="00B727AA" w:rsidRDefault="00B727AA" w:rsidP="00B727AA">
      <w:pPr>
        <w:rPr>
          <w:rFonts w:hint="eastAsia"/>
        </w:rPr>
      </w:pPr>
    </w:p>
    <w:p w14:paraId="6427C8FA" w14:textId="77777777" w:rsidR="00B727AA" w:rsidRDefault="00B727AA" w:rsidP="00B727AA">
      <w:pPr>
        <w:rPr>
          <w:rFonts w:hint="eastAsia"/>
        </w:rPr>
      </w:pPr>
      <w:r>
        <w:rPr>
          <w:rFonts w:hint="eastAsia"/>
        </w:rPr>
        <w:t>4. 测试用例（Test Cases）</w:t>
      </w:r>
    </w:p>
    <w:p w14:paraId="655606D2" w14:textId="649A822D" w:rsidR="00B727AA" w:rsidRDefault="00B727AA" w:rsidP="00B727AA">
      <w:pPr>
        <w:rPr>
          <w:rFonts w:hint="eastAsia"/>
        </w:rPr>
      </w:pPr>
      <w:r>
        <w:rPr>
          <w:rFonts w:hint="eastAsia"/>
        </w:rPr>
        <w:t>需编写三个 @cocotb.test() 函数，每个完成后打印 “PASS” 或报告失败。</w:t>
      </w:r>
    </w:p>
    <w:p w14:paraId="305084A0" w14:textId="77777777" w:rsidR="00B727AA" w:rsidRDefault="00B727AA" w:rsidP="00B727AA">
      <w:pPr>
        <w:rPr>
          <w:rFonts w:hint="eastAsia"/>
        </w:rPr>
      </w:pPr>
    </w:p>
    <w:p w14:paraId="1BFCBBE7" w14:textId="77777777" w:rsidR="00B727AA" w:rsidRDefault="00B727AA" w:rsidP="00B727AA">
      <w:pPr>
        <w:rPr>
          <w:rFonts w:hint="eastAsia"/>
        </w:rPr>
      </w:pPr>
      <w:r>
        <w:rPr>
          <w:rFonts w:hint="eastAsia"/>
        </w:rPr>
        <w:t>Test 1：轮盘赌概率分布验证</w:t>
      </w:r>
    </w:p>
    <w:p w14:paraId="25607DF2" w14:textId="5572D35E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初始化所有权重为相同值（如每个均为 8），使能随机请求流：每个时钟周期随机产生一组 req（均匀分布）。运行 5000 个有效仲裁周期（即 no_req == 0 的周期），统计每个请求源获得 gnt 的次数。要求各次数相对偏差不超过 10%。修改权重为梯度分布（例如 {1,2,4,8,1,2,4,8}），再次运行 5000 个有效仲裁周期，统计授权次数比。检查“次数比例”与“权重比例”在统计意义上吻合（允许 15% 误差）。过程中监视 gnt 始终为独热码，no_req 与 req 全零一致。</w:t>
      </w:r>
    </w:p>
    <w:p w14:paraId="01CC64BD" w14:textId="77777777" w:rsidR="00B727AA" w:rsidRDefault="00B727AA" w:rsidP="00B727AA">
      <w:pPr>
        <w:rPr>
          <w:rFonts w:hint="eastAsia"/>
        </w:rPr>
      </w:pPr>
    </w:p>
    <w:p w14:paraId="19416680" w14:textId="77777777" w:rsidR="00B727AA" w:rsidRDefault="00B727AA" w:rsidP="00B727AA">
      <w:pPr>
        <w:rPr>
          <w:rFonts w:hint="eastAsia"/>
        </w:rPr>
      </w:pPr>
      <w:r>
        <w:rPr>
          <w:rFonts w:hint="eastAsia"/>
        </w:rPr>
        <w:t>Test 2：锦标赛功能正确性</w:t>
      </w:r>
    </w:p>
    <w:p w14:paraId="6C2F8050" w14:textId="3A043B0A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设置 mode = 1，tournament_rule = 0（固定优先级）。遍历以下场景，检查最终授权是否为预期（编号最小有效请求者）：</w:t>
      </w:r>
    </w:p>
    <w:p w14:paraId="755A801C" w14:textId="604848F7" w:rsidR="00B727AA" w:rsidRDefault="00B727AA" w:rsidP="009E53F3">
      <w:pPr>
        <w:pStyle w:val="a7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仅单个请求有效（req 从 0x01 到 0x80 分别测试）。</w:t>
      </w:r>
    </w:p>
    <w:p w14:paraId="2BF1A689" w14:textId="2400E727" w:rsidR="00B727AA" w:rsidRDefault="00B727AA" w:rsidP="009E53F3">
      <w:pPr>
        <w:pStyle w:val="a7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两个请求同时有效（如 0x03 → 应授权 bit0 胜出）。</w:t>
      </w:r>
    </w:p>
    <w:p w14:paraId="708EB30D" w14:textId="66F2598E" w:rsidR="00B727AA" w:rsidRDefault="00B727AA" w:rsidP="009E53F3">
      <w:pPr>
        <w:pStyle w:val="a7"/>
        <w:numPr>
          <w:ilvl w:val="1"/>
          <w:numId w:val="7"/>
        </w:numPr>
        <w:ind w:firstLineChars="0"/>
        <w:rPr>
          <w:rFonts w:hint="eastAsia"/>
        </w:rPr>
      </w:pPr>
      <w:r>
        <w:rPr>
          <w:rFonts w:hint="eastAsia"/>
        </w:rPr>
        <w:t>多请求竞争（如 0xAA → 预期 bit1 胜出，因 1&lt;3&lt;5&lt;7）。</w:t>
      </w:r>
    </w:p>
    <w:p w14:paraId="2D77FF65" w14:textId="523AC090" w:rsidR="00B727AA" w:rsidRDefault="00B727AA" w:rsidP="009E53F3">
      <w:pPr>
        <w:pStyle w:val="a7"/>
        <w:numPr>
          <w:ilvl w:val="1"/>
          <w:numId w:val="7"/>
        </w:numPr>
        <w:ind w:firstLineChars="0"/>
        <w:rPr>
          <w:rFonts w:hint="eastAsia"/>
        </w:rPr>
      </w:pPr>
      <w:r>
        <w:rPr>
          <w:rFonts w:hint="eastAsia"/>
        </w:rPr>
        <w:t>全 1 请求（0xFF → 授权 bit0）。</w:t>
      </w:r>
    </w:p>
    <w:p w14:paraId="2772F2FA" w14:textId="1DF1509F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切换 tournament_rule = 1（随机胜负），固定随机种子，对若干已知输入序列录制响应，用写死的预期结果比对，确保随机胜负正确实现且可重现。 在测试中加入 req 动态变化，验证仲裁器下一拍正确更新。</w:t>
      </w:r>
    </w:p>
    <w:p w14:paraId="7FE0242D" w14:textId="77777777" w:rsidR="00B727AA" w:rsidRDefault="00B727AA" w:rsidP="00B727AA">
      <w:pPr>
        <w:rPr>
          <w:rFonts w:hint="eastAsia"/>
        </w:rPr>
      </w:pPr>
    </w:p>
    <w:p w14:paraId="54D8DDDD" w14:textId="77777777" w:rsidR="00B727AA" w:rsidRDefault="00B727AA" w:rsidP="00B727AA">
      <w:pPr>
        <w:rPr>
          <w:rFonts w:hint="eastAsia"/>
        </w:rPr>
      </w:pPr>
      <w:r>
        <w:rPr>
          <w:rFonts w:hint="eastAsia"/>
        </w:rPr>
        <w:t>Test 3：模式切换与边界条件</w:t>
      </w:r>
    </w:p>
    <w:p w14:paraId="6B452BCF" w14:textId="4931CFB8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初始 req</w:t>
      </w:r>
      <w:r w:rsidR="004A2C13">
        <w:rPr>
          <w:rFonts w:hint="eastAsia"/>
        </w:rPr>
        <w:t xml:space="preserve"> </w:t>
      </w:r>
      <w:r>
        <w:rPr>
          <w:rFonts w:hint="eastAsia"/>
        </w:rPr>
        <w:t>全 0，检查 gnt 全 0，no_req = 1。在存在连续请求流时动态切换 mode（从轮盘赌切到锦标赛，再切回），确保每次模式切换后一拍仲裁结果立即按新模式生成，且无毛刺、无冲突。</w:t>
      </w:r>
    </w:p>
    <w:p w14:paraId="57AEA2C1" w14:textId="5F9D181C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测试时刻：复位释放后首拍 req = 0xFF，第二拍应出现有效 gnt（仅一位）。复位期间 gnt必须为 0。</w:t>
      </w:r>
    </w:p>
    <w:p w14:paraId="61A69802" w14:textId="28B2C536" w:rsidR="00B727AA" w:rsidRDefault="00B727AA" w:rsidP="00B727AA">
      <w:pPr>
        <w:rPr>
          <w:rFonts w:hint="eastAsia"/>
        </w:rPr>
      </w:pPr>
      <w:r>
        <w:rPr>
          <w:rFonts w:hint="eastAsia"/>
        </w:rPr>
        <w:t xml:space="preserve"> 测试 req撤销的瞬态：当前请求者获得授权，下一拍 req 对应位突然清零，再下一拍 gnt 应转移给其他请求者（若仍有请求），验证无锁死。</w:t>
      </w:r>
    </w:p>
    <w:p w14:paraId="4F227305" w14:textId="77777777" w:rsidR="00B727AA" w:rsidRDefault="00B727AA" w:rsidP="00B727AA">
      <w:pPr>
        <w:rPr>
          <w:rFonts w:hint="eastAsia"/>
        </w:rPr>
      </w:pPr>
    </w:p>
    <w:p w14:paraId="77A36F0A" w14:textId="6C11BEC4" w:rsidR="00B727AA" w:rsidRDefault="00B727AA" w:rsidP="00B727AA">
      <w:pPr>
        <w:rPr>
          <w:rFonts w:hint="eastAsia"/>
        </w:rPr>
      </w:pPr>
      <w:r>
        <w:rPr>
          <w:rFonts w:hint="eastAsia"/>
        </w:rPr>
        <w:t>5. 提交</w:t>
      </w:r>
      <w:r w:rsidR="004A2C13">
        <w:rPr>
          <w:rFonts w:hint="eastAsia"/>
        </w:rPr>
        <w:t>内容</w:t>
      </w:r>
    </w:p>
    <w:p w14:paraId="53E7C5DF" w14:textId="21233D0B" w:rsidR="00B727AA" w:rsidRDefault="00B727AA" w:rsidP="006F68EB">
      <w:pPr>
        <w:pStyle w:val="a7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设计代码：Verilog/SystemVerilog 源文件，包含仲裁器顶层和随机数生成器。  </w:t>
      </w:r>
    </w:p>
    <w:p w14:paraId="7D9EE3EF" w14:textId="03DB2238" w:rsidR="00B727AA" w:rsidRDefault="00B727AA" w:rsidP="006F68EB">
      <w:pPr>
        <w:pStyle w:val="a7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测试平台：cocotb 测试脚本（Python），内含上述三个 test 及相关覆盖率收集代码。  </w:t>
      </w:r>
    </w:p>
    <w:p w14:paraId="539B458E" w14:textId="7E0EC7AD" w:rsidR="00B727AA" w:rsidRDefault="00B727AA" w:rsidP="006F68EB">
      <w:pPr>
        <w:pStyle w:val="a7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 xml:space="preserve">覆盖率报告：功能覆盖率报告（截图或 HTML）及覆盖点说明。  </w:t>
      </w:r>
    </w:p>
    <w:p w14:paraId="06C82AA3" w14:textId="5018A907" w:rsidR="00B727AA" w:rsidRDefault="00B727AA" w:rsidP="006F68EB">
      <w:pPr>
        <w:pStyle w:val="a7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仿真运行说明：Makefile 或命令行参数说明，明确如何复现仿真。</w:t>
      </w:r>
    </w:p>
    <w:p w14:paraId="48185EB8" w14:textId="77777777" w:rsidR="00B727AA" w:rsidRDefault="00B727AA" w:rsidP="00B727AA">
      <w:pPr>
        <w:rPr>
          <w:rFonts w:hint="eastAsia"/>
        </w:rPr>
      </w:pPr>
    </w:p>
    <w:p w14:paraId="74FEF511" w14:textId="5EA24003" w:rsidR="004A2C13" w:rsidRDefault="00B727AA" w:rsidP="00B727AA">
      <w:r>
        <w:rPr>
          <w:rFonts w:hint="eastAsia"/>
        </w:rPr>
        <w:t>cocotb 覆盖率库：</w:t>
      </w:r>
      <w:hyperlink r:id="rId12" w:history="1">
        <w:r w:rsidR="004A2C13" w:rsidRPr="001D735E">
          <w:rPr>
            <w:rStyle w:val="a9"/>
          </w:rPr>
          <w:t>https://github.com/mciepluc/cocotb-coverage</w:t>
        </w:r>
      </w:hyperlink>
    </w:p>
    <w:p w14:paraId="4B7EF8A4" w14:textId="77777777" w:rsidR="004A2C13" w:rsidRDefault="004A2C13" w:rsidP="004A2C13">
      <w:pPr>
        <w:rPr>
          <w:rFonts w:hint="eastAsia"/>
        </w:rPr>
      </w:pPr>
      <w:r>
        <w:rPr>
          <w:rFonts w:hint="eastAsia"/>
        </w:rPr>
        <w:t>----------------------------------------------------------------------------</w:t>
      </w:r>
    </w:p>
    <w:p w14:paraId="61159214" w14:textId="3FA92997" w:rsidR="004A2C13" w:rsidRDefault="004A2C13" w:rsidP="004A2C13">
      <w:pPr>
        <w:rPr>
          <w:rFonts w:hint="eastAsia"/>
        </w:rPr>
      </w:pPr>
      <w:r w:rsidRPr="0096460E">
        <w:rPr>
          <w:b/>
          <w:bCs/>
        </w:rPr>
        <w:t>加分项</w:t>
      </w:r>
      <w:r>
        <w:t>：</w:t>
      </w:r>
      <w:r w:rsidRPr="004A2C13">
        <w:t>设计必须使用 MyHDL（或 PyHDL）实现，最终生成可综合的 Verilog 代码</w:t>
      </w:r>
      <w:r>
        <w:rPr>
          <w:rFonts w:hint="eastAsia"/>
        </w:rPr>
        <w:t>。</w:t>
      </w:r>
    </w:p>
    <w:p w14:paraId="3BCDE4BB" w14:textId="77777777" w:rsidR="004A2C13" w:rsidRPr="004A2C13" w:rsidRDefault="004A2C13" w:rsidP="00B727AA"/>
    <w:p w14:paraId="1A8716B6" w14:textId="77777777" w:rsidR="004A2C13" w:rsidRDefault="004A2C13" w:rsidP="00B727AA"/>
    <w:p w14:paraId="023388AB" w14:textId="77777777" w:rsidR="00827981" w:rsidRDefault="00827981" w:rsidP="00B727AA"/>
    <w:p w14:paraId="64BE7F95" w14:textId="77777777" w:rsidR="00827981" w:rsidRDefault="00827981" w:rsidP="00B727AA"/>
    <w:p w14:paraId="33A1EAB7" w14:textId="77777777" w:rsidR="00827981" w:rsidRDefault="00827981" w:rsidP="00B727AA"/>
    <w:p w14:paraId="1CC2064F" w14:textId="77777777" w:rsidR="00827981" w:rsidRDefault="00827981" w:rsidP="00B727AA"/>
    <w:p w14:paraId="6643D0BD" w14:textId="77777777" w:rsidR="00827981" w:rsidRDefault="00827981" w:rsidP="00B727AA"/>
    <w:p w14:paraId="252B60FB" w14:textId="77777777" w:rsidR="00827981" w:rsidRDefault="00827981" w:rsidP="00B727AA"/>
    <w:p w14:paraId="49DC8DD3" w14:textId="77777777" w:rsidR="00827981" w:rsidRDefault="00827981" w:rsidP="00B727AA"/>
    <w:p w14:paraId="1932C242" w14:textId="77777777" w:rsidR="00827981" w:rsidRDefault="00827981" w:rsidP="00B727AA"/>
    <w:p w14:paraId="4FA5C039" w14:textId="77777777" w:rsidR="00827981" w:rsidRDefault="00827981" w:rsidP="00B727AA"/>
    <w:p w14:paraId="462A25F6" w14:textId="77777777" w:rsidR="00827981" w:rsidRDefault="00827981" w:rsidP="00B727AA"/>
    <w:p w14:paraId="2F9629D2" w14:textId="77777777" w:rsidR="00827981" w:rsidRDefault="00827981" w:rsidP="00B727AA"/>
    <w:p w14:paraId="5B91A08B" w14:textId="77777777" w:rsidR="00827981" w:rsidRDefault="00827981" w:rsidP="00B727AA"/>
    <w:p w14:paraId="5625CD68" w14:textId="77777777" w:rsidR="00827981" w:rsidRDefault="00827981" w:rsidP="00B727AA"/>
    <w:p w14:paraId="2FDC80B0" w14:textId="77777777" w:rsidR="00827981" w:rsidRDefault="00827981" w:rsidP="00B727AA"/>
    <w:p w14:paraId="28787BDE" w14:textId="77777777" w:rsidR="00827981" w:rsidRDefault="00827981" w:rsidP="00B727AA"/>
    <w:p w14:paraId="4FA27E44" w14:textId="77777777" w:rsidR="00827981" w:rsidRDefault="00827981" w:rsidP="00B727AA"/>
    <w:p w14:paraId="5E07511F" w14:textId="77777777" w:rsidR="00827981" w:rsidRDefault="00827981" w:rsidP="00B727AA"/>
    <w:p w14:paraId="37691E39" w14:textId="77777777" w:rsidR="00827981" w:rsidRDefault="00827981" w:rsidP="00B727AA"/>
    <w:p w14:paraId="1DBB4B0B" w14:textId="77777777" w:rsidR="00827981" w:rsidRDefault="00827981" w:rsidP="00B727AA"/>
    <w:p w14:paraId="247985D0" w14:textId="77777777" w:rsidR="00827981" w:rsidRDefault="00827981" w:rsidP="00B727AA"/>
    <w:p w14:paraId="1395D717" w14:textId="77777777" w:rsidR="00827981" w:rsidRDefault="00827981" w:rsidP="00B727AA"/>
    <w:p w14:paraId="41CBBBD0" w14:textId="77777777" w:rsidR="00827981" w:rsidRDefault="00827981" w:rsidP="00B727AA"/>
    <w:p w14:paraId="1C104BBF" w14:textId="77777777" w:rsidR="00827981" w:rsidRDefault="00827981" w:rsidP="00B727AA"/>
    <w:p w14:paraId="2024E15B" w14:textId="77777777" w:rsidR="00827981" w:rsidRDefault="00827981" w:rsidP="00B727AA"/>
    <w:p w14:paraId="36371606" w14:textId="77777777" w:rsidR="00827981" w:rsidRDefault="00827981" w:rsidP="00B727AA"/>
    <w:p w14:paraId="1EA067C9" w14:textId="77777777" w:rsidR="00827981" w:rsidRDefault="00827981" w:rsidP="00B727AA"/>
    <w:p w14:paraId="28D86027" w14:textId="77777777" w:rsidR="00827981" w:rsidRDefault="00827981" w:rsidP="00B727AA"/>
    <w:p w14:paraId="236C9D6D" w14:textId="77777777" w:rsidR="00827981" w:rsidRDefault="00827981" w:rsidP="00B727AA"/>
    <w:p w14:paraId="67503281" w14:textId="77777777" w:rsidR="00827981" w:rsidRDefault="00827981" w:rsidP="00B727AA"/>
    <w:p w14:paraId="5F1A7137" w14:textId="77777777" w:rsidR="00827981" w:rsidRDefault="00827981" w:rsidP="00B727AA"/>
    <w:p w14:paraId="1460D31A" w14:textId="77777777" w:rsidR="00827981" w:rsidRDefault="00827981" w:rsidP="00B727AA"/>
    <w:p w14:paraId="4F6054BC" w14:textId="77777777" w:rsidR="00827981" w:rsidRDefault="00827981" w:rsidP="00B727AA">
      <w:pPr>
        <w:rPr>
          <w:rFonts w:hint="eastAsia"/>
        </w:rPr>
      </w:pPr>
    </w:p>
    <w:p w14:paraId="3F64021F" w14:textId="77777777" w:rsidR="00827981" w:rsidRDefault="00827981" w:rsidP="00B727AA"/>
    <w:p w14:paraId="207980D0" w14:textId="77777777" w:rsidR="00827981" w:rsidRDefault="00827981" w:rsidP="00B727AA"/>
    <w:p w14:paraId="31064868" w14:textId="77777777" w:rsidR="00827981" w:rsidRDefault="00827981" w:rsidP="00B727AA"/>
    <w:p w14:paraId="4EC6F50F" w14:textId="77777777" w:rsidR="00827981" w:rsidRDefault="00827981" w:rsidP="00B727AA">
      <w:pPr>
        <w:rPr>
          <w:rFonts w:hint="eastAsia"/>
        </w:rPr>
      </w:pPr>
    </w:p>
    <w:p w14:paraId="1B91FEFB" w14:textId="64CCA948" w:rsidR="00892448" w:rsidRDefault="00892448" w:rsidP="00B727AA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lastRenderedPageBreak/>
        <w:t>题目</w:t>
      </w:r>
      <w:r>
        <w:rPr>
          <w:rFonts w:ascii="宋体" w:hAnsi="宋体" w:hint="eastAsia"/>
          <w:b/>
          <w:sz w:val="24"/>
        </w:rPr>
        <w:t>3</w:t>
      </w:r>
      <w:r w:rsidRPr="00D305A1">
        <w:rPr>
          <w:rFonts w:ascii="宋体" w:hAnsi="宋体" w:hint="eastAsia"/>
          <w:b/>
          <w:sz w:val="24"/>
        </w:rPr>
        <w:t>：</w:t>
      </w:r>
      <w:r>
        <w:rPr>
          <w:rFonts w:ascii="宋体" w:hAnsi="宋体" w:hint="eastAsia"/>
          <w:b/>
          <w:sz w:val="24"/>
        </w:rPr>
        <w:t>学习开源数字电路设计</w:t>
      </w:r>
      <w:r w:rsidR="00C44EFA">
        <w:rPr>
          <w:rFonts w:ascii="宋体" w:hAnsi="宋体" w:hint="eastAsia"/>
          <w:b/>
          <w:sz w:val="24"/>
        </w:rPr>
        <w:t>框架</w:t>
      </w:r>
    </w:p>
    <w:p w14:paraId="29F0F273" w14:textId="0878CC86" w:rsidR="00892448" w:rsidRDefault="00892448" w:rsidP="005C213D">
      <w:pPr>
        <w:rPr>
          <w:rFonts w:hint="eastAsia"/>
        </w:rPr>
      </w:pPr>
      <w:r>
        <w:rPr>
          <w:rFonts w:hint="eastAsia"/>
        </w:rPr>
        <w:t xml:space="preserve">学习开源虚拟数字设计流程工具switchboard </w:t>
      </w:r>
      <w:r>
        <w:t>”</w:t>
      </w:r>
      <w:r w:rsidRPr="00892448">
        <w:rPr>
          <w:rFonts w:hint="eastAsia"/>
        </w:rPr>
        <w:t xml:space="preserve"> https://github.com/zeroasiccorp/switchboard</w:t>
      </w:r>
      <w:r>
        <w:t>”</w:t>
      </w:r>
      <w:r>
        <w:rPr>
          <w:rFonts w:hint="eastAsia"/>
        </w:rPr>
        <w:t>。</w:t>
      </w:r>
    </w:p>
    <w:p w14:paraId="3BB98DA2" w14:textId="36B0713D" w:rsidR="00892448" w:rsidRPr="00892448" w:rsidRDefault="00892448" w:rsidP="00892448">
      <w:pPr>
        <w:rPr>
          <w:rFonts w:hint="eastAsia"/>
        </w:rPr>
      </w:pPr>
      <w:r>
        <w:rPr>
          <w:rFonts w:hint="eastAsia"/>
        </w:rPr>
        <w:t>Switchboard（SB）</w:t>
      </w:r>
      <w:r w:rsidRPr="00892448">
        <w:t>是一个用于不同硬件模型之间通信的框架，如RTL仿真、在FPGA上实现的RTL和快速软件模型。这使得可以以分布式的方式模拟大型硬件系统，利用可用于不同组件的各种模型。</w:t>
      </w:r>
    </w:p>
    <w:p w14:paraId="587B5FE9" w14:textId="29F506F4" w:rsidR="00892448" w:rsidRPr="00892448" w:rsidRDefault="00892448" w:rsidP="00892448">
      <w:pPr>
        <w:rPr>
          <w:rFonts w:hint="eastAsia"/>
        </w:rPr>
      </w:pPr>
      <w:r w:rsidRPr="00892448">
        <w:t>在这样的仿真中，每个硬件模型都有一个或多个SB端口。每个端口都是单向的：它可以作为输入或输出，但不能同时充当两者。</w:t>
      </w:r>
    </w:p>
    <w:p w14:paraId="33B671E2" w14:textId="77777777" w:rsidR="00892448" w:rsidRDefault="00892448" w:rsidP="005C213D">
      <w:pPr>
        <w:rPr>
          <w:rFonts w:hint="eastAsia"/>
        </w:rPr>
      </w:pPr>
    </w:p>
    <w:p w14:paraId="030AF9BB" w14:textId="5DA65877" w:rsidR="00892448" w:rsidRDefault="00892448" w:rsidP="0089244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540D74" wp14:editId="19BB71BB">
            <wp:extent cx="4255495" cy="3238500"/>
            <wp:effectExtent l="0" t="0" r="0" b="0"/>
            <wp:docPr id="1249725315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427" cy="32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578C" w14:textId="42A99E97" w:rsidR="00892448" w:rsidRDefault="00892448" w:rsidP="00892448">
      <w:pPr>
        <w:jc w:val="center"/>
        <w:rPr>
          <w:rFonts w:hint="eastAsia"/>
        </w:rPr>
      </w:pPr>
      <w:r>
        <w:rPr>
          <w:rFonts w:hint="eastAsia"/>
        </w:rPr>
        <w:t>Switchboard 设计流程图</w:t>
      </w:r>
    </w:p>
    <w:p w14:paraId="5F5321D9" w14:textId="3B7099CC" w:rsidR="00892448" w:rsidRDefault="00892448" w:rsidP="00892448">
      <w:pPr>
        <w:jc w:val="left"/>
        <w:rPr>
          <w:rFonts w:hint="eastAsia"/>
        </w:rPr>
      </w:pPr>
      <w:r>
        <w:rPr>
          <w:rFonts w:hint="eastAsia"/>
        </w:rPr>
        <w:t>任务要求：</w:t>
      </w:r>
    </w:p>
    <w:p w14:paraId="610DA6BD" w14:textId="06050ACB" w:rsidR="00892448" w:rsidRDefault="00892448" w:rsidP="00892448">
      <w:pPr>
        <w:jc w:val="left"/>
        <w:rPr>
          <w:rFonts w:hint="eastAsia"/>
        </w:rPr>
      </w:pPr>
      <w:r>
        <w:rPr>
          <w:rFonts w:hint="eastAsia"/>
        </w:rPr>
        <w:t>1部署安装SB环境，根据教程完成基本接收与发送模块的实验。</w:t>
      </w:r>
    </w:p>
    <w:p w14:paraId="4749298B" w14:textId="22D6105F" w:rsidR="00892448" w:rsidRDefault="00892448" w:rsidP="00892448">
      <w:pPr>
        <w:jc w:val="left"/>
        <w:rPr>
          <w:rFonts w:hint="eastAsia"/>
        </w:rPr>
      </w:pPr>
      <w:r>
        <w:rPr>
          <w:rFonts w:hint="eastAsia"/>
        </w:rPr>
        <w:t>2 学习UMI接口协议与verilator的使用，建立一个包含RTL仿真功能的</w:t>
      </w:r>
      <w:r w:rsidR="00C44EFA">
        <w:rPr>
          <w:rFonts w:hint="eastAsia"/>
        </w:rPr>
        <w:t>框架，并实现简单的HDL仿真。</w:t>
      </w:r>
    </w:p>
    <w:p w14:paraId="4C7403BD" w14:textId="6575F0B4" w:rsidR="00C44EFA" w:rsidRDefault="00C44EFA" w:rsidP="00892448">
      <w:pPr>
        <w:jc w:val="left"/>
        <w:rPr>
          <w:rFonts w:hint="eastAsia"/>
        </w:rPr>
      </w:pPr>
      <w:r>
        <w:rPr>
          <w:rFonts w:hint="eastAsia"/>
        </w:rPr>
        <w:t>3 对比Switchboard与商业仿真工具，从使用难度，功能，仿真速度等方面进行比较。</w:t>
      </w:r>
    </w:p>
    <w:p w14:paraId="17C7BA5D" w14:textId="77777777" w:rsidR="00C44EFA" w:rsidRDefault="00C44EFA" w:rsidP="00C44EFA">
      <w:pPr>
        <w:rPr>
          <w:rFonts w:hint="eastAsia"/>
        </w:rPr>
      </w:pPr>
      <w:r>
        <w:rPr>
          <w:rFonts w:hint="eastAsia"/>
        </w:rPr>
        <w:t>----------------------------------------------------------------------------</w:t>
      </w:r>
    </w:p>
    <w:p w14:paraId="64452FDD" w14:textId="2A145C2F" w:rsidR="00C44EFA" w:rsidRDefault="00C44EFA" w:rsidP="00C44EFA">
      <w:pPr>
        <w:rPr>
          <w:rFonts w:hint="eastAsia"/>
        </w:rPr>
      </w:pPr>
      <w:r w:rsidRPr="0096460E">
        <w:rPr>
          <w:b/>
          <w:bCs/>
        </w:rPr>
        <w:t>加分项</w:t>
      </w:r>
      <w:r>
        <w:t>：</w:t>
      </w:r>
      <w:r>
        <w:rPr>
          <w:rFonts w:hint="eastAsia"/>
        </w:rPr>
        <w:t>从设计流程和内部运行结构上对比Switchboard与其他开源设计工具</w:t>
      </w:r>
    </w:p>
    <w:p w14:paraId="3BA082D3" w14:textId="77777777" w:rsidR="00C44EFA" w:rsidRPr="00C44EFA" w:rsidRDefault="00C44EFA" w:rsidP="00892448">
      <w:pPr>
        <w:jc w:val="left"/>
        <w:rPr>
          <w:rFonts w:hint="eastAsia"/>
        </w:rPr>
      </w:pPr>
    </w:p>
    <w:sectPr w:rsidR="00C44EFA" w:rsidRPr="00C44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8E5E5" w14:textId="77777777" w:rsidR="007E1166" w:rsidRDefault="007E1166" w:rsidP="005C213D">
      <w:pPr>
        <w:rPr>
          <w:rFonts w:hint="eastAsia"/>
        </w:rPr>
      </w:pPr>
      <w:r>
        <w:separator/>
      </w:r>
    </w:p>
  </w:endnote>
  <w:endnote w:type="continuationSeparator" w:id="0">
    <w:p w14:paraId="2B53430F" w14:textId="77777777" w:rsidR="007E1166" w:rsidRDefault="007E1166" w:rsidP="005C21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DBD3A" w14:textId="77777777" w:rsidR="007E1166" w:rsidRDefault="007E1166" w:rsidP="005C213D">
      <w:pPr>
        <w:rPr>
          <w:rFonts w:hint="eastAsia"/>
        </w:rPr>
      </w:pPr>
      <w:r>
        <w:separator/>
      </w:r>
    </w:p>
  </w:footnote>
  <w:footnote w:type="continuationSeparator" w:id="0">
    <w:p w14:paraId="0C39D888" w14:textId="77777777" w:rsidR="007E1166" w:rsidRDefault="007E1166" w:rsidP="005C213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1D4D"/>
    <w:multiLevelType w:val="hybridMultilevel"/>
    <w:tmpl w:val="AD7622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3263F94"/>
    <w:multiLevelType w:val="hybridMultilevel"/>
    <w:tmpl w:val="DC7C0586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41779DC"/>
    <w:multiLevelType w:val="hybridMultilevel"/>
    <w:tmpl w:val="A2BA3A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4967F3D"/>
    <w:multiLevelType w:val="hybridMultilevel"/>
    <w:tmpl w:val="2A7E79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E391FD0"/>
    <w:multiLevelType w:val="hybridMultilevel"/>
    <w:tmpl w:val="E19A7D38"/>
    <w:lvl w:ilvl="0" w:tplc="1BB2D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CB0066"/>
    <w:multiLevelType w:val="hybridMultilevel"/>
    <w:tmpl w:val="CBA4C7B4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4145805"/>
    <w:multiLevelType w:val="hybridMultilevel"/>
    <w:tmpl w:val="26B658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CBB2DAB"/>
    <w:multiLevelType w:val="hybridMultilevel"/>
    <w:tmpl w:val="622ED4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59A222B"/>
    <w:multiLevelType w:val="hybridMultilevel"/>
    <w:tmpl w:val="25382168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2063A1"/>
    <w:multiLevelType w:val="hybridMultilevel"/>
    <w:tmpl w:val="B76409D6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B51146A"/>
    <w:multiLevelType w:val="hybridMultilevel"/>
    <w:tmpl w:val="CC8CD2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63124546">
    <w:abstractNumId w:val="0"/>
  </w:num>
  <w:num w:numId="2" w16cid:durableId="149978975">
    <w:abstractNumId w:val="2"/>
  </w:num>
  <w:num w:numId="3" w16cid:durableId="1121454366">
    <w:abstractNumId w:val="1"/>
  </w:num>
  <w:num w:numId="4" w16cid:durableId="891161598">
    <w:abstractNumId w:val="3"/>
  </w:num>
  <w:num w:numId="5" w16cid:durableId="2026470330">
    <w:abstractNumId w:val="5"/>
  </w:num>
  <w:num w:numId="6" w16cid:durableId="1067607189">
    <w:abstractNumId w:val="10"/>
  </w:num>
  <w:num w:numId="7" w16cid:durableId="1614822415">
    <w:abstractNumId w:val="9"/>
  </w:num>
  <w:num w:numId="8" w16cid:durableId="733699046">
    <w:abstractNumId w:val="6"/>
  </w:num>
  <w:num w:numId="9" w16cid:durableId="1928148571">
    <w:abstractNumId w:val="4"/>
  </w:num>
  <w:num w:numId="10" w16cid:durableId="458956440">
    <w:abstractNumId w:val="7"/>
  </w:num>
  <w:num w:numId="11" w16cid:durableId="20147984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4F"/>
    <w:rsid w:val="00006EB2"/>
    <w:rsid w:val="00011C83"/>
    <w:rsid w:val="001214C7"/>
    <w:rsid w:val="00131EE7"/>
    <w:rsid w:val="00140849"/>
    <w:rsid w:val="0018225C"/>
    <w:rsid w:val="0019259E"/>
    <w:rsid w:val="001D55CC"/>
    <w:rsid w:val="001E2172"/>
    <w:rsid w:val="001F3C84"/>
    <w:rsid w:val="001F4245"/>
    <w:rsid w:val="001F518A"/>
    <w:rsid w:val="001F5254"/>
    <w:rsid w:val="00297B2F"/>
    <w:rsid w:val="002A4917"/>
    <w:rsid w:val="002A5A6B"/>
    <w:rsid w:val="002D56C8"/>
    <w:rsid w:val="002D5FF5"/>
    <w:rsid w:val="002D6758"/>
    <w:rsid w:val="003000E2"/>
    <w:rsid w:val="00310E20"/>
    <w:rsid w:val="00385A3F"/>
    <w:rsid w:val="003860E8"/>
    <w:rsid w:val="0038612F"/>
    <w:rsid w:val="00393744"/>
    <w:rsid w:val="00400F16"/>
    <w:rsid w:val="00416375"/>
    <w:rsid w:val="004729FA"/>
    <w:rsid w:val="00473E10"/>
    <w:rsid w:val="004954B1"/>
    <w:rsid w:val="004A1DA6"/>
    <w:rsid w:val="004A2C13"/>
    <w:rsid w:val="004C4710"/>
    <w:rsid w:val="004F05F3"/>
    <w:rsid w:val="00520731"/>
    <w:rsid w:val="00546C49"/>
    <w:rsid w:val="00566B3B"/>
    <w:rsid w:val="005A4C35"/>
    <w:rsid w:val="005C213D"/>
    <w:rsid w:val="005D4BC9"/>
    <w:rsid w:val="005D4D60"/>
    <w:rsid w:val="006365C7"/>
    <w:rsid w:val="00647D2D"/>
    <w:rsid w:val="006A6CF4"/>
    <w:rsid w:val="006E55A7"/>
    <w:rsid w:val="006F68EB"/>
    <w:rsid w:val="007802CD"/>
    <w:rsid w:val="007C02EC"/>
    <w:rsid w:val="007E1166"/>
    <w:rsid w:val="00802594"/>
    <w:rsid w:val="00825DE5"/>
    <w:rsid w:val="00827981"/>
    <w:rsid w:val="008376D5"/>
    <w:rsid w:val="0087289D"/>
    <w:rsid w:val="00885E09"/>
    <w:rsid w:val="00892448"/>
    <w:rsid w:val="009120C1"/>
    <w:rsid w:val="009240EE"/>
    <w:rsid w:val="00946D27"/>
    <w:rsid w:val="0096460E"/>
    <w:rsid w:val="00976405"/>
    <w:rsid w:val="0098263F"/>
    <w:rsid w:val="00985088"/>
    <w:rsid w:val="009870DC"/>
    <w:rsid w:val="009965FB"/>
    <w:rsid w:val="009B059D"/>
    <w:rsid w:val="009D4819"/>
    <w:rsid w:val="009E53F3"/>
    <w:rsid w:val="00A05AF0"/>
    <w:rsid w:val="00A16067"/>
    <w:rsid w:val="00A3428A"/>
    <w:rsid w:val="00A714DC"/>
    <w:rsid w:val="00A7758F"/>
    <w:rsid w:val="00A92A53"/>
    <w:rsid w:val="00AB3BBA"/>
    <w:rsid w:val="00AD28D3"/>
    <w:rsid w:val="00AE3A7F"/>
    <w:rsid w:val="00B03C96"/>
    <w:rsid w:val="00B2476E"/>
    <w:rsid w:val="00B65B12"/>
    <w:rsid w:val="00B727AA"/>
    <w:rsid w:val="00BA7CD2"/>
    <w:rsid w:val="00BB5835"/>
    <w:rsid w:val="00C17922"/>
    <w:rsid w:val="00C31F22"/>
    <w:rsid w:val="00C44EFA"/>
    <w:rsid w:val="00C71E13"/>
    <w:rsid w:val="00CB464F"/>
    <w:rsid w:val="00CD7895"/>
    <w:rsid w:val="00D02CC4"/>
    <w:rsid w:val="00D305A1"/>
    <w:rsid w:val="00D9110F"/>
    <w:rsid w:val="00DB39A9"/>
    <w:rsid w:val="00DB70E1"/>
    <w:rsid w:val="00E7393A"/>
    <w:rsid w:val="00F24787"/>
    <w:rsid w:val="00F27E7E"/>
    <w:rsid w:val="00F73479"/>
    <w:rsid w:val="00F7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AD064"/>
  <w15:chartTrackingRefBased/>
  <w15:docId w15:val="{D7BF32E1-DBFD-4065-A8F0-796675CC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B03C96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2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1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21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21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21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213D"/>
    <w:rPr>
      <w:sz w:val="18"/>
      <w:szCs w:val="18"/>
    </w:rPr>
  </w:style>
  <w:style w:type="paragraph" w:styleId="a7">
    <w:name w:val="List Paragraph"/>
    <w:basedOn w:val="a"/>
    <w:uiPriority w:val="34"/>
    <w:qFormat/>
    <w:rsid w:val="00F27E7E"/>
    <w:pPr>
      <w:ind w:firstLineChars="200" w:firstLine="420"/>
    </w:pPr>
  </w:style>
  <w:style w:type="table" w:styleId="a8">
    <w:name w:val="Table Grid"/>
    <w:basedOn w:val="a1"/>
    <w:uiPriority w:val="39"/>
    <w:rsid w:val="003000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B03C96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D9110F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1F424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4A2C1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A2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mciepluc/cocotb-cover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9</Pages>
  <Words>729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</dc:creator>
  <cp:keywords/>
  <dc:description/>
  <cp:lastModifiedBy>peng gao</cp:lastModifiedBy>
  <cp:revision>6</cp:revision>
  <dcterms:created xsi:type="dcterms:W3CDTF">2026-05-11T02:17:00Z</dcterms:created>
  <dcterms:modified xsi:type="dcterms:W3CDTF">2026-05-11T07:45:00Z</dcterms:modified>
</cp:coreProperties>
</file>