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9/19/16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50 minutes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Stand up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Nathalie recap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our first meeting with Nathalie.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are her expectations?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does she want for our first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Plans for future sprints? Milestones?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Overall goal of our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current sprint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due in 2 weeks.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work needs to be done.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should we present to Nathalie?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Jira tasking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Demo on how to use Jira. How to create tasks.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why we are using Jira. Why is it important?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the current tasks. Using stories not use-cases right now.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