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Date: 11/8/16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Agenda: Sponsor Meeting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Length: ~ 60 minutes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Room: E105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Time: 3:45pm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Advisor: Nathalie Chardon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Apps Mockup Demonstration (Lead by Jennifer) ~ 10 minutes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Does the updated mockup match Nathalie’s needs?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Does the mockup match what we discussed?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 the requirements match the mockup?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More designing will come later when we start developing.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Website Mockup Demonstration (Lead by Ryan) ~ 10 minutes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Does the updated mockup match Nathalie’s needs?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Does the mockup match what we discussed?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 the requirements match the mockup?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More designing will come later when we start developing.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Presentation Diagrams (Lead by Brian, Chase, D’Vreaux and Kevin) ~ 15 minutes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Updated Use Case Diagram - Brian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Runtime Diagram - Chase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Conceptual Model - D’Vreaux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Priorities - Kevin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Questions / Status for Nathalie (Lead by Everyone) ~ 25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Categories for field guide (filters) Difficult to remove filters. Easy to add.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Status on database sprint. Show Schemas - Chase and Brian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Will the navigation straight-line update in real-time? Why is it called luminous?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Chase’s estimate - Chase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Email address (</w:t>
      </w:r>
      <w:hyperlink r:id="rId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Colorado.edu</w:t>
        </w:r>
      </w:hyperlink>
      <w:r w:rsidDel="00000000" w:rsidR="00000000" w:rsidRPr="00000000">
        <w:rPr>
          <w:highlight w:val="white"/>
          <w:rtl w:val="0"/>
        </w:rPr>
        <w:t xml:space="preserve">) - Kevin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colorado.edu" TargetMode="External"/></Relationships>
</file>