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4DDDF" w14:textId="14407E3D" w:rsidR="00F00DF7" w:rsidRPr="0081673C" w:rsidRDefault="00F00DF7" w:rsidP="00FF4EC5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6749082C" w14:textId="65A578B6" w:rsidR="006119DC" w:rsidRPr="0081673C" w:rsidRDefault="006119DC" w:rsidP="00FF4EC5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Universidad Mariano Gálvez de Guatemala</w:t>
      </w:r>
    </w:p>
    <w:p w14:paraId="77CB6C54" w14:textId="77777777" w:rsidR="006119DC" w:rsidRPr="0081673C" w:rsidRDefault="006119DC" w:rsidP="00FF4EC5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Facultad de Ingeniería</w:t>
      </w:r>
    </w:p>
    <w:p w14:paraId="5207C561" w14:textId="360CD565" w:rsidR="006119DC" w:rsidRPr="0081673C" w:rsidRDefault="006119DC" w:rsidP="00FF4EC5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Centro Universitario Sede Portales</w:t>
      </w:r>
    </w:p>
    <w:p w14:paraId="26E016AD" w14:textId="5E5547FA" w:rsidR="006119DC" w:rsidRPr="0081673C" w:rsidRDefault="00FF4EC5" w:rsidP="00FF4EC5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noProof/>
          <w:sz w:val="28"/>
          <w:szCs w:val="28"/>
          <w:lang w:val="es-EC"/>
        </w:rPr>
        <w:drawing>
          <wp:anchor distT="0" distB="0" distL="114300" distR="114300" simplePos="0" relativeHeight="251659264" behindDoc="1" locked="0" layoutInCell="1" allowOverlap="1" wp14:anchorId="179FC4AE" wp14:editId="3B4883A7">
            <wp:simplePos x="0" y="0"/>
            <wp:positionH relativeFrom="margin">
              <wp:align>center</wp:align>
            </wp:positionH>
            <wp:positionV relativeFrom="paragraph">
              <wp:posOffset>198120</wp:posOffset>
            </wp:positionV>
            <wp:extent cx="3985260" cy="4170680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417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67F12" w14:textId="55518CFE" w:rsidR="00FF4EC5" w:rsidRPr="0081673C" w:rsidRDefault="00FF4EC5" w:rsidP="00FF4EC5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7DD2BEFD" w14:textId="393DA668" w:rsidR="006119DC" w:rsidRPr="0081673C" w:rsidRDefault="006119DC" w:rsidP="00FF4EC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Carrera</w:t>
      </w:r>
    </w:p>
    <w:p w14:paraId="18F5EF71" w14:textId="50D59704" w:rsidR="006119DC" w:rsidRPr="0081673C" w:rsidRDefault="006119DC" w:rsidP="00FF4EC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Ingeniería en Sistemas de Información y Ciencias de la Computación</w:t>
      </w:r>
    </w:p>
    <w:p w14:paraId="2DEF7B86" w14:textId="5862B8B8" w:rsidR="006119DC" w:rsidRPr="0081673C" w:rsidRDefault="006119DC" w:rsidP="00FF4EC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Curso</w:t>
      </w:r>
    </w:p>
    <w:p w14:paraId="5762835E" w14:textId="730A44B4" w:rsidR="006119DC" w:rsidRPr="0081673C" w:rsidRDefault="006119DC" w:rsidP="00FF4EC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Programación II</w:t>
      </w:r>
    </w:p>
    <w:p w14:paraId="0CFD7114" w14:textId="511DDF9F" w:rsidR="00A60B23" w:rsidRPr="0081673C" w:rsidRDefault="00A60B23" w:rsidP="00FF4EC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Sección: “C”</w:t>
      </w:r>
    </w:p>
    <w:p w14:paraId="7956961F" w14:textId="77777777" w:rsidR="006119DC" w:rsidRPr="0081673C" w:rsidRDefault="006119DC" w:rsidP="00FF4EC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Catedrático</w:t>
      </w:r>
    </w:p>
    <w:p w14:paraId="09CA0F76" w14:textId="77777777" w:rsidR="006119DC" w:rsidRPr="0081673C" w:rsidRDefault="006119DC" w:rsidP="00FF4EC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C"/>
        </w:rPr>
      </w:pPr>
      <w:r w:rsidRPr="0081673C">
        <w:rPr>
          <w:rFonts w:ascii="Times New Roman" w:hAnsi="Times New Roman" w:cs="Times New Roman"/>
          <w:b/>
          <w:bCs/>
          <w:sz w:val="28"/>
          <w:szCs w:val="28"/>
          <w:lang w:val="es-EC"/>
        </w:rPr>
        <w:t xml:space="preserve">Ing. </w:t>
      </w:r>
      <w:r w:rsidRPr="0081673C">
        <w:rPr>
          <w:rFonts w:ascii="Times New Roman" w:hAnsi="Times New Roman" w:cs="Times New Roman"/>
          <w:sz w:val="28"/>
          <w:szCs w:val="28"/>
          <w:lang w:val="es-ES"/>
        </w:rPr>
        <w:t>David</w:t>
      </w:r>
      <w:r w:rsidRPr="0081673C">
        <w:rPr>
          <w:rFonts w:ascii="Times New Roman" w:hAnsi="Times New Roman" w:cs="Times New Roman"/>
          <w:sz w:val="28"/>
          <w:szCs w:val="28"/>
          <w:lang w:val="es-EC"/>
        </w:rPr>
        <w:t xml:space="preserve"> Álvarez</w:t>
      </w:r>
    </w:p>
    <w:p w14:paraId="4AE9A9A9" w14:textId="77777777" w:rsidR="00FF4EC5" w:rsidRPr="0081673C" w:rsidRDefault="00FF4EC5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27BFE06F" w14:textId="4C323444" w:rsidR="006119DC" w:rsidRPr="0081673C" w:rsidRDefault="00FF4EC5" w:rsidP="006119D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81673C">
        <w:rPr>
          <w:rFonts w:ascii="Times New Roman" w:hAnsi="Times New Roman" w:cs="Times New Roman"/>
          <w:b/>
          <w:bCs/>
          <w:sz w:val="40"/>
          <w:szCs w:val="40"/>
          <w:lang w:val="es-ES"/>
        </w:rPr>
        <w:t>“</w:t>
      </w:r>
      <w:r w:rsidRPr="0081673C">
        <w:rPr>
          <w:rFonts w:ascii="Times New Roman" w:hAnsi="Times New Roman" w:cs="Times New Roman"/>
          <w:b/>
          <w:bCs/>
          <w:sz w:val="40"/>
          <w:szCs w:val="40"/>
          <w:lang w:val="es-ES"/>
        </w:rPr>
        <w:t>Sistema de gestión de envíos</w:t>
      </w:r>
      <w:r w:rsidRPr="0081673C">
        <w:rPr>
          <w:rFonts w:ascii="Times New Roman" w:hAnsi="Times New Roman" w:cs="Times New Roman"/>
          <w:b/>
          <w:bCs/>
          <w:sz w:val="40"/>
          <w:szCs w:val="40"/>
          <w:lang w:val="es-ES"/>
        </w:rPr>
        <w:t>”</w:t>
      </w:r>
    </w:p>
    <w:p w14:paraId="0CC2A812" w14:textId="77777777" w:rsidR="00FF4EC5" w:rsidRPr="0081673C" w:rsidRDefault="00FF4EC5" w:rsidP="006119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70DDBD0" w14:textId="77777777" w:rsidR="00FF4EC5" w:rsidRPr="0081673C" w:rsidRDefault="00FF4EC5" w:rsidP="006119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F75E1EB" w14:textId="77777777" w:rsidR="00FF4EC5" w:rsidRPr="0081673C" w:rsidRDefault="00FF4EC5" w:rsidP="006119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711CF81" w14:textId="27613F13" w:rsidR="006119DC" w:rsidRPr="0081673C" w:rsidRDefault="00F82EAC" w:rsidP="00FF4EC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b/>
          <w:bCs/>
          <w:sz w:val="28"/>
          <w:szCs w:val="28"/>
          <w:lang w:val="es-ES"/>
        </w:rPr>
        <w:t>Kevin Oswaldo Rivera Sánchez</w:t>
      </w:r>
    </w:p>
    <w:p w14:paraId="51523EC9" w14:textId="5702E6F0" w:rsidR="006119DC" w:rsidRPr="0081673C" w:rsidRDefault="006119DC" w:rsidP="00FF4EC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Carné: </w:t>
      </w:r>
      <w:r w:rsidRPr="0081673C">
        <w:rPr>
          <w:rFonts w:ascii="Times New Roman" w:hAnsi="Times New Roman" w:cs="Times New Roman"/>
          <w:sz w:val="28"/>
          <w:szCs w:val="28"/>
          <w:lang w:val="es-ES"/>
        </w:rPr>
        <w:t>9941-25-</w:t>
      </w:r>
      <w:r w:rsidR="00F82EAC" w:rsidRPr="0081673C">
        <w:rPr>
          <w:rFonts w:ascii="Times New Roman" w:hAnsi="Times New Roman" w:cs="Times New Roman"/>
          <w:sz w:val="28"/>
          <w:szCs w:val="28"/>
          <w:lang w:val="es-ES"/>
        </w:rPr>
        <w:t>612</w:t>
      </w:r>
    </w:p>
    <w:p w14:paraId="5B3F8454" w14:textId="20A8D0C4" w:rsidR="006119DC" w:rsidRPr="0081673C" w:rsidRDefault="006119DC" w:rsidP="006119DC">
      <w:pPr>
        <w:tabs>
          <w:tab w:val="center" w:pos="4419"/>
          <w:tab w:val="left" w:pos="708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ab/>
      </w:r>
    </w:p>
    <w:p w14:paraId="2EC46628" w14:textId="1F802FE7" w:rsidR="006119DC" w:rsidRPr="0081673C" w:rsidRDefault="006119DC" w:rsidP="00122403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Enlace del repositorio:</w:t>
      </w:r>
      <w:r w:rsidR="00122403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hyperlink r:id="rId8" w:history="1">
        <w:r w:rsidR="00122403" w:rsidRPr="00241BD7">
          <w:rPr>
            <w:rStyle w:val="Hipervnculo"/>
            <w:rFonts w:ascii="Times New Roman" w:hAnsi="Times New Roman" w:cs="Times New Roman"/>
            <w:color w:val="4C94D8" w:themeColor="text2" w:themeTint="80"/>
            <w:sz w:val="28"/>
            <w:szCs w:val="28"/>
            <w:lang w:val="es-ES"/>
          </w:rPr>
          <w:t>https://github.com/Kevin-RiveraS/Programacion-II-2026/tree/main/Tarea%20IV%20SISTEMA%20DE%20GESTION%20DE%20ENVIOS</w:t>
        </w:r>
      </w:hyperlink>
      <w:r w:rsidR="00122403" w:rsidRPr="00241BD7">
        <w:rPr>
          <w:rFonts w:ascii="Times New Roman" w:hAnsi="Times New Roman" w:cs="Times New Roman"/>
          <w:color w:val="4C94D8" w:themeColor="text2" w:themeTint="80"/>
          <w:sz w:val="28"/>
          <w:szCs w:val="28"/>
          <w:u w:val="single"/>
          <w:lang w:val="es-ES"/>
        </w:rPr>
        <w:t xml:space="preserve"> </w:t>
      </w:r>
    </w:p>
    <w:p w14:paraId="3F8FC5A1" w14:textId="77777777" w:rsidR="006119DC" w:rsidRPr="0081673C" w:rsidRDefault="006119DC" w:rsidP="00AC6B82">
      <w:pPr>
        <w:ind w:left="708" w:hanging="708"/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099D74B4" w14:textId="6DB5855A" w:rsidR="006119DC" w:rsidRPr="0081673C" w:rsidRDefault="006119DC" w:rsidP="006119DC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 xml:space="preserve">Guatemala, </w:t>
      </w:r>
      <w:r w:rsidR="00FF4EC5" w:rsidRPr="0081673C">
        <w:rPr>
          <w:rFonts w:ascii="Times New Roman" w:hAnsi="Times New Roman" w:cs="Times New Roman"/>
          <w:sz w:val="28"/>
          <w:szCs w:val="28"/>
          <w:lang w:val="es-ES"/>
        </w:rPr>
        <w:t>23</w:t>
      </w:r>
      <w:r w:rsidR="00F82EAC" w:rsidRPr="0081673C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81673C">
        <w:rPr>
          <w:rFonts w:ascii="Times New Roman" w:hAnsi="Times New Roman" w:cs="Times New Roman"/>
          <w:sz w:val="28"/>
          <w:szCs w:val="28"/>
          <w:lang w:val="es-ES"/>
        </w:rPr>
        <w:t>de agosto de 2026</w:t>
      </w:r>
    </w:p>
    <w:p w14:paraId="40DDDDF0" w14:textId="77777777" w:rsidR="00FF4EC5" w:rsidRPr="0081673C" w:rsidRDefault="00FF4EC5" w:rsidP="00122403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70EF4542" w14:textId="77777777" w:rsidR="00122403" w:rsidRDefault="00122403" w:rsidP="00230CA8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0F86E2B5" w14:textId="13BA6632" w:rsidR="00E16D3D" w:rsidRPr="0081673C" w:rsidRDefault="00E16D3D" w:rsidP="00230CA8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Evidencias de ejecución</w:t>
      </w:r>
    </w:p>
    <w:p w14:paraId="53ADD3CD" w14:textId="07826744" w:rsidR="00A15797" w:rsidRPr="0081673C" w:rsidRDefault="00A15797" w:rsidP="00230CA8">
      <w:pPr>
        <w:pStyle w:val="Prrafodelista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b/>
          <w:bCs/>
          <w:sz w:val="28"/>
          <w:szCs w:val="28"/>
          <w:lang w:val="es-ES"/>
        </w:rPr>
        <w:t>Estructura completa del Proyecto</w:t>
      </w:r>
    </w:p>
    <w:p w14:paraId="6F12171B" w14:textId="30C03F12" w:rsidR="00E16D3D" w:rsidRPr="0081673C" w:rsidRDefault="00B97A4B" w:rsidP="00230CA8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noProof/>
          <w:sz w:val="28"/>
          <w:szCs w:val="28"/>
          <w:lang w:val="es-ES"/>
        </w:rPr>
        <w:drawing>
          <wp:anchor distT="0" distB="0" distL="114300" distR="114300" simplePos="0" relativeHeight="251660288" behindDoc="0" locked="0" layoutInCell="1" allowOverlap="1" wp14:anchorId="7112F68D" wp14:editId="535D2FBC">
            <wp:simplePos x="0" y="0"/>
            <wp:positionH relativeFrom="margin">
              <wp:align>center</wp:align>
            </wp:positionH>
            <wp:positionV relativeFrom="paragraph">
              <wp:posOffset>126365</wp:posOffset>
            </wp:positionV>
            <wp:extent cx="5021580" cy="4389120"/>
            <wp:effectExtent l="0" t="0" r="762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6A4FB" w14:textId="5558F975" w:rsidR="00F00DF7" w:rsidRPr="0081673C" w:rsidRDefault="00F00DF7" w:rsidP="00230CA8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48773A18" w14:textId="6B8B7D72" w:rsidR="00647B63" w:rsidRPr="0081673C" w:rsidRDefault="00647B63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54634C0E" w14:textId="77777777" w:rsidR="00B90302" w:rsidRPr="0081673C" w:rsidRDefault="00B90302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153E15FE" w14:textId="649C076A" w:rsidR="00B90302" w:rsidRPr="0081673C" w:rsidRDefault="00B90302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3766A1E9" w14:textId="77777777" w:rsidR="00B90302" w:rsidRPr="0081673C" w:rsidRDefault="00B90302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78B65595" w14:textId="5366FB85" w:rsidR="00B90302" w:rsidRPr="0081673C" w:rsidRDefault="00B90302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0B5DA873" w14:textId="77777777" w:rsidR="00B97A4B" w:rsidRPr="0081673C" w:rsidRDefault="00B97A4B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51ECD42B" w14:textId="77777777" w:rsidR="00B97A4B" w:rsidRPr="0081673C" w:rsidRDefault="00B97A4B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29486A8B" w14:textId="77777777" w:rsidR="00B97A4B" w:rsidRPr="0081673C" w:rsidRDefault="00B97A4B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7C4B4269" w14:textId="77777777" w:rsidR="00B97A4B" w:rsidRPr="0081673C" w:rsidRDefault="00B97A4B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2D9D5BE8" w14:textId="77777777" w:rsidR="00B97A4B" w:rsidRPr="0081673C" w:rsidRDefault="00B97A4B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1CED09F6" w14:textId="77777777" w:rsidR="00B97A4B" w:rsidRPr="0081673C" w:rsidRDefault="00B97A4B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03F1F3F9" w14:textId="136C78E9" w:rsidR="00B90302" w:rsidRPr="0081673C" w:rsidRDefault="00B81A58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  <w:r w:rsidRPr="0081673C">
        <w:rPr>
          <w:rFonts w:ascii="Times New Roman" w:hAnsi="Times New Roman" w:cs="Times New Roman"/>
          <w:lang w:val="es-ES"/>
        </w:rPr>
        <w:t>Acá demuestro la estructura de las carpetas del proyecto en la carpeta como Evidencias t la carpeta src /, donde confirma la presencia de todas las clases de java que se realizaron, conforme se fue realizando el proyecto.</w:t>
      </w:r>
    </w:p>
    <w:p w14:paraId="6AEFB993" w14:textId="77777777" w:rsidR="00B97A4B" w:rsidRPr="0081673C" w:rsidRDefault="00B97A4B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2047F3FE" w14:textId="77777777" w:rsidR="00B97A4B" w:rsidRPr="0081673C" w:rsidRDefault="00B97A4B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4B9640B8" w14:textId="77777777" w:rsidR="00B97A4B" w:rsidRDefault="00B97A4B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66FEFDD9" w14:textId="77777777" w:rsidR="0081673C" w:rsidRPr="0081673C" w:rsidRDefault="0081673C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60EECBD7" w14:textId="77777777" w:rsidR="00B97A4B" w:rsidRPr="0081673C" w:rsidRDefault="00B97A4B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6451FC00" w14:textId="77777777" w:rsidR="00B97A4B" w:rsidRPr="0081673C" w:rsidRDefault="00B97A4B" w:rsidP="00230C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</w:p>
    <w:p w14:paraId="6E942B59" w14:textId="52BD831D" w:rsidR="00B90302" w:rsidRPr="0081673C" w:rsidRDefault="00B90302" w:rsidP="00230CA8">
      <w:pPr>
        <w:pStyle w:val="Prrafodelista"/>
        <w:numPr>
          <w:ilvl w:val="0"/>
          <w:numId w:val="1"/>
        </w:num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Ejecución de un envío nacional</w:t>
      </w:r>
    </w:p>
    <w:p w14:paraId="14F5D07A" w14:textId="4CCEB5A2" w:rsidR="00DA73BE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b/>
          <w:bCs/>
          <w:noProof/>
          <w:sz w:val="28"/>
          <w:szCs w:val="28"/>
          <w:lang w:val="es-ES"/>
        </w:rPr>
        <w:drawing>
          <wp:anchor distT="0" distB="0" distL="114300" distR="114300" simplePos="0" relativeHeight="251661312" behindDoc="0" locked="0" layoutInCell="1" allowOverlap="1" wp14:anchorId="41ACD53B" wp14:editId="6570FF9E">
            <wp:simplePos x="0" y="0"/>
            <wp:positionH relativeFrom="margin">
              <wp:align>center</wp:align>
            </wp:positionH>
            <wp:positionV relativeFrom="paragraph">
              <wp:posOffset>175895</wp:posOffset>
            </wp:positionV>
            <wp:extent cx="5227320" cy="4241800"/>
            <wp:effectExtent l="0" t="0" r="0" b="635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24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653B9" w14:textId="05CAB6AD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7EF54C05" w14:textId="5027E6DE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7349F41E" w14:textId="77777777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2411C5D" w14:textId="77777777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8DCC8A8" w14:textId="77777777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D0E0E37" w14:textId="77777777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3DE3723" w14:textId="77777777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FE35111" w14:textId="77777777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98BD316" w14:textId="77777777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067A764" w14:textId="77777777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51FF19F" w14:textId="77777777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25595E45" w14:textId="77777777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0E465DF" w14:textId="77777777" w:rsidR="00B97A4B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7DF6FA13" w14:textId="77777777" w:rsidR="00B97A4B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CD2C494" w14:textId="77777777" w:rsidR="00B97A4B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8589B3E" w14:textId="77777777" w:rsidR="00B97A4B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18816F8" w14:textId="68801C33" w:rsidR="00B97A4B" w:rsidRPr="0081673C" w:rsidRDefault="00B97A4B" w:rsidP="00B97A4B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873CE6E" w14:textId="62F73605" w:rsidR="00B97A4B" w:rsidRPr="0081673C" w:rsidRDefault="00B97A4B" w:rsidP="00B97A4B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Se observa el registro de un envió nacional para Petén flores, el programa calcula un costo base de Q. 50.00, un recargo por distancia de un precio de Q. 60.00 y despliega un costo final de Q. 110.00.</w:t>
      </w:r>
    </w:p>
    <w:p w14:paraId="2CE276A6" w14:textId="77777777" w:rsidR="00B97A4B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5CEE8FA" w14:textId="77777777" w:rsidR="00B97A4B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7A87B03" w14:textId="77777777" w:rsidR="00B97A4B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5F40DA5" w14:textId="77777777" w:rsidR="00B97A4B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7BBA4538" w14:textId="77777777" w:rsidR="00B97A4B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0FF2F7D" w14:textId="77777777" w:rsidR="00B97A4B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268B3C1A" w14:textId="77777777" w:rsidR="00B97A4B" w:rsidRPr="0081673C" w:rsidRDefault="00B97A4B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1E16A69" w14:textId="77777777" w:rsidR="00B97A4B" w:rsidRDefault="00B97A4B" w:rsidP="00B408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2FA93CBD" w14:textId="77777777" w:rsidR="00B408A8" w:rsidRPr="00B408A8" w:rsidRDefault="00B408A8" w:rsidP="00B408A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BF62182" w14:textId="26289300" w:rsidR="00B90302" w:rsidRPr="0081673C" w:rsidRDefault="00B90302" w:rsidP="00230CA8">
      <w:pPr>
        <w:pStyle w:val="Prrafodelista"/>
        <w:numPr>
          <w:ilvl w:val="0"/>
          <w:numId w:val="1"/>
        </w:num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Ejecución de un envío internacional</w:t>
      </w:r>
    </w:p>
    <w:p w14:paraId="52EB1859" w14:textId="5389853E" w:rsidR="00DA73BE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b/>
          <w:bCs/>
          <w:noProof/>
          <w:sz w:val="28"/>
          <w:szCs w:val="28"/>
          <w:lang w:val="es-ES"/>
        </w:rPr>
        <w:drawing>
          <wp:anchor distT="0" distB="0" distL="114300" distR="114300" simplePos="0" relativeHeight="251662336" behindDoc="0" locked="0" layoutInCell="1" allowOverlap="1" wp14:anchorId="3B75F66E" wp14:editId="6C245EE9">
            <wp:simplePos x="0" y="0"/>
            <wp:positionH relativeFrom="margin">
              <wp:align>center</wp:align>
            </wp:positionH>
            <wp:positionV relativeFrom="paragraph">
              <wp:posOffset>176530</wp:posOffset>
            </wp:positionV>
            <wp:extent cx="5227320" cy="4968240"/>
            <wp:effectExtent l="0" t="0" r="0" b="381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96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3873C" w14:textId="6BF5B6A2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2DE377A" w14:textId="06D27971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92CC5FB" w14:textId="11A68ED9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046C92E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FE270C1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A847A7A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7CC300B3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B203107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15D4A24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DA94BC3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F0DFAEF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07898F7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717F7903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AFCBF15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CF22818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10648C2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90DF4A4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FFB2DFE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BCC94EB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9F3E70B" w14:textId="77777777" w:rsidR="00DA73BE" w:rsidRPr="0081673C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76F68D6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239FCC6A" w14:textId="77777777" w:rsidR="000D6542" w:rsidRPr="0081673C" w:rsidRDefault="000D6542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76AB971" w14:textId="2FB122A3" w:rsidR="000D6542" w:rsidRPr="0081673C" w:rsidRDefault="000D6542" w:rsidP="000D6542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>Demostración de la ejecución de un envío internacional, para El salvador y el sistema aplica costo base de Q. 30.00 el cargo fijo de Q. 75.00 y el recargo del 12 % que equivale (Q. 3.60), resultando en un total de Q. 108.60.</w:t>
      </w:r>
    </w:p>
    <w:p w14:paraId="23660E40" w14:textId="77777777" w:rsidR="000D6542" w:rsidRPr="0081673C" w:rsidRDefault="000D6542" w:rsidP="000652B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7C46CB51" w14:textId="77777777" w:rsidR="000652B8" w:rsidRPr="0081673C" w:rsidRDefault="000652B8" w:rsidP="000652B8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72E0EE6" w14:textId="77777777" w:rsidR="00DA73BE" w:rsidRDefault="00DA73BE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762EC32" w14:textId="77777777" w:rsidR="0081673C" w:rsidRDefault="0081673C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60B60B5" w14:textId="77777777" w:rsidR="00B408A8" w:rsidRPr="0081673C" w:rsidRDefault="00B408A8" w:rsidP="00DA73BE">
      <w:pPr>
        <w:pStyle w:val="Prrafodelista"/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99681A5" w14:textId="7E0D7E7E" w:rsidR="00B90302" w:rsidRPr="0081673C" w:rsidRDefault="0081673C" w:rsidP="00230CA8">
      <w:pPr>
        <w:pStyle w:val="Prrafodelista"/>
        <w:numPr>
          <w:ilvl w:val="0"/>
          <w:numId w:val="1"/>
        </w:num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b/>
          <w:bCs/>
          <w:noProof/>
          <w:sz w:val="28"/>
          <w:szCs w:val="28"/>
          <w:lang w:val="es-ES"/>
        </w:rPr>
        <w:lastRenderedPageBreak/>
        <w:drawing>
          <wp:anchor distT="0" distB="0" distL="114300" distR="114300" simplePos="0" relativeHeight="251663360" behindDoc="0" locked="0" layoutInCell="1" allowOverlap="1" wp14:anchorId="674B87DF" wp14:editId="66BAAF8B">
            <wp:simplePos x="0" y="0"/>
            <wp:positionH relativeFrom="margin">
              <wp:align>center</wp:align>
            </wp:positionH>
            <wp:positionV relativeFrom="paragraph">
              <wp:posOffset>327025</wp:posOffset>
            </wp:positionV>
            <wp:extent cx="4785360" cy="4420235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442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0302" w:rsidRPr="0081673C">
        <w:rPr>
          <w:rFonts w:ascii="Times New Roman" w:hAnsi="Times New Roman" w:cs="Times New Roman"/>
          <w:b/>
          <w:bCs/>
          <w:sz w:val="28"/>
          <w:szCs w:val="28"/>
          <w:lang w:val="es-ES"/>
        </w:rPr>
        <w:t>Validación de un peso incorrecto</w:t>
      </w:r>
    </w:p>
    <w:p w14:paraId="78EAE72D" w14:textId="55D240D1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58492F8" w14:textId="77777777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FC1CC8C" w14:textId="77777777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865F2E0" w14:textId="77777777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4951E2D" w14:textId="77777777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2AD7964D" w14:textId="77777777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86C3DDB" w14:textId="77777777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B145EFD" w14:textId="77777777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F5B712F" w14:textId="77777777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A2BF9A0" w14:textId="77777777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3FEB9EE" w14:textId="77777777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3A60188" w14:textId="77777777" w:rsidR="00DA73BE" w:rsidRPr="0081673C" w:rsidRDefault="00DA73BE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3B3C920" w14:textId="70781C0D" w:rsidR="0081673C" w:rsidRPr="0081673C" w:rsidRDefault="0081673C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81673C">
        <w:rPr>
          <w:rFonts w:ascii="Times New Roman" w:hAnsi="Times New Roman" w:cs="Times New Roman"/>
          <w:sz w:val="28"/>
          <w:szCs w:val="28"/>
          <w:lang w:val="es-ES"/>
        </w:rPr>
        <w:t xml:space="preserve">Evidencia de las validaciones de entrada, al momento de ingresar un peso menor o igual a cero, esto hace que el sistema rechaza el dato con un mensaje de error y vuelve a solicitar el peso sin cerrar la aplicación. </w:t>
      </w:r>
    </w:p>
    <w:p w14:paraId="4FBA023B" w14:textId="77777777" w:rsidR="0081673C" w:rsidRPr="0081673C" w:rsidRDefault="0081673C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6569C00" w14:textId="77777777" w:rsidR="0081673C" w:rsidRPr="0081673C" w:rsidRDefault="0081673C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02FE05B" w14:textId="77777777" w:rsidR="0081673C" w:rsidRPr="0081673C" w:rsidRDefault="0081673C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2EEB43B6" w14:textId="77777777" w:rsidR="0081673C" w:rsidRPr="0081673C" w:rsidRDefault="0081673C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32E08C7" w14:textId="77777777" w:rsidR="0081673C" w:rsidRDefault="0081673C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AD93D27" w14:textId="77777777" w:rsidR="00D46DB6" w:rsidRPr="0081673C" w:rsidRDefault="00D46DB6" w:rsidP="00DA73BE">
      <w:p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DEDE115" w14:textId="0B519579" w:rsidR="00B90302" w:rsidRPr="00B175DF" w:rsidRDefault="00B90302" w:rsidP="00230CA8">
      <w:pPr>
        <w:pStyle w:val="Prrafodelista"/>
        <w:numPr>
          <w:ilvl w:val="0"/>
          <w:numId w:val="1"/>
        </w:numPr>
        <w:tabs>
          <w:tab w:val="left" w:pos="2580"/>
        </w:tabs>
        <w:spacing w:before="240" w:line="276" w:lineRule="auto"/>
        <w:jc w:val="both"/>
        <w:rPr>
          <w:rFonts w:ascii="Times New Roman" w:hAnsi="Times New Roman" w:cs="Times New Roman"/>
          <w:lang w:val="es-ES"/>
        </w:rPr>
      </w:pPr>
      <w:r w:rsidRPr="0081673C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 xml:space="preserve">Menú funcionando </w:t>
      </w:r>
      <w:r w:rsidR="00144876" w:rsidRPr="0081673C">
        <w:rPr>
          <w:rFonts w:ascii="Times New Roman" w:hAnsi="Times New Roman" w:cs="Times New Roman"/>
          <w:b/>
          <w:bCs/>
          <w:sz w:val="28"/>
          <w:szCs w:val="28"/>
          <w:lang w:val="es-ES"/>
        </w:rPr>
        <w:t>nuevamente después de procesar un envío</w:t>
      </w:r>
    </w:p>
    <w:p w14:paraId="08ACED23" w14:textId="694730F0" w:rsidR="00B175DF" w:rsidRDefault="00B175DF" w:rsidP="00B175DF">
      <w:pPr>
        <w:tabs>
          <w:tab w:val="left" w:pos="2580"/>
        </w:tabs>
        <w:spacing w:before="240" w:line="276" w:lineRule="auto"/>
        <w:ind w:left="36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151BAA22" wp14:editId="503C3C6E">
            <wp:simplePos x="0" y="0"/>
            <wp:positionH relativeFrom="margin">
              <wp:posOffset>433620</wp:posOffset>
            </wp:positionH>
            <wp:positionV relativeFrom="paragraph">
              <wp:posOffset>108361</wp:posOffset>
            </wp:positionV>
            <wp:extent cx="4671233" cy="4303059"/>
            <wp:effectExtent l="0" t="0" r="0" b="254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656" cy="430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406A1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67414D6A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7517D76A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2D12E9FE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38502991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13E9399F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3C49F9D0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3EA47D5D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4FD4796B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1054730D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156B01C1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358ECAAF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73DDAF7D" w14:textId="77777777" w:rsidR="00B175DF" w:rsidRP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5B701FAA" w14:textId="77777777" w:rsidR="00B175DF" w:rsidRDefault="00B175DF" w:rsidP="00B175DF">
      <w:pPr>
        <w:rPr>
          <w:rFonts w:ascii="Times New Roman" w:hAnsi="Times New Roman" w:cs="Times New Roman"/>
          <w:lang w:val="es-ES"/>
        </w:rPr>
      </w:pPr>
    </w:p>
    <w:p w14:paraId="5FC269E9" w14:textId="3F021968" w:rsidR="00B175DF" w:rsidRDefault="00B175DF" w:rsidP="00B175DF">
      <w:pPr>
        <w:tabs>
          <w:tab w:val="left" w:pos="3582"/>
        </w:tabs>
        <w:rPr>
          <w:rFonts w:ascii="Times New Roman" w:hAnsi="Times New Roman" w:cs="Times New Roman"/>
          <w:lang w:val="es-ES"/>
        </w:rPr>
      </w:pPr>
      <w:r w:rsidRPr="00B963CF">
        <w:rPr>
          <w:rFonts w:ascii="Times New Roman" w:hAnsi="Times New Roman" w:cs="Times New Roman"/>
          <w:sz w:val="28"/>
          <w:szCs w:val="28"/>
          <w:lang w:val="es-ES"/>
        </w:rPr>
        <w:t xml:space="preserve">Demostración de la continuidad del ciclo del menú principal, permitiendo realizar múltiples registros hasta que el usuario elija la opción de salir. </w:t>
      </w:r>
      <w:r>
        <w:rPr>
          <w:rFonts w:ascii="Times New Roman" w:hAnsi="Times New Roman" w:cs="Times New Roman"/>
          <w:lang w:val="es-ES"/>
        </w:rPr>
        <w:tab/>
      </w:r>
    </w:p>
    <w:p w14:paraId="21C314F7" w14:textId="77777777" w:rsidR="00B963CF" w:rsidRDefault="00B963CF" w:rsidP="00B175DF">
      <w:pPr>
        <w:tabs>
          <w:tab w:val="left" w:pos="3582"/>
        </w:tabs>
        <w:rPr>
          <w:rFonts w:ascii="Times New Roman" w:hAnsi="Times New Roman" w:cs="Times New Roman"/>
          <w:lang w:val="es-ES"/>
        </w:rPr>
      </w:pPr>
    </w:p>
    <w:p w14:paraId="54C38951" w14:textId="77777777" w:rsidR="00B963CF" w:rsidRDefault="00B963CF" w:rsidP="00B175DF">
      <w:pPr>
        <w:tabs>
          <w:tab w:val="left" w:pos="3582"/>
        </w:tabs>
        <w:rPr>
          <w:rFonts w:ascii="Times New Roman" w:hAnsi="Times New Roman" w:cs="Times New Roman"/>
          <w:lang w:val="es-ES"/>
        </w:rPr>
      </w:pPr>
    </w:p>
    <w:p w14:paraId="4ADFEB4E" w14:textId="77777777" w:rsidR="00B963CF" w:rsidRDefault="00B963CF" w:rsidP="00B175DF">
      <w:pPr>
        <w:tabs>
          <w:tab w:val="left" w:pos="3582"/>
        </w:tabs>
        <w:rPr>
          <w:rFonts w:ascii="Times New Roman" w:hAnsi="Times New Roman" w:cs="Times New Roman"/>
          <w:lang w:val="es-ES"/>
        </w:rPr>
      </w:pPr>
    </w:p>
    <w:p w14:paraId="05B44170" w14:textId="77777777" w:rsidR="00B963CF" w:rsidRDefault="00B963CF" w:rsidP="00B175DF">
      <w:pPr>
        <w:tabs>
          <w:tab w:val="left" w:pos="3582"/>
        </w:tabs>
        <w:rPr>
          <w:rFonts w:ascii="Times New Roman" w:hAnsi="Times New Roman" w:cs="Times New Roman"/>
          <w:lang w:val="es-ES"/>
        </w:rPr>
      </w:pPr>
    </w:p>
    <w:p w14:paraId="646FDE03" w14:textId="77777777" w:rsidR="00B963CF" w:rsidRDefault="00B963CF" w:rsidP="00B175DF">
      <w:pPr>
        <w:tabs>
          <w:tab w:val="left" w:pos="3582"/>
        </w:tabs>
        <w:rPr>
          <w:rFonts w:ascii="Times New Roman" w:hAnsi="Times New Roman" w:cs="Times New Roman"/>
          <w:lang w:val="es-ES"/>
        </w:rPr>
      </w:pPr>
    </w:p>
    <w:p w14:paraId="7F97C8A5" w14:textId="77777777" w:rsidR="00B963CF" w:rsidRDefault="00B963CF" w:rsidP="00B175DF">
      <w:pPr>
        <w:tabs>
          <w:tab w:val="left" w:pos="3582"/>
        </w:tabs>
        <w:rPr>
          <w:rFonts w:ascii="Times New Roman" w:hAnsi="Times New Roman" w:cs="Times New Roman"/>
          <w:lang w:val="es-ES"/>
        </w:rPr>
      </w:pPr>
    </w:p>
    <w:p w14:paraId="0351588F" w14:textId="77777777" w:rsidR="00B963CF" w:rsidRDefault="00B963CF" w:rsidP="00B175DF">
      <w:pPr>
        <w:tabs>
          <w:tab w:val="left" w:pos="3582"/>
        </w:tabs>
        <w:rPr>
          <w:rFonts w:ascii="Times New Roman" w:hAnsi="Times New Roman" w:cs="Times New Roman"/>
          <w:lang w:val="es-ES"/>
        </w:rPr>
      </w:pPr>
    </w:p>
    <w:p w14:paraId="579883C6" w14:textId="77777777" w:rsidR="00B963CF" w:rsidRDefault="00B963CF" w:rsidP="00B175DF">
      <w:pPr>
        <w:tabs>
          <w:tab w:val="left" w:pos="3582"/>
        </w:tabs>
        <w:rPr>
          <w:rFonts w:ascii="Times New Roman" w:hAnsi="Times New Roman" w:cs="Times New Roman"/>
          <w:lang w:val="es-ES"/>
        </w:rPr>
      </w:pPr>
    </w:p>
    <w:p w14:paraId="64C52F43" w14:textId="77777777" w:rsidR="00B963CF" w:rsidRDefault="00B963CF" w:rsidP="00B175DF">
      <w:pPr>
        <w:tabs>
          <w:tab w:val="left" w:pos="3582"/>
        </w:tabs>
        <w:rPr>
          <w:rFonts w:ascii="Times New Roman" w:hAnsi="Times New Roman" w:cs="Times New Roman"/>
          <w:lang w:val="es-ES"/>
        </w:rPr>
      </w:pPr>
    </w:p>
    <w:p w14:paraId="21619098" w14:textId="240073C0" w:rsidR="00B963CF" w:rsidRPr="00B963CF" w:rsidRDefault="00B963CF" w:rsidP="00B175DF">
      <w:pPr>
        <w:tabs>
          <w:tab w:val="left" w:pos="3582"/>
        </w:tabs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B963CF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Explicación</w:t>
      </w:r>
    </w:p>
    <w:p w14:paraId="1EB7A538" w14:textId="77777777" w:rsidR="00B963CF" w:rsidRDefault="00B963CF" w:rsidP="00B963CF">
      <w:pPr>
        <w:tabs>
          <w:tab w:val="left" w:pos="3582"/>
        </w:tabs>
        <w:jc w:val="both"/>
        <w:rPr>
          <w:rFonts w:ascii="Times New Roman" w:hAnsi="Times New Roman" w:cs="Times New Roman"/>
          <w:lang w:val="es-ES"/>
        </w:rPr>
      </w:pPr>
      <w:r w:rsidRPr="00B963CF">
        <w:rPr>
          <w:rFonts w:ascii="Times New Roman" w:hAnsi="Times New Roman" w:cs="Times New Roman"/>
          <w:lang w:val="es-ES"/>
        </w:rPr>
        <w:t>​En este proyecto, la clase Envio</w:t>
      </w:r>
      <w:r>
        <w:rPr>
          <w:rFonts w:ascii="Times New Roman" w:hAnsi="Times New Roman" w:cs="Times New Roman"/>
          <w:lang w:val="es-ES"/>
        </w:rPr>
        <w:t>.java</w:t>
      </w:r>
      <w:r w:rsidRPr="00B963CF">
        <w:rPr>
          <w:rFonts w:ascii="Times New Roman" w:hAnsi="Times New Roman" w:cs="Times New Roman"/>
          <w:lang w:val="es-ES"/>
        </w:rPr>
        <w:t xml:space="preserve"> funciona como la superclase base que concentra las propiedades generales del paquete, mientras que las clases EnvioNacional</w:t>
      </w:r>
      <w:r>
        <w:rPr>
          <w:rFonts w:ascii="Times New Roman" w:hAnsi="Times New Roman" w:cs="Times New Roman"/>
          <w:lang w:val="es-ES"/>
        </w:rPr>
        <w:t>.java</w:t>
      </w:r>
      <w:r w:rsidRPr="00B963CF">
        <w:rPr>
          <w:rFonts w:ascii="Times New Roman" w:hAnsi="Times New Roman" w:cs="Times New Roman"/>
          <w:lang w:val="es-ES"/>
        </w:rPr>
        <w:t xml:space="preserve"> y EnvioInternacional</w:t>
      </w:r>
      <w:r>
        <w:rPr>
          <w:rFonts w:ascii="Times New Roman" w:hAnsi="Times New Roman" w:cs="Times New Roman"/>
          <w:lang w:val="es-ES"/>
        </w:rPr>
        <w:t>.java</w:t>
      </w:r>
      <w:r w:rsidRPr="00B963CF">
        <w:rPr>
          <w:rFonts w:ascii="Times New Roman" w:hAnsi="Times New Roman" w:cs="Times New Roman"/>
          <w:lang w:val="es-ES"/>
        </w:rPr>
        <w:t xml:space="preserve"> heredan directamente de ella. </w:t>
      </w:r>
    </w:p>
    <w:p w14:paraId="7A24D699" w14:textId="77777777" w:rsidR="00B963CF" w:rsidRDefault="00B963CF" w:rsidP="00B963CF">
      <w:pPr>
        <w:tabs>
          <w:tab w:val="left" w:pos="3582"/>
        </w:tabs>
        <w:jc w:val="both"/>
        <w:rPr>
          <w:rFonts w:ascii="Times New Roman" w:hAnsi="Times New Roman" w:cs="Times New Roman"/>
          <w:lang w:val="es-ES"/>
        </w:rPr>
      </w:pPr>
      <w:r w:rsidRPr="00B963CF">
        <w:rPr>
          <w:rFonts w:ascii="Times New Roman" w:hAnsi="Times New Roman" w:cs="Times New Roman"/>
          <w:lang w:val="es-ES"/>
        </w:rPr>
        <w:t xml:space="preserve">El método calcularCostoFinal() fue sobrescrito en ambas subclases para adaptar la fórmula de cobro según la distancia o la tarifa internacional con recargo porcentual. Por su parte, el método mostrarResumen() fue sobrecargado al ofrecer una versión sin parámetros para datos generales y otra con un parámetro booleano para desplegar el desglose detallado. </w:t>
      </w:r>
    </w:p>
    <w:p w14:paraId="0CF26278" w14:textId="08C29F68" w:rsidR="00B963CF" w:rsidRPr="00B175DF" w:rsidRDefault="00B963CF" w:rsidP="00B963CF">
      <w:pPr>
        <w:tabs>
          <w:tab w:val="left" w:pos="3582"/>
        </w:tabs>
        <w:jc w:val="both"/>
        <w:rPr>
          <w:rFonts w:ascii="Times New Roman" w:hAnsi="Times New Roman" w:cs="Times New Roman"/>
          <w:lang w:val="es-ES"/>
        </w:rPr>
      </w:pPr>
      <w:r w:rsidRPr="00B963CF">
        <w:rPr>
          <w:rFonts w:ascii="Times New Roman" w:hAnsi="Times New Roman" w:cs="Times New Roman"/>
          <w:lang w:val="es-ES"/>
        </w:rPr>
        <w:t xml:space="preserve">Finalmente, el polimorfismo se demuestra en la clase Main al almacenar instancias de las subclases dentro de variables de tipo </w:t>
      </w:r>
      <w:r w:rsidRPr="00B963CF">
        <w:rPr>
          <w:rFonts w:ascii="Times New Roman" w:hAnsi="Times New Roman" w:cs="Times New Roman"/>
          <w:lang w:val="es-ES"/>
        </w:rPr>
        <w:t>Envi</w:t>
      </w:r>
      <w:r>
        <w:rPr>
          <w:rFonts w:ascii="Times New Roman" w:hAnsi="Times New Roman" w:cs="Times New Roman"/>
          <w:lang w:val="es-ES"/>
        </w:rPr>
        <w:t>o</w:t>
      </w:r>
      <w:r w:rsidRPr="00B963CF">
        <w:rPr>
          <w:rFonts w:ascii="Times New Roman" w:hAnsi="Times New Roman" w:cs="Times New Roman"/>
          <w:lang w:val="es-ES"/>
        </w:rPr>
        <w:t>, invocando de forma dinámica las versiones sobrescritas de sus métodos.</w:t>
      </w:r>
    </w:p>
    <w:sectPr w:rsidR="00B963CF" w:rsidRPr="00B17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10995" w14:textId="77777777" w:rsidR="008B03BA" w:rsidRDefault="008B03BA" w:rsidP="00B175A9">
      <w:pPr>
        <w:spacing w:after="0" w:line="240" w:lineRule="auto"/>
      </w:pPr>
      <w:r>
        <w:separator/>
      </w:r>
    </w:p>
  </w:endnote>
  <w:endnote w:type="continuationSeparator" w:id="0">
    <w:p w14:paraId="4E4EFF2B" w14:textId="77777777" w:rsidR="008B03BA" w:rsidRDefault="008B03BA" w:rsidP="00B17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ECEAF" w14:textId="77777777" w:rsidR="008B03BA" w:rsidRDefault="008B03BA" w:rsidP="00B175A9">
      <w:pPr>
        <w:spacing w:after="0" w:line="240" w:lineRule="auto"/>
      </w:pPr>
      <w:r>
        <w:separator/>
      </w:r>
    </w:p>
  </w:footnote>
  <w:footnote w:type="continuationSeparator" w:id="0">
    <w:p w14:paraId="301BA2B2" w14:textId="77777777" w:rsidR="008B03BA" w:rsidRDefault="008B03BA" w:rsidP="00B17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A549C"/>
    <w:multiLevelType w:val="hybridMultilevel"/>
    <w:tmpl w:val="E0F247EA"/>
    <w:lvl w:ilvl="0" w:tplc="58AC5A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64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DC"/>
    <w:rsid w:val="000652B8"/>
    <w:rsid w:val="00090D6E"/>
    <w:rsid w:val="000D6542"/>
    <w:rsid w:val="000E41F8"/>
    <w:rsid w:val="00122403"/>
    <w:rsid w:val="00144876"/>
    <w:rsid w:val="00230CA8"/>
    <w:rsid w:val="002356BF"/>
    <w:rsid w:val="00241BD7"/>
    <w:rsid w:val="003722C6"/>
    <w:rsid w:val="00386FAF"/>
    <w:rsid w:val="006119DC"/>
    <w:rsid w:val="00647B63"/>
    <w:rsid w:val="00661A7F"/>
    <w:rsid w:val="006903D6"/>
    <w:rsid w:val="006D50B4"/>
    <w:rsid w:val="0081673C"/>
    <w:rsid w:val="008B03BA"/>
    <w:rsid w:val="008C6501"/>
    <w:rsid w:val="009B6E5D"/>
    <w:rsid w:val="009C34B9"/>
    <w:rsid w:val="00A15797"/>
    <w:rsid w:val="00A24272"/>
    <w:rsid w:val="00A502CD"/>
    <w:rsid w:val="00A60B23"/>
    <w:rsid w:val="00A85363"/>
    <w:rsid w:val="00A96679"/>
    <w:rsid w:val="00AC6B82"/>
    <w:rsid w:val="00B175A9"/>
    <w:rsid w:val="00B175DF"/>
    <w:rsid w:val="00B20920"/>
    <w:rsid w:val="00B408A8"/>
    <w:rsid w:val="00B81A58"/>
    <w:rsid w:val="00B90302"/>
    <w:rsid w:val="00B963CF"/>
    <w:rsid w:val="00B97A4B"/>
    <w:rsid w:val="00BA69BA"/>
    <w:rsid w:val="00D46DB6"/>
    <w:rsid w:val="00DA48D1"/>
    <w:rsid w:val="00DA73BE"/>
    <w:rsid w:val="00E16D3D"/>
    <w:rsid w:val="00F00DF7"/>
    <w:rsid w:val="00F82EAC"/>
    <w:rsid w:val="00FD3073"/>
    <w:rsid w:val="00FF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6C10E4"/>
  <w15:chartTrackingRefBased/>
  <w15:docId w15:val="{714B5F3F-38F0-418D-AC9D-8EDF2E99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9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9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1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19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9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9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175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75A9"/>
  </w:style>
  <w:style w:type="paragraph" w:styleId="Piedepgina">
    <w:name w:val="footer"/>
    <w:basedOn w:val="Normal"/>
    <w:link w:val="PiedepginaCar"/>
    <w:uiPriority w:val="99"/>
    <w:unhideWhenUsed/>
    <w:rsid w:val="00B175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75A9"/>
  </w:style>
  <w:style w:type="character" w:styleId="Hipervnculo">
    <w:name w:val="Hyperlink"/>
    <w:basedOn w:val="Fuentedeprrafopredeter"/>
    <w:uiPriority w:val="99"/>
    <w:unhideWhenUsed/>
    <w:rsid w:val="001224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2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vin-RiveraS/Programacion-II-2026/tree/main/Tarea%20IV%20SISTEMA%20DE%20GESTION%20DE%20ENVIOS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427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</dc:creator>
  <cp:keywords/>
  <dc:description/>
  <cp:lastModifiedBy>Sanchez</cp:lastModifiedBy>
  <cp:revision>247</cp:revision>
  <dcterms:created xsi:type="dcterms:W3CDTF">2026-08-17T03:40:00Z</dcterms:created>
  <dcterms:modified xsi:type="dcterms:W3CDTF">2026-08-23T02:49:00Z</dcterms:modified>
</cp:coreProperties>
</file>