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2579" w14:textId="77777777" w:rsidR="0025749B" w:rsidRPr="001C533C" w:rsidRDefault="0025749B" w:rsidP="0025749B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10620" w:type="dxa"/>
        <w:tblInd w:w="-879" w:type="dxa"/>
        <w:tblLook w:val="01E0" w:firstRow="1" w:lastRow="1" w:firstColumn="1" w:lastColumn="1" w:noHBand="0" w:noVBand="0"/>
      </w:tblPr>
      <w:tblGrid>
        <w:gridCol w:w="2266"/>
        <w:gridCol w:w="2924"/>
        <w:gridCol w:w="240"/>
        <w:gridCol w:w="2266"/>
        <w:gridCol w:w="2832"/>
        <w:gridCol w:w="92"/>
      </w:tblGrid>
      <w:tr w:rsidR="0025749B" w:rsidRPr="001C533C" w14:paraId="204E93EE" w14:textId="77777777" w:rsidTr="006327A8">
        <w:trPr>
          <w:gridAfter w:val="1"/>
          <w:wAfter w:w="92" w:type="dxa"/>
        </w:trPr>
        <w:tc>
          <w:tcPr>
            <w:tcW w:w="2266" w:type="dxa"/>
            <w:vAlign w:val="bottom"/>
          </w:tcPr>
          <w:p w14:paraId="5E6F5E7C" w14:textId="77777777" w:rsidR="0025749B" w:rsidRPr="001C533C" w:rsidRDefault="0025749B" w:rsidP="006327A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1C533C">
              <w:rPr>
                <w:rFonts w:ascii="Arial" w:hAnsi="Arial" w:cs="Arial"/>
                <w:b/>
                <w:sz w:val="24"/>
                <w:szCs w:val="24"/>
              </w:rPr>
              <w:t>Nombre del Proyecto:</w:t>
            </w:r>
          </w:p>
        </w:tc>
        <w:tc>
          <w:tcPr>
            <w:tcW w:w="8262" w:type="dxa"/>
            <w:gridSpan w:val="4"/>
            <w:tcBorders>
              <w:bottom w:val="single" w:sz="4" w:space="0" w:color="auto"/>
            </w:tcBorders>
            <w:vAlign w:val="bottom"/>
          </w:tcPr>
          <w:p w14:paraId="7188987B" w14:textId="77777777" w:rsidR="0025749B" w:rsidRPr="001C533C" w:rsidRDefault="0025749B" w:rsidP="006327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CRM Proyecto #2 </w:t>
            </w:r>
          </w:p>
        </w:tc>
      </w:tr>
      <w:tr w:rsidR="0025749B" w:rsidRPr="001C533C" w14:paraId="2868AC6C" w14:textId="77777777" w:rsidTr="006327A8">
        <w:tc>
          <w:tcPr>
            <w:tcW w:w="2266" w:type="dxa"/>
            <w:vAlign w:val="bottom"/>
          </w:tcPr>
          <w:p w14:paraId="018DE503" w14:textId="77777777" w:rsidR="0025749B" w:rsidRPr="001C533C" w:rsidRDefault="0025749B" w:rsidP="006327A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1C533C">
              <w:rPr>
                <w:rFonts w:ascii="Arial" w:hAnsi="Arial" w:cs="Arial"/>
                <w:b/>
                <w:sz w:val="24"/>
                <w:szCs w:val="24"/>
              </w:rPr>
              <w:t>Fecha de Elaboración: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bottom"/>
          </w:tcPr>
          <w:p w14:paraId="3B974582" w14:textId="61E3C913" w:rsidR="0025749B" w:rsidRPr="001C533C" w:rsidRDefault="0025749B" w:rsidP="006327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10/16/2002</w:t>
            </w:r>
          </w:p>
        </w:tc>
        <w:tc>
          <w:tcPr>
            <w:tcW w:w="240" w:type="dxa"/>
            <w:vAlign w:val="bottom"/>
          </w:tcPr>
          <w:p w14:paraId="35526684" w14:textId="77777777" w:rsidR="0025749B" w:rsidRPr="001C533C" w:rsidRDefault="0025749B" w:rsidP="006327A8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bottom"/>
          </w:tcPr>
          <w:p w14:paraId="3533B689" w14:textId="77777777" w:rsidR="0025749B" w:rsidRPr="001C533C" w:rsidRDefault="0025749B" w:rsidP="006327A8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Estudiantes</w:t>
            </w:r>
            <w:r w:rsidRPr="001C533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924" w:type="dxa"/>
            <w:gridSpan w:val="2"/>
            <w:tcBorders>
              <w:bottom w:val="single" w:sz="4" w:space="0" w:color="auto"/>
            </w:tcBorders>
            <w:vAlign w:val="bottom"/>
          </w:tcPr>
          <w:p w14:paraId="1BEE84C8" w14:textId="77777777" w:rsidR="0025749B" w:rsidRPr="001C533C" w:rsidRDefault="0025749B" w:rsidP="006327A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Adjany Gard – Kevin Salazar</w:t>
            </w:r>
          </w:p>
        </w:tc>
      </w:tr>
    </w:tbl>
    <w:p w14:paraId="16AD37A4" w14:textId="31D6448F" w:rsidR="0025749B" w:rsidRDefault="0025749B" w:rsidP="0025749B">
      <w:pPr>
        <w:pStyle w:val="Ttulo1"/>
      </w:pPr>
    </w:p>
    <w:p w14:paraId="0410E6D0" w14:textId="65799190" w:rsidR="0025749B" w:rsidRDefault="0025749B" w:rsidP="0025749B">
      <w:pPr>
        <w:pStyle w:val="Ttulo1"/>
        <w:jc w:val="center"/>
      </w:pPr>
      <w:r>
        <w:t>Lista de requerimientos</w:t>
      </w:r>
    </w:p>
    <w:tbl>
      <w:tblPr>
        <w:tblStyle w:val="Tablaconcuadrcula"/>
        <w:tblW w:w="11755" w:type="dxa"/>
        <w:tblInd w:w="-1445" w:type="dxa"/>
        <w:tblLook w:val="04A0" w:firstRow="1" w:lastRow="0" w:firstColumn="1" w:lastColumn="0" w:noHBand="0" w:noVBand="1"/>
      </w:tblPr>
      <w:tblGrid>
        <w:gridCol w:w="762"/>
        <w:gridCol w:w="3805"/>
        <w:gridCol w:w="1366"/>
        <w:gridCol w:w="1292"/>
        <w:gridCol w:w="4530"/>
      </w:tblGrid>
      <w:tr w:rsidR="00EA15F7" w14:paraId="32CD0529" w14:textId="77777777" w:rsidTr="00333555">
        <w:tc>
          <w:tcPr>
            <w:tcW w:w="630" w:type="dxa"/>
            <w:shd w:val="clear" w:color="auto" w:fill="BFBFBF" w:themeFill="background1" w:themeFillShade="BF"/>
          </w:tcPr>
          <w:p w14:paraId="34460714" w14:textId="51A14166" w:rsidR="0025749B" w:rsidRPr="0025749B" w:rsidRDefault="0025749B">
            <w:pPr>
              <w:rPr>
                <w:rFonts w:ascii="Arial" w:hAnsi="Arial" w:cs="Arial"/>
              </w:rPr>
            </w:pPr>
            <w:r w:rsidRPr="0025749B">
              <w:rPr>
                <w:rFonts w:ascii="Arial" w:hAnsi="Arial" w:cs="Arial"/>
              </w:rPr>
              <w:t>ID</w:t>
            </w:r>
          </w:p>
        </w:tc>
        <w:tc>
          <w:tcPr>
            <w:tcW w:w="3857" w:type="dxa"/>
            <w:shd w:val="clear" w:color="auto" w:fill="BFBFBF" w:themeFill="background1" w:themeFillShade="BF"/>
          </w:tcPr>
          <w:p w14:paraId="7D8A4F45" w14:textId="004C007F" w:rsidR="0025749B" w:rsidRPr="0025749B" w:rsidRDefault="0025749B">
            <w:pPr>
              <w:rPr>
                <w:rFonts w:ascii="Arial" w:hAnsi="Arial" w:cs="Arial"/>
              </w:rPr>
            </w:pPr>
            <w:r w:rsidRPr="0025749B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1366" w:type="dxa"/>
            <w:shd w:val="clear" w:color="auto" w:fill="BFBFBF" w:themeFill="background1" w:themeFillShade="BF"/>
          </w:tcPr>
          <w:p w14:paraId="3E10156F" w14:textId="7ED127CB" w:rsidR="0025749B" w:rsidRPr="0025749B" w:rsidRDefault="0025749B" w:rsidP="0025749B">
            <w:pPr>
              <w:jc w:val="center"/>
              <w:rPr>
                <w:rFonts w:ascii="Arial" w:hAnsi="Arial" w:cs="Arial"/>
              </w:rPr>
            </w:pPr>
            <w:r w:rsidRPr="0025749B">
              <w:rPr>
                <w:rFonts w:ascii="Arial" w:hAnsi="Arial" w:cs="Arial"/>
              </w:rPr>
              <w:t>Importancia</w:t>
            </w:r>
          </w:p>
        </w:tc>
        <w:tc>
          <w:tcPr>
            <w:tcW w:w="1292" w:type="dxa"/>
            <w:shd w:val="clear" w:color="auto" w:fill="BFBFBF" w:themeFill="background1" w:themeFillShade="BF"/>
          </w:tcPr>
          <w:p w14:paraId="0A131779" w14:textId="65A14D90" w:rsidR="0025749B" w:rsidRPr="0025749B" w:rsidRDefault="0025749B">
            <w:pPr>
              <w:rPr>
                <w:rFonts w:ascii="Arial" w:hAnsi="Arial" w:cs="Arial"/>
              </w:rPr>
            </w:pPr>
            <w:r w:rsidRPr="0025749B">
              <w:rPr>
                <w:rFonts w:ascii="Arial" w:hAnsi="Arial" w:cs="Arial"/>
              </w:rPr>
              <w:t xml:space="preserve">Estimación </w:t>
            </w:r>
          </w:p>
        </w:tc>
        <w:tc>
          <w:tcPr>
            <w:tcW w:w="4610" w:type="dxa"/>
            <w:shd w:val="clear" w:color="auto" w:fill="BFBFBF" w:themeFill="background1" w:themeFillShade="BF"/>
          </w:tcPr>
          <w:p w14:paraId="19782FC3" w14:textId="4E9EAB8F" w:rsidR="0025749B" w:rsidRPr="0025749B" w:rsidRDefault="0025749B">
            <w:pPr>
              <w:rPr>
                <w:rFonts w:ascii="Arial" w:hAnsi="Arial" w:cs="Arial"/>
              </w:rPr>
            </w:pPr>
            <w:r w:rsidRPr="0025749B">
              <w:rPr>
                <w:rFonts w:ascii="Arial" w:eastAsia="Times New Roman" w:hAnsi="Arial" w:cs="Arial"/>
              </w:rPr>
              <w:t>Estrategia de implementación</w:t>
            </w:r>
          </w:p>
        </w:tc>
      </w:tr>
      <w:tr w:rsidR="00EA15F7" w14:paraId="65FDA367" w14:textId="77777777" w:rsidTr="00333555">
        <w:trPr>
          <w:trHeight w:val="949"/>
        </w:trPr>
        <w:tc>
          <w:tcPr>
            <w:tcW w:w="630" w:type="dxa"/>
          </w:tcPr>
          <w:p w14:paraId="7E4BCE02" w14:textId="2E5E2535" w:rsidR="0025749B" w:rsidRDefault="0025749B">
            <w:r>
              <w:t>BD01</w:t>
            </w:r>
          </w:p>
        </w:tc>
        <w:tc>
          <w:tcPr>
            <w:tcW w:w="3857" w:type="dxa"/>
          </w:tcPr>
          <w:p w14:paraId="3D2B13F2" w14:textId="2715A119" w:rsidR="0025749B" w:rsidRPr="000B5F7E" w:rsidRDefault="0025749B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El sistema deberá disponer de un módulo para manejo de </w:t>
            </w:r>
            <w:r w:rsidR="00EA15F7" w:rsidRPr="000B5F7E">
              <w:rPr>
                <w:rFonts w:ascii="Arial" w:hAnsi="Arial" w:cs="Arial"/>
                <w:sz w:val="20"/>
                <w:szCs w:val="20"/>
              </w:rPr>
              <w:t>usuario, El sistema debe permitir controlar el acceso de las funcionalidades a partir de los permisos asignados</w:t>
            </w:r>
          </w:p>
        </w:tc>
        <w:tc>
          <w:tcPr>
            <w:tcW w:w="1366" w:type="dxa"/>
          </w:tcPr>
          <w:p w14:paraId="38A8F013" w14:textId="243738DC" w:rsidR="0025749B" w:rsidRDefault="0025749B">
            <w:r>
              <w:t>Requerido</w:t>
            </w:r>
            <w:r w:rsidR="00EA15F7">
              <w:t xml:space="preserve"> </w:t>
            </w:r>
          </w:p>
        </w:tc>
        <w:tc>
          <w:tcPr>
            <w:tcW w:w="1292" w:type="dxa"/>
          </w:tcPr>
          <w:p w14:paraId="440ED57B" w14:textId="36F58F21" w:rsidR="0025749B" w:rsidRDefault="0025749B" w:rsidP="00975A57">
            <w:pPr>
              <w:jc w:val="center"/>
            </w:pPr>
            <w:r>
              <w:t>4</w:t>
            </w:r>
          </w:p>
        </w:tc>
        <w:tc>
          <w:tcPr>
            <w:tcW w:w="4610" w:type="dxa"/>
          </w:tcPr>
          <w:p w14:paraId="08209B97" w14:textId="465CE7DC" w:rsidR="0025749B" w:rsidRDefault="00977803" w:rsidP="004D072E">
            <w:pPr>
              <w:jc w:val="both"/>
            </w:pPr>
            <w:r>
              <w:t xml:space="preserve">Utilizando la base de datos </w:t>
            </w:r>
            <w:r w:rsidR="004D072E">
              <w:t>SQL</w:t>
            </w:r>
            <w:r>
              <w:t xml:space="preserve"> y algunas funcionalidades del modelo </w:t>
            </w:r>
            <w:r w:rsidR="004D072E">
              <w:t>MVC</w:t>
            </w:r>
            <w:r>
              <w:t xml:space="preserve"> crearemos el manejo de usuarios del sistema para que estos cuenten con funcionalidades según sus roles.</w:t>
            </w:r>
          </w:p>
        </w:tc>
      </w:tr>
      <w:tr w:rsidR="0025749B" w14:paraId="70DD0CFB" w14:textId="77777777" w:rsidTr="00333555">
        <w:trPr>
          <w:trHeight w:val="949"/>
        </w:trPr>
        <w:tc>
          <w:tcPr>
            <w:tcW w:w="630" w:type="dxa"/>
          </w:tcPr>
          <w:p w14:paraId="480AC5A8" w14:textId="2C975C4E" w:rsidR="0025749B" w:rsidRDefault="0025749B">
            <w:r>
              <w:t>BD</w:t>
            </w:r>
            <w:r w:rsidR="00EA15F7">
              <w:t>02</w:t>
            </w:r>
          </w:p>
        </w:tc>
        <w:tc>
          <w:tcPr>
            <w:tcW w:w="3857" w:type="dxa"/>
          </w:tcPr>
          <w:p w14:paraId="604D99BE" w14:textId="618F4E3E" w:rsidR="0025749B" w:rsidRPr="000B5F7E" w:rsidRDefault="00EA15F7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El sistema deberá disponer de un módulo de productos para registrar, editar y listar.</w:t>
            </w:r>
          </w:p>
        </w:tc>
        <w:tc>
          <w:tcPr>
            <w:tcW w:w="1366" w:type="dxa"/>
          </w:tcPr>
          <w:p w14:paraId="1C0FF474" w14:textId="1F2331B9" w:rsidR="0025749B" w:rsidRDefault="00EA15F7">
            <w:r>
              <w:t xml:space="preserve">Requerido </w:t>
            </w:r>
          </w:p>
        </w:tc>
        <w:tc>
          <w:tcPr>
            <w:tcW w:w="1292" w:type="dxa"/>
          </w:tcPr>
          <w:p w14:paraId="2B21C53B" w14:textId="695A0D6A" w:rsidR="0025749B" w:rsidRDefault="00EA15F7" w:rsidP="00975A57">
            <w:pPr>
              <w:jc w:val="center"/>
            </w:pPr>
            <w:r>
              <w:t>2</w:t>
            </w:r>
          </w:p>
        </w:tc>
        <w:tc>
          <w:tcPr>
            <w:tcW w:w="4610" w:type="dxa"/>
          </w:tcPr>
          <w:p w14:paraId="49984006" w14:textId="66B388B0" w:rsidR="0025749B" w:rsidRDefault="00977803" w:rsidP="004D072E">
            <w:pPr>
              <w:jc w:val="both"/>
            </w:pPr>
            <w:r>
              <w:t xml:space="preserve">Utilizando funcionalidades básicas de un </w:t>
            </w:r>
            <w:r w:rsidR="004D072E">
              <w:t>CRUD</w:t>
            </w:r>
            <w:r>
              <w:t xml:space="preserve"> se registrarán y editarán productos a la base de datos desde la pagina web utilizando visual </w:t>
            </w:r>
            <w:r w:rsidR="004D072E">
              <w:t>Studio</w:t>
            </w:r>
            <w:r>
              <w:t>.</w:t>
            </w:r>
          </w:p>
        </w:tc>
      </w:tr>
      <w:tr w:rsidR="0025749B" w:rsidRPr="004D072E" w14:paraId="76F81B06" w14:textId="77777777" w:rsidTr="00333555">
        <w:trPr>
          <w:trHeight w:val="949"/>
        </w:trPr>
        <w:tc>
          <w:tcPr>
            <w:tcW w:w="630" w:type="dxa"/>
          </w:tcPr>
          <w:p w14:paraId="6B47DB1D" w14:textId="5BB32EB6" w:rsidR="0025749B" w:rsidRDefault="00EA15F7">
            <w:r>
              <w:t>BD03</w:t>
            </w:r>
          </w:p>
        </w:tc>
        <w:tc>
          <w:tcPr>
            <w:tcW w:w="3857" w:type="dxa"/>
          </w:tcPr>
          <w:p w14:paraId="3EADD0F6" w14:textId="4DC09B7D" w:rsidR="0025749B" w:rsidRPr="000B5F7E" w:rsidRDefault="00EA15F7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El sistema deberá disponer de un módulo de clientes para registrarlos y eliminarlos </w:t>
            </w:r>
          </w:p>
        </w:tc>
        <w:tc>
          <w:tcPr>
            <w:tcW w:w="1366" w:type="dxa"/>
          </w:tcPr>
          <w:p w14:paraId="2D3636B9" w14:textId="590E92D1" w:rsidR="0025749B" w:rsidRDefault="00EA15F7">
            <w:r>
              <w:t xml:space="preserve">Requerido </w:t>
            </w:r>
          </w:p>
        </w:tc>
        <w:tc>
          <w:tcPr>
            <w:tcW w:w="1292" w:type="dxa"/>
          </w:tcPr>
          <w:p w14:paraId="13DE2A61" w14:textId="7C3851DF" w:rsidR="0025749B" w:rsidRDefault="00EA15F7" w:rsidP="00975A57">
            <w:pPr>
              <w:jc w:val="center"/>
            </w:pPr>
            <w:r>
              <w:t>2</w:t>
            </w:r>
          </w:p>
        </w:tc>
        <w:tc>
          <w:tcPr>
            <w:tcW w:w="4610" w:type="dxa"/>
          </w:tcPr>
          <w:p w14:paraId="4D0C968A" w14:textId="627BDE29" w:rsidR="0025749B" w:rsidRDefault="00977803" w:rsidP="004D072E">
            <w:pPr>
              <w:jc w:val="both"/>
            </w:pPr>
            <w:r>
              <w:t xml:space="preserve">Utilizando funcionalidades básicas de un </w:t>
            </w:r>
            <w:r w:rsidR="004D072E">
              <w:t xml:space="preserve">CRUD </w:t>
            </w:r>
            <w:r>
              <w:t xml:space="preserve">(registrar y eliminar) se </w:t>
            </w:r>
            <w:r w:rsidR="004D072E">
              <w:t>administrará</w:t>
            </w:r>
            <w:r>
              <w:t xml:space="preserve"> los clientes en la base de datos desde la página web utilizando visual </w:t>
            </w:r>
            <w:r w:rsidR="004D072E">
              <w:t>Studio</w:t>
            </w:r>
            <w:r>
              <w:t>.</w:t>
            </w:r>
          </w:p>
        </w:tc>
      </w:tr>
      <w:tr w:rsidR="00EA15F7" w14:paraId="2AC3D8E2" w14:textId="77777777" w:rsidTr="00333555">
        <w:trPr>
          <w:trHeight w:val="949"/>
        </w:trPr>
        <w:tc>
          <w:tcPr>
            <w:tcW w:w="630" w:type="dxa"/>
          </w:tcPr>
          <w:p w14:paraId="6BD440DF" w14:textId="2878EB00" w:rsidR="00EA15F7" w:rsidRDefault="00EA15F7">
            <w:r>
              <w:t>BD04</w:t>
            </w:r>
          </w:p>
        </w:tc>
        <w:tc>
          <w:tcPr>
            <w:tcW w:w="3857" w:type="dxa"/>
          </w:tcPr>
          <w:p w14:paraId="48C9AC0A" w14:textId="01EC8BC0" w:rsidR="00EA15F7" w:rsidRPr="000B5F7E" w:rsidRDefault="00EA15F7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El sistema deberá contener un módulo de contacto</w:t>
            </w:r>
            <w:r w:rsidR="00211F09" w:rsidRPr="000B5F7E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Pr="000B5F7E">
              <w:rPr>
                <w:rFonts w:ascii="Arial" w:hAnsi="Arial" w:cs="Arial"/>
                <w:sz w:val="20"/>
                <w:szCs w:val="20"/>
              </w:rPr>
              <w:t>de clientes que permita registrar un contacto consultarlo por cliente, asociarle actividades, asociarles tareas a los registros de contacto de clientes, listar (con sus tareas y actividades)</w:t>
            </w:r>
          </w:p>
        </w:tc>
        <w:tc>
          <w:tcPr>
            <w:tcW w:w="1366" w:type="dxa"/>
          </w:tcPr>
          <w:p w14:paraId="7BD9CD60" w14:textId="04129C9B" w:rsidR="00EA15F7" w:rsidRDefault="00EA15F7">
            <w:r>
              <w:t>Requerido</w:t>
            </w:r>
          </w:p>
        </w:tc>
        <w:tc>
          <w:tcPr>
            <w:tcW w:w="1292" w:type="dxa"/>
          </w:tcPr>
          <w:p w14:paraId="6DA8E298" w14:textId="66D487A2" w:rsidR="00EA15F7" w:rsidRDefault="00211F09" w:rsidP="00975A57">
            <w:pPr>
              <w:jc w:val="center"/>
            </w:pPr>
            <w:r>
              <w:t>4</w:t>
            </w:r>
          </w:p>
        </w:tc>
        <w:tc>
          <w:tcPr>
            <w:tcW w:w="4610" w:type="dxa"/>
          </w:tcPr>
          <w:p w14:paraId="0309D1D7" w14:textId="15B2499B" w:rsidR="00EA15F7" w:rsidRDefault="00977803" w:rsidP="004D072E">
            <w:pPr>
              <w:jc w:val="both"/>
            </w:pPr>
            <w:r>
              <w:t xml:space="preserve">Utilizando visual </w:t>
            </w:r>
            <w:r w:rsidR="004D072E">
              <w:t xml:space="preserve">Studio </w:t>
            </w:r>
            <w:r>
              <w:t xml:space="preserve">se establecerá una conexión entre la base de datos Y la </w:t>
            </w:r>
            <w:r w:rsidR="006F59C8">
              <w:t>página</w:t>
            </w:r>
            <w:r>
              <w:t xml:space="preserve"> web para administrar los contactos y todas las tablas que estén asociados a estas como TxC, CxC permitiendo hacer diferentes inserciones y listados del contenido de los registros.</w:t>
            </w:r>
            <w:r w:rsidR="006F59C8">
              <w:t xml:space="preserve"> </w:t>
            </w:r>
          </w:p>
        </w:tc>
      </w:tr>
      <w:tr w:rsidR="00EA15F7" w14:paraId="198A85B3" w14:textId="77777777" w:rsidTr="00333555">
        <w:trPr>
          <w:trHeight w:val="949"/>
        </w:trPr>
        <w:tc>
          <w:tcPr>
            <w:tcW w:w="630" w:type="dxa"/>
          </w:tcPr>
          <w:p w14:paraId="36641D49" w14:textId="1861FB81" w:rsidR="00EA15F7" w:rsidRDefault="00EA15F7">
            <w:r>
              <w:t>BD04-01</w:t>
            </w:r>
          </w:p>
        </w:tc>
        <w:tc>
          <w:tcPr>
            <w:tcW w:w="3857" w:type="dxa"/>
          </w:tcPr>
          <w:p w14:paraId="39C4596E" w14:textId="333571D1" w:rsidR="00EA15F7" w:rsidRPr="000B5F7E" w:rsidRDefault="00EA15F7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El módulo de contacto de clientes debe disponer en la pantalla de edición la funcionalidad de asignar y dar mantenimiento de tareas a usuarios, relacionada a un contacto de cliente</w:t>
            </w:r>
            <w:r w:rsidR="006F59C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66" w:type="dxa"/>
          </w:tcPr>
          <w:p w14:paraId="3CA7979E" w14:textId="14A7CA8F" w:rsidR="00EA15F7" w:rsidRDefault="00211F09">
            <w:r>
              <w:t xml:space="preserve">Requerido </w:t>
            </w:r>
          </w:p>
        </w:tc>
        <w:tc>
          <w:tcPr>
            <w:tcW w:w="1292" w:type="dxa"/>
          </w:tcPr>
          <w:p w14:paraId="04706D42" w14:textId="02643CC7" w:rsidR="00EA15F7" w:rsidRDefault="00211F09" w:rsidP="00975A57">
            <w:pPr>
              <w:jc w:val="center"/>
            </w:pPr>
            <w:r>
              <w:t>4</w:t>
            </w:r>
          </w:p>
        </w:tc>
        <w:tc>
          <w:tcPr>
            <w:tcW w:w="4610" w:type="dxa"/>
          </w:tcPr>
          <w:p w14:paraId="681C1CD2" w14:textId="65B481A4" w:rsidR="00EA15F7" w:rsidRDefault="006F59C8" w:rsidP="004D072E">
            <w:pPr>
              <w:jc w:val="both"/>
            </w:pPr>
            <w:r>
              <w:t xml:space="preserve">Utilizando funcionalidades básicas de un </w:t>
            </w:r>
            <w:r w:rsidR="004D072E">
              <w:t xml:space="preserve">CRUD </w:t>
            </w:r>
            <w:r>
              <w:t xml:space="preserve">(registrar y editar) se </w:t>
            </w:r>
            <w:r w:rsidR="004D072E">
              <w:t>administrarán</w:t>
            </w:r>
            <w:r>
              <w:t xml:space="preserve"> las tareas asignadas a los contactos en la base de datos desde la página web utilizando visual </w:t>
            </w:r>
            <w:r w:rsidR="004D072E">
              <w:t>Studio</w:t>
            </w:r>
            <w:r>
              <w:t>.</w:t>
            </w:r>
          </w:p>
        </w:tc>
      </w:tr>
      <w:tr w:rsidR="00EA15F7" w14:paraId="19C1997A" w14:textId="77777777" w:rsidTr="00333555">
        <w:trPr>
          <w:trHeight w:val="949"/>
        </w:trPr>
        <w:tc>
          <w:tcPr>
            <w:tcW w:w="630" w:type="dxa"/>
          </w:tcPr>
          <w:p w14:paraId="7237DC98" w14:textId="775D885C" w:rsidR="00EA15F7" w:rsidRDefault="00EA15F7">
            <w:r>
              <w:t>BD04-02</w:t>
            </w:r>
          </w:p>
        </w:tc>
        <w:tc>
          <w:tcPr>
            <w:tcW w:w="3857" w:type="dxa"/>
          </w:tcPr>
          <w:p w14:paraId="6416B8BD" w14:textId="60170BDC" w:rsidR="00EA15F7" w:rsidRPr="000B5F7E" w:rsidRDefault="00EA15F7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módulo de contacto de clientes debe disponer en la pantalla de edición la funcionalidad de registrar una actividad</w:t>
            </w:r>
            <w:r w:rsidR="006F59C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66" w:type="dxa"/>
          </w:tcPr>
          <w:p w14:paraId="56BA1EDF" w14:textId="28D5298D" w:rsidR="00EA15F7" w:rsidRDefault="00211F09">
            <w:r>
              <w:t>Requerido</w:t>
            </w:r>
          </w:p>
        </w:tc>
        <w:tc>
          <w:tcPr>
            <w:tcW w:w="1292" w:type="dxa"/>
          </w:tcPr>
          <w:p w14:paraId="3D3F46A6" w14:textId="5A7C597C" w:rsidR="00EA15F7" w:rsidRDefault="00211F09" w:rsidP="00975A57">
            <w:pPr>
              <w:jc w:val="center"/>
            </w:pPr>
            <w:r>
              <w:t>4</w:t>
            </w:r>
          </w:p>
        </w:tc>
        <w:tc>
          <w:tcPr>
            <w:tcW w:w="4610" w:type="dxa"/>
          </w:tcPr>
          <w:p w14:paraId="3F862EE3" w14:textId="135A8C20" w:rsidR="00EA15F7" w:rsidRDefault="006F59C8" w:rsidP="004D072E">
            <w:pPr>
              <w:jc w:val="both"/>
            </w:pPr>
            <w:r>
              <w:t xml:space="preserve">Utilizando funcionalidades básicas de un </w:t>
            </w:r>
            <w:r w:rsidR="004D072E">
              <w:t xml:space="preserve">CRUD </w:t>
            </w:r>
            <w:r>
              <w:t xml:space="preserve">(registrar y editar) se </w:t>
            </w:r>
            <w:r w:rsidR="004D072E">
              <w:t>administrarán</w:t>
            </w:r>
            <w:r>
              <w:t xml:space="preserve"> </w:t>
            </w:r>
            <w:r w:rsidR="004D072E">
              <w:t>las actividades</w:t>
            </w:r>
            <w:r>
              <w:t xml:space="preserve"> asignadas a los contactos en la base de datos desde la página web utilizando visual </w:t>
            </w:r>
            <w:r w:rsidR="004D072E">
              <w:t>Studio</w:t>
            </w:r>
            <w:r>
              <w:t>.</w:t>
            </w:r>
          </w:p>
        </w:tc>
      </w:tr>
      <w:tr w:rsidR="00EA15F7" w14:paraId="5957AE85" w14:textId="77777777" w:rsidTr="00333555">
        <w:trPr>
          <w:trHeight w:val="949"/>
        </w:trPr>
        <w:tc>
          <w:tcPr>
            <w:tcW w:w="630" w:type="dxa"/>
          </w:tcPr>
          <w:p w14:paraId="33299D16" w14:textId="7B6EDB00" w:rsidR="00EA15F7" w:rsidRDefault="00EA15F7">
            <w:r>
              <w:t>BD0</w:t>
            </w:r>
            <w:r w:rsidR="00211F09">
              <w:t>5</w:t>
            </w:r>
          </w:p>
        </w:tc>
        <w:tc>
          <w:tcPr>
            <w:tcW w:w="3857" w:type="dxa"/>
          </w:tcPr>
          <w:p w14:paraId="5E7C1E92" w14:textId="6E30485B" w:rsidR="00EA15F7" w:rsidRPr="000B5F7E" w:rsidRDefault="00211F09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El sistema deberá contener un módulo de cotizaciones que permita registrar una cotización, editarla, agregar productos y listar.</w:t>
            </w:r>
          </w:p>
        </w:tc>
        <w:tc>
          <w:tcPr>
            <w:tcW w:w="1366" w:type="dxa"/>
          </w:tcPr>
          <w:p w14:paraId="5AADAF1D" w14:textId="3B50E104" w:rsidR="00EA15F7" w:rsidRDefault="00333555">
            <w:r>
              <w:t xml:space="preserve">Requerido </w:t>
            </w:r>
          </w:p>
        </w:tc>
        <w:tc>
          <w:tcPr>
            <w:tcW w:w="1292" w:type="dxa"/>
          </w:tcPr>
          <w:p w14:paraId="5423D0D6" w14:textId="34F44279" w:rsidR="00EA15F7" w:rsidRDefault="00333555" w:rsidP="00975A57">
            <w:pPr>
              <w:jc w:val="center"/>
            </w:pPr>
            <w:r>
              <w:t>2</w:t>
            </w:r>
          </w:p>
        </w:tc>
        <w:tc>
          <w:tcPr>
            <w:tcW w:w="4610" w:type="dxa"/>
          </w:tcPr>
          <w:p w14:paraId="7D0F91C2" w14:textId="6F05E506" w:rsidR="00EA15F7" w:rsidRDefault="006F59C8" w:rsidP="004D072E">
            <w:pPr>
              <w:jc w:val="both"/>
            </w:pPr>
            <w:r>
              <w:t xml:space="preserve">Utilizando funcionalidades básicas de un </w:t>
            </w:r>
            <w:r w:rsidR="004D072E">
              <w:t xml:space="preserve">CRUD </w:t>
            </w:r>
            <w:r>
              <w:t xml:space="preserve">(registrar, editar y leer) se </w:t>
            </w:r>
            <w:r w:rsidR="004D072E">
              <w:t>administrarán</w:t>
            </w:r>
            <w:r>
              <w:t xml:space="preserve"> las cotizaciones en la base de datos desde la página web utilizando visual </w:t>
            </w:r>
            <w:r w:rsidR="004D072E">
              <w:t>Studio</w:t>
            </w:r>
            <w:r>
              <w:t>.</w:t>
            </w:r>
          </w:p>
        </w:tc>
      </w:tr>
      <w:tr w:rsidR="00211F09" w14:paraId="3CCBDDA6" w14:textId="77777777" w:rsidTr="00333555">
        <w:trPr>
          <w:trHeight w:val="949"/>
        </w:trPr>
        <w:tc>
          <w:tcPr>
            <w:tcW w:w="630" w:type="dxa"/>
          </w:tcPr>
          <w:p w14:paraId="19107885" w14:textId="31F491EF" w:rsidR="00211F09" w:rsidRDefault="00211F09">
            <w:r>
              <w:t>BD05-01</w:t>
            </w:r>
          </w:p>
        </w:tc>
        <w:tc>
          <w:tcPr>
            <w:tcW w:w="3857" w:type="dxa"/>
          </w:tcPr>
          <w:p w14:paraId="27EC41F6" w14:textId="27BC3552" w:rsidR="00211F09" w:rsidRPr="000B5F7E" w:rsidRDefault="00211F09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Se deben asignar productos</w:t>
            </w:r>
            <w:r w:rsidR="006F59C8">
              <w:rPr>
                <w:rFonts w:ascii="Arial" w:hAnsi="Arial" w:cs="Arial"/>
                <w:sz w:val="20"/>
                <w:szCs w:val="20"/>
              </w:rPr>
              <w:t xml:space="preserve"> a las cotizaciones</w:t>
            </w:r>
            <w:r w:rsidR="00811CC1" w:rsidRPr="000B5F7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366" w:type="dxa"/>
          </w:tcPr>
          <w:p w14:paraId="2DAB4453" w14:textId="1CF698CE" w:rsidR="00211F09" w:rsidRDefault="00333555">
            <w:r>
              <w:t xml:space="preserve">Requerido </w:t>
            </w:r>
          </w:p>
        </w:tc>
        <w:tc>
          <w:tcPr>
            <w:tcW w:w="1292" w:type="dxa"/>
          </w:tcPr>
          <w:p w14:paraId="1E68E258" w14:textId="5587B4B7" w:rsidR="00211F09" w:rsidRDefault="006F59C8" w:rsidP="00975A57">
            <w:pPr>
              <w:jc w:val="center"/>
            </w:pPr>
            <w:r>
              <w:t>4</w:t>
            </w:r>
          </w:p>
        </w:tc>
        <w:tc>
          <w:tcPr>
            <w:tcW w:w="4610" w:type="dxa"/>
          </w:tcPr>
          <w:p w14:paraId="38C01AAB" w14:textId="00E49F16" w:rsidR="00211F09" w:rsidRDefault="006F59C8" w:rsidP="004D072E">
            <w:pPr>
              <w:jc w:val="both"/>
            </w:pPr>
            <w:r>
              <w:t xml:space="preserve">Utilizando las funcionalidades </w:t>
            </w:r>
            <w:r w:rsidR="004D072E">
              <w:t xml:space="preserve">CRUD </w:t>
            </w:r>
            <w:r>
              <w:t xml:space="preserve">(registrar y </w:t>
            </w:r>
            <w:r w:rsidR="004D072E">
              <w:t>leer)</w:t>
            </w:r>
            <w:r>
              <w:t xml:space="preserve"> se harán inserciones en la tabla </w:t>
            </w:r>
            <w:r w:rsidR="004D072E">
              <w:t xml:space="preserve">PXC para así poder asignar productos previamente creados a las cotizaciones existentes. </w:t>
            </w:r>
          </w:p>
        </w:tc>
      </w:tr>
      <w:tr w:rsidR="006E50CF" w14:paraId="29310FC6" w14:textId="77777777" w:rsidTr="00333555">
        <w:trPr>
          <w:trHeight w:val="949"/>
        </w:trPr>
        <w:tc>
          <w:tcPr>
            <w:tcW w:w="630" w:type="dxa"/>
          </w:tcPr>
          <w:p w14:paraId="1C60362D" w14:textId="4221A91A" w:rsidR="006E50CF" w:rsidRDefault="006E50CF" w:rsidP="006E50CF">
            <w:r>
              <w:lastRenderedPageBreak/>
              <w:t>BD05-02</w:t>
            </w:r>
          </w:p>
        </w:tc>
        <w:tc>
          <w:tcPr>
            <w:tcW w:w="3857" w:type="dxa"/>
          </w:tcPr>
          <w:p w14:paraId="320B1D03" w14:textId="72034090" w:rsidR="006E50CF" w:rsidRPr="000B5F7E" w:rsidRDefault="00333555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el módulo de cotizaciones tendrá una funcionalidad de calcular el valor presente del histórico de cotizaciones al año actual, se deberá llevar registro del porcentaje de inflaciones anuales y un proceso de calcule el valor presente de las cotizaciones y muestre el valor inicial y el valor presente, según las inflaciones acumuladas, los montos cotizados al tiempo actual.</w:t>
            </w:r>
          </w:p>
        </w:tc>
        <w:tc>
          <w:tcPr>
            <w:tcW w:w="1366" w:type="dxa"/>
          </w:tcPr>
          <w:p w14:paraId="6F64CC8F" w14:textId="4E43E009" w:rsidR="006E50CF" w:rsidRDefault="00333555" w:rsidP="006E50CF">
            <w:r>
              <w:t xml:space="preserve">Requerido </w:t>
            </w:r>
          </w:p>
        </w:tc>
        <w:tc>
          <w:tcPr>
            <w:tcW w:w="1292" w:type="dxa"/>
          </w:tcPr>
          <w:p w14:paraId="09088D4D" w14:textId="33EE7344" w:rsidR="006E50CF" w:rsidRDefault="00333555" w:rsidP="00975A57">
            <w:pPr>
              <w:jc w:val="center"/>
            </w:pPr>
            <w:r>
              <w:t>5</w:t>
            </w:r>
          </w:p>
        </w:tc>
        <w:tc>
          <w:tcPr>
            <w:tcW w:w="4610" w:type="dxa"/>
          </w:tcPr>
          <w:p w14:paraId="2821867C" w14:textId="4F84D1EC" w:rsidR="006E50CF" w:rsidRDefault="00D25697" w:rsidP="00D67CFC">
            <w:pPr>
              <w:jc w:val="both"/>
            </w:pPr>
            <w:r>
              <w:t xml:space="preserve">Utilizando la base de datos </w:t>
            </w:r>
            <w:r w:rsidR="00CE5772">
              <w:t>SQL se</w:t>
            </w:r>
            <w:r>
              <w:t xml:space="preserve"> </w:t>
            </w:r>
            <w:r w:rsidR="00D67CFC">
              <w:t>creará un</w:t>
            </w:r>
            <w:r>
              <w:t xml:space="preserve"> módulo que maneje </w:t>
            </w:r>
            <w:r w:rsidR="00CE5772">
              <w:t>los cálculos de valores indicados, además, con el uso de Visual Studio se hará el manejo para la representación en pantalla de los mismos.</w:t>
            </w:r>
          </w:p>
        </w:tc>
      </w:tr>
      <w:tr w:rsidR="006E50CF" w14:paraId="134A52A4" w14:textId="77777777" w:rsidTr="00333555">
        <w:trPr>
          <w:trHeight w:val="949"/>
        </w:trPr>
        <w:tc>
          <w:tcPr>
            <w:tcW w:w="630" w:type="dxa"/>
          </w:tcPr>
          <w:p w14:paraId="5BD6EF62" w14:textId="7BC7D5B9" w:rsidR="006E50CF" w:rsidRDefault="00333555" w:rsidP="006E50CF">
            <w:r>
              <w:t>BD06</w:t>
            </w:r>
          </w:p>
        </w:tc>
        <w:tc>
          <w:tcPr>
            <w:tcW w:w="3857" w:type="dxa"/>
          </w:tcPr>
          <w:p w14:paraId="5FAA637B" w14:textId="2D2DE92A" w:rsidR="006E50CF" w:rsidRPr="000B5F7E" w:rsidRDefault="00333555" w:rsidP="003335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El sistema deberá contener un módulo de </w:t>
            </w:r>
            <w:r w:rsidR="006F59C8" w:rsidRPr="000B5F7E">
              <w:rPr>
                <w:rFonts w:ascii="Arial" w:hAnsi="Arial" w:cs="Arial"/>
                <w:sz w:val="20"/>
                <w:szCs w:val="20"/>
              </w:rPr>
              <w:t>ejecución (</w:t>
            </w:r>
            <w:r w:rsidRPr="000B5F7E">
              <w:rPr>
                <w:rFonts w:ascii="Arial" w:hAnsi="Arial" w:cs="Arial"/>
                <w:sz w:val="20"/>
                <w:szCs w:val="20"/>
              </w:rPr>
              <w:t>de proyectos que permita administrar el proceso de ejecución, editarlo, asociarle actividades y tareas.</w:t>
            </w:r>
          </w:p>
        </w:tc>
        <w:tc>
          <w:tcPr>
            <w:tcW w:w="1366" w:type="dxa"/>
          </w:tcPr>
          <w:p w14:paraId="26B76091" w14:textId="7D298CCC" w:rsidR="006E50CF" w:rsidRDefault="00975A57" w:rsidP="006E50CF">
            <w:r>
              <w:t>deseable</w:t>
            </w:r>
          </w:p>
        </w:tc>
        <w:tc>
          <w:tcPr>
            <w:tcW w:w="1292" w:type="dxa"/>
          </w:tcPr>
          <w:p w14:paraId="64007051" w14:textId="0BA968B2" w:rsidR="006E50CF" w:rsidRDefault="00333555" w:rsidP="00975A57">
            <w:pPr>
              <w:jc w:val="center"/>
            </w:pPr>
            <w:r>
              <w:t>5</w:t>
            </w:r>
          </w:p>
        </w:tc>
        <w:tc>
          <w:tcPr>
            <w:tcW w:w="4610" w:type="dxa"/>
          </w:tcPr>
          <w:p w14:paraId="7FE1C4DD" w14:textId="29A01FEF" w:rsidR="006E50CF" w:rsidRDefault="008677AC" w:rsidP="00D67CFC">
            <w:pPr>
              <w:jc w:val="both"/>
            </w:pPr>
            <w:r>
              <w:t>Mediante el uso de Visual Studio se creará un módulo de ejecución con interfaz gráfica para generar un CRUD que maneje el ingreso y edición de datos.</w:t>
            </w:r>
          </w:p>
        </w:tc>
      </w:tr>
      <w:tr w:rsidR="006E50CF" w14:paraId="3208B20F" w14:textId="77777777" w:rsidTr="00333555">
        <w:trPr>
          <w:trHeight w:val="949"/>
        </w:trPr>
        <w:tc>
          <w:tcPr>
            <w:tcW w:w="630" w:type="dxa"/>
          </w:tcPr>
          <w:p w14:paraId="269B69AB" w14:textId="40B66B4E" w:rsidR="006E50CF" w:rsidRDefault="00333555" w:rsidP="006E50CF">
            <w:r>
              <w:t>BD07</w:t>
            </w:r>
          </w:p>
        </w:tc>
        <w:tc>
          <w:tcPr>
            <w:tcW w:w="3857" w:type="dxa"/>
          </w:tcPr>
          <w:p w14:paraId="18427E82" w14:textId="77777777" w:rsidR="00975A57" w:rsidRPr="000B5F7E" w:rsidRDefault="00975A57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Se deben utilizar vistas. En las funcionalidades de listar no se deben mostrar id de FK, si no, la descripción. </w:t>
            </w:r>
          </w:p>
          <w:p w14:paraId="33319EA9" w14:textId="751081AD" w:rsidR="006E50CF" w:rsidRPr="000B5F7E" w:rsidRDefault="006E50CF" w:rsidP="006E50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14:paraId="11A0958F" w14:textId="01AFCD9D" w:rsidR="006E50CF" w:rsidRDefault="00333555" w:rsidP="006E50CF">
            <w:r>
              <w:t xml:space="preserve">Requerido </w:t>
            </w:r>
          </w:p>
        </w:tc>
        <w:tc>
          <w:tcPr>
            <w:tcW w:w="1292" w:type="dxa"/>
          </w:tcPr>
          <w:p w14:paraId="58965275" w14:textId="74D7BCC3" w:rsidR="006E50CF" w:rsidRDefault="00975A57" w:rsidP="00975A57">
            <w:pPr>
              <w:jc w:val="center"/>
            </w:pPr>
            <w:r>
              <w:t>5</w:t>
            </w:r>
          </w:p>
        </w:tc>
        <w:tc>
          <w:tcPr>
            <w:tcW w:w="4610" w:type="dxa"/>
          </w:tcPr>
          <w:p w14:paraId="19E64599" w14:textId="2A0E9947" w:rsidR="006E50CF" w:rsidRDefault="00CE5772" w:rsidP="00D67CFC">
            <w:pPr>
              <w:jc w:val="both"/>
            </w:pPr>
            <w:r>
              <w:t>Utilizando las funcionalidades de Visual Studio se mostrará en pantalla lo indicado, mediante vistas creadas a partir de las tablas generadas en SQL.</w:t>
            </w:r>
          </w:p>
        </w:tc>
      </w:tr>
      <w:tr w:rsidR="00333555" w14:paraId="5573A9CD" w14:textId="77777777" w:rsidTr="00333555">
        <w:trPr>
          <w:trHeight w:val="949"/>
        </w:trPr>
        <w:tc>
          <w:tcPr>
            <w:tcW w:w="630" w:type="dxa"/>
          </w:tcPr>
          <w:p w14:paraId="701F8363" w14:textId="3F84D77C" w:rsidR="00333555" w:rsidRDefault="00333555" w:rsidP="006E50CF">
            <w:r>
              <w:t>BD08</w:t>
            </w:r>
          </w:p>
        </w:tc>
        <w:tc>
          <w:tcPr>
            <w:tcW w:w="3857" w:type="dxa"/>
          </w:tcPr>
          <w:p w14:paraId="4461F80F" w14:textId="41431FC0" w:rsidR="00975A57" w:rsidRPr="000B5F7E" w:rsidRDefault="00975A57" w:rsidP="00975A5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Para los listados de información se debe poder ordenarse ascendente y descendentemente, y utilizar paginación de la información</w:t>
            </w:r>
            <w:r w:rsidR="0099692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4006022" w14:textId="77777777" w:rsidR="00333555" w:rsidRPr="000B5F7E" w:rsidRDefault="00333555" w:rsidP="00975A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14:paraId="1D74B2DF" w14:textId="14D10788" w:rsidR="00333555" w:rsidRDefault="00975A57" w:rsidP="006E50CF">
            <w:r>
              <w:t>deseable</w:t>
            </w:r>
          </w:p>
        </w:tc>
        <w:tc>
          <w:tcPr>
            <w:tcW w:w="1292" w:type="dxa"/>
          </w:tcPr>
          <w:p w14:paraId="20FEE988" w14:textId="05003C8B" w:rsidR="00333555" w:rsidRDefault="00975A57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6E51DC0C" w14:textId="6BC52F30" w:rsidR="00333555" w:rsidRDefault="00CE5772" w:rsidP="00D67CFC">
            <w:pPr>
              <w:jc w:val="both"/>
            </w:pPr>
            <w:r>
              <w:t xml:space="preserve">Utilizando Visual Studio </w:t>
            </w:r>
            <w:r w:rsidR="00D67CFC">
              <w:t>y las funcionalidades básicas CRUD, se</w:t>
            </w:r>
            <w:r w:rsidR="0099692F">
              <w:t xml:space="preserve"> plantea organizar la información listada de diferente orden, según se solicite.</w:t>
            </w:r>
          </w:p>
        </w:tc>
      </w:tr>
      <w:tr w:rsidR="00333555" w14:paraId="06B9B5B2" w14:textId="77777777" w:rsidTr="00333555">
        <w:trPr>
          <w:trHeight w:val="949"/>
        </w:trPr>
        <w:tc>
          <w:tcPr>
            <w:tcW w:w="630" w:type="dxa"/>
          </w:tcPr>
          <w:p w14:paraId="5145F79C" w14:textId="6AD2401A" w:rsidR="00333555" w:rsidRDefault="00975A57" w:rsidP="006E50CF">
            <w:r>
              <w:t>BD09</w:t>
            </w:r>
          </w:p>
        </w:tc>
        <w:tc>
          <w:tcPr>
            <w:tcW w:w="3857" w:type="dxa"/>
          </w:tcPr>
          <w:p w14:paraId="3C8C198E" w14:textId="77777777" w:rsidR="00975A57" w:rsidRPr="000B5F7E" w:rsidRDefault="00975A57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Implementar códigos de errores y manejos de errores de Base de Datos </w:t>
            </w:r>
          </w:p>
          <w:p w14:paraId="04390939" w14:textId="77777777" w:rsidR="00333555" w:rsidRPr="000B5F7E" w:rsidRDefault="00333555" w:rsidP="006E50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14:paraId="1B237240" w14:textId="4B47A1F0" w:rsidR="00333555" w:rsidRDefault="00975A57" w:rsidP="006E50CF">
            <w:r>
              <w:t>Requerido</w:t>
            </w:r>
          </w:p>
        </w:tc>
        <w:tc>
          <w:tcPr>
            <w:tcW w:w="1292" w:type="dxa"/>
          </w:tcPr>
          <w:p w14:paraId="39E2D0F9" w14:textId="29259402" w:rsidR="00333555" w:rsidRDefault="00975A57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4D77C47C" w14:textId="7E7FA754" w:rsidR="00333555" w:rsidRDefault="009A4C93" w:rsidP="00D67CFC">
            <w:pPr>
              <w:jc w:val="both"/>
            </w:pPr>
            <w:r>
              <w:t>Usando Visual Studio se generaran códigos de error para el manejo de excepciones en la base de datos</w:t>
            </w:r>
            <w:r w:rsidR="006A774E">
              <w:t>.</w:t>
            </w:r>
          </w:p>
        </w:tc>
      </w:tr>
      <w:tr w:rsidR="00333555" w14:paraId="5993C72E" w14:textId="77777777" w:rsidTr="00333555">
        <w:trPr>
          <w:trHeight w:val="949"/>
        </w:trPr>
        <w:tc>
          <w:tcPr>
            <w:tcW w:w="630" w:type="dxa"/>
          </w:tcPr>
          <w:p w14:paraId="1D7C2FAE" w14:textId="60CE5C82" w:rsidR="00333555" w:rsidRDefault="00975A57" w:rsidP="006E50CF">
            <w:r>
              <w:t>BD10</w:t>
            </w:r>
          </w:p>
        </w:tc>
        <w:tc>
          <w:tcPr>
            <w:tcW w:w="3857" w:type="dxa"/>
          </w:tcPr>
          <w:p w14:paraId="41016925" w14:textId="77777777" w:rsidR="00975A57" w:rsidRPr="000B5F7E" w:rsidRDefault="00975A57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 xml:space="preserve">Debe generar script con todas las sentencias DDL (creación de objetos de la base de datos) y DML (inserción de valores predefinidos) necesarias </w:t>
            </w:r>
          </w:p>
          <w:p w14:paraId="403DDAA9" w14:textId="77777777" w:rsidR="00333555" w:rsidRPr="000B5F7E" w:rsidRDefault="00333555" w:rsidP="006E50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14:paraId="1FFA64EE" w14:textId="21ABEBC4" w:rsidR="00333555" w:rsidRDefault="00975A57" w:rsidP="006E50CF">
            <w:r>
              <w:t>Requerido</w:t>
            </w:r>
          </w:p>
        </w:tc>
        <w:tc>
          <w:tcPr>
            <w:tcW w:w="1292" w:type="dxa"/>
          </w:tcPr>
          <w:p w14:paraId="63FEC8A3" w14:textId="3B89F7D6" w:rsidR="00333555" w:rsidRDefault="00975A57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40640EAD" w14:textId="3DEA8263" w:rsidR="00333555" w:rsidRDefault="00D67CFC" w:rsidP="00D67CFC">
            <w:pPr>
              <w:jc w:val="both"/>
            </w:pPr>
            <w:r>
              <w:t>Utilizando la sintaxis SQL se creará el script de cada una de las tablas y campos que conformarán la base de datos.</w:t>
            </w:r>
          </w:p>
        </w:tc>
      </w:tr>
      <w:tr w:rsidR="00975A57" w14:paraId="7BF50986" w14:textId="77777777" w:rsidTr="00333555">
        <w:trPr>
          <w:trHeight w:val="949"/>
        </w:trPr>
        <w:tc>
          <w:tcPr>
            <w:tcW w:w="630" w:type="dxa"/>
          </w:tcPr>
          <w:p w14:paraId="6C336C73" w14:textId="3D80BA68" w:rsidR="00975A57" w:rsidRDefault="00975A57" w:rsidP="006E50CF">
            <w:r>
              <w:t>BD11</w:t>
            </w:r>
          </w:p>
        </w:tc>
        <w:tc>
          <w:tcPr>
            <w:tcW w:w="3857" w:type="dxa"/>
          </w:tcPr>
          <w:p w14:paraId="0BD465B3" w14:textId="5679658E" w:rsidR="00975A57" w:rsidRPr="000B5F7E" w:rsidRDefault="000B5F7E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Debe utilizar procedimientos almacenados en las funcionalidades principales de los módulos.</w:t>
            </w:r>
          </w:p>
        </w:tc>
        <w:tc>
          <w:tcPr>
            <w:tcW w:w="1366" w:type="dxa"/>
          </w:tcPr>
          <w:p w14:paraId="6E4E497C" w14:textId="68B4DE70" w:rsidR="00975A57" w:rsidRDefault="000B5F7E" w:rsidP="006E50CF">
            <w:r>
              <w:t>Requerido</w:t>
            </w:r>
          </w:p>
        </w:tc>
        <w:tc>
          <w:tcPr>
            <w:tcW w:w="1292" w:type="dxa"/>
          </w:tcPr>
          <w:p w14:paraId="4C66027F" w14:textId="4F2ECF75" w:rsidR="00975A57" w:rsidRDefault="000B5F7E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007AA412" w14:textId="7809F1F6" w:rsidR="00975A57" w:rsidRDefault="00D112BC" w:rsidP="00D67CFC">
            <w:pPr>
              <w:jc w:val="both"/>
            </w:pPr>
            <w:r>
              <w:t xml:space="preserve">Mediante el uso de la base de datos SQL se plantea generar procedimientos almacenados en cada funcionalidad que se requiera. </w:t>
            </w:r>
          </w:p>
        </w:tc>
      </w:tr>
      <w:tr w:rsidR="00975A57" w14:paraId="2D91753D" w14:textId="77777777" w:rsidTr="00333555">
        <w:trPr>
          <w:trHeight w:val="949"/>
        </w:trPr>
        <w:tc>
          <w:tcPr>
            <w:tcW w:w="630" w:type="dxa"/>
          </w:tcPr>
          <w:p w14:paraId="027B425C" w14:textId="55B01409" w:rsidR="00975A57" w:rsidRDefault="00975A57" w:rsidP="006E50CF">
            <w:r>
              <w:t>BD12</w:t>
            </w:r>
          </w:p>
        </w:tc>
        <w:tc>
          <w:tcPr>
            <w:tcW w:w="3857" w:type="dxa"/>
          </w:tcPr>
          <w:p w14:paraId="4DAD78FF" w14:textId="01BE6F37" w:rsidR="00975A57" w:rsidRPr="000B5F7E" w:rsidRDefault="000B5F7E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Agregar la documentación interna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366" w:type="dxa"/>
          </w:tcPr>
          <w:p w14:paraId="1307A39C" w14:textId="16180269" w:rsidR="00975A57" w:rsidRDefault="000B5F7E" w:rsidP="006E50CF">
            <w:r>
              <w:t>Requerido</w:t>
            </w:r>
          </w:p>
        </w:tc>
        <w:tc>
          <w:tcPr>
            <w:tcW w:w="1292" w:type="dxa"/>
          </w:tcPr>
          <w:p w14:paraId="271C6167" w14:textId="377372D0" w:rsidR="00975A57" w:rsidRDefault="000B5F7E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06D17C12" w14:textId="3ED9BA92" w:rsidR="00975A57" w:rsidRDefault="00D112BC" w:rsidP="00D67CFC">
            <w:pPr>
              <w:jc w:val="both"/>
            </w:pPr>
            <w:r>
              <w:t>Conforme con el avance del proyecto, se generará la respectiva documentación para cada archivo creado.</w:t>
            </w:r>
          </w:p>
        </w:tc>
      </w:tr>
      <w:tr w:rsidR="00975A57" w14:paraId="643AB147" w14:textId="77777777" w:rsidTr="00333555">
        <w:trPr>
          <w:trHeight w:val="949"/>
        </w:trPr>
        <w:tc>
          <w:tcPr>
            <w:tcW w:w="630" w:type="dxa"/>
          </w:tcPr>
          <w:p w14:paraId="404B6F90" w14:textId="44756F39" w:rsidR="00975A57" w:rsidRDefault="00975A57" w:rsidP="006E50CF">
            <w:r>
              <w:t>BD13</w:t>
            </w:r>
          </w:p>
        </w:tc>
        <w:tc>
          <w:tcPr>
            <w:tcW w:w="3857" w:type="dxa"/>
          </w:tcPr>
          <w:p w14:paraId="2903CF51" w14:textId="627370E2" w:rsidR="00975A57" w:rsidRPr="000B5F7E" w:rsidRDefault="000B5F7E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hAnsi="Arial" w:cs="Arial"/>
                <w:sz w:val="20"/>
                <w:szCs w:val="20"/>
              </w:rPr>
              <w:t>Crear la documentación externa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66" w:type="dxa"/>
          </w:tcPr>
          <w:p w14:paraId="12350E66" w14:textId="3BC0E77C" w:rsidR="00975A57" w:rsidRDefault="000B5F7E" w:rsidP="006E50CF">
            <w:r>
              <w:t>Requerido</w:t>
            </w:r>
          </w:p>
        </w:tc>
        <w:tc>
          <w:tcPr>
            <w:tcW w:w="1292" w:type="dxa"/>
          </w:tcPr>
          <w:p w14:paraId="18762CD5" w14:textId="63085579" w:rsidR="00975A57" w:rsidRDefault="000B5F7E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08A2AFB0" w14:textId="45F466C9" w:rsidR="00975A57" w:rsidRDefault="00D112BC" w:rsidP="00D67CFC">
            <w:pPr>
              <w:jc w:val="both"/>
            </w:pPr>
            <w:r>
              <w:t>Conforme con el avance del proyecto, se plantea el uso de procesadores de texto (word) para la generación de la documentación requerida</w:t>
            </w:r>
          </w:p>
        </w:tc>
      </w:tr>
      <w:tr w:rsidR="00975A57" w14:paraId="40963EFE" w14:textId="77777777" w:rsidTr="000B5F7E">
        <w:trPr>
          <w:trHeight w:val="445"/>
        </w:trPr>
        <w:tc>
          <w:tcPr>
            <w:tcW w:w="630" w:type="dxa"/>
          </w:tcPr>
          <w:p w14:paraId="3AAFCF6E" w14:textId="0DD60A68" w:rsidR="00975A57" w:rsidRDefault="00975A57" w:rsidP="006E50CF">
            <w:r>
              <w:t>BD14</w:t>
            </w:r>
          </w:p>
        </w:tc>
        <w:tc>
          <w:tcPr>
            <w:tcW w:w="3857" w:type="dxa"/>
          </w:tcPr>
          <w:p w14:paraId="05B57240" w14:textId="5C4CB42D" w:rsidR="00975A57" w:rsidRPr="000B5F7E" w:rsidRDefault="000B5F7E" w:rsidP="00975A5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B5F7E">
              <w:rPr>
                <w:rFonts w:ascii="Arial" w:eastAsia="Times New Roman" w:hAnsi="Arial" w:cs="Arial"/>
                <w:sz w:val="20"/>
                <w:szCs w:val="20"/>
              </w:rPr>
              <w:t>Usar Git como controlador de versiones, el cual funciona como bitácora del proyecto</w:t>
            </w:r>
          </w:p>
        </w:tc>
        <w:tc>
          <w:tcPr>
            <w:tcW w:w="1366" w:type="dxa"/>
          </w:tcPr>
          <w:p w14:paraId="1CECB913" w14:textId="515CFCC8" w:rsidR="00975A57" w:rsidRDefault="000B5F7E" w:rsidP="006E50CF">
            <w:r>
              <w:t>Requerido</w:t>
            </w:r>
          </w:p>
        </w:tc>
        <w:tc>
          <w:tcPr>
            <w:tcW w:w="1292" w:type="dxa"/>
          </w:tcPr>
          <w:p w14:paraId="4084CDBE" w14:textId="51C400D6" w:rsidR="00975A57" w:rsidRDefault="000B5F7E" w:rsidP="00975A57">
            <w:pPr>
              <w:jc w:val="center"/>
            </w:pPr>
            <w:r>
              <w:t>3</w:t>
            </w:r>
          </w:p>
        </w:tc>
        <w:tc>
          <w:tcPr>
            <w:tcW w:w="4610" w:type="dxa"/>
          </w:tcPr>
          <w:p w14:paraId="41D5C292" w14:textId="274D8A9B" w:rsidR="00975A57" w:rsidRDefault="00D112BC" w:rsidP="00D67CFC">
            <w:pPr>
              <w:jc w:val="both"/>
            </w:pPr>
            <w:r>
              <w:t>A manera de documentar cada avance en orden cronológico, se hará uso de la plataforma de Github para el respaldo del proyecto.</w:t>
            </w:r>
          </w:p>
        </w:tc>
      </w:tr>
    </w:tbl>
    <w:p w14:paraId="192DAB86" w14:textId="1797FB97" w:rsidR="000B5F7E" w:rsidRPr="00EE40C1" w:rsidRDefault="000B5F7E" w:rsidP="000B5F7E">
      <w:pPr>
        <w:tabs>
          <w:tab w:val="left" w:pos="1903"/>
        </w:tabs>
        <w:rPr>
          <w:u w:val="single"/>
        </w:rPr>
      </w:pPr>
    </w:p>
    <w:sectPr w:rsidR="000B5F7E" w:rsidRPr="00EE40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274E9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1AAAA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5C24AB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E8E946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04835324">
    <w:abstractNumId w:val="1"/>
  </w:num>
  <w:num w:numId="2" w16cid:durableId="669529755">
    <w:abstractNumId w:val="2"/>
  </w:num>
  <w:num w:numId="3" w16cid:durableId="1013650258">
    <w:abstractNumId w:val="3"/>
  </w:num>
  <w:num w:numId="4" w16cid:durableId="68301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9B"/>
    <w:rsid w:val="000B5F7E"/>
    <w:rsid w:val="00211F09"/>
    <w:rsid w:val="0025749B"/>
    <w:rsid w:val="00333555"/>
    <w:rsid w:val="004D072E"/>
    <w:rsid w:val="006A5E96"/>
    <w:rsid w:val="006A774E"/>
    <w:rsid w:val="006E50CF"/>
    <w:rsid w:val="006F59C8"/>
    <w:rsid w:val="00811CC1"/>
    <w:rsid w:val="008677AC"/>
    <w:rsid w:val="00975A57"/>
    <w:rsid w:val="00977803"/>
    <w:rsid w:val="0099692F"/>
    <w:rsid w:val="009A4C93"/>
    <w:rsid w:val="00CE5772"/>
    <w:rsid w:val="00D112BC"/>
    <w:rsid w:val="00D25697"/>
    <w:rsid w:val="00D67CFC"/>
    <w:rsid w:val="00E1659A"/>
    <w:rsid w:val="00EA15F7"/>
    <w:rsid w:val="00EE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7FA6"/>
  <w15:chartTrackingRefBased/>
  <w15:docId w15:val="{70AA635F-4536-4AC0-9FBF-A052CBF2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7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57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2574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 ALPIZAR ADJANY ALEC</dc:creator>
  <cp:keywords/>
  <dc:description/>
  <cp:lastModifiedBy>SALAZAR VALLES KEVIN MANUEL</cp:lastModifiedBy>
  <cp:revision>11</cp:revision>
  <dcterms:created xsi:type="dcterms:W3CDTF">2022-10-17T04:02:00Z</dcterms:created>
  <dcterms:modified xsi:type="dcterms:W3CDTF">2022-10-18T05:29:00Z</dcterms:modified>
</cp:coreProperties>
</file>