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2CB0" w14:textId="77777777" w:rsidR="00AA5C16" w:rsidRDefault="00AA5C16" w:rsidP="00AA5C1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TEXAS </w:t>
      </w:r>
      <w:r w:rsidR="00A740CA">
        <w:rPr>
          <w:rFonts w:ascii="Times New Roman" w:eastAsia="Times New Roman" w:hAnsi="Times New Roman" w:cs="Times New Roman"/>
          <w:b/>
          <w:sz w:val="28"/>
        </w:rPr>
        <w:t>CURRENT EVENTS ESSAY</w:t>
      </w:r>
      <w:r>
        <w:t xml:space="preserve"> </w:t>
      </w:r>
    </w:p>
    <w:p w14:paraId="1ACBD659" w14:textId="63FC04C0" w:rsidR="005F015C" w:rsidRDefault="00A740CA" w:rsidP="00AA5C1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EVALUATION RUBRIC</w:t>
      </w:r>
    </w:p>
    <w:p w14:paraId="18EAE4A8" w14:textId="77777777" w:rsidR="005F015C" w:rsidRDefault="00A740CA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1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1171"/>
        <w:gridCol w:w="3504"/>
      </w:tblGrid>
      <w:tr w:rsidR="005F015C" w14:paraId="2FA99CC2" w14:textId="77777777">
        <w:trPr>
          <w:trHeight w:val="28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52D016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Criteria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05814F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SCORE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3E78B6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COMMENTS </w:t>
            </w:r>
          </w:p>
        </w:tc>
      </w:tr>
      <w:tr w:rsidR="005F015C" w14:paraId="5DF5ADC5" w14:textId="77777777">
        <w:trPr>
          <w:trHeight w:val="1115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92A0" w14:textId="4A2FF864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Fundamentals.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paper has a title, name, article is political, provides link to article, typed, turned in on time, meets page limit, and is neatly finished. </w:t>
            </w:r>
            <w:r w:rsidR="00AA5C16">
              <w:rPr>
                <w:rFonts w:ascii="Times New Roman" w:eastAsia="Times New Roman" w:hAnsi="Times New Roman" w:cs="Times New Roman"/>
                <w:sz w:val="24"/>
              </w:rPr>
              <w:t>Includes reference to article and textbook.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B6ED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81C8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2E7154E6" w14:textId="77777777">
        <w:trPr>
          <w:trHeight w:val="83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4FC9" w14:textId="77777777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Thesis Statement.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Paper has a clear and concise thesis statement.  Further, it is one sentence and thought provoking.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971C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AC6A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0157E52D" w14:textId="77777777">
        <w:trPr>
          <w:trHeight w:val="83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BA45" w14:textId="77777777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>Introduction.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introduction is engaging and states the main topic and previews the structure of the paper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42E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EDC2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74248FAC" w14:textId="77777777">
        <w:trPr>
          <w:trHeight w:val="562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9D95" w14:textId="77777777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>Summary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The student briefly summarizes the article.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1361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42B2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639626EA" w14:textId="77777777">
        <w:trPr>
          <w:trHeight w:val="83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BC4F" w14:textId="1422F216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>Topic Focus</w:t>
            </w:r>
            <w:r>
              <w:rPr>
                <w:rFonts w:ascii="Times New Roman" w:eastAsia="Times New Roman" w:hAnsi="Times New Roman" w:cs="Times New Roman"/>
                <w:sz w:val="24"/>
              </w:rPr>
              <w:t>.  The topic is focused narrowly enough for the scope of this assignment. The paper also stays on topic</w:t>
            </w:r>
            <w:r w:rsidR="00AA5C16">
              <w:rPr>
                <w:rFonts w:ascii="Times New Roman" w:eastAsia="Times New Roman" w:hAnsi="Times New Roman" w:cs="Times New Roman"/>
                <w:sz w:val="24"/>
              </w:rPr>
              <w:t xml:space="preserve"> and is related to Texas politics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023C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81FA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6762DD9C" w14:textId="77777777">
        <w:trPr>
          <w:trHeight w:val="83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C9B5" w14:textId="77777777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>Body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Each paragraph has thoughtful supporting detail sentences that develop the main idea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F167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5A8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017341EB" w14:textId="77777777">
        <w:trPr>
          <w:trHeight w:val="1116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90A0" w14:textId="457A9DA1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Organization. </w:t>
            </w:r>
            <w:r>
              <w:rPr>
                <w:rFonts w:ascii="Times New Roman" w:eastAsia="Times New Roman" w:hAnsi="Times New Roman" w:cs="Times New Roman"/>
                <w:sz w:val="24"/>
              </w:rPr>
              <w:t>Writer demonstrates logical and subtle sequencing of ideas through well-developed paragraphs; transitions are used to enhance organization.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1F17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B4CE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23F23D8B" w14:textId="77777777">
        <w:trPr>
          <w:trHeight w:val="111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8A3F" w14:textId="4DFB8719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>Textbook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The student relates the essay to 2 concepts in the textbook.  The concepts are bolded and followed by the page number in parenthesis.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5D5E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337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778B33A2" w14:textId="77777777">
        <w:trPr>
          <w:trHeight w:val="562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BB04" w14:textId="77777777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>Conclusion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The conclusion is engaging and restates the thesis.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40CE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C2BA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015C" w14:paraId="3671766B" w14:textId="77777777">
        <w:trPr>
          <w:trHeight w:val="83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B46E" w14:textId="77777777" w:rsidR="005F015C" w:rsidRDefault="00A740CA"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Mechanics.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No errors in punctuation, capitalization, and spelling. Also, no errors sentence structure and word usage.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AD10" w14:textId="77777777" w:rsidR="005F015C" w:rsidRDefault="00A740C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1521" w14:textId="77777777" w:rsidR="005F015C" w:rsidRDefault="00A740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9D8C222" w14:textId="77777777" w:rsidR="005F015C" w:rsidRDefault="00A740C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9C7555" w14:textId="77777777" w:rsidR="005F015C" w:rsidRDefault="00A740C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Scoring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C4E15B2" w14:textId="77777777" w:rsidR="005F015C" w:rsidRDefault="00A740C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Poor, many requirements not met </w:t>
      </w:r>
    </w:p>
    <w:p w14:paraId="6AA32301" w14:textId="77777777" w:rsidR="005F015C" w:rsidRDefault="00A740C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Fair, some requirements met </w:t>
      </w:r>
    </w:p>
    <w:p w14:paraId="0F82D94C" w14:textId="77777777" w:rsidR="005F015C" w:rsidRDefault="00A740C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Good, meets most or all expectations </w:t>
      </w:r>
    </w:p>
    <w:p w14:paraId="29D6FCB9" w14:textId="77777777" w:rsidR="005F015C" w:rsidRDefault="00A740C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Outstanding, exceeds expectations </w:t>
      </w:r>
    </w:p>
    <w:sectPr w:rsidR="005F01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D11DB"/>
    <w:multiLevelType w:val="hybridMultilevel"/>
    <w:tmpl w:val="3E1E656A"/>
    <w:lvl w:ilvl="0" w:tplc="34A4F2D6">
      <w:start w:val="1"/>
      <w:numFmt w:val="decimal"/>
      <w:lvlText w:val="%1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2AB1A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9A9D30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4E8DC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EA7B7C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ED9FC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CF5B4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ADAF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61166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15C"/>
    <w:rsid w:val="005F015C"/>
    <w:rsid w:val="00A740CA"/>
    <w:rsid w:val="00A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FBE1"/>
  <w15:docId w15:val="{33BFDA0B-DB65-4AE8-BF8A-C9DAA384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P Shay</dc:creator>
  <cp:keywords/>
  <cp:lastModifiedBy>Laine Shay</cp:lastModifiedBy>
  <cp:revision>2</cp:revision>
  <cp:lastPrinted>2019-11-15T23:12:00Z</cp:lastPrinted>
  <dcterms:created xsi:type="dcterms:W3CDTF">2021-01-04T03:33:00Z</dcterms:created>
  <dcterms:modified xsi:type="dcterms:W3CDTF">2021-01-04T03:33:00Z</dcterms:modified>
</cp:coreProperties>
</file>