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D871F" w14:textId="7A4569BB" w:rsidR="0003513F" w:rsidRDefault="0003513F">
      <w:pPr>
        <w:rPr>
          <w:sz w:val="28"/>
          <w:szCs w:val="28"/>
          <w:u w:val="single"/>
        </w:rPr>
      </w:pPr>
      <w:r w:rsidRPr="0003513F">
        <w:rPr>
          <w:sz w:val="28"/>
          <w:szCs w:val="28"/>
          <w:u w:val="single"/>
        </w:rPr>
        <w:t xml:space="preserve">Sector Skills Project Report </w:t>
      </w:r>
      <w:r>
        <w:rPr>
          <w:sz w:val="28"/>
          <w:szCs w:val="28"/>
          <w:u w:val="single"/>
        </w:rPr>
        <w:t>–</w:t>
      </w:r>
      <w:r w:rsidRPr="0003513F">
        <w:rPr>
          <w:sz w:val="28"/>
          <w:szCs w:val="28"/>
          <w:u w:val="single"/>
        </w:rPr>
        <w:t xml:space="preserve"> Engineering</w:t>
      </w:r>
    </w:p>
    <w:p w14:paraId="108047ED" w14:textId="77777777" w:rsidR="00755148" w:rsidRPr="00755148" w:rsidRDefault="00755148" w:rsidP="00755148">
      <w:pPr>
        <w:rPr>
          <w:sz w:val="28"/>
          <w:szCs w:val="28"/>
        </w:rPr>
      </w:pPr>
      <w:r w:rsidRPr="00755148">
        <w:rPr>
          <w:sz w:val="28"/>
          <w:szCs w:val="28"/>
        </w:rPr>
        <w:t>There is evidence to suggest non-human activity in the site’s user traffic. Assuming that there is a custom (non-standard) format for the log data, I ran my code in a Docker container to flag data that occurs too many times: within the 4-day period, some IP addresses were used as many as 5,400 times, and some pages (HTTP paths) were visited around 15,000 times. This would be unlikely to occur naturally for a business of this size. Even if some pages were especially popular, the same IP address should not make this many requests and could be a sign of a denial of service (DoS) attack.</w:t>
      </w:r>
    </w:p>
    <w:p w14:paraId="245412AF" w14:textId="1B9DE4CC" w:rsidR="00755148" w:rsidRPr="00755148" w:rsidRDefault="00755148" w:rsidP="00755148">
      <w:pPr>
        <w:rPr>
          <w:sz w:val="28"/>
          <w:szCs w:val="28"/>
        </w:rPr>
      </w:pPr>
      <w:r w:rsidRPr="00755148">
        <w:rPr>
          <w:sz w:val="28"/>
          <w:szCs w:val="28"/>
        </w:rPr>
        <w:t>One potential solution would be to place a restriction on requests from the same IP address, such as limiting an IP address to 50 requests per day. This could be a quick</w:t>
      </w:r>
      <w:r w:rsidR="00621140">
        <w:rPr>
          <w:sz w:val="28"/>
          <w:szCs w:val="28"/>
        </w:rPr>
        <w:t xml:space="preserve">, </w:t>
      </w:r>
      <w:r w:rsidRPr="00755148">
        <w:rPr>
          <w:sz w:val="28"/>
          <w:szCs w:val="28"/>
        </w:rPr>
        <w:t>easy way to circumvent the problem but may impede user experience for users with VPN</w:t>
      </w:r>
      <w:r w:rsidR="00621140">
        <w:rPr>
          <w:sz w:val="28"/>
          <w:szCs w:val="28"/>
        </w:rPr>
        <w:t>s</w:t>
      </w:r>
      <w:r w:rsidRPr="00755148">
        <w:rPr>
          <w:sz w:val="28"/>
          <w:szCs w:val="28"/>
        </w:rPr>
        <w:t xml:space="preserve">. Another solution could add a CAPTCHA, requiring users to prove they are human before loading their first page. The free and standard tiers would allow 100,000 monthly assessments for </w:t>
      </w:r>
      <w:r w:rsidR="00BB3D3E">
        <w:rPr>
          <w:sz w:val="28"/>
          <w:szCs w:val="28"/>
        </w:rPr>
        <w:t>£5.97 (</w:t>
      </w:r>
      <w:r w:rsidRPr="00755148">
        <w:rPr>
          <w:sz w:val="28"/>
          <w:szCs w:val="28"/>
        </w:rPr>
        <w:t>$8</w:t>
      </w:r>
      <w:r w:rsidR="00BB3D3E">
        <w:rPr>
          <w:sz w:val="28"/>
          <w:szCs w:val="28"/>
        </w:rPr>
        <w:t>)</w:t>
      </w:r>
      <w:r w:rsidRPr="00755148">
        <w:rPr>
          <w:sz w:val="28"/>
          <w:szCs w:val="28"/>
        </w:rPr>
        <w:t xml:space="preserve">, but the log file suggests 100,000+ daily assessments, at a higher-tier cost approaching </w:t>
      </w:r>
      <w:r w:rsidR="00FB2057">
        <w:rPr>
          <w:sz w:val="28"/>
          <w:szCs w:val="28"/>
        </w:rPr>
        <w:t>£0.75 (</w:t>
      </w:r>
      <w:r w:rsidRPr="00755148">
        <w:rPr>
          <w:sz w:val="28"/>
          <w:szCs w:val="28"/>
        </w:rPr>
        <w:t>$1</w:t>
      </w:r>
      <w:r w:rsidR="00FB2057">
        <w:rPr>
          <w:sz w:val="28"/>
          <w:szCs w:val="28"/>
        </w:rPr>
        <w:t>)</w:t>
      </w:r>
      <w:r w:rsidRPr="00755148">
        <w:rPr>
          <w:sz w:val="28"/>
          <w:szCs w:val="28"/>
        </w:rPr>
        <w:t xml:space="preserve"> per 1,000 assessments</w:t>
      </w:r>
      <w:r w:rsidR="00FB2057">
        <w:rPr>
          <w:sz w:val="28"/>
          <w:szCs w:val="28"/>
        </w:rPr>
        <w:t xml:space="preserve"> (these prices were calculated by converting </w:t>
      </w:r>
      <w:r w:rsidR="00302557">
        <w:rPr>
          <w:sz w:val="28"/>
          <w:szCs w:val="28"/>
        </w:rPr>
        <w:t>from USD</w:t>
      </w:r>
      <w:r w:rsidR="00FB2057">
        <w:rPr>
          <w:sz w:val="28"/>
          <w:szCs w:val="28"/>
        </w:rPr>
        <w:t>)</w:t>
      </w:r>
      <w:r w:rsidRPr="00755148">
        <w:rPr>
          <w:sz w:val="28"/>
          <w:szCs w:val="28"/>
        </w:rPr>
        <w:t xml:space="preserve">. One final solution could rate-limit pages which are visited too frequently; this would help against a DDoS attack if many different IP addresses </w:t>
      </w:r>
      <w:proofErr w:type="gramStart"/>
      <w:r w:rsidRPr="00755148">
        <w:rPr>
          <w:sz w:val="28"/>
          <w:szCs w:val="28"/>
        </w:rPr>
        <w:t>mak</w:t>
      </w:r>
      <w:r w:rsidR="00621140">
        <w:rPr>
          <w:sz w:val="28"/>
          <w:szCs w:val="28"/>
        </w:rPr>
        <w:t>e</w:t>
      </w:r>
      <w:proofErr w:type="gramEnd"/>
      <w:r w:rsidRPr="00755148">
        <w:rPr>
          <w:sz w:val="28"/>
          <w:szCs w:val="28"/>
        </w:rPr>
        <w:t xml:space="preserve"> requests</w:t>
      </w:r>
      <w:r w:rsidR="00B81C98">
        <w:rPr>
          <w:sz w:val="28"/>
          <w:szCs w:val="28"/>
        </w:rPr>
        <w:t xml:space="preserve"> but may inconvenience genuine users</w:t>
      </w:r>
      <w:r w:rsidRPr="00755148">
        <w:rPr>
          <w:sz w:val="28"/>
          <w:szCs w:val="28"/>
        </w:rPr>
        <w:t>.</w:t>
      </w:r>
    </w:p>
    <w:p w14:paraId="485D9745" w14:textId="2C6601CC" w:rsidR="00755148" w:rsidRPr="00755148" w:rsidRDefault="00755148" w:rsidP="00755148">
      <w:pPr>
        <w:rPr>
          <w:sz w:val="28"/>
          <w:szCs w:val="28"/>
        </w:rPr>
      </w:pPr>
      <w:r w:rsidRPr="00755148">
        <w:rPr>
          <w:sz w:val="28"/>
          <w:szCs w:val="28"/>
        </w:rPr>
        <w:t xml:space="preserve">The ideal solution would likely involve a blacklist to restrict frequent IP addresses from sending requests and frequent pages from being visited, since these address the most obvious symptoms. Although it would sometimes be inconvenient for users, slower service or </w:t>
      </w:r>
      <w:r w:rsidR="002D394C">
        <w:rPr>
          <w:sz w:val="28"/>
          <w:szCs w:val="28"/>
        </w:rPr>
        <w:t>minimal</w:t>
      </w:r>
      <w:r w:rsidRPr="00755148">
        <w:rPr>
          <w:sz w:val="28"/>
          <w:szCs w:val="28"/>
        </w:rPr>
        <w:t xml:space="preserve"> outages are preferable to full site </w:t>
      </w:r>
      <w:proofErr w:type="gramStart"/>
      <w:r w:rsidRPr="00755148">
        <w:rPr>
          <w:sz w:val="28"/>
          <w:szCs w:val="28"/>
        </w:rPr>
        <w:t>downtime, and</w:t>
      </w:r>
      <w:proofErr w:type="gramEnd"/>
      <w:r w:rsidRPr="00755148">
        <w:rPr>
          <w:sz w:val="28"/>
          <w:szCs w:val="28"/>
        </w:rPr>
        <w:t xml:space="preserve"> is cost-effective for a small company compared to using external providers</w:t>
      </w:r>
      <w:r w:rsidR="00B75B35">
        <w:rPr>
          <w:sz w:val="28"/>
          <w:szCs w:val="28"/>
        </w:rPr>
        <w:t xml:space="preserve"> for services like CAPTCHAs and 2FA</w:t>
      </w:r>
      <w:r w:rsidRPr="00755148">
        <w:rPr>
          <w:sz w:val="28"/>
          <w:szCs w:val="28"/>
        </w:rPr>
        <w:t>.</w:t>
      </w:r>
      <w:r w:rsidR="002D394C">
        <w:rPr>
          <w:sz w:val="28"/>
          <w:szCs w:val="28"/>
        </w:rPr>
        <w:t xml:space="preserve"> </w:t>
      </w:r>
      <w:r w:rsidR="00140BC6">
        <w:rPr>
          <w:sz w:val="28"/>
          <w:szCs w:val="28"/>
        </w:rPr>
        <w:t>This will not account all anomalies like</w:t>
      </w:r>
      <w:r w:rsidR="00042798">
        <w:rPr>
          <w:sz w:val="28"/>
          <w:szCs w:val="28"/>
        </w:rPr>
        <w:t xml:space="preserve"> high</w:t>
      </w:r>
      <w:r w:rsidR="00140BC6">
        <w:rPr>
          <w:sz w:val="28"/>
          <w:szCs w:val="28"/>
        </w:rPr>
        <w:t xml:space="preserve"> bounce rate or </w:t>
      </w:r>
      <w:r w:rsidR="00042798">
        <w:rPr>
          <w:sz w:val="28"/>
          <w:szCs w:val="28"/>
        </w:rPr>
        <w:t xml:space="preserve">high session duration, </w:t>
      </w:r>
      <w:r w:rsidR="00621140">
        <w:rPr>
          <w:sz w:val="28"/>
          <w:szCs w:val="28"/>
        </w:rPr>
        <w:t>but it’s adequate to fix most problems in the short-term.</w:t>
      </w:r>
    </w:p>
    <w:p w14:paraId="1F28689E" w14:textId="77777777" w:rsidR="0088103B" w:rsidRDefault="0088103B">
      <w:pPr>
        <w:rPr>
          <w:sz w:val="28"/>
          <w:szCs w:val="28"/>
        </w:rPr>
      </w:pPr>
    </w:p>
    <w:p w14:paraId="41662834" w14:textId="77777777" w:rsidR="0088103B" w:rsidRDefault="0088103B">
      <w:pPr>
        <w:rPr>
          <w:sz w:val="28"/>
          <w:szCs w:val="28"/>
        </w:rPr>
      </w:pPr>
    </w:p>
    <w:p w14:paraId="1C95EC70" w14:textId="47F15DFE" w:rsidR="0088103B" w:rsidRDefault="0088103B">
      <w:pPr>
        <w:rPr>
          <w:sz w:val="28"/>
          <w:szCs w:val="28"/>
        </w:rPr>
      </w:pPr>
      <w:r>
        <w:rPr>
          <w:sz w:val="28"/>
          <w:szCs w:val="28"/>
        </w:rPr>
        <w:t>References:</w:t>
      </w:r>
    </w:p>
    <w:p w14:paraId="73649DB0" w14:textId="57B76BE5" w:rsidR="001F03F8" w:rsidRPr="001F03F8" w:rsidRDefault="001F03F8" w:rsidP="001F03F8">
      <w:pPr>
        <w:rPr>
          <w:sz w:val="28"/>
          <w:szCs w:val="28"/>
        </w:rPr>
      </w:pPr>
      <w:r w:rsidRPr="001F03F8">
        <w:rPr>
          <w:sz w:val="28"/>
          <w:szCs w:val="28"/>
        </w:rPr>
        <w:lastRenderedPageBreak/>
        <w:t>Writer, S. (2023). </w:t>
      </w:r>
      <w:r w:rsidRPr="001F03F8">
        <w:rPr>
          <w:i/>
          <w:iCs/>
          <w:sz w:val="28"/>
          <w:szCs w:val="28"/>
        </w:rPr>
        <w:t>How to Distinguish Bot vs. Human Traffic | Arkose Labs</w:t>
      </w:r>
      <w:r w:rsidRPr="001F03F8">
        <w:rPr>
          <w:sz w:val="28"/>
          <w:szCs w:val="28"/>
        </w:rPr>
        <w:t xml:space="preserve">. [online] Arkose Labs. Available at: </w:t>
      </w:r>
      <w:hyperlink r:id="rId4" w:history="1">
        <w:r w:rsidRPr="001F03F8">
          <w:rPr>
            <w:rStyle w:val="Hyperlink"/>
            <w:sz w:val="28"/>
            <w:szCs w:val="28"/>
          </w:rPr>
          <w:t>https://www.arkoselabs.com/blog/blog-how-to-distinguish-bot-vs-human-traffic/</w:t>
        </w:r>
      </w:hyperlink>
      <w:r w:rsidRPr="001F03F8">
        <w:rPr>
          <w:sz w:val="28"/>
          <w:szCs w:val="28"/>
        </w:rPr>
        <w:t xml:space="preserve"> [Accessed 17 Jul. 2025].</w:t>
      </w:r>
    </w:p>
    <w:p w14:paraId="7602513C" w14:textId="77777777" w:rsidR="001F03F8" w:rsidRPr="001F03F8" w:rsidRDefault="001F03F8" w:rsidP="001F03F8">
      <w:pPr>
        <w:rPr>
          <w:sz w:val="28"/>
          <w:szCs w:val="28"/>
        </w:rPr>
      </w:pPr>
      <w:r w:rsidRPr="001F03F8">
        <w:rPr>
          <w:sz w:val="28"/>
          <w:szCs w:val="28"/>
        </w:rPr>
        <w:t>‌</w:t>
      </w:r>
    </w:p>
    <w:p w14:paraId="293BDA2C" w14:textId="0E55633B" w:rsidR="00D11A9A" w:rsidRDefault="00D11A9A" w:rsidP="00D11A9A">
      <w:pPr>
        <w:rPr>
          <w:sz w:val="28"/>
          <w:szCs w:val="28"/>
        </w:rPr>
      </w:pPr>
      <w:r w:rsidRPr="00D11A9A">
        <w:rPr>
          <w:sz w:val="28"/>
          <w:szCs w:val="28"/>
        </w:rPr>
        <w:t>Cloudflare.com. (2024). </w:t>
      </w:r>
      <w:r w:rsidRPr="00D11A9A">
        <w:rPr>
          <w:i/>
          <w:iCs/>
          <w:sz w:val="28"/>
          <w:szCs w:val="28"/>
        </w:rPr>
        <w:t>What is bot traffic? | How to stop bot traffic</w:t>
      </w:r>
      <w:r w:rsidRPr="00D11A9A">
        <w:rPr>
          <w:sz w:val="28"/>
          <w:szCs w:val="28"/>
        </w:rPr>
        <w:t xml:space="preserve">. [online] Available at: </w:t>
      </w:r>
      <w:hyperlink r:id="rId5" w:history="1">
        <w:r w:rsidRPr="00D11A9A">
          <w:rPr>
            <w:rStyle w:val="Hyperlink"/>
            <w:sz w:val="28"/>
            <w:szCs w:val="28"/>
          </w:rPr>
          <w:t>https://www.cloudflare.com/en-gb/learning/bots/what-is-bot-traffic/</w:t>
        </w:r>
      </w:hyperlink>
      <w:r w:rsidRPr="00D11A9A">
        <w:rPr>
          <w:sz w:val="28"/>
          <w:szCs w:val="28"/>
        </w:rPr>
        <w:t>.</w:t>
      </w:r>
    </w:p>
    <w:p w14:paraId="0B0E082B" w14:textId="77777777" w:rsidR="002B48D7" w:rsidRPr="00D11A9A" w:rsidRDefault="002B48D7" w:rsidP="00D11A9A">
      <w:pPr>
        <w:rPr>
          <w:sz w:val="28"/>
          <w:szCs w:val="28"/>
        </w:rPr>
      </w:pPr>
    </w:p>
    <w:p w14:paraId="1FDB96CE" w14:textId="0DA9C0C3" w:rsidR="0071551C" w:rsidRDefault="0071551C" w:rsidP="0071551C">
      <w:pPr>
        <w:rPr>
          <w:sz w:val="28"/>
          <w:szCs w:val="28"/>
        </w:rPr>
      </w:pPr>
      <w:r w:rsidRPr="0071551C">
        <w:rPr>
          <w:sz w:val="28"/>
          <w:szCs w:val="28"/>
        </w:rPr>
        <w:t>NGINX Documentation. (n.d.). </w:t>
      </w:r>
      <w:r w:rsidRPr="0071551C">
        <w:rPr>
          <w:i/>
          <w:iCs/>
          <w:sz w:val="28"/>
          <w:szCs w:val="28"/>
        </w:rPr>
        <w:t>NGINX Docs | Configuring Logging</w:t>
      </w:r>
      <w:r w:rsidRPr="0071551C">
        <w:rPr>
          <w:sz w:val="28"/>
          <w:szCs w:val="28"/>
        </w:rPr>
        <w:t xml:space="preserve">. [online] Available at: </w:t>
      </w:r>
      <w:hyperlink r:id="rId6" w:history="1">
        <w:r w:rsidRPr="0071551C">
          <w:rPr>
            <w:rStyle w:val="Hyperlink"/>
            <w:sz w:val="28"/>
            <w:szCs w:val="28"/>
          </w:rPr>
          <w:t>https://docs.nginx.com/nginx/admin-guide/monitoring</w:t>
        </w:r>
        <w:r w:rsidRPr="0071551C">
          <w:rPr>
            <w:rStyle w:val="Hyperlink"/>
            <w:sz w:val="28"/>
            <w:szCs w:val="28"/>
          </w:rPr>
          <w:t>/</w:t>
        </w:r>
        <w:r w:rsidRPr="0071551C">
          <w:rPr>
            <w:rStyle w:val="Hyperlink"/>
            <w:sz w:val="28"/>
            <w:szCs w:val="28"/>
          </w:rPr>
          <w:t>logging/</w:t>
        </w:r>
      </w:hyperlink>
    </w:p>
    <w:p w14:paraId="4A0D8E27" w14:textId="77777777" w:rsidR="002B48D7" w:rsidRPr="0071551C" w:rsidRDefault="002B48D7" w:rsidP="0071551C">
      <w:pPr>
        <w:rPr>
          <w:sz w:val="28"/>
          <w:szCs w:val="28"/>
        </w:rPr>
      </w:pPr>
    </w:p>
    <w:p w14:paraId="46351987" w14:textId="38655ADD" w:rsidR="0071551C" w:rsidRPr="0071551C" w:rsidRDefault="0071551C" w:rsidP="0071551C">
      <w:pPr>
        <w:rPr>
          <w:sz w:val="28"/>
          <w:szCs w:val="28"/>
        </w:rPr>
      </w:pPr>
      <w:r w:rsidRPr="0071551C">
        <w:rPr>
          <w:sz w:val="28"/>
          <w:szCs w:val="28"/>
        </w:rPr>
        <w:t>‌</w:t>
      </w:r>
      <w:r w:rsidR="00221292" w:rsidRPr="00221292">
        <w:rPr>
          <w:sz w:val="28"/>
          <w:szCs w:val="28"/>
        </w:rPr>
        <w:t>Apache.org. (2011). </w:t>
      </w:r>
      <w:r w:rsidR="00221292" w:rsidRPr="00221292">
        <w:rPr>
          <w:i/>
          <w:iCs/>
          <w:sz w:val="28"/>
          <w:szCs w:val="28"/>
        </w:rPr>
        <w:t>Log Files - Apache HTTP Server Version 2.4</w:t>
      </w:r>
      <w:r w:rsidR="00221292" w:rsidRPr="00221292">
        <w:rPr>
          <w:sz w:val="28"/>
          <w:szCs w:val="28"/>
        </w:rPr>
        <w:t xml:space="preserve">. [online] Available at: </w:t>
      </w:r>
      <w:hyperlink r:id="rId7" w:history="1">
        <w:r w:rsidR="00221292" w:rsidRPr="00221292">
          <w:rPr>
            <w:rStyle w:val="Hyperlink"/>
            <w:sz w:val="28"/>
            <w:szCs w:val="28"/>
          </w:rPr>
          <w:t>https://httpd.apache.org/docs/2.4/logs.html</w:t>
        </w:r>
      </w:hyperlink>
      <w:r w:rsidR="00221292" w:rsidRPr="00221292">
        <w:rPr>
          <w:sz w:val="28"/>
          <w:szCs w:val="28"/>
        </w:rPr>
        <w:t>.</w:t>
      </w:r>
    </w:p>
    <w:p w14:paraId="4FD8AA85" w14:textId="77777777" w:rsidR="001F03F8" w:rsidRDefault="001F03F8">
      <w:pPr>
        <w:rPr>
          <w:sz w:val="28"/>
          <w:szCs w:val="28"/>
        </w:rPr>
      </w:pPr>
    </w:p>
    <w:p w14:paraId="58C409D8" w14:textId="2BD50266" w:rsidR="00716439" w:rsidRPr="005A47B4" w:rsidRDefault="005A47B4" w:rsidP="00716439">
      <w:pPr>
        <w:rPr>
          <w:sz w:val="28"/>
          <w:szCs w:val="28"/>
        </w:rPr>
      </w:pPr>
      <w:r w:rsidRPr="005A47B4">
        <w:rPr>
          <w:sz w:val="28"/>
          <w:szCs w:val="28"/>
        </w:rPr>
        <w:t>Docker (2019). </w:t>
      </w:r>
      <w:r w:rsidRPr="005A47B4">
        <w:rPr>
          <w:i/>
          <w:iCs/>
          <w:sz w:val="28"/>
          <w:szCs w:val="28"/>
        </w:rPr>
        <w:t>Get Started, Part 1: Orientation and setup</w:t>
      </w:r>
      <w:r w:rsidRPr="005A47B4">
        <w:rPr>
          <w:sz w:val="28"/>
          <w:szCs w:val="28"/>
        </w:rPr>
        <w:t xml:space="preserve">. [online] Docker Documentation. Available at: </w:t>
      </w:r>
      <w:hyperlink r:id="rId8" w:history="1">
        <w:r w:rsidR="00B40E49" w:rsidRPr="00B40E49">
          <w:rPr>
            <w:rStyle w:val="Hyperlink"/>
            <w:sz w:val="28"/>
            <w:szCs w:val="28"/>
          </w:rPr>
          <w:t>https://docs.docker.com/get-started/</w:t>
        </w:r>
      </w:hyperlink>
      <w:r w:rsidR="00B40E49">
        <w:rPr>
          <w:sz w:val="28"/>
          <w:szCs w:val="28"/>
        </w:rPr>
        <w:t>.</w:t>
      </w:r>
    </w:p>
    <w:p w14:paraId="0496E667" w14:textId="25C9BEED" w:rsidR="005A47B4" w:rsidRDefault="005A47B4" w:rsidP="005A47B4">
      <w:pPr>
        <w:rPr>
          <w:sz w:val="28"/>
          <w:szCs w:val="28"/>
        </w:rPr>
      </w:pPr>
    </w:p>
    <w:p w14:paraId="3738BD5F" w14:textId="7759D0E3" w:rsidR="00716439" w:rsidRPr="00716439" w:rsidRDefault="00716439" w:rsidP="00716439">
      <w:pPr>
        <w:rPr>
          <w:sz w:val="28"/>
          <w:szCs w:val="28"/>
        </w:rPr>
      </w:pPr>
      <w:r w:rsidRPr="00716439">
        <w:rPr>
          <w:sz w:val="28"/>
          <w:szCs w:val="28"/>
        </w:rPr>
        <w:t>Google Cloud. (2025). </w:t>
      </w:r>
      <w:r w:rsidRPr="00716439">
        <w:rPr>
          <w:i/>
          <w:iCs/>
          <w:sz w:val="28"/>
          <w:szCs w:val="28"/>
        </w:rPr>
        <w:t>Compare features between reCAPTCHA tiers</w:t>
      </w:r>
      <w:r w:rsidRPr="00716439">
        <w:rPr>
          <w:sz w:val="28"/>
          <w:szCs w:val="28"/>
        </w:rPr>
        <w:t xml:space="preserve">. [online] Available at: </w:t>
      </w:r>
      <w:hyperlink r:id="rId9" w:history="1">
        <w:r w:rsidR="00BF58D0">
          <w:rPr>
            <w:rStyle w:val="Hyperlink"/>
            <w:sz w:val="28"/>
            <w:szCs w:val="28"/>
          </w:rPr>
          <w:t>https://cloud.google.co</w:t>
        </w:r>
        <w:r w:rsidR="00BF58D0">
          <w:rPr>
            <w:rStyle w:val="Hyperlink"/>
            <w:sz w:val="28"/>
            <w:szCs w:val="28"/>
          </w:rPr>
          <w:t>m</w:t>
        </w:r>
        <w:r w:rsidR="00BF58D0">
          <w:rPr>
            <w:rStyle w:val="Hyperlink"/>
            <w:sz w:val="28"/>
            <w:szCs w:val="28"/>
          </w:rPr>
          <w:t>/recaptcha/docs/compare-tiers</w:t>
        </w:r>
      </w:hyperlink>
      <w:r w:rsidR="00BF58D0">
        <w:rPr>
          <w:sz w:val="28"/>
          <w:szCs w:val="28"/>
        </w:rPr>
        <w:t>.</w:t>
      </w:r>
    </w:p>
    <w:p w14:paraId="795B6128" w14:textId="6B770B42" w:rsidR="006165AB" w:rsidRDefault="00716439" w:rsidP="005A47B4">
      <w:pPr>
        <w:rPr>
          <w:sz w:val="28"/>
          <w:szCs w:val="28"/>
        </w:rPr>
      </w:pPr>
      <w:r w:rsidRPr="00716439">
        <w:rPr>
          <w:sz w:val="28"/>
          <w:szCs w:val="28"/>
        </w:rPr>
        <w:t>‌</w:t>
      </w:r>
    </w:p>
    <w:p w14:paraId="3FCCC9BA" w14:textId="64A40558" w:rsidR="00565B1B" w:rsidRDefault="00565B1B" w:rsidP="00565B1B">
      <w:pPr>
        <w:rPr>
          <w:sz w:val="28"/>
          <w:szCs w:val="28"/>
        </w:rPr>
      </w:pPr>
      <w:r w:rsidRPr="00565B1B">
        <w:rPr>
          <w:sz w:val="28"/>
          <w:szCs w:val="28"/>
        </w:rPr>
        <w:t>Twilio. (n.d.). </w:t>
      </w:r>
      <w:r w:rsidRPr="00565B1B">
        <w:rPr>
          <w:i/>
          <w:iCs/>
          <w:sz w:val="28"/>
          <w:szCs w:val="28"/>
        </w:rPr>
        <w:t>Verify Pricing</w:t>
      </w:r>
      <w:r w:rsidRPr="00565B1B">
        <w:rPr>
          <w:sz w:val="28"/>
          <w:szCs w:val="28"/>
        </w:rPr>
        <w:t xml:space="preserve">. [online] Available at: </w:t>
      </w:r>
      <w:hyperlink r:id="rId10" w:history="1">
        <w:r w:rsidRPr="00565B1B">
          <w:rPr>
            <w:rStyle w:val="Hyperlink"/>
            <w:sz w:val="28"/>
            <w:szCs w:val="28"/>
          </w:rPr>
          <w:t>https://www.twilio.com/en-us/verify/pricing</w:t>
        </w:r>
      </w:hyperlink>
      <w:r w:rsidRPr="00565B1B">
        <w:rPr>
          <w:sz w:val="28"/>
          <w:szCs w:val="28"/>
        </w:rPr>
        <w:t>.</w:t>
      </w:r>
    </w:p>
    <w:p w14:paraId="08A84424" w14:textId="77777777" w:rsidR="00E0667A" w:rsidRDefault="00E0667A" w:rsidP="00565B1B">
      <w:pPr>
        <w:rPr>
          <w:sz w:val="28"/>
          <w:szCs w:val="28"/>
        </w:rPr>
      </w:pPr>
    </w:p>
    <w:p w14:paraId="42B5C4D3" w14:textId="090453C7" w:rsidR="00E0667A" w:rsidRPr="00E0667A" w:rsidRDefault="00E0667A" w:rsidP="00E0667A">
      <w:pPr>
        <w:rPr>
          <w:sz w:val="28"/>
          <w:szCs w:val="28"/>
        </w:rPr>
      </w:pPr>
      <w:r w:rsidRPr="00E0667A">
        <w:rPr>
          <w:sz w:val="28"/>
          <w:szCs w:val="28"/>
        </w:rPr>
        <w:t>Radware (2024). </w:t>
      </w:r>
      <w:r w:rsidRPr="00E0667A">
        <w:rPr>
          <w:i/>
          <w:iCs/>
          <w:sz w:val="28"/>
          <w:szCs w:val="28"/>
        </w:rPr>
        <w:t>Bot Protection: Attack Examples &amp; 8 Ways to Defend Your Network | Radware</w:t>
      </w:r>
      <w:r w:rsidRPr="00E0667A">
        <w:rPr>
          <w:sz w:val="28"/>
          <w:szCs w:val="28"/>
        </w:rPr>
        <w:t xml:space="preserve">. [online] Radware.com. Available at: </w:t>
      </w:r>
      <w:hyperlink r:id="rId11" w:history="1">
        <w:r w:rsidRPr="00E0667A">
          <w:rPr>
            <w:rStyle w:val="Hyperlink"/>
            <w:sz w:val="28"/>
            <w:szCs w:val="28"/>
          </w:rPr>
          <w:t>https://www.radware.com/cyberped</w:t>
        </w:r>
        <w:r w:rsidRPr="00E0667A">
          <w:rPr>
            <w:rStyle w:val="Hyperlink"/>
            <w:sz w:val="28"/>
            <w:szCs w:val="28"/>
          </w:rPr>
          <w:t>i</w:t>
        </w:r>
        <w:r w:rsidRPr="00E0667A">
          <w:rPr>
            <w:rStyle w:val="Hyperlink"/>
            <w:sz w:val="28"/>
            <w:szCs w:val="28"/>
          </w:rPr>
          <w:t>a/bot-management/bot-protection/</w:t>
        </w:r>
      </w:hyperlink>
      <w:r w:rsidRPr="00E0667A">
        <w:rPr>
          <w:sz w:val="28"/>
          <w:szCs w:val="28"/>
        </w:rPr>
        <w:t>.</w:t>
      </w:r>
    </w:p>
    <w:p w14:paraId="524C98EF" w14:textId="77777777" w:rsidR="00E0667A" w:rsidRPr="00E0667A" w:rsidRDefault="00E0667A" w:rsidP="00E0667A">
      <w:pPr>
        <w:rPr>
          <w:sz w:val="28"/>
          <w:szCs w:val="28"/>
        </w:rPr>
      </w:pPr>
      <w:r w:rsidRPr="00E0667A">
        <w:rPr>
          <w:sz w:val="28"/>
          <w:szCs w:val="28"/>
        </w:rPr>
        <w:t>‌</w:t>
      </w:r>
    </w:p>
    <w:p w14:paraId="63344E25" w14:textId="77777777" w:rsidR="00E0667A" w:rsidRPr="00565B1B" w:rsidRDefault="00E0667A" w:rsidP="00565B1B">
      <w:pPr>
        <w:rPr>
          <w:sz w:val="28"/>
          <w:szCs w:val="28"/>
        </w:rPr>
      </w:pPr>
    </w:p>
    <w:p w14:paraId="2E63A922" w14:textId="77777777" w:rsidR="00565B1B" w:rsidRPr="00565B1B" w:rsidRDefault="00565B1B" w:rsidP="00565B1B">
      <w:pPr>
        <w:rPr>
          <w:sz w:val="28"/>
          <w:szCs w:val="28"/>
        </w:rPr>
      </w:pPr>
      <w:r w:rsidRPr="00565B1B">
        <w:rPr>
          <w:sz w:val="28"/>
          <w:szCs w:val="28"/>
        </w:rPr>
        <w:t>‌</w:t>
      </w:r>
    </w:p>
    <w:p w14:paraId="6CADD46C" w14:textId="77777777" w:rsidR="00D11A9A" w:rsidRPr="005A47B4" w:rsidRDefault="00D11A9A" w:rsidP="005A47B4">
      <w:pPr>
        <w:rPr>
          <w:sz w:val="28"/>
          <w:szCs w:val="28"/>
        </w:rPr>
      </w:pPr>
    </w:p>
    <w:p w14:paraId="09F02A19" w14:textId="77777777" w:rsidR="005A47B4" w:rsidRDefault="005A47B4">
      <w:pPr>
        <w:rPr>
          <w:sz w:val="28"/>
          <w:szCs w:val="28"/>
        </w:rPr>
      </w:pPr>
    </w:p>
    <w:p w14:paraId="1B8E5BAF" w14:textId="77777777" w:rsidR="0088103B" w:rsidRDefault="0088103B">
      <w:pPr>
        <w:rPr>
          <w:sz w:val="28"/>
          <w:szCs w:val="28"/>
        </w:rPr>
      </w:pPr>
    </w:p>
    <w:p w14:paraId="58D7E296" w14:textId="77777777" w:rsidR="003C7485" w:rsidRDefault="003C7485">
      <w:pPr>
        <w:rPr>
          <w:sz w:val="28"/>
          <w:szCs w:val="28"/>
        </w:rPr>
      </w:pPr>
    </w:p>
    <w:p w14:paraId="13871060" w14:textId="77777777" w:rsidR="00487671" w:rsidRDefault="00487671">
      <w:pPr>
        <w:rPr>
          <w:sz w:val="28"/>
          <w:szCs w:val="28"/>
        </w:rPr>
      </w:pPr>
    </w:p>
    <w:p w14:paraId="76AEC9BE" w14:textId="77777777" w:rsidR="00487671" w:rsidRPr="0003513F" w:rsidRDefault="00487671">
      <w:pPr>
        <w:rPr>
          <w:sz w:val="28"/>
          <w:szCs w:val="28"/>
        </w:rPr>
      </w:pPr>
    </w:p>
    <w:sectPr w:rsidR="00487671" w:rsidRPr="000351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13F"/>
    <w:rsid w:val="0003513F"/>
    <w:rsid w:val="00042798"/>
    <w:rsid w:val="00053D9A"/>
    <w:rsid w:val="000951A6"/>
    <w:rsid w:val="00135DC5"/>
    <w:rsid w:val="00140BC6"/>
    <w:rsid w:val="001F03F8"/>
    <w:rsid w:val="00221292"/>
    <w:rsid w:val="002B48D7"/>
    <w:rsid w:val="002D394C"/>
    <w:rsid w:val="00302557"/>
    <w:rsid w:val="003C7485"/>
    <w:rsid w:val="00480C67"/>
    <w:rsid w:val="00487671"/>
    <w:rsid w:val="0055177E"/>
    <w:rsid w:val="00565B1B"/>
    <w:rsid w:val="005A47B4"/>
    <w:rsid w:val="006165AB"/>
    <w:rsid w:val="00621140"/>
    <w:rsid w:val="0071551C"/>
    <w:rsid w:val="00716439"/>
    <w:rsid w:val="00746FC9"/>
    <w:rsid w:val="00753D0A"/>
    <w:rsid w:val="00755148"/>
    <w:rsid w:val="0088103B"/>
    <w:rsid w:val="00AD672D"/>
    <w:rsid w:val="00B40E49"/>
    <w:rsid w:val="00B75B35"/>
    <w:rsid w:val="00B81C98"/>
    <w:rsid w:val="00BB17FA"/>
    <w:rsid w:val="00BB3D3E"/>
    <w:rsid w:val="00BF58D0"/>
    <w:rsid w:val="00C469E2"/>
    <w:rsid w:val="00CA5952"/>
    <w:rsid w:val="00D11A9A"/>
    <w:rsid w:val="00D225A2"/>
    <w:rsid w:val="00D47F78"/>
    <w:rsid w:val="00E0667A"/>
    <w:rsid w:val="00F10452"/>
    <w:rsid w:val="00FB20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5CABB"/>
  <w15:chartTrackingRefBased/>
  <w15:docId w15:val="{CFF14E94-DD2D-4B90-9266-129FFE3D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1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51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51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51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51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51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1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1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1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1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51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51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51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51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51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1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1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13F"/>
    <w:rPr>
      <w:rFonts w:eastAsiaTheme="majorEastAsia" w:cstheme="majorBidi"/>
      <w:color w:val="272727" w:themeColor="text1" w:themeTint="D8"/>
    </w:rPr>
  </w:style>
  <w:style w:type="paragraph" w:styleId="Title">
    <w:name w:val="Title"/>
    <w:basedOn w:val="Normal"/>
    <w:next w:val="Normal"/>
    <w:link w:val="TitleChar"/>
    <w:uiPriority w:val="10"/>
    <w:qFormat/>
    <w:rsid w:val="000351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1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1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1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13F"/>
    <w:pPr>
      <w:spacing w:before="160"/>
      <w:jc w:val="center"/>
    </w:pPr>
    <w:rPr>
      <w:i/>
      <w:iCs/>
      <w:color w:val="404040" w:themeColor="text1" w:themeTint="BF"/>
    </w:rPr>
  </w:style>
  <w:style w:type="character" w:customStyle="1" w:styleId="QuoteChar">
    <w:name w:val="Quote Char"/>
    <w:basedOn w:val="DefaultParagraphFont"/>
    <w:link w:val="Quote"/>
    <w:uiPriority w:val="29"/>
    <w:rsid w:val="0003513F"/>
    <w:rPr>
      <w:i/>
      <w:iCs/>
      <w:color w:val="404040" w:themeColor="text1" w:themeTint="BF"/>
    </w:rPr>
  </w:style>
  <w:style w:type="paragraph" w:styleId="ListParagraph">
    <w:name w:val="List Paragraph"/>
    <w:basedOn w:val="Normal"/>
    <w:uiPriority w:val="34"/>
    <w:qFormat/>
    <w:rsid w:val="0003513F"/>
    <w:pPr>
      <w:ind w:left="720"/>
      <w:contextualSpacing/>
    </w:pPr>
  </w:style>
  <w:style w:type="character" w:styleId="IntenseEmphasis">
    <w:name w:val="Intense Emphasis"/>
    <w:basedOn w:val="DefaultParagraphFont"/>
    <w:uiPriority w:val="21"/>
    <w:qFormat/>
    <w:rsid w:val="0003513F"/>
    <w:rPr>
      <w:i/>
      <w:iCs/>
      <w:color w:val="0F4761" w:themeColor="accent1" w:themeShade="BF"/>
    </w:rPr>
  </w:style>
  <w:style w:type="paragraph" w:styleId="IntenseQuote">
    <w:name w:val="Intense Quote"/>
    <w:basedOn w:val="Normal"/>
    <w:next w:val="Normal"/>
    <w:link w:val="IntenseQuoteChar"/>
    <w:uiPriority w:val="30"/>
    <w:qFormat/>
    <w:rsid w:val="000351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513F"/>
    <w:rPr>
      <w:i/>
      <w:iCs/>
      <w:color w:val="0F4761" w:themeColor="accent1" w:themeShade="BF"/>
    </w:rPr>
  </w:style>
  <w:style w:type="character" w:styleId="IntenseReference">
    <w:name w:val="Intense Reference"/>
    <w:basedOn w:val="DefaultParagraphFont"/>
    <w:uiPriority w:val="32"/>
    <w:qFormat/>
    <w:rsid w:val="0003513F"/>
    <w:rPr>
      <w:b/>
      <w:bCs/>
      <w:smallCaps/>
      <w:color w:val="0F4761" w:themeColor="accent1" w:themeShade="BF"/>
      <w:spacing w:val="5"/>
    </w:rPr>
  </w:style>
  <w:style w:type="character" w:styleId="Hyperlink">
    <w:name w:val="Hyperlink"/>
    <w:basedOn w:val="DefaultParagraphFont"/>
    <w:uiPriority w:val="99"/>
    <w:unhideWhenUsed/>
    <w:rsid w:val="005A47B4"/>
    <w:rPr>
      <w:color w:val="467886" w:themeColor="hyperlink"/>
      <w:u w:val="single"/>
    </w:rPr>
  </w:style>
  <w:style w:type="character" w:styleId="UnresolvedMention">
    <w:name w:val="Unresolved Mention"/>
    <w:basedOn w:val="DefaultParagraphFont"/>
    <w:uiPriority w:val="99"/>
    <w:semiHidden/>
    <w:unhideWhenUsed/>
    <w:rsid w:val="005A47B4"/>
    <w:rPr>
      <w:color w:val="605E5C"/>
      <w:shd w:val="clear" w:color="auto" w:fill="E1DFDD"/>
    </w:rPr>
  </w:style>
  <w:style w:type="character" w:styleId="FollowedHyperlink">
    <w:name w:val="FollowedHyperlink"/>
    <w:basedOn w:val="DefaultParagraphFont"/>
    <w:uiPriority w:val="99"/>
    <w:semiHidden/>
    <w:unhideWhenUsed/>
    <w:rsid w:val="00716439"/>
    <w:rPr>
      <w:color w:val="96607D" w:themeColor="followedHyperlink"/>
      <w:u w:val="single"/>
    </w:rPr>
  </w:style>
  <w:style w:type="paragraph" w:styleId="NormalWeb">
    <w:name w:val="Normal (Web)"/>
    <w:basedOn w:val="Normal"/>
    <w:uiPriority w:val="99"/>
    <w:semiHidden/>
    <w:unhideWhenUsed/>
    <w:rsid w:val="0022129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49777">
      <w:bodyDiv w:val="1"/>
      <w:marLeft w:val="0"/>
      <w:marRight w:val="0"/>
      <w:marTop w:val="0"/>
      <w:marBottom w:val="0"/>
      <w:divBdr>
        <w:top w:val="none" w:sz="0" w:space="0" w:color="auto"/>
        <w:left w:val="none" w:sz="0" w:space="0" w:color="auto"/>
        <w:bottom w:val="none" w:sz="0" w:space="0" w:color="auto"/>
        <w:right w:val="none" w:sz="0" w:space="0" w:color="auto"/>
      </w:divBdr>
    </w:div>
    <w:div w:id="188834492">
      <w:bodyDiv w:val="1"/>
      <w:marLeft w:val="0"/>
      <w:marRight w:val="0"/>
      <w:marTop w:val="0"/>
      <w:marBottom w:val="0"/>
      <w:divBdr>
        <w:top w:val="none" w:sz="0" w:space="0" w:color="auto"/>
        <w:left w:val="none" w:sz="0" w:space="0" w:color="auto"/>
        <w:bottom w:val="none" w:sz="0" w:space="0" w:color="auto"/>
        <w:right w:val="none" w:sz="0" w:space="0" w:color="auto"/>
      </w:divBdr>
    </w:div>
    <w:div w:id="209656992">
      <w:bodyDiv w:val="1"/>
      <w:marLeft w:val="0"/>
      <w:marRight w:val="0"/>
      <w:marTop w:val="0"/>
      <w:marBottom w:val="0"/>
      <w:divBdr>
        <w:top w:val="none" w:sz="0" w:space="0" w:color="auto"/>
        <w:left w:val="none" w:sz="0" w:space="0" w:color="auto"/>
        <w:bottom w:val="none" w:sz="0" w:space="0" w:color="auto"/>
        <w:right w:val="none" w:sz="0" w:space="0" w:color="auto"/>
      </w:divBdr>
    </w:div>
    <w:div w:id="215777220">
      <w:bodyDiv w:val="1"/>
      <w:marLeft w:val="0"/>
      <w:marRight w:val="0"/>
      <w:marTop w:val="0"/>
      <w:marBottom w:val="0"/>
      <w:divBdr>
        <w:top w:val="none" w:sz="0" w:space="0" w:color="auto"/>
        <w:left w:val="none" w:sz="0" w:space="0" w:color="auto"/>
        <w:bottom w:val="none" w:sz="0" w:space="0" w:color="auto"/>
        <w:right w:val="none" w:sz="0" w:space="0" w:color="auto"/>
      </w:divBdr>
    </w:div>
    <w:div w:id="383648088">
      <w:bodyDiv w:val="1"/>
      <w:marLeft w:val="0"/>
      <w:marRight w:val="0"/>
      <w:marTop w:val="0"/>
      <w:marBottom w:val="0"/>
      <w:divBdr>
        <w:top w:val="none" w:sz="0" w:space="0" w:color="auto"/>
        <w:left w:val="none" w:sz="0" w:space="0" w:color="auto"/>
        <w:bottom w:val="none" w:sz="0" w:space="0" w:color="auto"/>
        <w:right w:val="none" w:sz="0" w:space="0" w:color="auto"/>
      </w:divBdr>
    </w:div>
    <w:div w:id="722606760">
      <w:bodyDiv w:val="1"/>
      <w:marLeft w:val="0"/>
      <w:marRight w:val="0"/>
      <w:marTop w:val="0"/>
      <w:marBottom w:val="0"/>
      <w:divBdr>
        <w:top w:val="none" w:sz="0" w:space="0" w:color="auto"/>
        <w:left w:val="none" w:sz="0" w:space="0" w:color="auto"/>
        <w:bottom w:val="none" w:sz="0" w:space="0" w:color="auto"/>
        <w:right w:val="none" w:sz="0" w:space="0" w:color="auto"/>
      </w:divBdr>
    </w:div>
    <w:div w:id="729696074">
      <w:bodyDiv w:val="1"/>
      <w:marLeft w:val="0"/>
      <w:marRight w:val="0"/>
      <w:marTop w:val="0"/>
      <w:marBottom w:val="0"/>
      <w:divBdr>
        <w:top w:val="none" w:sz="0" w:space="0" w:color="auto"/>
        <w:left w:val="none" w:sz="0" w:space="0" w:color="auto"/>
        <w:bottom w:val="none" w:sz="0" w:space="0" w:color="auto"/>
        <w:right w:val="none" w:sz="0" w:space="0" w:color="auto"/>
      </w:divBdr>
    </w:div>
    <w:div w:id="735470664">
      <w:bodyDiv w:val="1"/>
      <w:marLeft w:val="0"/>
      <w:marRight w:val="0"/>
      <w:marTop w:val="0"/>
      <w:marBottom w:val="0"/>
      <w:divBdr>
        <w:top w:val="none" w:sz="0" w:space="0" w:color="auto"/>
        <w:left w:val="none" w:sz="0" w:space="0" w:color="auto"/>
        <w:bottom w:val="none" w:sz="0" w:space="0" w:color="auto"/>
        <w:right w:val="none" w:sz="0" w:space="0" w:color="auto"/>
      </w:divBdr>
      <w:divsChild>
        <w:div w:id="201795037">
          <w:marLeft w:val="0"/>
          <w:marRight w:val="0"/>
          <w:marTop w:val="0"/>
          <w:marBottom w:val="0"/>
          <w:divBdr>
            <w:top w:val="none" w:sz="0" w:space="0" w:color="auto"/>
            <w:left w:val="none" w:sz="0" w:space="0" w:color="auto"/>
            <w:bottom w:val="none" w:sz="0" w:space="0" w:color="auto"/>
            <w:right w:val="none" w:sz="0" w:space="0" w:color="auto"/>
          </w:divBdr>
          <w:divsChild>
            <w:div w:id="16756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1936">
      <w:bodyDiv w:val="1"/>
      <w:marLeft w:val="0"/>
      <w:marRight w:val="0"/>
      <w:marTop w:val="0"/>
      <w:marBottom w:val="0"/>
      <w:divBdr>
        <w:top w:val="none" w:sz="0" w:space="0" w:color="auto"/>
        <w:left w:val="none" w:sz="0" w:space="0" w:color="auto"/>
        <w:bottom w:val="none" w:sz="0" w:space="0" w:color="auto"/>
        <w:right w:val="none" w:sz="0" w:space="0" w:color="auto"/>
      </w:divBdr>
    </w:div>
    <w:div w:id="836119470">
      <w:bodyDiv w:val="1"/>
      <w:marLeft w:val="0"/>
      <w:marRight w:val="0"/>
      <w:marTop w:val="0"/>
      <w:marBottom w:val="0"/>
      <w:divBdr>
        <w:top w:val="none" w:sz="0" w:space="0" w:color="auto"/>
        <w:left w:val="none" w:sz="0" w:space="0" w:color="auto"/>
        <w:bottom w:val="none" w:sz="0" w:space="0" w:color="auto"/>
        <w:right w:val="none" w:sz="0" w:space="0" w:color="auto"/>
      </w:divBdr>
    </w:div>
    <w:div w:id="935478760">
      <w:bodyDiv w:val="1"/>
      <w:marLeft w:val="0"/>
      <w:marRight w:val="0"/>
      <w:marTop w:val="0"/>
      <w:marBottom w:val="0"/>
      <w:divBdr>
        <w:top w:val="none" w:sz="0" w:space="0" w:color="auto"/>
        <w:left w:val="none" w:sz="0" w:space="0" w:color="auto"/>
        <w:bottom w:val="none" w:sz="0" w:space="0" w:color="auto"/>
        <w:right w:val="none" w:sz="0" w:space="0" w:color="auto"/>
      </w:divBdr>
    </w:div>
    <w:div w:id="961692820">
      <w:bodyDiv w:val="1"/>
      <w:marLeft w:val="0"/>
      <w:marRight w:val="0"/>
      <w:marTop w:val="0"/>
      <w:marBottom w:val="0"/>
      <w:divBdr>
        <w:top w:val="none" w:sz="0" w:space="0" w:color="auto"/>
        <w:left w:val="none" w:sz="0" w:space="0" w:color="auto"/>
        <w:bottom w:val="none" w:sz="0" w:space="0" w:color="auto"/>
        <w:right w:val="none" w:sz="0" w:space="0" w:color="auto"/>
      </w:divBdr>
    </w:div>
    <w:div w:id="1158496761">
      <w:bodyDiv w:val="1"/>
      <w:marLeft w:val="0"/>
      <w:marRight w:val="0"/>
      <w:marTop w:val="0"/>
      <w:marBottom w:val="0"/>
      <w:divBdr>
        <w:top w:val="none" w:sz="0" w:space="0" w:color="auto"/>
        <w:left w:val="none" w:sz="0" w:space="0" w:color="auto"/>
        <w:bottom w:val="none" w:sz="0" w:space="0" w:color="auto"/>
        <w:right w:val="none" w:sz="0" w:space="0" w:color="auto"/>
      </w:divBdr>
      <w:divsChild>
        <w:div w:id="2142114716">
          <w:marLeft w:val="0"/>
          <w:marRight w:val="0"/>
          <w:marTop w:val="0"/>
          <w:marBottom w:val="0"/>
          <w:divBdr>
            <w:top w:val="none" w:sz="0" w:space="0" w:color="auto"/>
            <w:left w:val="none" w:sz="0" w:space="0" w:color="auto"/>
            <w:bottom w:val="none" w:sz="0" w:space="0" w:color="auto"/>
            <w:right w:val="none" w:sz="0" w:space="0" w:color="auto"/>
          </w:divBdr>
          <w:divsChild>
            <w:div w:id="5210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4459">
      <w:bodyDiv w:val="1"/>
      <w:marLeft w:val="0"/>
      <w:marRight w:val="0"/>
      <w:marTop w:val="0"/>
      <w:marBottom w:val="0"/>
      <w:divBdr>
        <w:top w:val="none" w:sz="0" w:space="0" w:color="auto"/>
        <w:left w:val="none" w:sz="0" w:space="0" w:color="auto"/>
        <w:bottom w:val="none" w:sz="0" w:space="0" w:color="auto"/>
        <w:right w:val="none" w:sz="0" w:space="0" w:color="auto"/>
      </w:divBdr>
    </w:div>
    <w:div w:id="1443955431">
      <w:bodyDiv w:val="1"/>
      <w:marLeft w:val="0"/>
      <w:marRight w:val="0"/>
      <w:marTop w:val="0"/>
      <w:marBottom w:val="0"/>
      <w:divBdr>
        <w:top w:val="none" w:sz="0" w:space="0" w:color="auto"/>
        <w:left w:val="none" w:sz="0" w:space="0" w:color="auto"/>
        <w:bottom w:val="none" w:sz="0" w:space="0" w:color="auto"/>
        <w:right w:val="none" w:sz="0" w:space="0" w:color="auto"/>
      </w:divBdr>
    </w:div>
    <w:div w:id="1621717096">
      <w:bodyDiv w:val="1"/>
      <w:marLeft w:val="0"/>
      <w:marRight w:val="0"/>
      <w:marTop w:val="0"/>
      <w:marBottom w:val="0"/>
      <w:divBdr>
        <w:top w:val="none" w:sz="0" w:space="0" w:color="auto"/>
        <w:left w:val="none" w:sz="0" w:space="0" w:color="auto"/>
        <w:bottom w:val="none" w:sz="0" w:space="0" w:color="auto"/>
        <w:right w:val="none" w:sz="0" w:space="0" w:color="auto"/>
      </w:divBdr>
    </w:div>
    <w:div w:id="1635021861">
      <w:bodyDiv w:val="1"/>
      <w:marLeft w:val="0"/>
      <w:marRight w:val="0"/>
      <w:marTop w:val="0"/>
      <w:marBottom w:val="0"/>
      <w:divBdr>
        <w:top w:val="none" w:sz="0" w:space="0" w:color="auto"/>
        <w:left w:val="none" w:sz="0" w:space="0" w:color="auto"/>
        <w:bottom w:val="none" w:sz="0" w:space="0" w:color="auto"/>
        <w:right w:val="none" w:sz="0" w:space="0" w:color="auto"/>
      </w:divBdr>
    </w:div>
    <w:div w:id="1652834122">
      <w:bodyDiv w:val="1"/>
      <w:marLeft w:val="0"/>
      <w:marRight w:val="0"/>
      <w:marTop w:val="0"/>
      <w:marBottom w:val="0"/>
      <w:divBdr>
        <w:top w:val="none" w:sz="0" w:space="0" w:color="auto"/>
        <w:left w:val="none" w:sz="0" w:space="0" w:color="auto"/>
        <w:bottom w:val="none" w:sz="0" w:space="0" w:color="auto"/>
        <w:right w:val="none" w:sz="0" w:space="0" w:color="auto"/>
      </w:divBdr>
    </w:div>
    <w:div w:id="1681466640">
      <w:bodyDiv w:val="1"/>
      <w:marLeft w:val="0"/>
      <w:marRight w:val="0"/>
      <w:marTop w:val="0"/>
      <w:marBottom w:val="0"/>
      <w:divBdr>
        <w:top w:val="none" w:sz="0" w:space="0" w:color="auto"/>
        <w:left w:val="none" w:sz="0" w:space="0" w:color="auto"/>
        <w:bottom w:val="none" w:sz="0" w:space="0" w:color="auto"/>
        <w:right w:val="none" w:sz="0" w:space="0" w:color="auto"/>
      </w:divBdr>
    </w:div>
    <w:div w:id="1716268376">
      <w:bodyDiv w:val="1"/>
      <w:marLeft w:val="0"/>
      <w:marRight w:val="0"/>
      <w:marTop w:val="0"/>
      <w:marBottom w:val="0"/>
      <w:divBdr>
        <w:top w:val="none" w:sz="0" w:space="0" w:color="auto"/>
        <w:left w:val="none" w:sz="0" w:space="0" w:color="auto"/>
        <w:bottom w:val="none" w:sz="0" w:space="0" w:color="auto"/>
        <w:right w:val="none" w:sz="0" w:space="0" w:color="auto"/>
      </w:divBdr>
      <w:divsChild>
        <w:div w:id="1209027465">
          <w:marLeft w:val="0"/>
          <w:marRight w:val="0"/>
          <w:marTop w:val="0"/>
          <w:marBottom w:val="0"/>
          <w:divBdr>
            <w:top w:val="none" w:sz="0" w:space="0" w:color="auto"/>
            <w:left w:val="none" w:sz="0" w:space="0" w:color="auto"/>
            <w:bottom w:val="none" w:sz="0" w:space="0" w:color="auto"/>
            <w:right w:val="none" w:sz="0" w:space="0" w:color="auto"/>
          </w:divBdr>
          <w:divsChild>
            <w:div w:id="4745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89663">
      <w:bodyDiv w:val="1"/>
      <w:marLeft w:val="0"/>
      <w:marRight w:val="0"/>
      <w:marTop w:val="0"/>
      <w:marBottom w:val="0"/>
      <w:divBdr>
        <w:top w:val="none" w:sz="0" w:space="0" w:color="auto"/>
        <w:left w:val="none" w:sz="0" w:space="0" w:color="auto"/>
        <w:bottom w:val="none" w:sz="0" w:space="0" w:color="auto"/>
        <w:right w:val="none" w:sz="0" w:space="0" w:color="auto"/>
      </w:divBdr>
    </w:div>
    <w:div w:id="1875799827">
      <w:bodyDiv w:val="1"/>
      <w:marLeft w:val="0"/>
      <w:marRight w:val="0"/>
      <w:marTop w:val="0"/>
      <w:marBottom w:val="0"/>
      <w:divBdr>
        <w:top w:val="none" w:sz="0" w:space="0" w:color="auto"/>
        <w:left w:val="none" w:sz="0" w:space="0" w:color="auto"/>
        <w:bottom w:val="none" w:sz="0" w:space="0" w:color="auto"/>
        <w:right w:val="none" w:sz="0" w:space="0" w:color="auto"/>
      </w:divBdr>
    </w:div>
    <w:div w:id="1878007833">
      <w:bodyDiv w:val="1"/>
      <w:marLeft w:val="0"/>
      <w:marRight w:val="0"/>
      <w:marTop w:val="0"/>
      <w:marBottom w:val="0"/>
      <w:divBdr>
        <w:top w:val="none" w:sz="0" w:space="0" w:color="auto"/>
        <w:left w:val="none" w:sz="0" w:space="0" w:color="auto"/>
        <w:bottom w:val="none" w:sz="0" w:space="0" w:color="auto"/>
        <w:right w:val="none" w:sz="0" w:space="0" w:color="auto"/>
      </w:divBdr>
    </w:div>
    <w:div w:id="2115787694">
      <w:bodyDiv w:val="1"/>
      <w:marLeft w:val="0"/>
      <w:marRight w:val="0"/>
      <w:marTop w:val="0"/>
      <w:marBottom w:val="0"/>
      <w:divBdr>
        <w:top w:val="none" w:sz="0" w:space="0" w:color="auto"/>
        <w:left w:val="none" w:sz="0" w:space="0" w:color="auto"/>
        <w:bottom w:val="none" w:sz="0" w:space="0" w:color="auto"/>
        <w:right w:val="none" w:sz="0" w:space="0" w:color="auto"/>
      </w:divBdr>
      <w:divsChild>
        <w:div w:id="1172722347">
          <w:marLeft w:val="0"/>
          <w:marRight w:val="0"/>
          <w:marTop w:val="0"/>
          <w:marBottom w:val="0"/>
          <w:divBdr>
            <w:top w:val="none" w:sz="0" w:space="0" w:color="auto"/>
            <w:left w:val="none" w:sz="0" w:space="0" w:color="auto"/>
            <w:bottom w:val="none" w:sz="0" w:space="0" w:color="auto"/>
            <w:right w:val="none" w:sz="0" w:space="0" w:color="auto"/>
          </w:divBdr>
          <w:divsChild>
            <w:div w:id="3884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get-starte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httpd.apache.org/docs/2.4/logs.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nginx.com/nginx/admin-guide/monitoring/logging/" TargetMode="External"/><Relationship Id="rId11" Type="http://schemas.openxmlformats.org/officeDocument/2006/relationships/hyperlink" Target="https://www.radware.com/cyberpedia/bot-management/bot-protection/" TargetMode="External"/><Relationship Id="rId5" Type="http://schemas.openxmlformats.org/officeDocument/2006/relationships/hyperlink" Target="https://www.cloudflare.com/en-gb/learning/bots/what-is-bot-traffic/" TargetMode="External"/><Relationship Id="rId10" Type="http://schemas.openxmlformats.org/officeDocument/2006/relationships/hyperlink" Target="https://www.twilio.com/en-us/verify/pricing" TargetMode="External"/><Relationship Id="rId4" Type="http://schemas.openxmlformats.org/officeDocument/2006/relationships/hyperlink" Target="https://www.arkoselabs.com/blog/blog-how-to-distinguish-bot-vs-human-traffic/%20" TargetMode="External"/><Relationship Id="rId9" Type="http://schemas.openxmlformats.org/officeDocument/2006/relationships/hyperlink" Target="https://cloud.google.com/recaptcha/docs/compare-t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209</TotalTime>
  <Pages>3</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Wilson</dc:creator>
  <cp:keywords/>
  <dc:description/>
  <cp:lastModifiedBy>Kevin Wilson</cp:lastModifiedBy>
  <cp:revision>38</cp:revision>
  <dcterms:created xsi:type="dcterms:W3CDTF">2025-07-17T07:27:00Z</dcterms:created>
  <dcterms:modified xsi:type="dcterms:W3CDTF">2025-07-17T10:56:00Z</dcterms:modified>
</cp:coreProperties>
</file>