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JhengHei"/>
          <w:b/>
          <w:color w:val="0B2545"/>
          <w:sz w:val="40"/>
        </w:rPr>
        <w:t>士林地檢署心理師｜好理家在 AI 資訊化課程兩天課綱 v0.1</w:t>
      </w:r>
    </w:p>
    <w:p>
      <w:pPr>
        <w:spacing w:after="120"/>
      </w:pPr>
      <w:r>
        <w:rPr>
          <w:rFonts w:ascii="Calibri" w:hAnsi="Calibri" w:eastAsia="Microsoft JhengHei"/>
          <w:b/>
        </w:rPr>
        <w:t>課程形式：</w:t>
      </w:r>
      <w:r>
        <w:t>兩堂課，每堂約 3 小時。</w:t>
      </w:r>
    </w:p>
    <w:p>
      <w:pPr>
        <w:spacing w:after="120"/>
      </w:pPr>
      <w:r>
        <w:rPr>
          <w:rFonts w:ascii="Calibri" w:hAnsi="Calibri" w:eastAsia="Microsoft JhengHei"/>
          <w:b/>
        </w:rPr>
        <w:t>課程目標：</w:t>
      </w:r>
      <w:r>
        <w:t>讓夥伴能用好理家在完成一段安全示範：第一天先把手機錄音或文字資料整理成可讀紀錄，放入個案歷程紀要，再用時間資源盤點與知識查找工具看見可改善的工作段落，包含用藥追蹤、服務追蹤未來可銜接的位置。第二天則示範如何陪個案使用既有檢測互動、如何投稿心理相關知識擴充知識庫與 AI 回答能力，以及如何連到免費線上財務諮詢與急難專區。</w:t>
      </w:r>
    </w:p>
    <w:p>
      <w:pPr>
        <w:pStyle w:val="Heading1"/>
      </w:pPr>
      <w:r>
        <w:t>第一堂：紀錄、個案歷程與時間盤點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時間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課程主軸</w:t>
            </w:r>
          </w:p>
        </w:tc>
        <w:tc>
          <w:tcPr>
            <w:tcW w:type="dxa" w:w="4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內容簡述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器材/工具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00:00-00:20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開場與需求對焦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回到夥伴提出的五項需求，先確認第一天聚焦「錄音與文字整理、個案歷程紀要、時間資源盤點、知識查找」四件事。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PPT、工作台、需求卡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00:20-01:00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手機錄音與語音轉文字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先示範手機如何錄音、錄完後在錄音 App 或檔案 App 找到音檔，再用模擬錄音、逐字稿或文件整理成摘要、重點、待辦與待確認事項；討論錄音保存與去識別化習慣。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手機錄音 App、手機檔案 App、好理家在語音轉文字、模擬逐字稿、去識別化規則卡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01:00-01:35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個案歷程紀要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把剛剛整理出的文字放入個案歷程脈絡，練習區分事件、處遇、觀察、待確認與下一步；同時示範人工審核欄位，不把工具輸出直接當正式紀錄。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社工專區個案歷程紀要、模擬紀錄、欄位對照表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01:35-01:45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休息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整理第一段示範中可用、需審核、暫不做的地方。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01:45-02:35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時間資源盤點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參考時間資源盤點工具的實際流程：選一段時間、填活動內容、新增紀錄，再查看今日 24 小時盤點、已記錄時數、可補充時間與最近紀錄；課堂可用模擬活動記錄討論工作時間花在哪裡，以及用藥追蹤、服務追蹤若要銜接流程，可能會落在哪些時間段。此段只做銜接討論，提醒、追蹤或自動通知不列為目前功能。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時間資源盤點工具、模擬活動紀錄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02:35-03:00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第一堂整理與練習任務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示範用知識庫、問問 AI 與社工儀表板查找概括資源，整理成可審稿草稿；最後讓夥伴選一段低風險、可去識別化的材料，帶到第二堂檢測互動與資源連結討論。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知識庫、問問 AI、社工儀表板、課後練習單</w:t>
            </w:r>
          </w:p>
        </w:tc>
      </w:tr>
    </w:tbl>
    <w:p/>
    <w:p>
      <w:pPr>
        <w:pStyle w:val="Heading1"/>
      </w:pPr>
      <w:r>
        <w:t>第二堂：檢測互動、知識投稿與資源連結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時間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課程主軸</w:t>
            </w:r>
          </w:p>
        </w:tc>
        <w:tc>
          <w:tcPr>
            <w:tcW w:type="dxa" w:w="4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內容簡述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器材/工具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00:00-00:20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個案互動情境對焦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回顧第一堂輸出的模擬紀錄與時間盤點，改從「夥伴如何陪個案使用好理家在」出發，確認檢測只是覺察、對話與資源連結入口，不作診斷或正式評估。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第一堂摘要、個案互動情境卡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00:20-01:05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用檢測與個案互動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導覽財務焦慮檢測、財務韌性檢測、詐騙防禦能力檢測等工具，示範助人工作者如何陪個案看題目、填答、閱讀結果與引出可討論的生活壓力或資源需求。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好理家在檢測工具、模擬個案互動腳本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01:05-01:35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檢測結果到人工接續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練習把檢測結果整理成「可與個案討論的觀察」、「需要人工確認的問題」與「可能需要資源連結」三類，避免把分數或結果當成心理診斷。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模擬填答資料、人工接續清單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01:35-01:45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休息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把檢測互動整理成「可討論」、「需人工確認」與「可能需要資源」三類。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01:45-02:20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知識庫投稿與心理知識擴充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說明好理家在有知識庫，也鼓勵夥伴投稿心理相關知識、常見問答、陪伴技巧或助人工作者觀點；透過審稿與去識別化，讓知識庫累積更多心理相關內容，也讓 AI 未來更能回答心理相關問題。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知識庫、投稿主題清單、審稿與去識別化規則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02:20-02:45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免費線上財務諮詢與急難專區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當個案需要資源協助時，導覽免費線上財務諮詢；這不只可協助個案，也可協助助人工作者釐清財務與資源問題。另介紹急難專區可如何回報或使用；課堂只說明入口、資料需求與告知同意，不代填、不送出。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免費線上財務諮詢、社工專業諮詢、急難專區、資料需求清單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02:45-03:00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sz w:val="20"/>
              </w:rPr>
              <w:t>兩週小試行設計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完成兩週小試行設計：選一個檢測個案互動場景、一個心理相關知識投稿主題，或一個資源連結流程，列出使用目的、適用對象、人工接續、不可使用範圍與回饋方式。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sz w:val="20"/>
              </w:rPr>
              <w:t>兩週小試行紀錄表、投稿主題卡、資源連結流程草稿</w:t>
            </w:r>
          </w:p>
        </w:tc>
      </w:tr>
    </w:tbl>
    <w:p/>
    <w:p>
      <w:pPr>
        <w:spacing w:after="120"/>
      </w:pPr>
      <w:r>
        <w:rPr>
          <w:rFonts w:ascii="Calibri" w:hAnsi="Calibri" w:eastAsia="Microsoft JhengHei"/>
          <w:b/>
        </w:rPr>
        <w:t>使用提醒：</w:t>
      </w:r>
      <w:r>
        <w:t>課程示範只使用內建範例、模擬文字、模擬音檔或去識別化材料；不代填表單、不送出申請、不把真實個案資料貼入工具。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士林地檢署心理師｜好理家在 AI 資訊化課程兩天課綱 v0.1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