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8hbvngw6d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🎤 Guion de Presentación: “Normativas y Seguridad”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dfnq7yw53r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Duración total estimada: 8–10 minutos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(Se puede extender o reducir según el ritmo de exposición)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l45cyzq2y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Introducción (≈ 1 minuto)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“Buenos días/tardes. Hoy vamos a hablar sobre dos temas fundamentales en el ámbito de la informática y la ciberseguridad: la </w:t>
      </w:r>
      <w:r w:rsidDel="00000000" w:rsidR="00000000" w:rsidRPr="00000000">
        <w:rPr>
          <w:b w:val="1"/>
          <w:rtl w:val="0"/>
        </w:rPr>
        <w:t xml:space="preserve">Ley de Propiedad Intelectual</w:t>
      </w:r>
      <w:r w:rsidDel="00000000" w:rsidR="00000000" w:rsidRPr="00000000">
        <w:rPr>
          <w:rtl w:val="0"/>
        </w:rPr>
        <w:t xml:space="preserve"> y la metodología </w:t>
      </w:r>
      <w:r w:rsidDel="00000000" w:rsidR="00000000" w:rsidRPr="00000000">
        <w:rPr>
          <w:b w:val="1"/>
          <w:rtl w:val="0"/>
        </w:rPr>
        <w:t xml:space="preserve">MAGERIT v3</w:t>
      </w:r>
      <w:r w:rsidDel="00000000" w:rsidR="00000000" w:rsidRPr="00000000">
        <w:rPr>
          <w:rtl w:val="0"/>
        </w:rPr>
        <w:t xml:space="preserve">, centrada en el análisis y gestión de riesgos en los sistemas de información.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temas son esenciales para entender cómo proteger tanto las </w:t>
      </w:r>
      <w:r w:rsidDel="00000000" w:rsidR="00000000" w:rsidRPr="00000000">
        <w:rPr>
          <w:b w:val="1"/>
          <w:rtl w:val="0"/>
        </w:rPr>
        <w:t xml:space="preserve">creaciones digitales y el conocimiento</w:t>
      </w:r>
      <w:r w:rsidDel="00000000" w:rsidR="00000000" w:rsidRPr="00000000">
        <w:rPr>
          <w:rtl w:val="0"/>
        </w:rPr>
        <w:t xml:space="preserve">, como los </w:t>
      </w:r>
      <w:r w:rsidDel="00000000" w:rsidR="00000000" w:rsidRPr="00000000">
        <w:rPr>
          <w:b w:val="1"/>
          <w:rtl w:val="0"/>
        </w:rPr>
        <w:t xml:space="preserve">sistemas que almacenan información crítica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yevznb0od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Ley de Propiedad Intelectual (Real Decreto Legislativo 1/1996) (≈ 3 minutos)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¿Qué es y cuál es su objetivo?</w:t>
        <w:br w:type="textWrapping"/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Ley de Propiedad Intelectual (LPI)</w:t>
      </w:r>
      <w:r w:rsidDel="00000000" w:rsidR="00000000" w:rsidRPr="00000000">
        <w:rPr>
          <w:rtl w:val="0"/>
        </w:rPr>
        <w:t xml:space="preserve"> unifica y regula las normas que protegen los derechos de los autores sobre sus obras literarias, artísticas o científicas.</w:t>
        <w:br w:type="textWrapping"/>
        <w:t xml:space="preserve"> Su función principal es </w:t>
      </w:r>
      <w:r w:rsidDel="00000000" w:rsidR="00000000" w:rsidRPr="00000000">
        <w:rPr>
          <w:b w:val="1"/>
          <w:rtl w:val="0"/>
        </w:rPr>
        <w:t xml:space="preserve">garantizar que el creador de una obra tenga el control sobre su uso, distribución y reconocimiento.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de artículos importantes: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Artículo 1:</w:t>
      </w:r>
      <w:r w:rsidDel="00000000" w:rsidR="00000000" w:rsidRPr="00000000">
        <w:rPr>
          <w:rtl w:val="0"/>
        </w:rPr>
        <w:t xml:space="preserve"> Reconoce el derecho del autor desde el momento de la creación.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Artículo 7:</w:t>
      </w:r>
      <w:r w:rsidDel="00000000" w:rsidR="00000000" w:rsidRPr="00000000">
        <w:rPr>
          <w:rtl w:val="0"/>
        </w:rPr>
        <w:t xml:space="preserve"> Las obras en colaboración pertenecen a todos los autores implicados.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Artículo 14:</w:t>
      </w:r>
      <w:r w:rsidDel="00000000" w:rsidR="00000000" w:rsidRPr="00000000">
        <w:rPr>
          <w:rtl w:val="0"/>
        </w:rPr>
        <w:t xml:space="preserve"> Establece derechos irrenunciables del autor, como decidir si divulgar su obra o exigir reconocimiento.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Artículo 25:</w:t>
      </w:r>
      <w:r w:rsidDel="00000000" w:rsidR="00000000" w:rsidRPr="00000000">
        <w:rPr>
          <w:rtl w:val="0"/>
        </w:rPr>
        <w:t xml:space="preserve"> Indica que si alguien infringe esos derechos, debe compensar económicamente al autor.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b) Propiedad Intelectual e Inteligencia Artificial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aparición de la </w:t>
      </w:r>
      <w:r w:rsidDel="00000000" w:rsidR="00000000" w:rsidRPr="00000000">
        <w:rPr>
          <w:b w:val="1"/>
          <w:rtl w:val="0"/>
        </w:rPr>
        <w:t xml:space="preserve">IA generativa</w:t>
      </w:r>
      <w:r w:rsidDel="00000000" w:rsidR="00000000" w:rsidRPr="00000000">
        <w:rPr>
          <w:rtl w:val="0"/>
        </w:rPr>
        <w:t xml:space="preserve">, surgen nuevas dudas legales.</w:t>
        <w:br w:type="textWrapping"/>
        <w:t xml:space="preserve"> La ley actual solo reconoce </w:t>
      </w:r>
      <w:r w:rsidDel="00000000" w:rsidR="00000000" w:rsidRPr="00000000">
        <w:rPr>
          <w:b w:val="1"/>
          <w:rtl w:val="0"/>
        </w:rPr>
        <w:t xml:space="preserve">personas naturales</w:t>
      </w:r>
      <w:r w:rsidDel="00000000" w:rsidR="00000000" w:rsidRPr="00000000">
        <w:rPr>
          <w:rtl w:val="0"/>
        </w:rPr>
        <w:t xml:space="preserve"> como titulares de derechos, así que </w:t>
      </w:r>
      <w:r w:rsidDel="00000000" w:rsidR="00000000" w:rsidRPr="00000000">
        <w:rPr>
          <w:b w:val="1"/>
          <w:rtl w:val="0"/>
        </w:rPr>
        <w:t xml:space="preserve">una IA no puede tener propiedad intelectual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debate está en si las obras creadas con IA deberían considerarse </w:t>
      </w:r>
      <w:r w:rsidDel="00000000" w:rsidR="00000000" w:rsidRPr="00000000">
        <w:rPr>
          <w:b w:val="1"/>
          <w:rtl w:val="0"/>
        </w:rPr>
        <w:t xml:space="preserve">colectivas, cooperativas o de dominio 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entrenamiento de estas inteligencias plantea dilemas: muchas usan bases de datos con obras protegidas, lo que podría considerarse </w:t>
      </w:r>
      <w:r w:rsidDel="00000000" w:rsidR="00000000" w:rsidRPr="00000000">
        <w:rPr>
          <w:b w:val="1"/>
          <w:rtl w:val="0"/>
        </w:rPr>
        <w:t xml:space="preserve">reproducción no autorizada</w:t>
      </w:r>
      <w:r w:rsidDel="00000000" w:rsidR="00000000" w:rsidRPr="00000000">
        <w:rPr>
          <w:rtl w:val="0"/>
        </w:rPr>
        <w:t xml:space="preserve">.</w:t>
        <w:br w:type="textWrapping"/>
        <w:t xml:space="preserve"> Por tanto, aún no hay consenso legal claro sobre cómo tratar estas creaciones.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c) Licencias y modelos de distribución del contenido (≈ 2 minutos)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Copyright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 el uso, copia o modificación de una obra sin permiso.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Pasan 70 años tras la muerte del autor para que la obra entre en dominio público.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i w:val="1"/>
          <w:rtl w:val="0"/>
        </w:rPr>
        <w:t xml:space="preserve">Las obras de Sherlock Holmes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Copyleft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copiar, distribuir y modificar la obra libremente, pero manteniendo las mismas libertades en las versiones derivadas.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Representado con una “C” invertida.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Creative Commons (CC)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Adaptan el copyright para permitir ciertos usos sin perder los derechos del autor.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combinar distintas condiciones: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BY (Atribución):</w:t>
      </w:r>
      <w:r w:rsidDel="00000000" w:rsidR="00000000" w:rsidRPr="00000000">
        <w:rPr>
          <w:rtl w:val="0"/>
        </w:rPr>
        <w:t xml:space="preserve"> Mencionar al autor.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NC (No Comercial):</w:t>
      </w:r>
      <w:r w:rsidDel="00000000" w:rsidR="00000000" w:rsidRPr="00000000">
        <w:rPr>
          <w:rtl w:val="0"/>
        </w:rPr>
        <w:t xml:space="preserve"> No usar con fines comerciales.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ND (Sin Derivadas):</w:t>
      </w:r>
      <w:r w:rsidDel="00000000" w:rsidR="00000000" w:rsidRPr="00000000">
        <w:rPr>
          <w:rtl w:val="0"/>
        </w:rPr>
        <w:t xml:space="preserve"> No modificar la obra.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SA (Compartir Igual):</w:t>
      </w:r>
      <w:r w:rsidDel="00000000" w:rsidR="00000000" w:rsidRPr="00000000">
        <w:rPr>
          <w:rtl w:val="0"/>
        </w:rPr>
        <w:t xml:space="preserve"> Las obras derivadas deben tener la misma licencia.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práctico: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foto con licencia CC BY-NC-SA puede compartirse y modificarse, pero sin fines comerciales, mencionando al autor y con la misma licencia.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ubw62wkdx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MAGERIT v3: Metodología de Análisis y Gestión de Riesgos (≈ 4 minutos)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a) ¿Qué es MAGERIT?</w:t>
        <w:br w:type="textWrapping"/>
      </w:r>
      <w:r w:rsidDel="00000000" w:rsidR="00000000" w:rsidRPr="00000000">
        <w:rPr>
          <w:rtl w:val="0"/>
        </w:rPr>
        <w:t xml:space="preserve"> MAGERIT es una metodología oficial española para </w:t>
      </w:r>
      <w:r w:rsidDel="00000000" w:rsidR="00000000" w:rsidRPr="00000000">
        <w:rPr>
          <w:b w:val="1"/>
          <w:rtl w:val="0"/>
        </w:rPr>
        <w:t xml:space="preserve">identificar, analizar y gestionar los riesgos</w:t>
      </w:r>
      <w:r w:rsidDel="00000000" w:rsidR="00000000" w:rsidRPr="00000000">
        <w:rPr>
          <w:rtl w:val="0"/>
        </w:rPr>
        <w:t xml:space="preserve"> que amenazan los sistemas de información.</w:t>
        <w:br w:type="textWrapping"/>
        <w:t xml:space="preserve"> Se utiliza para decidir qué medidas de seguridad aplicar y forma parte del </w:t>
      </w:r>
      <w:r w:rsidDel="00000000" w:rsidR="00000000" w:rsidRPr="00000000">
        <w:rPr>
          <w:b w:val="1"/>
          <w:rtl w:val="0"/>
        </w:rPr>
        <w:t xml:space="preserve">Esquema Nacional de Seguridad (ENS)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b) Objetivos principales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Concienciar</w:t>
      </w:r>
      <w:r w:rsidDel="00000000" w:rsidR="00000000" w:rsidRPr="00000000">
        <w:rPr>
          <w:rtl w:val="0"/>
        </w:rPr>
        <w:t xml:space="preserve"> sobre los riesgos informáticos.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Estandarizar</w:t>
      </w:r>
      <w:r w:rsidDel="00000000" w:rsidR="00000000" w:rsidRPr="00000000">
        <w:rPr>
          <w:rtl w:val="0"/>
        </w:rPr>
        <w:t xml:space="preserve"> un método sistemático y repetible para analizarlos.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Planificar el tratamiento</w:t>
      </w:r>
      <w:r w:rsidDel="00000000" w:rsidR="00000000" w:rsidRPr="00000000">
        <w:rPr>
          <w:rtl w:val="0"/>
        </w:rPr>
        <w:t xml:space="preserve"> de los riesgos, manteniéndolos en niveles aceptables.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Preparar a la organización</w:t>
      </w:r>
      <w:r w:rsidDel="00000000" w:rsidR="00000000" w:rsidRPr="00000000">
        <w:rPr>
          <w:rtl w:val="0"/>
        </w:rPr>
        <w:t xml:space="preserve"> para auditorías o certificaciones del ENS.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c) Sectores donde se aplica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Administraciones públicas</w:t>
      </w:r>
      <w:r w:rsidDel="00000000" w:rsidR="00000000" w:rsidRPr="00000000">
        <w:rPr>
          <w:rtl w:val="0"/>
        </w:rPr>
        <w:t xml:space="preserve"> (obligatorio por ley).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Infraestructuras críticas:</w:t>
      </w:r>
      <w:r w:rsidDel="00000000" w:rsidR="00000000" w:rsidRPr="00000000">
        <w:rPr>
          <w:rtl w:val="0"/>
        </w:rPr>
        <w:t xml:space="preserve"> energía, transporte, telecomunicaciones.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Sector financiero:</w:t>
      </w:r>
      <w:r w:rsidDel="00000000" w:rsidR="00000000" w:rsidRPr="00000000">
        <w:rPr>
          <w:rtl w:val="0"/>
        </w:rPr>
        <w:t xml:space="preserve"> bancos y aseguradoras.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Sector sanitario:</w:t>
      </w:r>
      <w:r w:rsidDel="00000000" w:rsidR="00000000" w:rsidRPr="00000000">
        <w:rPr>
          <w:rtl w:val="0"/>
        </w:rPr>
        <w:t xml:space="preserve"> hospitales y clínicas que manejan datos sensibles.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d) Fases del Análisis de Riesgos (resumen claro y dinámico)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y valoración de activos:</w:t>
        <w:br w:type="textWrapping"/>
      </w:r>
      <w:r w:rsidDel="00000000" w:rsidR="00000000" w:rsidRPr="00000000">
        <w:rPr>
          <w:rtl w:val="0"/>
        </w:rPr>
        <w:t xml:space="preserve"> Qué elementos son valiosos (información, hardware, software, personal).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amenazas:</w:t>
        <w:br w:type="textWrapping"/>
      </w:r>
      <w:r w:rsidDel="00000000" w:rsidR="00000000" w:rsidRPr="00000000">
        <w:rPr>
          <w:rtl w:val="0"/>
        </w:rPr>
        <w:t xml:space="preserve"> Fallos técnicos, desastres, ataques, errores humanos.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salvaguardas:</w:t>
        <w:br w:type="textWrapping"/>
      </w:r>
      <w:r w:rsidDel="00000000" w:rsidR="00000000" w:rsidRPr="00000000">
        <w:rPr>
          <w:rtl w:val="0"/>
        </w:rPr>
        <w:t xml:space="preserve"> Medidas para proteger los activos (copias de seguridad, firewalls, redundancia).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del impacto residual:</w:t>
        <w:br w:type="textWrapping"/>
      </w:r>
      <w:r w:rsidDel="00000000" w:rsidR="00000000" w:rsidRPr="00000000">
        <w:rPr>
          <w:rtl w:val="0"/>
        </w:rPr>
        <w:t xml:space="preserve"> Qué daño quedaría si las amenazas ocurren, pese a las protecciones.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del riesgo residual:</w:t>
        <w:br w:type="textWrapping"/>
      </w:r>
      <w:r w:rsidDel="00000000" w:rsidR="00000000" w:rsidRPr="00000000">
        <w:rPr>
          <w:rtl w:val="0"/>
        </w:rPr>
        <w:t xml:space="preserve"> Riesgo final aceptable tras aplicar las salvaguardas.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e) Ejemplo práctico: Protección de la Base de Datos de Clientes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Activo:</w:t>
      </w:r>
      <w:r w:rsidDel="00000000" w:rsidR="00000000" w:rsidRPr="00000000">
        <w:rPr>
          <w:rtl w:val="0"/>
        </w:rPr>
        <w:t xml:space="preserve"> Base de datos de clientes, con alta confidencialidad y disponibilidad.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Amenaza:</w:t>
      </w:r>
      <w:r w:rsidDel="00000000" w:rsidR="00000000" w:rsidRPr="00000000">
        <w:rPr>
          <w:rtl w:val="0"/>
        </w:rPr>
        <w:t xml:space="preserve"> Fallo del servidor por sobrecalentamiento.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Salvaguarda:</w:t>
      </w:r>
      <w:r w:rsidDel="00000000" w:rsidR="00000000" w:rsidRPr="00000000">
        <w:rPr>
          <w:rtl w:val="0"/>
        </w:rPr>
        <w:t xml:space="preserve"> Sistema de refrigeración redundante y alertas automáticas.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 residual:</w:t>
      </w:r>
      <w:r w:rsidDel="00000000" w:rsidR="00000000" w:rsidRPr="00000000">
        <w:rPr>
          <w:rtl w:val="0"/>
        </w:rPr>
        <w:t xml:space="preserve"> El servicio se interrumpe solo una hora.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Riesgo residual bajo y mejora significativa de la seguridad.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lqcprsqzq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Conclusión (≈ 1 minuto)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Cierre por todo el grupo o portavoz final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 resumen, tanto la </w:t>
      </w:r>
      <w:r w:rsidDel="00000000" w:rsidR="00000000" w:rsidRPr="00000000">
        <w:rPr>
          <w:b w:val="1"/>
          <w:rtl w:val="0"/>
        </w:rPr>
        <w:t xml:space="preserve">Ley de Propiedad Intelectual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rtl w:val="0"/>
        </w:rPr>
        <w:t xml:space="preserve">MAGERIT</w:t>
      </w:r>
      <w:r w:rsidDel="00000000" w:rsidR="00000000" w:rsidRPr="00000000">
        <w:rPr>
          <w:rtl w:val="0"/>
        </w:rPr>
        <w:t xml:space="preserve"> buscan proteger activos esenciales: la primera protege la </w:t>
      </w:r>
      <w:r w:rsidDel="00000000" w:rsidR="00000000" w:rsidRPr="00000000">
        <w:rPr>
          <w:b w:val="1"/>
          <w:rtl w:val="0"/>
        </w:rPr>
        <w:t xml:space="preserve">creación intelectual</w:t>
      </w:r>
      <w:r w:rsidDel="00000000" w:rsidR="00000000" w:rsidRPr="00000000">
        <w:rPr>
          <w:rtl w:val="0"/>
        </w:rPr>
        <w:t xml:space="preserve">, y la segunda protege la </w:t>
      </w:r>
      <w:r w:rsidDel="00000000" w:rsidR="00000000" w:rsidRPr="00000000">
        <w:rPr>
          <w:b w:val="1"/>
          <w:rtl w:val="0"/>
        </w:rPr>
        <w:t xml:space="preserve">información y los sistemas</w:t>
      </w:r>
      <w:r w:rsidDel="00000000" w:rsidR="00000000" w:rsidRPr="00000000">
        <w:rPr>
          <w:rtl w:val="0"/>
        </w:rPr>
        <w:t xml:space="preserve"> que la gestionan.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mundo cada vez más digital, ambas son fundamentales para garantizar la confianza, la seguridad y el respeto a la autoría.”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lo prepare también en </w:t>
      </w:r>
      <w:r w:rsidDel="00000000" w:rsidR="00000000" w:rsidRPr="00000000">
        <w:rPr>
          <w:b w:val="1"/>
          <w:rtl w:val="0"/>
        </w:rPr>
        <w:t xml:space="preserve">formato de guion hablado</w:t>
      </w:r>
      <w:r w:rsidDel="00000000" w:rsidR="00000000" w:rsidRPr="00000000">
        <w:rPr>
          <w:rtl w:val="0"/>
        </w:rPr>
        <w:t xml:space="preserve"> (con frases exactas y pausas naturales, como para leerlo o memorizarlo), o prefieres mantenerlo como </w:t>
      </w:r>
      <w:r w:rsidDel="00000000" w:rsidR="00000000" w:rsidRPr="00000000">
        <w:rPr>
          <w:b w:val="1"/>
          <w:rtl w:val="0"/>
        </w:rPr>
        <w:t xml:space="preserve">guion técnico-estructurado</w:t>
      </w:r>
      <w:r w:rsidDel="00000000" w:rsidR="00000000" w:rsidRPr="00000000">
        <w:rPr>
          <w:rtl w:val="0"/>
        </w:rPr>
        <w:t xml:space="preserve"> para repartirlo entre los compañeros?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