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96716" w14:textId="77777777" w:rsidR="00AC26B8" w:rsidRDefault="00AC26B8">
      <w:pPr>
        <w:rPr>
          <w:rFonts w:ascii="Calibri" w:eastAsia="Calibri" w:hAnsi="Calibri" w:cs="Calibri"/>
          <w:b/>
          <w:sz w:val="40"/>
        </w:rPr>
      </w:pPr>
    </w:p>
    <w:p w14:paraId="5FF479FA" w14:textId="77777777" w:rsidR="00AC26B8" w:rsidRDefault="00AC26B8">
      <w:pPr>
        <w:rPr>
          <w:rFonts w:ascii="Calibri" w:eastAsia="Calibri" w:hAnsi="Calibri" w:cs="Calibri"/>
          <w:b/>
          <w:sz w:val="40"/>
        </w:rPr>
      </w:pPr>
    </w:p>
    <w:p w14:paraId="40F8547F" w14:textId="77777777" w:rsidR="00AC26B8" w:rsidRDefault="007155C8">
      <w:pPr>
        <w:jc w:val="center"/>
        <w:rPr>
          <w:rFonts w:ascii="Calibri" w:eastAsia="Calibri" w:hAnsi="Calibri" w:cs="Calibri"/>
          <w:b/>
          <w:sz w:val="52"/>
        </w:rPr>
      </w:pPr>
      <w:r>
        <w:rPr>
          <w:rFonts w:ascii="Traditional Arabic" w:eastAsia="Traditional Arabic" w:hAnsi="Traditional Arabic" w:cs="Traditional Arabic"/>
          <w:b/>
          <w:sz w:val="52"/>
        </w:rPr>
        <w:t xml:space="preserve">Algoritmos III </w:t>
      </w:r>
      <w:r>
        <w:rPr>
          <w:rFonts w:ascii="Calibri" w:eastAsia="Calibri" w:hAnsi="Calibri" w:cs="Calibri"/>
          <w:b/>
          <w:sz w:val="52"/>
        </w:rPr>
        <w:t>– Tp – Entrega 2</w:t>
      </w:r>
    </w:p>
    <w:p w14:paraId="11CE5C77" w14:textId="77777777" w:rsidR="00AC26B8" w:rsidRDefault="007155C8">
      <w:pPr>
        <w:rPr>
          <w:rFonts w:ascii="Calibri" w:eastAsia="Calibri" w:hAnsi="Calibri" w:cs="Calibri"/>
          <w:b/>
          <w:sz w:val="40"/>
        </w:rPr>
      </w:pPr>
      <w:r>
        <w:object w:dxaOrig="8163" w:dyaOrig="3965" w14:anchorId="1465EA1F">
          <v:rect id="rectole0000000000" o:spid="_x0000_i1025" style="width:408pt;height:198pt" o:ole="" o:preferrelative="t" stroked="f">
            <v:imagedata r:id="rId4" o:title=""/>
          </v:rect>
          <o:OLEObject Type="Embed" ProgID="StaticMetafile" ShapeID="rectole0000000000" DrawAspect="Content" ObjectID="_1760553118" r:id="rId5"/>
        </w:object>
      </w:r>
    </w:p>
    <w:p w14:paraId="34BDE9EB" w14:textId="77777777" w:rsidR="00AC26B8" w:rsidRDefault="007155C8">
      <w:pPr>
        <w:jc w:val="center"/>
        <w:rPr>
          <w:rFonts w:ascii="Traditional Arabic" w:eastAsia="Traditional Arabic" w:hAnsi="Traditional Arabic" w:cs="Traditional Arabic"/>
          <w:sz w:val="40"/>
        </w:rPr>
      </w:pPr>
      <w:r>
        <w:rPr>
          <w:rFonts w:ascii="Traditional Arabic" w:eastAsia="Traditional Arabic" w:hAnsi="Traditional Arabic" w:cs="Traditional Arabic"/>
          <w:b/>
          <w:sz w:val="40"/>
        </w:rPr>
        <w:t xml:space="preserve">Cátedra: </w:t>
      </w:r>
      <w:r>
        <w:rPr>
          <w:rFonts w:ascii="Traditional Arabic" w:eastAsia="Traditional Arabic" w:hAnsi="Traditional Arabic" w:cs="Traditional Arabic"/>
          <w:sz w:val="40"/>
        </w:rPr>
        <w:t>Brasburg, Cano, Raik</w:t>
      </w:r>
    </w:p>
    <w:p w14:paraId="74C3A80C" w14:textId="77777777" w:rsidR="00AC26B8" w:rsidRDefault="007155C8">
      <w:pPr>
        <w:jc w:val="center"/>
        <w:rPr>
          <w:rFonts w:ascii="Traditional Arabic" w:eastAsia="Traditional Arabic" w:hAnsi="Traditional Arabic" w:cs="Traditional Arabic"/>
          <w:sz w:val="40"/>
        </w:rPr>
      </w:pPr>
      <w:r>
        <w:rPr>
          <w:rFonts w:ascii="Traditional Arabic" w:eastAsia="Traditional Arabic" w:hAnsi="Traditional Arabic" w:cs="Traditional Arabic"/>
          <w:b/>
          <w:sz w:val="40"/>
        </w:rPr>
        <w:t xml:space="preserve">Fecha: </w:t>
      </w:r>
      <w:r>
        <w:rPr>
          <w:rFonts w:ascii="Traditional Arabic" w:eastAsia="Traditional Arabic" w:hAnsi="Traditional Arabic" w:cs="Traditional Arabic"/>
          <w:sz w:val="40"/>
        </w:rPr>
        <w:t>03/11/23</w:t>
      </w:r>
    </w:p>
    <w:p w14:paraId="1112BFBC" w14:textId="77777777" w:rsidR="00AC26B8" w:rsidRDefault="00AC26B8">
      <w:pPr>
        <w:jc w:val="center"/>
        <w:rPr>
          <w:rFonts w:ascii="Traditional Arabic" w:eastAsia="Traditional Arabic" w:hAnsi="Traditional Arabic" w:cs="Traditional Arabic"/>
          <w:sz w:val="40"/>
        </w:rPr>
      </w:pPr>
    </w:p>
    <w:tbl>
      <w:tblPr>
        <w:tblW w:w="0" w:type="auto"/>
        <w:tblInd w:w="108" w:type="dxa"/>
        <w:tblCellMar>
          <w:left w:w="10" w:type="dxa"/>
          <w:right w:w="10" w:type="dxa"/>
        </w:tblCellMar>
        <w:tblLook w:val="0000" w:firstRow="0" w:lastRow="0" w:firstColumn="0" w:lastColumn="0" w:noHBand="0" w:noVBand="0"/>
      </w:tblPr>
      <w:tblGrid>
        <w:gridCol w:w="4198"/>
        <w:gridCol w:w="4188"/>
      </w:tblGrid>
      <w:tr w:rsidR="00AC26B8" w14:paraId="4B87A434" w14:textId="77777777">
        <w:tblPrEx>
          <w:tblCellMar>
            <w:top w:w="0" w:type="dxa"/>
            <w:bottom w:w="0" w:type="dxa"/>
          </w:tblCellMar>
        </w:tblPrEx>
        <w:trPr>
          <w:trHeight w:val="1"/>
        </w:trPr>
        <w:tc>
          <w:tcPr>
            <w:tcW w:w="849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524E04" w14:textId="77777777" w:rsidR="00AC26B8" w:rsidRDefault="007155C8">
            <w:pPr>
              <w:spacing w:after="0" w:line="240" w:lineRule="auto"/>
              <w:jc w:val="center"/>
              <w:rPr>
                <w:rFonts w:ascii="Calibri" w:eastAsia="Calibri" w:hAnsi="Calibri" w:cs="Calibri"/>
              </w:rPr>
            </w:pPr>
            <w:r>
              <w:rPr>
                <w:rFonts w:ascii="Calibri" w:eastAsia="Calibri" w:hAnsi="Calibri" w:cs="Calibri"/>
                <w:b/>
                <w:sz w:val="32"/>
              </w:rPr>
              <w:t>Integrantes</w:t>
            </w:r>
          </w:p>
        </w:tc>
      </w:tr>
      <w:tr w:rsidR="00AC26B8" w14:paraId="7158ADB1" w14:textId="77777777">
        <w:tblPrEx>
          <w:tblCellMar>
            <w:top w:w="0" w:type="dxa"/>
            <w:bottom w:w="0" w:type="dxa"/>
          </w:tblCellMar>
        </w:tblPrEx>
        <w:trPr>
          <w:trHeight w:val="1"/>
        </w:trPr>
        <w:tc>
          <w:tcPr>
            <w:tcW w:w="4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B333F0" w14:textId="77777777" w:rsidR="00AC26B8" w:rsidRDefault="007155C8">
            <w:pPr>
              <w:spacing w:after="0" w:line="240" w:lineRule="auto"/>
              <w:jc w:val="center"/>
              <w:rPr>
                <w:rFonts w:ascii="Calibri" w:eastAsia="Calibri" w:hAnsi="Calibri" w:cs="Calibri"/>
              </w:rPr>
            </w:pPr>
            <w:r>
              <w:rPr>
                <w:rFonts w:ascii="Calibri" w:eastAsia="Calibri" w:hAnsi="Calibri" w:cs="Calibri"/>
                <w:b/>
                <w:sz w:val="28"/>
              </w:rPr>
              <w:t>Nombre</w:t>
            </w:r>
          </w:p>
        </w:tc>
        <w:tc>
          <w:tcPr>
            <w:tcW w:w="42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DC37E2" w14:textId="77777777" w:rsidR="00AC26B8" w:rsidRDefault="007155C8">
            <w:pPr>
              <w:spacing w:after="0" w:line="240" w:lineRule="auto"/>
              <w:jc w:val="center"/>
              <w:rPr>
                <w:rFonts w:ascii="Calibri" w:eastAsia="Calibri" w:hAnsi="Calibri" w:cs="Calibri"/>
              </w:rPr>
            </w:pPr>
            <w:r>
              <w:rPr>
                <w:rFonts w:ascii="Calibri" w:eastAsia="Calibri" w:hAnsi="Calibri" w:cs="Calibri"/>
                <w:b/>
                <w:sz w:val="28"/>
              </w:rPr>
              <w:t>Padrón</w:t>
            </w:r>
          </w:p>
        </w:tc>
      </w:tr>
      <w:tr w:rsidR="00AC26B8" w14:paraId="3A7A1430" w14:textId="77777777">
        <w:tblPrEx>
          <w:tblCellMar>
            <w:top w:w="0" w:type="dxa"/>
            <w:bottom w:w="0" w:type="dxa"/>
          </w:tblCellMar>
        </w:tblPrEx>
        <w:trPr>
          <w:trHeight w:val="1"/>
        </w:trPr>
        <w:tc>
          <w:tcPr>
            <w:tcW w:w="4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0C6246" w14:textId="77777777" w:rsidR="00AC26B8" w:rsidRDefault="007155C8">
            <w:pPr>
              <w:spacing w:after="0" w:line="240" w:lineRule="auto"/>
              <w:jc w:val="center"/>
              <w:rPr>
                <w:rFonts w:ascii="Calibri" w:eastAsia="Calibri" w:hAnsi="Calibri" w:cs="Calibri"/>
              </w:rPr>
            </w:pPr>
            <w:r>
              <w:rPr>
                <w:rFonts w:ascii="Calibri" w:eastAsia="Calibri" w:hAnsi="Calibri" w:cs="Calibri"/>
                <w:sz w:val="28"/>
              </w:rPr>
              <w:t>Nazareno Taibo</w:t>
            </w:r>
          </w:p>
        </w:tc>
        <w:tc>
          <w:tcPr>
            <w:tcW w:w="42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2304C0" w14:textId="77777777" w:rsidR="00AC26B8" w:rsidRDefault="007155C8">
            <w:pPr>
              <w:spacing w:after="0" w:line="240" w:lineRule="auto"/>
              <w:jc w:val="center"/>
              <w:rPr>
                <w:rFonts w:ascii="Calibri" w:eastAsia="Calibri" w:hAnsi="Calibri" w:cs="Calibri"/>
              </w:rPr>
            </w:pPr>
            <w:r>
              <w:rPr>
                <w:rFonts w:ascii="Calibri" w:eastAsia="Calibri" w:hAnsi="Calibri" w:cs="Calibri"/>
                <w:sz w:val="28"/>
              </w:rPr>
              <w:t>104909</w:t>
            </w:r>
          </w:p>
        </w:tc>
      </w:tr>
      <w:tr w:rsidR="00AC26B8" w14:paraId="2DB5173F" w14:textId="77777777">
        <w:tblPrEx>
          <w:tblCellMar>
            <w:top w:w="0" w:type="dxa"/>
            <w:bottom w:w="0" w:type="dxa"/>
          </w:tblCellMar>
        </w:tblPrEx>
        <w:trPr>
          <w:trHeight w:val="1"/>
        </w:trPr>
        <w:tc>
          <w:tcPr>
            <w:tcW w:w="4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65587D" w14:textId="77777777" w:rsidR="00AC26B8" w:rsidRDefault="007155C8">
            <w:pPr>
              <w:spacing w:after="0" w:line="240" w:lineRule="auto"/>
              <w:jc w:val="center"/>
              <w:rPr>
                <w:rFonts w:ascii="Calibri" w:eastAsia="Calibri" w:hAnsi="Calibri" w:cs="Calibri"/>
              </w:rPr>
            </w:pPr>
            <w:r>
              <w:rPr>
                <w:rFonts w:ascii="Calibri" w:eastAsia="Calibri" w:hAnsi="Calibri" w:cs="Calibri"/>
                <w:sz w:val="28"/>
              </w:rPr>
              <w:t>Kevin Vallejo</w:t>
            </w:r>
          </w:p>
        </w:tc>
        <w:tc>
          <w:tcPr>
            <w:tcW w:w="42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00B88E" w14:textId="77777777" w:rsidR="00AC26B8" w:rsidRDefault="007155C8">
            <w:pPr>
              <w:spacing w:after="0" w:line="240" w:lineRule="auto"/>
              <w:jc w:val="center"/>
              <w:rPr>
                <w:rFonts w:ascii="Calibri" w:eastAsia="Calibri" w:hAnsi="Calibri" w:cs="Calibri"/>
              </w:rPr>
            </w:pPr>
            <w:r>
              <w:rPr>
                <w:rFonts w:ascii="Calibri" w:eastAsia="Calibri" w:hAnsi="Calibri" w:cs="Calibri"/>
                <w:sz w:val="28"/>
              </w:rPr>
              <w:t>109975</w:t>
            </w:r>
          </w:p>
        </w:tc>
      </w:tr>
      <w:tr w:rsidR="00AC26B8" w14:paraId="6F0EF36D" w14:textId="77777777">
        <w:tblPrEx>
          <w:tblCellMar>
            <w:top w:w="0" w:type="dxa"/>
            <w:bottom w:w="0" w:type="dxa"/>
          </w:tblCellMar>
        </w:tblPrEx>
        <w:trPr>
          <w:trHeight w:val="1"/>
        </w:trPr>
        <w:tc>
          <w:tcPr>
            <w:tcW w:w="4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49A8CD" w14:textId="77777777" w:rsidR="00AC26B8" w:rsidRDefault="007155C8">
            <w:pPr>
              <w:spacing w:after="0" w:line="240" w:lineRule="auto"/>
              <w:jc w:val="center"/>
              <w:rPr>
                <w:rFonts w:ascii="Calibri" w:eastAsia="Calibri" w:hAnsi="Calibri" w:cs="Calibri"/>
              </w:rPr>
            </w:pPr>
            <w:r>
              <w:rPr>
                <w:rFonts w:ascii="Calibri" w:eastAsia="Calibri" w:hAnsi="Calibri" w:cs="Calibri"/>
                <w:sz w:val="28"/>
              </w:rPr>
              <w:t>Adán De Marco</w:t>
            </w:r>
          </w:p>
        </w:tc>
        <w:tc>
          <w:tcPr>
            <w:tcW w:w="42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DD7CF0" w14:textId="77777777" w:rsidR="00AC26B8" w:rsidRDefault="007155C8">
            <w:pPr>
              <w:spacing w:after="0" w:line="240" w:lineRule="auto"/>
              <w:jc w:val="center"/>
              <w:rPr>
                <w:rFonts w:ascii="Calibri" w:eastAsia="Calibri" w:hAnsi="Calibri" w:cs="Calibri"/>
              </w:rPr>
            </w:pPr>
            <w:r>
              <w:rPr>
                <w:rFonts w:ascii="Calibri" w:eastAsia="Calibri" w:hAnsi="Calibri" w:cs="Calibri"/>
                <w:sz w:val="28"/>
              </w:rPr>
              <w:t>107571</w:t>
            </w:r>
          </w:p>
        </w:tc>
      </w:tr>
      <w:tr w:rsidR="00AC26B8" w14:paraId="559B6504" w14:textId="77777777">
        <w:tblPrEx>
          <w:tblCellMar>
            <w:top w:w="0" w:type="dxa"/>
            <w:bottom w:w="0" w:type="dxa"/>
          </w:tblCellMar>
        </w:tblPrEx>
        <w:trPr>
          <w:trHeight w:val="1"/>
        </w:trPr>
        <w:tc>
          <w:tcPr>
            <w:tcW w:w="42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9DA0B3" w14:textId="77777777" w:rsidR="00AC26B8" w:rsidRDefault="007155C8">
            <w:pPr>
              <w:spacing w:after="0" w:line="240" w:lineRule="auto"/>
              <w:jc w:val="center"/>
              <w:rPr>
                <w:rFonts w:ascii="Calibri" w:eastAsia="Calibri" w:hAnsi="Calibri" w:cs="Calibri"/>
              </w:rPr>
            </w:pPr>
            <w:r>
              <w:rPr>
                <w:rFonts w:ascii="Calibri" w:eastAsia="Calibri" w:hAnsi="Calibri" w:cs="Calibri"/>
                <w:sz w:val="28"/>
              </w:rPr>
              <w:t xml:space="preserve">William Alberto </w:t>
            </w:r>
            <w:proofErr w:type="spellStart"/>
            <w:r>
              <w:rPr>
                <w:rFonts w:ascii="Calibri" w:eastAsia="Calibri" w:hAnsi="Calibri" w:cs="Calibri"/>
                <w:sz w:val="28"/>
              </w:rPr>
              <w:t>Ramirez</w:t>
            </w:r>
            <w:proofErr w:type="spellEnd"/>
            <w:r>
              <w:rPr>
                <w:rFonts w:ascii="Calibri" w:eastAsia="Calibri" w:hAnsi="Calibri" w:cs="Calibri"/>
                <w:sz w:val="28"/>
              </w:rPr>
              <w:t xml:space="preserve"> Plasencia</w:t>
            </w:r>
          </w:p>
        </w:tc>
        <w:tc>
          <w:tcPr>
            <w:tcW w:w="424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2AAF7E" w14:textId="77777777" w:rsidR="00AC26B8" w:rsidRDefault="007155C8">
            <w:pPr>
              <w:spacing w:after="0" w:line="240" w:lineRule="auto"/>
              <w:jc w:val="center"/>
              <w:rPr>
                <w:rFonts w:ascii="Calibri" w:eastAsia="Calibri" w:hAnsi="Calibri" w:cs="Calibri"/>
              </w:rPr>
            </w:pPr>
            <w:r>
              <w:rPr>
                <w:rFonts w:ascii="Calibri" w:eastAsia="Calibri" w:hAnsi="Calibri" w:cs="Calibri"/>
                <w:sz w:val="28"/>
              </w:rPr>
              <w:t>105706</w:t>
            </w:r>
          </w:p>
        </w:tc>
      </w:tr>
    </w:tbl>
    <w:p w14:paraId="457F280A" w14:textId="77777777" w:rsidR="00AC26B8" w:rsidRDefault="00AC26B8">
      <w:pPr>
        <w:jc w:val="center"/>
        <w:rPr>
          <w:rFonts w:ascii="Calibri" w:eastAsia="Calibri" w:hAnsi="Calibri" w:cs="Calibri"/>
          <w:sz w:val="28"/>
        </w:rPr>
      </w:pPr>
    </w:p>
    <w:p w14:paraId="3A2FDC74" w14:textId="77777777" w:rsidR="00AC26B8" w:rsidRDefault="007155C8">
      <w:pPr>
        <w:rPr>
          <w:rFonts w:ascii="Calibri" w:eastAsia="Calibri" w:hAnsi="Calibri" w:cs="Calibri"/>
          <w:sz w:val="28"/>
        </w:rPr>
      </w:pPr>
      <w:r>
        <w:rPr>
          <w:rFonts w:ascii="Calibri" w:eastAsia="Calibri" w:hAnsi="Calibri" w:cs="Calibri"/>
          <w:sz w:val="28"/>
        </w:rPr>
        <w:t xml:space="preserve"> </w:t>
      </w:r>
    </w:p>
    <w:p w14:paraId="5929194B" w14:textId="77777777" w:rsidR="00AC26B8" w:rsidRDefault="00AC26B8">
      <w:pPr>
        <w:rPr>
          <w:rFonts w:ascii="Calibri" w:eastAsia="Calibri" w:hAnsi="Calibri" w:cs="Calibri"/>
          <w:sz w:val="28"/>
        </w:rPr>
      </w:pPr>
    </w:p>
    <w:p w14:paraId="18BC3335" w14:textId="77777777" w:rsidR="00AC26B8" w:rsidRDefault="00AC26B8">
      <w:pPr>
        <w:rPr>
          <w:rFonts w:ascii="Calibri" w:eastAsia="Calibri" w:hAnsi="Calibri" w:cs="Calibri"/>
          <w:sz w:val="28"/>
        </w:rPr>
      </w:pPr>
    </w:p>
    <w:p w14:paraId="07052D62" w14:textId="77777777" w:rsidR="00AC26B8" w:rsidRDefault="00AC26B8">
      <w:pPr>
        <w:rPr>
          <w:rFonts w:ascii="Calibri" w:eastAsia="Calibri" w:hAnsi="Calibri" w:cs="Calibri"/>
          <w:sz w:val="28"/>
        </w:rPr>
      </w:pPr>
    </w:p>
    <w:p w14:paraId="6CAAB3C2" w14:textId="77777777" w:rsidR="00AC26B8" w:rsidRDefault="007155C8">
      <w:pPr>
        <w:rPr>
          <w:rFonts w:ascii="Traditional Arabic" w:eastAsia="Traditional Arabic" w:hAnsi="Traditional Arabic" w:cs="Traditional Arabic"/>
          <w:sz w:val="56"/>
        </w:rPr>
      </w:pPr>
      <w:r>
        <w:rPr>
          <w:rFonts w:ascii="Traditional Arabic" w:eastAsia="Traditional Arabic" w:hAnsi="Traditional Arabic" w:cs="Traditional Arabic"/>
          <w:b/>
          <w:sz w:val="56"/>
        </w:rPr>
        <w:lastRenderedPageBreak/>
        <w:t>Índice</w:t>
      </w:r>
    </w:p>
    <w:p w14:paraId="6BBF0B4A" w14:textId="77777777" w:rsidR="00AC26B8" w:rsidRDefault="00AC26B8">
      <w:pPr>
        <w:rPr>
          <w:rFonts w:ascii="Traditional Arabic" w:eastAsia="Traditional Arabic" w:hAnsi="Traditional Arabic" w:cs="Traditional Arabic"/>
          <w:sz w:val="28"/>
        </w:rPr>
      </w:pPr>
    </w:p>
    <w:p w14:paraId="1B2112CA" w14:textId="77777777" w:rsidR="00AC26B8" w:rsidRDefault="007155C8">
      <w:pPr>
        <w:rPr>
          <w:rFonts w:ascii="Traditional Arabic" w:eastAsia="Traditional Arabic" w:hAnsi="Traditional Arabic" w:cs="Traditional Arabic"/>
          <w:sz w:val="28"/>
        </w:rPr>
      </w:pPr>
      <w:proofErr w:type="spellStart"/>
      <w:r>
        <w:rPr>
          <w:rFonts w:ascii="Traditional Arabic" w:eastAsia="Traditional Arabic" w:hAnsi="Traditional Arabic" w:cs="Traditional Arabic"/>
          <w:b/>
          <w:sz w:val="40"/>
        </w:rPr>
        <w:t>Refactor</w:t>
      </w:r>
      <w:proofErr w:type="spellEnd"/>
      <w:r>
        <w:rPr>
          <w:rFonts w:ascii="Traditional Arabic" w:eastAsia="Traditional Arabic" w:hAnsi="Traditional Arabic" w:cs="Traditional Arabic"/>
          <w:sz w:val="28"/>
        </w:rPr>
        <w:t>……………………………………………………</w:t>
      </w:r>
      <w:proofErr w:type="gramStart"/>
      <w:r>
        <w:rPr>
          <w:rFonts w:ascii="Traditional Arabic" w:eastAsia="Traditional Arabic" w:hAnsi="Traditional Arabic" w:cs="Traditional Arabic"/>
          <w:sz w:val="28"/>
        </w:rPr>
        <w:t>…….</w:t>
      </w:r>
      <w:proofErr w:type="gramEnd"/>
      <w:r>
        <w:rPr>
          <w:rFonts w:ascii="Traditional Arabic" w:eastAsia="Traditional Arabic" w:hAnsi="Traditional Arabic" w:cs="Traditional Arabic"/>
          <w:sz w:val="28"/>
        </w:rPr>
        <w:t>.3</w:t>
      </w:r>
    </w:p>
    <w:p w14:paraId="5EDAA16E" w14:textId="77777777" w:rsidR="00AC26B8" w:rsidRDefault="007155C8">
      <w:pPr>
        <w:rPr>
          <w:rFonts w:ascii="Traditional Arabic" w:eastAsia="Traditional Arabic" w:hAnsi="Traditional Arabic" w:cs="Traditional Arabic"/>
          <w:sz w:val="28"/>
        </w:rPr>
      </w:pPr>
      <w:r>
        <w:rPr>
          <w:rFonts w:ascii="Traditional Arabic" w:eastAsia="Traditional Arabic" w:hAnsi="Traditional Arabic" w:cs="Traditional Arabic"/>
          <w:sz w:val="28"/>
        </w:rPr>
        <w:tab/>
      </w:r>
      <w:proofErr w:type="spellStart"/>
      <w:r>
        <w:rPr>
          <w:rFonts w:ascii="Traditional Arabic" w:eastAsia="Traditional Arabic" w:hAnsi="Traditional Arabic" w:cs="Traditional Arabic"/>
          <w:b/>
          <w:sz w:val="32"/>
        </w:rPr>
        <w:t>Builders</w:t>
      </w:r>
      <w:proofErr w:type="spellEnd"/>
      <w:r>
        <w:rPr>
          <w:rFonts w:ascii="Traditional Arabic" w:eastAsia="Traditional Arabic" w:hAnsi="Traditional Arabic" w:cs="Traditional Arabic"/>
          <w:sz w:val="28"/>
        </w:rPr>
        <w:t>………………………………………………...3</w:t>
      </w:r>
    </w:p>
    <w:p w14:paraId="046FCED5" w14:textId="77777777" w:rsidR="00AC26B8" w:rsidRDefault="007155C8">
      <w:pPr>
        <w:ind w:firstLine="708"/>
        <w:rPr>
          <w:rFonts w:ascii="Traditional Arabic" w:eastAsia="Traditional Arabic" w:hAnsi="Traditional Arabic" w:cs="Traditional Arabic"/>
          <w:sz w:val="28"/>
        </w:rPr>
      </w:pPr>
      <w:r>
        <w:rPr>
          <w:rFonts w:ascii="Traditional Arabic" w:eastAsia="Traditional Arabic" w:hAnsi="Traditional Arabic" w:cs="Traditional Arabic"/>
          <w:b/>
          <w:sz w:val="32"/>
        </w:rPr>
        <w:t>Jugada</w:t>
      </w:r>
      <w:r>
        <w:rPr>
          <w:rFonts w:ascii="Traditional Arabic" w:eastAsia="Traditional Arabic" w:hAnsi="Traditional Arabic" w:cs="Traditional Arabic"/>
          <w:sz w:val="28"/>
        </w:rPr>
        <w:t>...………………………………………………...4</w:t>
      </w:r>
    </w:p>
    <w:p w14:paraId="505E7B00" w14:textId="77777777" w:rsidR="00AC26B8" w:rsidRDefault="007155C8">
      <w:pPr>
        <w:ind w:firstLine="708"/>
        <w:rPr>
          <w:rFonts w:ascii="Traditional Arabic" w:eastAsia="Traditional Arabic" w:hAnsi="Traditional Arabic" w:cs="Traditional Arabic"/>
          <w:sz w:val="28"/>
        </w:rPr>
      </w:pPr>
      <w:r>
        <w:rPr>
          <w:rFonts w:ascii="Traditional Arabic" w:eastAsia="Traditional Arabic" w:hAnsi="Traditional Arabic" w:cs="Traditional Arabic"/>
          <w:b/>
          <w:sz w:val="32"/>
        </w:rPr>
        <w:t>Lógica de Eventos y Comandos</w:t>
      </w:r>
      <w:r>
        <w:rPr>
          <w:rFonts w:ascii="Traditional Arabic" w:eastAsia="Traditional Arabic" w:hAnsi="Traditional Arabic" w:cs="Traditional Arabic"/>
          <w:sz w:val="28"/>
        </w:rPr>
        <w:t>……………</w:t>
      </w:r>
      <w:proofErr w:type="gramStart"/>
      <w:r>
        <w:rPr>
          <w:rFonts w:ascii="Traditional Arabic" w:eastAsia="Traditional Arabic" w:hAnsi="Traditional Arabic" w:cs="Traditional Arabic"/>
          <w:sz w:val="28"/>
        </w:rPr>
        <w:t>…….</w:t>
      </w:r>
      <w:proofErr w:type="gramEnd"/>
      <w:r>
        <w:rPr>
          <w:rFonts w:ascii="Traditional Arabic" w:eastAsia="Traditional Arabic" w:hAnsi="Traditional Arabic" w:cs="Traditional Arabic"/>
          <w:sz w:val="28"/>
        </w:rPr>
        <w:t>4</w:t>
      </w:r>
    </w:p>
    <w:p w14:paraId="53A17CA0" w14:textId="77777777" w:rsidR="00AC26B8" w:rsidRDefault="007155C8">
      <w:pPr>
        <w:ind w:firstLine="708"/>
        <w:rPr>
          <w:rFonts w:ascii="Traditional Arabic" w:eastAsia="Traditional Arabic" w:hAnsi="Traditional Arabic" w:cs="Traditional Arabic"/>
          <w:sz w:val="28"/>
        </w:rPr>
      </w:pPr>
      <w:r>
        <w:rPr>
          <w:rFonts w:ascii="Traditional Arabic" w:eastAsia="Traditional Arabic" w:hAnsi="Traditional Arabic" w:cs="Traditional Arabic"/>
          <w:sz w:val="28"/>
        </w:rPr>
        <w:tab/>
      </w:r>
      <w:r>
        <w:rPr>
          <w:rFonts w:ascii="Traditional Arabic" w:eastAsia="Traditional Arabic" w:hAnsi="Traditional Arabic" w:cs="Traditional Arabic"/>
          <w:b/>
          <w:sz w:val="28"/>
        </w:rPr>
        <w:t>Eventos</w:t>
      </w:r>
      <w:r>
        <w:rPr>
          <w:rFonts w:ascii="Traditional Arabic" w:eastAsia="Traditional Arabic" w:hAnsi="Traditional Arabic" w:cs="Traditional Arabic"/>
          <w:sz w:val="28"/>
        </w:rPr>
        <w:t>…………………………………5</w:t>
      </w:r>
    </w:p>
    <w:p w14:paraId="7536E6DB" w14:textId="77777777" w:rsidR="00AC26B8" w:rsidRDefault="007155C8">
      <w:pPr>
        <w:ind w:left="708" w:firstLine="708"/>
        <w:rPr>
          <w:rFonts w:ascii="Traditional Arabic" w:eastAsia="Traditional Arabic" w:hAnsi="Traditional Arabic" w:cs="Traditional Arabic"/>
          <w:sz w:val="28"/>
        </w:rPr>
      </w:pPr>
      <w:r>
        <w:rPr>
          <w:rFonts w:ascii="Traditional Arabic" w:eastAsia="Traditional Arabic" w:hAnsi="Traditional Arabic" w:cs="Traditional Arabic"/>
          <w:b/>
          <w:sz w:val="28"/>
        </w:rPr>
        <w:t>Comandos</w:t>
      </w:r>
      <w:r>
        <w:rPr>
          <w:rFonts w:ascii="Traditional Arabic" w:eastAsia="Traditional Arabic" w:hAnsi="Traditional Arabic" w:cs="Traditional Arabic"/>
          <w:sz w:val="28"/>
        </w:rPr>
        <w:t>……………………………...5</w:t>
      </w:r>
    </w:p>
    <w:p w14:paraId="56434C81" w14:textId="77777777" w:rsidR="00AC26B8" w:rsidRDefault="007155C8">
      <w:pPr>
        <w:ind w:firstLine="708"/>
        <w:rPr>
          <w:rFonts w:ascii="Traditional Arabic" w:eastAsia="Traditional Arabic" w:hAnsi="Traditional Arabic" w:cs="Traditional Arabic"/>
          <w:sz w:val="28"/>
        </w:rPr>
      </w:pPr>
      <w:r>
        <w:rPr>
          <w:rFonts w:ascii="Traditional Arabic" w:eastAsia="Traditional Arabic" w:hAnsi="Traditional Arabic" w:cs="Traditional Arabic"/>
          <w:b/>
          <w:sz w:val="32"/>
        </w:rPr>
        <w:t>Log</w:t>
      </w:r>
      <w:proofErr w:type="gramStart"/>
      <w:r>
        <w:rPr>
          <w:rFonts w:ascii="Traditional Arabic" w:eastAsia="Traditional Arabic" w:hAnsi="Traditional Arabic" w:cs="Traditional Arabic"/>
          <w:sz w:val="28"/>
        </w:rPr>
        <w:t>…….</w:t>
      </w:r>
      <w:proofErr w:type="gramEnd"/>
      <w:r>
        <w:rPr>
          <w:rFonts w:ascii="Traditional Arabic" w:eastAsia="Traditional Arabic" w:hAnsi="Traditional Arabic" w:cs="Traditional Arabic"/>
          <w:b/>
          <w:sz w:val="32"/>
        </w:rPr>
        <w:t>.</w:t>
      </w:r>
      <w:r>
        <w:rPr>
          <w:rFonts w:ascii="Traditional Arabic" w:eastAsia="Traditional Arabic" w:hAnsi="Traditional Arabic" w:cs="Traditional Arabic"/>
          <w:sz w:val="28"/>
        </w:rPr>
        <w:t>………………………………………………...6</w:t>
      </w:r>
    </w:p>
    <w:p w14:paraId="6EDACEE5" w14:textId="77777777" w:rsidR="00AC26B8" w:rsidRDefault="007155C8">
      <w:pPr>
        <w:ind w:firstLine="708"/>
        <w:rPr>
          <w:rFonts w:ascii="Traditional Arabic" w:eastAsia="Traditional Arabic" w:hAnsi="Traditional Arabic" w:cs="Traditional Arabic"/>
          <w:sz w:val="28"/>
        </w:rPr>
      </w:pPr>
      <w:proofErr w:type="gramStart"/>
      <w:r>
        <w:rPr>
          <w:rFonts w:ascii="Traditional Arabic" w:eastAsia="Traditional Arabic" w:hAnsi="Traditional Arabic" w:cs="Traditional Arabic"/>
          <w:b/>
          <w:sz w:val="32"/>
        </w:rPr>
        <w:t>Estadísticas.</w:t>
      </w:r>
      <w:r>
        <w:rPr>
          <w:rFonts w:ascii="Traditional Arabic" w:eastAsia="Traditional Arabic" w:hAnsi="Traditional Arabic" w:cs="Traditional Arabic"/>
          <w:sz w:val="28"/>
        </w:rPr>
        <w:t>…</w:t>
      </w:r>
      <w:proofErr w:type="gramEnd"/>
      <w:r>
        <w:rPr>
          <w:rFonts w:ascii="Traditional Arabic" w:eastAsia="Traditional Arabic" w:hAnsi="Traditional Arabic" w:cs="Traditional Arabic"/>
          <w:sz w:val="28"/>
        </w:rPr>
        <w:t>………………………………………….6</w:t>
      </w:r>
    </w:p>
    <w:p w14:paraId="5B4025D2" w14:textId="77777777" w:rsidR="00AC26B8" w:rsidRDefault="007155C8">
      <w:pPr>
        <w:ind w:firstLine="708"/>
        <w:rPr>
          <w:rFonts w:ascii="Traditional Arabic" w:eastAsia="Traditional Arabic" w:hAnsi="Traditional Arabic" w:cs="Traditional Arabic"/>
          <w:sz w:val="28"/>
        </w:rPr>
      </w:pPr>
      <w:proofErr w:type="spellStart"/>
      <w:proofErr w:type="gramStart"/>
      <w:r>
        <w:rPr>
          <w:rFonts w:ascii="Traditional Arabic" w:eastAsia="Traditional Arabic" w:hAnsi="Traditional Arabic" w:cs="Traditional Arabic"/>
          <w:b/>
          <w:sz w:val="32"/>
        </w:rPr>
        <w:t>Item</w:t>
      </w:r>
      <w:proofErr w:type="spellEnd"/>
      <w:r>
        <w:rPr>
          <w:rFonts w:ascii="Traditional Arabic" w:eastAsia="Traditional Arabic" w:hAnsi="Traditional Arabic" w:cs="Traditional Arabic"/>
          <w:b/>
          <w:sz w:val="32"/>
        </w:rPr>
        <w:t>.</w:t>
      </w:r>
      <w:r>
        <w:rPr>
          <w:rFonts w:ascii="Traditional Arabic" w:eastAsia="Traditional Arabic" w:hAnsi="Traditional Arabic" w:cs="Traditional Arabic"/>
          <w:sz w:val="28"/>
        </w:rPr>
        <w:t>…</w:t>
      </w:r>
      <w:proofErr w:type="gramEnd"/>
      <w:r>
        <w:rPr>
          <w:rFonts w:ascii="Traditional Arabic" w:eastAsia="Traditional Arabic" w:hAnsi="Traditional Arabic" w:cs="Traditional Arabic"/>
          <w:sz w:val="28"/>
        </w:rPr>
        <w:t>………………………….……………………….7</w:t>
      </w:r>
    </w:p>
    <w:p w14:paraId="46F7C23B" w14:textId="77777777" w:rsidR="00AC26B8" w:rsidRDefault="00AC26B8">
      <w:pPr>
        <w:ind w:firstLine="708"/>
        <w:rPr>
          <w:rFonts w:ascii="Traditional Arabic" w:eastAsia="Traditional Arabic" w:hAnsi="Traditional Arabic" w:cs="Traditional Arabic"/>
          <w:sz w:val="28"/>
        </w:rPr>
      </w:pPr>
    </w:p>
    <w:p w14:paraId="29E31C37" w14:textId="77777777" w:rsidR="00AC26B8" w:rsidRDefault="007155C8">
      <w:pPr>
        <w:ind w:firstLine="708"/>
        <w:rPr>
          <w:rFonts w:ascii="Traditional Arabic" w:eastAsia="Traditional Arabic" w:hAnsi="Traditional Arabic" w:cs="Traditional Arabic"/>
          <w:b/>
          <w:sz w:val="32"/>
        </w:rPr>
      </w:pPr>
      <w:r>
        <w:rPr>
          <w:rFonts w:ascii="Traditional Arabic" w:eastAsia="Traditional Arabic" w:hAnsi="Traditional Arabic" w:cs="Traditional Arabic"/>
          <w:b/>
          <w:sz w:val="32"/>
        </w:rPr>
        <w:t xml:space="preserve"> </w:t>
      </w:r>
    </w:p>
    <w:p w14:paraId="08BE281A" w14:textId="77777777" w:rsidR="00AC26B8" w:rsidRDefault="00AC26B8">
      <w:pPr>
        <w:ind w:firstLine="708"/>
        <w:rPr>
          <w:rFonts w:ascii="Traditional Arabic" w:eastAsia="Traditional Arabic" w:hAnsi="Traditional Arabic" w:cs="Traditional Arabic"/>
          <w:b/>
          <w:sz w:val="32"/>
          <w:u w:val="single"/>
        </w:rPr>
      </w:pPr>
    </w:p>
    <w:p w14:paraId="021510D1" w14:textId="77777777" w:rsidR="00AC26B8" w:rsidRDefault="00AC26B8">
      <w:pPr>
        <w:jc w:val="center"/>
        <w:rPr>
          <w:rFonts w:ascii="Traditional Arabic" w:eastAsia="Traditional Arabic" w:hAnsi="Traditional Arabic" w:cs="Traditional Arabic"/>
          <w:sz w:val="28"/>
        </w:rPr>
      </w:pPr>
    </w:p>
    <w:p w14:paraId="7D32CB35" w14:textId="77777777" w:rsidR="00AC26B8" w:rsidRDefault="00AC26B8">
      <w:pPr>
        <w:jc w:val="center"/>
        <w:rPr>
          <w:rFonts w:ascii="Traditional Arabic" w:eastAsia="Traditional Arabic" w:hAnsi="Traditional Arabic" w:cs="Traditional Arabic"/>
          <w:sz w:val="28"/>
        </w:rPr>
      </w:pPr>
    </w:p>
    <w:p w14:paraId="20AAB3AF" w14:textId="77777777" w:rsidR="00AC26B8" w:rsidRDefault="007155C8">
      <w:pPr>
        <w:rPr>
          <w:rFonts w:ascii="Traditional Arabic" w:eastAsia="Traditional Arabic" w:hAnsi="Traditional Arabic" w:cs="Traditional Arabic"/>
          <w:b/>
          <w:sz w:val="44"/>
        </w:rPr>
      </w:pPr>
      <w:proofErr w:type="spellStart"/>
      <w:r>
        <w:rPr>
          <w:rFonts w:ascii="Traditional Arabic" w:eastAsia="Traditional Arabic" w:hAnsi="Traditional Arabic" w:cs="Traditional Arabic"/>
          <w:b/>
          <w:sz w:val="44"/>
        </w:rPr>
        <w:t>Refactor</w:t>
      </w:r>
      <w:proofErr w:type="spellEnd"/>
    </w:p>
    <w:p w14:paraId="4FBBFBB1" w14:textId="77777777" w:rsidR="00AC26B8" w:rsidRDefault="00AC26B8">
      <w:pPr>
        <w:rPr>
          <w:rFonts w:ascii="Traditional Arabic" w:eastAsia="Traditional Arabic" w:hAnsi="Traditional Arabic" w:cs="Traditional Arabic"/>
          <w:b/>
          <w:sz w:val="36"/>
        </w:rPr>
      </w:pPr>
    </w:p>
    <w:p w14:paraId="79B39B33"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lastRenderedPageBreak/>
        <w:t>En esta sección se hablará de los cambios realizados a la entrega 1 habiendo aplicado nuevos principios de programación orientada a objetos y algunos patrones de diseño.</w:t>
      </w:r>
    </w:p>
    <w:p w14:paraId="7A55F4ED" w14:textId="77777777" w:rsidR="00AC26B8" w:rsidRDefault="00AC26B8">
      <w:pPr>
        <w:jc w:val="both"/>
        <w:rPr>
          <w:rFonts w:ascii="Traditional Arabic" w:eastAsia="Traditional Arabic" w:hAnsi="Traditional Arabic" w:cs="Traditional Arabic"/>
          <w:sz w:val="28"/>
        </w:rPr>
      </w:pPr>
    </w:p>
    <w:p w14:paraId="4EA21C9C" w14:textId="77777777" w:rsidR="00AC26B8" w:rsidRDefault="007155C8">
      <w:pPr>
        <w:jc w:val="both"/>
        <w:rPr>
          <w:rFonts w:ascii="Traditional Arabic" w:eastAsia="Traditional Arabic" w:hAnsi="Traditional Arabic" w:cs="Traditional Arabic"/>
          <w:b/>
          <w:sz w:val="36"/>
        </w:rPr>
      </w:pPr>
      <w:proofErr w:type="spellStart"/>
      <w:r>
        <w:rPr>
          <w:rFonts w:ascii="Traditional Arabic" w:eastAsia="Traditional Arabic" w:hAnsi="Traditional Arabic" w:cs="Traditional Arabic"/>
          <w:b/>
          <w:sz w:val="36"/>
        </w:rPr>
        <w:t>Builders</w:t>
      </w:r>
      <w:proofErr w:type="spellEnd"/>
    </w:p>
    <w:p w14:paraId="3C3077E5"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Para empezar, un problema existente en la entrega 1 era la cantidad de respo</w:t>
      </w:r>
      <w:r>
        <w:rPr>
          <w:rFonts w:ascii="Traditional Arabic" w:eastAsia="Traditional Arabic" w:hAnsi="Traditional Arabic" w:cs="Traditional Arabic"/>
          <w:sz w:val="28"/>
        </w:rPr>
        <w:t>nsabilidades que tenía la clase juego a la hora de inicializar los objetos y jugar los turnos de los usuarios. Para solucionar el primero de estos problemas (que además rompía con el principio de Open-</w:t>
      </w:r>
      <w:proofErr w:type="spellStart"/>
      <w:r>
        <w:rPr>
          <w:rFonts w:ascii="Traditional Arabic" w:eastAsia="Traditional Arabic" w:hAnsi="Traditional Arabic" w:cs="Traditional Arabic"/>
          <w:sz w:val="28"/>
        </w:rPr>
        <w:t>Close</w:t>
      </w:r>
      <w:proofErr w:type="spellEnd"/>
      <w:r>
        <w:rPr>
          <w:rFonts w:ascii="Traditional Arabic" w:eastAsia="Traditional Arabic" w:hAnsi="Traditional Arabic" w:cs="Traditional Arabic"/>
          <w:sz w:val="28"/>
        </w:rPr>
        <w:t xml:space="preserve">), se decidió crear la clase </w:t>
      </w:r>
      <w:proofErr w:type="spellStart"/>
      <w:r>
        <w:rPr>
          <w:rFonts w:ascii="Traditional Arabic" w:eastAsia="Traditional Arabic" w:hAnsi="Traditional Arabic" w:cs="Traditional Arabic"/>
          <w:sz w:val="28"/>
        </w:rPr>
        <w:t>PokemonBuilder</w:t>
      </w:r>
      <w:proofErr w:type="spellEnd"/>
      <w:r>
        <w:rPr>
          <w:rFonts w:ascii="Traditional Arabic" w:eastAsia="Traditional Arabic" w:hAnsi="Traditional Arabic" w:cs="Traditional Arabic"/>
          <w:sz w:val="28"/>
        </w:rPr>
        <w:t>.</w:t>
      </w:r>
    </w:p>
    <w:p w14:paraId="2A746342" w14:textId="77777777" w:rsidR="00AC26B8" w:rsidRDefault="007155C8">
      <w:pPr>
        <w:jc w:val="both"/>
        <w:rPr>
          <w:rFonts w:ascii="Traditional Arabic" w:eastAsia="Traditional Arabic" w:hAnsi="Traditional Arabic" w:cs="Traditional Arabic"/>
          <w:sz w:val="28"/>
        </w:rPr>
      </w:pPr>
      <w:r>
        <w:object w:dxaOrig="8163" w:dyaOrig="2142" w14:anchorId="24D359D7">
          <v:rect id="rectole0000000001" o:spid="_x0000_i1026" style="width:408pt;height:107.25pt" o:ole="" o:preferrelative="t" stroked="f">
            <v:imagedata r:id="rId6" o:title=""/>
          </v:rect>
          <o:OLEObject Type="Embed" ProgID="StaticMetafile" ShapeID="rectole0000000001" DrawAspect="Content" ObjectID="_1760553119" r:id="rId7"/>
        </w:object>
      </w:r>
    </w:p>
    <w:p w14:paraId="4E10B75D" w14:textId="77777777" w:rsidR="00AC26B8" w:rsidRDefault="00AC26B8">
      <w:pPr>
        <w:jc w:val="both"/>
        <w:rPr>
          <w:rFonts w:ascii="Traditional Arabic" w:eastAsia="Traditional Arabic" w:hAnsi="Traditional Arabic" w:cs="Traditional Arabic"/>
          <w:sz w:val="28"/>
        </w:rPr>
      </w:pPr>
    </w:p>
    <w:p w14:paraId="72574333"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 xml:space="preserve">Como se puede ver en el diagrama, la clase </w:t>
      </w:r>
      <w:proofErr w:type="spellStart"/>
      <w:r>
        <w:rPr>
          <w:rFonts w:ascii="Traditional Arabic" w:eastAsia="Traditional Arabic" w:hAnsi="Traditional Arabic" w:cs="Traditional Arabic"/>
          <w:sz w:val="28"/>
        </w:rPr>
        <w:t>PokemonBuilder</w:t>
      </w:r>
      <w:proofErr w:type="spellEnd"/>
      <w:r>
        <w:rPr>
          <w:rFonts w:ascii="Traditional Arabic" w:eastAsia="Traditional Arabic" w:hAnsi="Traditional Arabic" w:cs="Traditional Arabic"/>
          <w:sz w:val="28"/>
        </w:rPr>
        <w:t xml:space="preserve"> tiene bastantes elementos. Esto se debe a que la clase pokemon es compleja en cuanto a datos, por lo que terminó siendo conveniente separarle las estadísticas que sirven para </w:t>
      </w:r>
      <w:r>
        <w:rPr>
          <w:rFonts w:ascii="Traditional Arabic" w:eastAsia="Traditional Arabic" w:hAnsi="Traditional Arabic" w:cs="Traditional Arabic"/>
          <w:sz w:val="28"/>
        </w:rPr>
        <w:t xml:space="preserve">la jugabilidad en otra clase (Se explica con mayor claridad más adelante). Por lo tanto, se decidió que el </w:t>
      </w:r>
      <w:proofErr w:type="spellStart"/>
      <w:r>
        <w:rPr>
          <w:rFonts w:ascii="Traditional Arabic" w:eastAsia="Traditional Arabic" w:hAnsi="Traditional Arabic" w:cs="Traditional Arabic"/>
          <w:sz w:val="28"/>
        </w:rPr>
        <w:t>builder</w:t>
      </w:r>
      <w:proofErr w:type="spellEnd"/>
      <w:r>
        <w:rPr>
          <w:rFonts w:ascii="Traditional Arabic" w:eastAsia="Traditional Arabic" w:hAnsi="Traditional Arabic" w:cs="Traditional Arabic"/>
          <w:sz w:val="28"/>
        </w:rPr>
        <w:t xml:space="preserve"> de Pokemon contenga también los </w:t>
      </w:r>
      <w:proofErr w:type="spellStart"/>
      <w:r>
        <w:rPr>
          <w:rFonts w:ascii="Traditional Arabic" w:eastAsia="Traditional Arabic" w:hAnsi="Traditional Arabic" w:cs="Traditional Arabic"/>
          <w:sz w:val="28"/>
        </w:rPr>
        <w:t>builders</w:t>
      </w:r>
      <w:proofErr w:type="spellEnd"/>
      <w:r>
        <w:rPr>
          <w:rFonts w:ascii="Traditional Arabic" w:eastAsia="Traditional Arabic" w:hAnsi="Traditional Arabic" w:cs="Traditional Arabic"/>
          <w:sz w:val="28"/>
        </w:rPr>
        <w:t xml:space="preserve"> de los objetos que Pokemon requiere. </w:t>
      </w:r>
      <w:proofErr w:type="spellStart"/>
      <w:r>
        <w:rPr>
          <w:rFonts w:ascii="Traditional Arabic" w:eastAsia="Traditional Arabic" w:hAnsi="Traditional Arabic" w:cs="Traditional Arabic"/>
          <w:sz w:val="28"/>
        </w:rPr>
        <w:t>EstadisticaFactory</w:t>
      </w:r>
      <w:proofErr w:type="spellEnd"/>
      <w:r>
        <w:rPr>
          <w:rFonts w:ascii="Traditional Arabic" w:eastAsia="Traditional Arabic" w:hAnsi="Traditional Arabic" w:cs="Traditional Arabic"/>
          <w:sz w:val="28"/>
        </w:rPr>
        <w:t xml:space="preserve"> y </w:t>
      </w:r>
      <w:proofErr w:type="spellStart"/>
      <w:r>
        <w:rPr>
          <w:rFonts w:ascii="Traditional Arabic" w:eastAsia="Traditional Arabic" w:hAnsi="Traditional Arabic" w:cs="Traditional Arabic"/>
          <w:sz w:val="28"/>
        </w:rPr>
        <w:t>HabilidadesFactory</w:t>
      </w:r>
      <w:proofErr w:type="spellEnd"/>
      <w:r>
        <w:rPr>
          <w:rFonts w:ascii="Traditional Arabic" w:eastAsia="Traditional Arabic" w:hAnsi="Traditional Arabic" w:cs="Traditional Arabic"/>
          <w:sz w:val="28"/>
        </w:rPr>
        <w:t xml:space="preserve"> se pueden agregar al </w:t>
      </w:r>
      <w:proofErr w:type="spellStart"/>
      <w:r>
        <w:rPr>
          <w:rFonts w:ascii="Traditional Arabic" w:eastAsia="Traditional Arabic" w:hAnsi="Traditional Arabic" w:cs="Traditional Arabic"/>
          <w:sz w:val="28"/>
        </w:rPr>
        <w:t>Po</w:t>
      </w:r>
      <w:r>
        <w:rPr>
          <w:rFonts w:ascii="Traditional Arabic" w:eastAsia="Traditional Arabic" w:hAnsi="Traditional Arabic" w:cs="Traditional Arabic"/>
          <w:sz w:val="28"/>
        </w:rPr>
        <w:t>kemonBuilder</w:t>
      </w:r>
      <w:proofErr w:type="spellEnd"/>
      <w:r>
        <w:rPr>
          <w:rFonts w:ascii="Traditional Arabic" w:eastAsia="Traditional Arabic" w:hAnsi="Traditional Arabic" w:cs="Traditional Arabic"/>
          <w:sz w:val="28"/>
        </w:rPr>
        <w:t xml:space="preserve"> con los valores que el usuario les haya decidido setear, pero de no hacer esto, estas clases te generan un objeto con valores aleatorios (caja negra para el usuario). Observar que cada método de </w:t>
      </w:r>
      <w:proofErr w:type="spellStart"/>
      <w:r>
        <w:rPr>
          <w:rFonts w:ascii="Traditional Arabic" w:eastAsia="Traditional Arabic" w:hAnsi="Traditional Arabic" w:cs="Traditional Arabic"/>
          <w:sz w:val="28"/>
        </w:rPr>
        <w:t>seteo</w:t>
      </w:r>
      <w:proofErr w:type="spellEnd"/>
      <w:r>
        <w:rPr>
          <w:rFonts w:ascii="Traditional Arabic" w:eastAsia="Traditional Arabic" w:hAnsi="Traditional Arabic" w:cs="Traditional Arabic"/>
          <w:sz w:val="28"/>
        </w:rPr>
        <w:t xml:space="preserve"> devuelve el mismo objeto para poder encade</w:t>
      </w:r>
      <w:r>
        <w:rPr>
          <w:rFonts w:ascii="Traditional Arabic" w:eastAsia="Traditional Arabic" w:hAnsi="Traditional Arabic" w:cs="Traditional Arabic"/>
          <w:sz w:val="28"/>
        </w:rPr>
        <w:t xml:space="preserve">nar los </w:t>
      </w:r>
      <w:proofErr w:type="spellStart"/>
      <w:r>
        <w:rPr>
          <w:rFonts w:ascii="Traditional Arabic" w:eastAsia="Traditional Arabic" w:hAnsi="Traditional Arabic" w:cs="Traditional Arabic"/>
          <w:sz w:val="28"/>
        </w:rPr>
        <w:t>seteos</w:t>
      </w:r>
      <w:proofErr w:type="spellEnd"/>
      <w:r>
        <w:rPr>
          <w:rFonts w:ascii="Traditional Arabic" w:eastAsia="Traditional Arabic" w:hAnsi="Traditional Arabic" w:cs="Traditional Arabic"/>
          <w:sz w:val="28"/>
        </w:rPr>
        <w:t xml:space="preserve"> en el código.</w:t>
      </w:r>
    </w:p>
    <w:p w14:paraId="18B9E242" w14:textId="77777777" w:rsidR="00AC26B8" w:rsidRDefault="00AC26B8">
      <w:pPr>
        <w:jc w:val="both"/>
        <w:rPr>
          <w:rFonts w:ascii="Traditional Arabic" w:eastAsia="Traditional Arabic" w:hAnsi="Traditional Arabic" w:cs="Traditional Arabic"/>
          <w:sz w:val="28"/>
        </w:rPr>
      </w:pPr>
    </w:p>
    <w:p w14:paraId="2E29B2A7" w14:textId="77777777" w:rsidR="00AC26B8" w:rsidRDefault="007155C8">
      <w:pPr>
        <w:jc w:val="both"/>
        <w:rPr>
          <w:rFonts w:ascii="Traditional Arabic" w:eastAsia="Traditional Arabic" w:hAnsi="Traditional Arabic" w:cs="Traditional Arabic"/>
          <w:b/>
          <w:sz w:val="36"/>
        </w:rPr>
      </w:pPr>
      <w:r>
        <w:rPr>
          <w:rFonts w:ascii="Traditional Arabic" w:eastAsia="Traditional Arabic" w:hAnsi="Traditional Arabic" w:cs="Traditional Arabic"/>
          <w:b/>
          <w:sz w:val="36"/>
        </w:rPr>
        <w:lastRenderedPageBreak/>
        <w:t>Jugada</w:t>
      </w:r>
    </w:p>
    <w:p w14:paraId="10B77EBF"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La clase Jugada fue creada con el propósito de resolver el segundo de los problemas de la clase Juego. En la primera entrega se utilizaba un Switch que se encargaba de distinguir una jugada de otra según el input del usuario. Esto no respetaba el principio</w:t>
      </w:r>
      <w:r>
        <w:rPr>
          <w:rFonts w:ascii="Traditional Arabic" w:eastAsia="Traditional Arabic" w:hAnsi="Traditional Arabic" w:cs="Traditional Arabic"/>
          <w:sz w:val="28"/>
        </w:rPr>
        <w:t xml:space="preserve"> de Open-</w:t>
      </w:r>
      <w:proofErr w:type="spellStart"/>
      <w:r>
        <w:rPr>
          <w:rFonts w:ascii="Traditional Arabic" w:eastAsia="Traditional Arabic" w:hAnsi="Traditional Arabic" w:cs="Traditional Arabic"/>
          <w:sz w:val="28"/>
        </w:rPr>
        <w:t>Close</w:t>
      </w:r>
      <w:proofErr w:type="spellEnd"/>
      <w:r>
        <w:rPr>
          <w:rFonts w:ascii="Traditional Arabic" w:eastAsia="Traditional Arabic" w:hAnsi="Traditional Arabic" w:cs="Traditional Arabic"/>
          <w:sz w:val="28"/>
        </w:rPr>
        <w:t xml:space="preserve">, por lo que se solucionó usando el patrón de </w:t>
      </w:r>
      <w:proofErr w:type="spellStart"/>
      <w:r>
        <w:rPr>
          <w:rFonts w:ascii="Traditional Arabic" w:eastAsia="Traditional Arabic" w:hAnsi="Traditional Arabic" w:cs="Traditional Arabic"/>
          <w:sz w:val="28"/>
        </w:rPr>
        <w:t>State</w:t>
      </w:r>
      <w:proofErr w:type="spellEnd"/>
      <w:r>
        <w:rPr>
          <w:rFonts w:ascii="Traditional Arabic" w:eastAsia="Traditional Arabic" w:hAnsi="Traditional Arabic" w:cs="Traditional Arabic"/>
          <w:sz w:val="28"/>
        </w:rPr>
        <w:t xml:space="preserve">, y con una </w:t>
      </w:r>
      <w:proofErr w:type="spellStart"/>
      <w:r>
        <w:rPr>
          <w:rFonts w:ascii="Traditional Arabic" w:eastAsia="Traditional Arabic" w:hAnsi="Traditional Arabic" w:cs="Traditional Arabic"/>
          <w:sz w:val="28"/>
        </w:rPr>
        <w:t>fabrica</w:t>
      </w:r>
      <w:proofErr w:type="spellEnd"/>
      <w:r>
        <w:rPr>
          <w:rFonts w:ascii="Traditional Arabic" w:eastAsia="Traditional Arabic" w:hAnsi="Traditional Arabic" w:cs="Traditional Arabic"/>
          <w:sz w:val="28"/>
        </w:rPr>
        <w:t xml:space="preserve"> de objetos de </w:t>
      </w:r>
      <w:proofErr w:type="spellStart"/>
      <w:r>
        <w:rPr>
          <w:rFonts w:ascii="Traditional Arabic" w:eastAsia="Traditional Arabic" w:hAnsi="Traditional Arabic" w:cs="Traditional Arabic"/>
          <w:sz w:val="28"/>
        </w:rPr>
        <w:t>State</w:t>
      </w:r>
      <w:proofErr w:type="spellEnd"/>
      <w:r>
        <w:rPr>
          <w:rFonts w:ascii="Traditional Arabic" w:eastAsia="Traditional Arabic" w:hAnsi="Traditional Arabic" w:cs="Traditional Arabic"/>
          <w:sz w:val="28"/>
        </w:rPr>
        <w:t xml:space="preserve">. El </w:t>
      </w:r>
      <w:proofErr w:type="spellStart"/>
      <w:r>
        <w:rPr>
          <w:rFonts w:ascii="Traditional Arabic" w:eastAsia="Traditional Arabic" w:hAnsi="Traditional Arabic" w:cs="Traditional Arabic"/>
          <w:sz w:val="28"/>
        </w:rPr>
        <w:t>State</w:t>
      </w:r>
      <w:proofErr w:type="spellEnd"/>
      <w:r>
        <w:rPr>
          <w:rFonts w:ascii="Traditional Arabic" w:eastAsia="Traditional Arabic" w:hAnsi="Traditional Arabic" w:cs="Traditional Arabic"/>
          <w:sz w:val="28"/>
        </w:rPr>
        <w:t xml:space="preserve"> en este caso es Jugada, y la fábrica es </w:t>
      </w:r>
      <w:proofErr w:type="spellStart"/>
      <w:r>
        <w:rPr>
          <w:rFonts w:ascii="Traditional Arabic" w:eastAsia="Traditional Arabic" w:hAnsi="Traditional Arabic" w:cs="Traditional Arabic"/>
          <w:sz w:val="28"/>
        </w:rPr>
        <w:t>JugadaFactory</w:t>
      </w:r>
      <w:proofErr w:type="spellEnd"/>
      <w:r>
        <w:rPr>
          <w:rFonts w:ascii="Traditional Arabic" w:eastAsia="Traditional Arabic" w:hAnsi="Traditional Arabic" w:cs="Traditional Arabic"/>
          <w:sz w:val="28"/>
        </w:rPr>
        <w:t>.</w:t>
      </w:r>
    </w:p>
    <w:p w14:paraId="6A862333" w14:textId="77777777" w:rsidR="00AC26B8" w:rsidRDefault="007155C8">
      <w:pPr>
        <w:jc w:val="both"/>
        <w:rPr>
          <w:rFonts w:ascii="Traditional Arabic" w:eastAsia="Traditional Arabic" w:hAnsi="Traditional Arabic" w:cs="Traditional Arabic"/>
          <w:sz w:val="28"/>
        </w:rPr>
      </w:pPr>
      <w:r>
        <w:object w:dxaOrig="8163" w:dyaOrig="2171" w14:anchorId="5B2A57E2">
          <v:rect id="rectole0000000002" o:spid="_x0000_i1027" style="width:408pt;height:108.75pt" o:ole="" o:preferrelative="t" stroked="f">
            <v:imagedata r:id="rId8" o:title=""/>
          </v:rect>
          <o:OLEObject Type="Embed" ProgID="StaticMetafile" ShapeID="rectole0000000002" DrawAspect="Content" ObjectID="_1760553120" r:id="rId9"/>
        </w:object>
      </w:r>
    </w:p>
    <w:p w14:paraId="3701561C"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 xml:space="preserve">La clase Juego usa a la clase </w:t>
      </w:r>
      <w:proofErr w:type="spellStart"/>
      <w:r>
        <w:rPr>
          <w:rFonts w:ascii="Traditional Arabic" w:eastAsia="Traditional Arabic" w:hAnsi="Traditional Arabic" w:cs="Traditional Arabic"/>
          <w:sz w:val="28"/>
        </w:rPr>
        <w:t>JugadaFactory</w:t>
      </w:r>
      <w:proofErr w:type="spellEnd"/>
      <w:r>
        <w:rPr>
          <w:rFonts w:ascii="Traditional Arabic" w:eastAsia="Traditional Arabic" w:hAnsi="Traditional Arabic" w:cs="Traditional Arabic"/>
          <w:sz w:val="28"/>
        </w:rPr>
        <w:t xml:space="preserve"> al crearla e in</w:t>
      </w:r>
      <w:r>
        <w:rPr>
          <w:rFonts w:ascii="Traditional Arabic" w:eastAsia="Traditional Arabic" w:hAnsi="Traditional Arabic" w:cs="Traditional Arabic"/>
          <w:sz w:val="28"/>
        </w:rPr>
        <w:t xml:space="preserve">iciar la jugada con esta. </w:t>
      </w:r>
      <w:proofErr w:type="spellStart"/>
      <w:r>
        <w:rPr>
          <w:rFonts w:ascii="Traditional Arabic" w:eastAsia="Traditional Arabic" w:hAnsi="Traditional Arabic" w:cs="Traditional Arabic"/>
          <w:sz w:val="28"/>
        </w:rPr>
        <w:t>JugadaFactory</w:t>
      </w:r>
      <w:proofErr w:type="spellEnd"/>
      <w:r>
        <w:rPr>
          <w:rFonts w:ascii="Traditional Arabic" w:eastAsia="Traditional Arabic" w:hAnsi="Traditional Arabic" w:cs="Traditional Arabic"/>
          <w:sz w:val="28"/>
        </w:rPr>
        <w:t xml:space="preserve"> devuelve la jugada que corresponde según lo que haya contestado el usuario. Por último, usando polimorfismo entre estas clases, se ejecuta la jugada de la forma que corresponde.</w:t>
      </w:r>
    </w:p>
    <w:p w14:paraId="4951504E" w14:textId="77777777" w:rsidR="00AC26B8" w:rsidRDefault="00AC26B8">
      <w:pPr>
        <w:jc w:val="both"/>
        <w:rPr>
          <w:rFonts w:ascii="Traditional Arabic" w:eastAsia="Traditional Arabic" w:hAnsi="Traditional Arabic" w:cs="Traditional Arabic"/>
          <w:sz w:val="28"/>
        </w:rPr>
      </w:pPr>
    </w:p>
    <w:p w14:paraId="4F829BE6" w14:textId="77777777" w:rsidR="00AC26B8" w:rsidRDefault="007155C8">
      <w:pPr>
        <w:jc w:val="both"/>
        <w:rPr>
          <w:rFonts w:ascii="Traditional Arabic" w:eastAsia="Traditional Arabic" w:hAnsi="Traditional Arabic" w:cs="Traditional Arabic"/>
          <w:b/>
          <w:sz w:val="36"/>
        </w:rPr>
      </w:pPr>
      <w:r>
        <w:rPr>
          <w:rFonts w:ascii="Traditional Arabic" w:eastAsia="Traditional Arabic" w:hAnsi="Traditional Arabic" w:cs="Traditional Arabic"/>
          <w:b/>
          <w:sz w:val="36"/>
        </w:rPr>
        <w:t>Lógica de Eventos y Comandos</w:t>
      </w:r>
    </w:p>
    <w:p w14:paraId="60A39F0B"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En la pr</w:t>
      </w:r>
      <w:r>
        <w:rPr>
          <w:rFonts w:ascii="Traditional Arabic" w:eastAsia="Traditional Arabic" w:hAnsi="Traditional Arabic" w:cs="Traditional Arabic"/>
          <w:sz w:val="28"/>
        </w:rPr>
        <w:t xml:space="preserve">imera entrega había un alto acople de clases dentro de la clase Pokemon. La forma en que interactuaban los objetos ahí y cómo interactúan ahora es casi completamente distinta. Para </w:t>
      </w:r>
      <w:proofErr w:type="gramStart"/>
      <w:r>
        <w:rPr>
          <w:rFonts w:ascii="Traditional Arabic" w:eastAsia="Traditional Arabic" w:hAnsi="Traditional Arabic" w:cs="Traditional Arabic"/>
          <w:sz w:val="28"/>
        </w:rPr>
        <w:t>empezar</w:t>
      </w:r>
      <w:proofErr w:type="gramEnd"/>
      <w:r>
        <w:rPr>
          <w:rFonts w:ascii="Traditional Arabic" w:eastAsia="Traditional Arabic" w:hAnsi="Traditional Arabic" w:cs="Traditional Arabic"/>
          <w:sz w:val="28"/>
        </w:rPr>
        <w:t xml:space="preserve"> se deben explicar el funcionamiento de dos clases: Eventos y Comand</w:t>
      </w:r>
      <w:r>
        <w:rPr>
          <w:rFonts w:ascii="Traditional Arabic" w:eastAsia="Traditional Arabic" w:hAnsi="Traditional Arabic" w:cs="Traditional Arabic"/>
          <w:sz w:val="28"/>
        </w:rPr>
        <w:t xml:space="preserve">o. </w:t>
      </w:r>
    </w:p>
    <w:p w14:paraId="001956B2" w14:textId="77777777" w:rsidR="00AC26B8" w:rsidRDefault="007155C8">
      <w:pPr>
        <w:jc w:val="both"/>
        <w:rPr>
          <w:rFonts w:ascii="Traditional Arabic" w:eastAsia="Traditional Arabic" w:hAnsi="Traditional Arabic" w:cs="Traditional Arabic"/>
          <w:b/>
          <w:sz w:val="32"/>
        </w:rPr>
      </w:pPr>
      <w:r>
        <w:rPr>
          <w:rFonts w:ascii="Traditional Arabic" w:eastAsia="Traditional Arabic" w:hAnsi="Traditional Arabic" w:cs="Traditional Arabic"/>
          <w:b/>
          <w:sz w:val="32"/>
        </w:rPr>
        <w:t>Eventos:</w:t>
      </w:r>
    </w:p>
    <w:p w14:paraId="671F9B24"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 xml:space="preserve">La clase Eventos fue modelada siguiendo el patrón </w:t>
      </w:r>
      <w:proofErr w:type="spellStart"/>
      <w:r>
        <w:rPr>
          <w:rFonts w:ascii="Traditional Arabic" w:eastAsia="Traditional Arabic" w:hAnsi="Traditional Arabic" w:cs="Traditional Arabic"/>
          <w:sz w:val="28"/>
        </w:rPr>
        <w:t>Singleton</w:t>
      </w:r>
      <w:proofErr w:type="spellEnd"/>
      <w:r>
        <w:rPr>
          <w:rFonts w:ascii="Traditional Arabic" w:eastAsia="Traditional Arabic" w:hAnsi="Traditional Arabic" w:cs="Traditional Arabic"/>
          <w:sz w:val="28"/>
        </w:rPr>
        <w:t xml:space="preserve">. Esta clase fue construida de forma de poder utilizarse en distintos lugares. La razón de esto yace en que esta clase contiene una lista enlazada de </w:t>
      </w:r>
      <w:r>
        <w:rPr>
          <w:rFonts w:ascii="Traditional Arabic" w:eastAsia="Traditional Arabic" w:hAnsi="Traditional Arabic" w:cs="Traditional Arabic"/>
          <w:i/>
          <w:sz w:val="28"/>
        </w:rPr>
        <w:t xml:space="preserve">Comandos </w:t>
      </w:r>
      <w:r>
        <w:rPr>
          <w:rFonts w:ascii="Traditional Arabic" w:eastAsia="Traditional Arabic" w:hAnsi="Traditional Arabic" w:cs="Traditional Arabic"/>
          <w:sz w:val="28"/>
        </w:rPr>
        <w:t xml:space="preserve">a la que le puede agregar objetos que </w:t>
      </w:r>
      <w:r>
        <w:rPr>
          <w:rFonts w:ascii="Traditional Arabic" w:eastAsia="Traditional Arabic" w:hAnsi="Traditional Arabic" w:cs="Traditional Arabic"/>
          <w:sz w:val="28"/>
        </w:rPr>
        <w:t xml:space="preserve">implementen la interfaz </w:t>
      </w:r>
      <w:proofErr w:type="spellStart"/>
      <w:r>
        <w:rPr>
          <w:rFonts w:ascii="Traditional Arabic" w:eastAsia="Traditional Arabic" w:hAnsi="Traditional Arabic" w:cs="Traditional Arabic"/>
          <w:i/>
          <w:sz w:val="28"/>
        </w:rPr>
        <w:t>ComandoManejable</w:t>
      </w:r>
      <w:proofErr w:type="spellEnd"/>
      <w:r>
        <w:rPr>
          <w:rFonts w:ascii="Traditional Arabic" w:eastAsia="Traditional Arabic" w:hAnsi="Traditional Arabic" w:cs="Traditional Arabic"/>
          <w:i/>
          <w:sz w:val="28"/>
        </w:rPr>
        <w:t xml:space="preserve">. </w:t>
      </w:r>
      <w:r>
        <w:rPr>
          <w:rFonts w:ascii="Traditional Arabic" w:eastAsia="Traditional Arabic" w:hAnsi="Traditional Arabic" w:cs="Traditional Arabic"/>
          <w:sz w:val="28"/>
        </w:rPr>
        <w:lastRenderedPageBreak/>
        <w:t xml:space="preserve">Luego esta clase puede ejecutar esa cadena de comandos y así realizar varios cambios consecutivos en el juego como tal. Eventos también puede </w:t>
      </w:r>
      <w:proofErr w:type="spellStart"/>
      <w:r>
        <w:rPr>
          <w:rFonts w:ascii="Traditional Arabic" w:eastAsia="Traditional Arabic" w:hAnsi="Traditional Arabic" w:cs="Traditional Arabic"/>
          <w:sz w:val="28"/>
        </w:rPr>
        <w:t>setearse</w:t>
      </w:r>
      <w:proofErr w:type="spellEnd"/>
      <w:r>
        <w:rPr>
          <w:rFonts w:ascii="Traditional Arabic" w:eastAsia="Traditional Arabic" w:hAnsi="Traditional Arabic" w:cs="Traditional Arabic"/>
          <w:sz w:val="28"/>
        </w:rPr>
        <w:t xml:space="preserve"> un problema (que también es un comando en sí mismo) que se haya</w:t>
      </w:r>
      <w:r>
        <w:rPr>
          <w:rFonts w:ascii="Traditional Arabic" w:eastAsia="Traditional Arabic" w:hAnsi="Traditional Arabic" w:cs="Traditional Arabic"/>
          <w:sz w:val="28"/>
        </w:rPr>
        <w:t xml:space="preserve"> detectado para detener esta ejecución cuando se quiera realizar.</w:t>
      </w:r>
    </w:p>
    <w:p w14:paraId="428FA1ED" w14:textId="77777777" w:rsidR="00AC26B8" w:rsidRDefault="007155C8">
      <w:pPr>
        <w:jc w:val="both"/>
        <w:rPr>
          <w:rFonts w:ascii="Traditional Arabic" w:eastAsia="Traditional Arabic" w:hAnsi="Traditional Arabic" w:cs="Traditional Arabic"/>
          <w:sz w:val="28"/>
        </w:rPr>
      </w:pPr>
      <w:r>
        <w:object w:dxaOrig="3246" w:dyaOrig="4790" w14:anchorId="027A5D96">
          <v:rect id="rectole0000000003" o:spid="_x0000_i1028" style="width:162pt;height:239.25pt" o:ole="" o:preferrelative="t" stroked="f">
            <v:imagedata r:id="rId10" o:title=""/>
          </v:rect>
          <o:OLEObject Type="Embed" ProgID="StaticMetafile" ShapeID="rectole0000000003" DrawAspect="Content" ObjectID="_1760553121" r:id="rId11"/>
        </w:object>
      </w:r>
    </w:p>
    <w:p w14:paraId="1B43CD27" w14:textId="77777777" w:rsidR="00AC26B8" w:rsidRDefault="007155C8">
      <w:pPr>
        <w:jc w:val="both"/>
        <w:rPr>
          <w:rFonts w:ascii="Traditional Arabic" w:eastAsia="Traditional Arabic" w:hAnsi="Traditional Arabic" w:cs="Traditional Arabic"/>
          <w:b/>
          <w:sz w:val="32"/>
        </w:rPr>
      </w:pPr>
      <w:r>
        <w:rPr>
          <w:rFonts w:ascii="Traditional Arabic" w:eastAsia="Traditional Arabic" w:hAnsi="Traditional Arabic" w:cs="Traditional Arabic"/>
          <w:b/>
          <w:sz w:val="32"/>
        </w:rPr>
        <w:t>Comandos:</w:t>
      </w:r>
    </w:p>
    <w:p w14:paraId="132212A9"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 xml:space="preserve">Se debe resaltar que en este proyecto solamente se le llama “comando” a una acción realizada o causada por el jugador/oponente. Como se ha visto recién, </w:t>
      </w:r>
      <w:r>
        <w:rPr>
          <w:rFonts w:ascii="Traditional Arabic" w:eastAsia="Traditional Arabic" w:hAnsi="Traditional Arabic" w:cs="Traditional Arabic"/>
          <w:sz w:val="28"/>
        </w:rPr>
        <w:t xml:space="preserve">los comandos se pueden concatenar. La razón de esta implementación viene dada por una necesidad de desacoplar de alguna forma la clase Estado de la clase Habilidad pero que ambas puedan influir sobre el resultado de la jugada. Por lo tanto, el comando en </w:t>
      </w:r>
      <w:proofErr w:type="spellStart"/>
      <w:r>
        <w:rPr>
          <w:rFonts w:ascii="Traditional Arabic" w:eastAsia="Traditional Arabic" w:hAnsi="Traditional Arabic" w:cs="Traditional Arabic"/>
          <w:sz w:val="28"/>
        </w:rPr>
        <w:t>s</w:t>
      </w:r>
      <w:r>
        <w:rPr>
          <w:rFonts w:ascii="Traditional Arabic" w:eastAsia="Traditional Arabic" w:hAnsi="Traditional Arabic" w:cs="Traditional Arabic"/>
          <w:sz w:val="28"/>
        </w:rPr>
        <w:t>i</w:t>
      </w:r>
      <w:proofErr w:type="spellEnd"/>
      <w:r>
        <w:rPr>
          <w:rFonts w:ascii="Traditional Arabic" w:eastAsia="Traditional Arabic" w:hAnsi="Traditional Arabic" w:cs="Traditional Arabic"/>
          <w:sz w:val="28"/>
        </w:rPr>
        <w:t xml:space="preserve"> mismo es creado y retornado tras usar la habilidad, para que luego este sea enviado al estado del pokemon para que agregue/reemplace/quite funcionalidad. Hay que recordar que un comando puede ser realmente varios anidados, por lo que se obtiene mucha inj</w:t>
      </w:r>
      <w:r>
        <w:rPr>
          <w:rFonts w:ascii="Traditional Arabic" w:eastAsia="Traditional Arabic" w:hAnsi="Traditional Arabic" w:cs="Traditional Arabic"/>
          <w:sz w:val="28"/>
        </w:rPr>
        <w:t>erencia sobre todo el comportamiento de la jugada de esta forma.</w:t>
      </w:r>
    </w:p>
    <w:p w14:paraId="1D32876F" w14:textId="77777777" w:rsidR="00AC26B8" w:rsidRDefault="007155C8">
      <w:pPr>
        <w:jc w:val="both"/>
        <w:rPr>
          <w:rFonts w:ascii="Traditional Arabic" w:eastAsia="Traditional Arabic" w:hAnsi="Traditional Arabic" w:cs="Traditional Arabic"/>
          <w:sz w:val="28"/>
        </w:rPr>
      </w:pPr>
      <w:r>
        <w:object w:dxaOrig="8163" w:dyaOrig="1807" w14:anchorId="2B64E6DC">
          <v:rect id="rectole0000000004" o:spid="_x0000_i1029" style="width:408pt;height:90pt" o:ole="" o:preferrelative="t" stroked="f">
            <v:imagedata r:id="rId12" o:title=""/>
          </v:rect>
          <o:OLEObject Type="Embed" ProgID="StaticMetafile" ShapeID="rectole0000000004" DrawAspect="Content" ObjectID="_1760553122" r:id="rId13"/>
        </w:object>
      </w:r>
    </w:p>
    <w:p w14:paraId="36825CFB" w14:textId="77777777" w:rsidR="00AC26B8" w:rsidRDefault="00AC26B8">
      <w:pPr>
        <w:jc w:val="both"/>
        <w:rPr>
          <w:rFonts w:ascii="Traditional Arabic" w:eastAsia="Traditional Arabic" w:hAnsi="Traditional Arabic" w:cs="Traditional Arabic"/>
          <w:sz w:val="28"/>
        </w:rPr>
      </w:pPr>
    </w:p>
    <w:p w14:paraId="4235D0BE" w14:textId="77777777" w:rsidR="00AC26B8" w:rsidRDefault="007155C8">
      <w:pPr>
        <w:jc w:val="both"/>
        <w:rPr>
          <w:rFonts w:ascii="Traditional Arabic" w:eastAsia="Traditional Arabic" w:hAnsi="Traditional Arabic" w:cs="Traditional Arabic"/>
          <w:b/>
          <w:sz w:val="36"/>
        </w:rPr>
      </w:pPr>
      <w:r>
        <w:rPr>
          <w:rFonts w:ascii="Traditional Arabic" w:eastAsia="Traditional Arabic" w:hAnsi="Traditional Arabic" w:cs="Traditional Arabic"/>
          <w:b/>
          <w:sz w:val="36"/>
        </w:rPr>
        <w:t>Log</w:t>
      </w:r>
    </w:p>
    <w:p w14:paraId="2595CE69"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 xml:space="preserve">Otra adición a esta entrega es la de una clase unificadora de todo aquello que se le deba informar al usuario: la clase </w:t>
      </w:r>
      <w:r>
        <w:rPr>
          <w:rFonts w:ascii="Traditional Arabic" w:eastAsia="Traditional Arabic" w:hAnsi="Traditional Arabic" w:cs="Traditional Arabic"/>
          <w:i/>
          <w:sz w:val="28"/>
        </w:rPr>
        <w:t>Log</w:t>
      </w:r>
      <w:r>
        <w:rPr>
          <w:rFonts w:ascii="Traditional Arabic" w:eastAsia="Traditional Arabic" w:hAnsi="Traditional Arabic" w:cs="Traditional Arabic"/>
          <w:sz w:val="28"/>
        </w:rPr>
        <w:t xml:space="preserve">. </w:t>
      </w:r>
    </w:p>
    <w:p w14:paraId="7F1C4D42" w14:textId="77777777" w:rsidR="00AC26B8" w:rsidRDefault="007155C8">
      <w:pPr>
        <w:jc w:val="both"/>
        <w:rPr>
          <w:rFonts w:ascii="Traditional Arabic" w:eastAsia="Traditional Arabic" w:hAnsi="Traditional Arabic" w:cs="Traditional Arabic"/>
          <w:sz w:val="28"/>
        </w:rPr>
      </w:pPr>
      <w:r>
        <w:object w:dxaOrig="3942" w:dyaOrig="2457" w14:anchorId="58F95592">
          <v:rect id="rectole0000000005" o:spid="_x0000_i1030" style="width:197.25pt;height:123pt" o:ole="" o:preferrelative="t" stroked="f">
            <v:imagedata r:id="rId14" o:title=""/>
          </v:rect>
          <o:OLEObject Type="Embed" ProgID="StaticMetafile" ShapeID="rectole0000000005" DrawAspect="Content" ObjectID="_1760553123" r:id="rId15"/>
        </w:object>
      </w:r>
    </w:p>
    <w:p w14:paraId="7BCCE93D" w14:textId="77777777" w:rsidR="00AC26B8" w:rsidRDefault="007155C8">
      <w:pPr>
        <w:jc w:val="both"/>
        <w:rPr>
          <w:rFonts w:ascii="Traditional Arabic" w:eastAsia="Traditional Arabic" w:hAnsi="Traditional Arabic" w:cs="Traditional Arabic"/>
          <w:b/>
          <w:sz w:val="36"/>
        </w:rPr>
      </w:pPr>
      <w:r>
        <w:rPr>
          <w:rFonts w:ascii="Traditional Arabic" w:eastAsia="Traditional Arabic" w:hAnsi="Traditional Arabic" w:cs="Traditional Arabic"/>
          <w:b/>
          <w:sz w:val="36"/>
        </w:rPr>
        <w:t>Estadísticas</w:t>
      </w:r>
    </w:p>
    <w:p w14:paraId="7F1CCA8F"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 xml:space="preserve">Estadísticas es una clase creada a base de una necesidad de disminuir las responsabilidades de la clase Pokemon que estaba muy sobrecargada. Para lograr esto, Pokemon ahora tiene dentro una clase dedicada a manejar y </w:t>
      </w:r>
      <w:r>
        <w:rPr>
          <w:rFonts w:ascii="Traditional Arabic" w:eastAsia="Traditional Arabic" w:hAnsi="Traditional Arabic" w:cs="Traditional Arabic"/>
          <w:sz w:val="28"/>
        </w:rPr>
        <w:t>almacenar todas aquellas estadísticas que afectan de una u otra forma a la jugada del usuario. Con esto se logra que Pokemon no tenga una doble dependencia con Habilidad o Estado, ya que estas dos pueden utilizar este objeto directamente.</w:t>
      </w:r>
    </w:p>
    <w:p w14:paraId="0E93C477" w14:textId="77777777" w:rsidR="00AC26B8" w:rsidRDefault="007155C8">
      <w:pPr>
        <w:jc w:val="both"/>
        <w:rPr>
          <w:rFonts w:ascii="Traditional Arabic" w:eastAsia="Traditional Arabic" w:hAnsi="Traditional Arabic" w:cs="Traditional Arabic"/>
          <w:sz w:val="28"/>
        </w:rPr>
      </w:pPr>
      <w:r>
        <w:object w:dxaOrig="8163" w:dyaOrig="2279" w14:anchorId="7054B61A">
          <v:rect id="rectole0000000006" o:spid="_x0000_i1031" style="width:408pt;height:114pt" o:ole="" o:preferrelative="t" stroked="f">
            <v:imagedata r:id="rId16" o:title=""/>
          </v:rect>
          <o:OLEObject Type="Embed" ProgID="StaticMetafile" ShapeID="rectole0000000006" DrawAspect="Content" ObjectID="_1760553124" r:id="rId17"/>
        </w:object>
      </w:r>
    </w:p>
    <w:p w14:paraId="55E4CE17"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lastRenderedPageBreak/>
        <w:t xml:space="preserve">En el diagrama se ve un ejemplo de uso de Estadísticas con </w:t>
      </w:r>
      <w:proofErr w:type="spellStart"/>
      <w:r>
        <w:rPr>
          <w:rFonts w:ascii="Traditional Arabic" w:eastAsia="Traditional Arabic" w:hAnsi="Traditional Arabic" w:cs="Traditional Arabic"/>
          <w:sz w:val="28"/>
        </w:rPr>
        <w:t>HabilidadModificacionEstadistica</w:t>
      </w:r>
      <w:proofErr w:type="spellEnd"/>
      <w:r>
        <w:rPr>
          <w:rFonts w:ascii="Traditional Arabic" w:eastAsia="Traditional Arabic" w:hAnsi="Traditional Arabic" w:cs="Traditional Arabic"/>
          <w:sz w:val="28"/>
        </w:rPr>
        <w:t xml:space="preserve">. </w:t>
      </w:r>
      <w:proofErr w:type="spellStart"/>
      <w:r>
        <w:rPr>
          <w:rFonts w:ascii="Traditional Arabic" w:eastAsia="Traditional Arabic" w:hAnsi="Traditional Arabic" w:cs="Traditional Arabic"/>
          <w:sz w:val="28"/>
        </w:rPr>
        <w:t>ModEstadistica</w:t>
      </w:r>
      <w:proofErr w:type="spellEnd"/>
      <w:r>
        <w:rPr>
          <w:rFonts w:ascii="Traditional Arabic" w:eastAsia="Traditional Arabic" w:hAnsi="Traditional Arabic" w:cs="Traditional Arabic"/>
          <w:sz w:val="28"/>
        </w:rPr>
        <w:t xml:space="preserve"> hace lo mismo que en la primera entrega, pero con mejoras en el código. La habilidad crea el comando correspondiente para realizar la modi</w:t>
      </w:r>
      <w:r>
        <w:rPr>
          <w:rFonts w:ascii="Traditional Arabic" w:eastAsia="Traditional Arabic" w:hAnsi="Traditional Arabic" w:cs="Traditional Arabic"/>
          <w:sz w:val="28"/>
        </w:rPr>
        <w:t xml:space="preserve">ficación; esto lográndolo, pasándole las estadísticas que recibe del mismo Pokemon que llamó la habilidad y el </w:t>
      </w:r>
      <w:proofErr w:type="spellStart"/>
      <w:r>
        <w:rPr>
          <w:rFonts w:ascii="Traditional Arabic" w:eastAsia="Traditional Arabic" w:hAnsi="Traditional Arabic" w:cs="Traditional Arabic"/>
          <w:sz w:val="28"/>
        </w:rPr>
        <w:t>ModEstadistica</w:t>
      </w:r>
      <w:proofErr w:type="spellEnd"/>
      <w:r>
        <w:rPr>
          <w:rFonts w:ascii="Traditional Arabic" w:eastAsia="Traditional Arabic" w:hAnsi="Traditional Arabic" w:cs="Traditional Arabic"/>
          <w:sz w:val="28"/>
        </w:rPr>
        <w:t xml:space="preserve"> que se le fue asignado en su creación. El comando es el encargado de hacer que estos objetos interactúen. El Estado luego hace lo </w:t>
      </w:r>
      <w:r>
        <w:rPr>
          <w:rFonts w:ascii="Traditional Arabic" w:eastAsia="Traditional Arabic" w:hAnsi="Traditional Arabic" w:cs="Traditional Arabic"/>
          <w:sz w:val="28"/>
        </w:rPr>
        <w:t>mismo (creando el comando que corresponda) para cambiar las Estadísticas si es necesario.</w:t>
      </w:r>
    </w:p>
    <w:p w14:paraId="45C31F6C" w14:textId="77777777" w:rsidR="00AC26B8" w:rsidRDefault="00AC26B8">
      <w:pPr>
        <w:jc w:val="both"/>
        <w:rPr>
          <w:rFonts w:ascii="Traditional Arabic" w:eastAsia="Traditional Arabic" w:hAnsi="Traditional Arabic" w:cs="Traditional Arabic"/>
          <w:sz w:val="28"/>
        </w:rPr>
      </w:pPr>
    </w:p>
    <w:p w14:paraId="69994E9E" w14:textId="77777777" w:rsidR="00AC26B8" w:rsidRDefault="007155C8">
      <w:pPr>
        <w:jc w:val="both"/>
        <w:rPr>
          <w:rFonts w:ascii="Traditional Arabic" w:eastAsia="Traditional Arabic" w:hAnsi="Traditional Arabic" w:cs="Traditional Arabic"/>
          <w:b/>
          <w:sz w:val="36"/>
        </w:rPr>
      </w:pPr>
      <w:proofErr w:type="spellStart"/>
      <w:r>
        <w:rPr>
          <w:rFonts w:ascii="Traditional Arabic" w:eastAsia="Traditional Arabic" w:hAnsi="Traditional Arabic" w:cs="Traditional Arabic"/>
          <w:b/>
          <w:sz w:val="36"/>
        </w:rPr>
        <w:t>Item</w:t>
      </w:r>
      <w:proofErr w:type="spellEnd"/>
    </w:p>
    <w:p w14:paraId="396A022E" w14:textId="77777777" w:rsidR="00AC26B8" w:rsidRDefault="007155C8">
      <w:pPr>
        <w:jc w:val="both"/>
        <w:rPr>
          <w:rFonts w:ascii="Traditional Arabic" w:eastAsia="Traditional Arabic" w:hAnsi="Traditional Arabic" w:cs="Traditional Arabic"/>
          <w:sz w:val="28"/>
        </w:rPr>
      </w:pPr>
      <w:proofErr w:type="spellStart"/>
      <w:r>
        <w:rPr>
          <w:rFonts w:ascii="Traditional Arabic" w:eastAsia="Traditional Arabic" w:hAnsi="Traditional Arabic" w:cs="Traditional Arabic"/>
          <w:sz w:val="28"/>
        </w:rPr>
        <w:t>Item</w:t>
      </w:r>
      <w:proofErr w:type="spellEnd"/>
      <w:r>
        <w:rPr>
          <w:rFonts w:ascii="Traditional Arabic" w:eastAsia="Traditional Arabic" w:hAnsi="Traditional Arabic" w:cs="Traditional Arabic"/>
          <w:sz w:val="28"/>
        </w:rPr>
        <w:t xml:space="preserve"> en su estructura sigue siendo lo mismo que en la primera entrega, pero en cuanto a </w:t>
      </w:r>
      <w:proofErr w:type="spellStart"/>
      <w:r>
        <w:rPr>
          <w:rFonts w:ascii="Traditional Arabic" w:eastAsia="Traditional Arabic" w:hAnsi="Traditional Arabic" w:cs="Traditional Arabic"/>
          <w:sz w:val="28"/>
        </w:rPr>
        <w:t>como</w:t>
      </w:r>
      <w:proofErr w:type="spellEnd"/>
      <w:r>
        <w:rPr>
          <w:rFonts w:ascii="Traditional Arabic" w:eastAsia="Traditional Arabic" w:hAnsi="Traditional Arabic" w:cs="Traditional Arabic"/>
          <w:sz w:val="28"/>
        </w:rPr>
        <w:t xml:space="preserve"> se utiliza, como actúa y su comportamiento, todo fue alterado. En p</w:t>
      </w:r>
      <w:r>
        <w:rPr>
          <w:rFonts w:ascii="Traditional Arabic" w:eastAsia="Traditional Arabic" w:hAnsi="Traditional Arabic" w:cs="Traditional Arabic"/>
          <w:sz w:val="28"/>
        </w:rPr>
        <w:t xml:space="preserve">rimer lugar, la clase </w:t>
      </w:r>
      <w:proofErr w:type="spellStart"/>
      <w:r>
        <w:rPr>
          <w:rFonts w:ascii="Traditional Arabic" w:eastAsia="Traditional Arabic" w:hAnsi="Traditional Arabic" w:cs="Traditional Arabic"/>
          <w:sz w:val="28"/>
        </w:rPr>
        <w:t>Item</w:t>
      </w:r>
      <w:proofErr w:type="spellEnd"/>
      <w:r>
        <w:rPr>
          <w:rFonts w:ascii="Traditional Arabic" w:eastAsia="Traditional Arabic" w:hAnsi="Traditional Arabic" w:cs="Traditional Arabic"/>
          <w:sz w:val="28"/>
        </w:rPr>
        <w:t xml:space="preserve"> ya no viaja por el Pokemon y el Estado para poder utilizarse. En su lugar, los ítems van a crear un comando que puede ser de modificación de estadística o de modificación de estado. Estos comandos usan las estadísticas/estado del</w:t>
      </w:r>
      <w:r>
        <w:rPr>
          <w:rFonts w:ascii="Traditional Arabic" w:eastAsia="Traditional Arabic" w:hAnsi="Traditional Arabic" w:cs="Traditional Arabic"/>
          <w:sz w:val="28"/>
        </w:rPr>
        <w:t xml:space="preserve"> pokemon, y para el caso de las estadísticas es tan solo un uso preconfigurado del comando de modificación de estadística.</w:t>
      </w:r>
    </w:p>
    <w:p w14:paraId="32E25F13" w14:textId="77777777" w:rsidR="00AC26B8" w:rsidRDefault="007155C8">
      <w:pPr>
        <w:jc w:val="both"/>
        <w:rPr>
          <w:rFonts w:ascii="Traditional Arabic" w:eastAsia="Traditional Arabic" w:hAnsi="Traditional Arabic" w:cs="Traditional Arabic"/>
          <w:sz w:val="28"/>
        </w:rPr>
      </w:pPr>
      <w:r>
        <w:object w:dxaOrig="8163" w:dyaOrig="2047" w14:anchorId="7CDAEB25">
          <v:rect id="rectole0000000007" o:spid="_x0000_i1032" style="width:408pt;height:102pt" o:ole="" o:preferrelative="t" stroked="f">
            <v:imagedata r:id="rId18" o:title=""/>
          </v:rect>
          <o:OLEObject Type="Embed" ProgID="StaticMetafile" ShapeID="rectole0000000007" DrawAspect="Content" ObjectID="_1760553125" r:id="rId19"/>
        </w:object>
      </w:r>
    </w:p>
    <w:p w14:paraId="316636DE" w14:textId="77777777" w:rsidR="00AC26B8" w:rsidRDefault="007155C8">
      <w:pPr>
        <w:jc w:val="both"/>
        <w:rPr>
          <w:rFonts w:ascii="Traditional Arabic" w:eastAsia="Traditional Arabic" w:hAnsi="Traditional Arabic" w:cs="Traditional Arabic"/>
          <w:sz w:val="28"/>
        </w:rPr>
      </w:pPr>
      <w:r>
        <w:rPr>
          <w:rFonts w:ascii="Traditional Arabic" w:eastAsia="Traditional Arabic" w:hAnsi="Traditional Arabic" w:cs="Traditional Arabic"/>
          <w:sz w:val="28"/>
        </w:rPr>
        <w:t xml:space="preserve">En el diagrama se puede ver que la clase Estado tiene funciones que siguen el patrón de </w:t>
      </w:r>
      <w:proofErr w:type="spellStart"/>
      <w:r>
        <w:rPr>
          <w:rFonts w:ascii="Traditional Arabic" w:eastAsia="Traditional Arabic" w:hAnsi="Traditional Arabic" w:cs="Traditional Arabic"/>
          <w:i/>
          <w:sz w:val="28"/>
        </w:rPr>
        <w:t>Visitor</w:t>
      </w:r>
      <w:proofErr w:type="spellEnd"/>
      <w:r>
        <w:rPr>
          <w:rFonts w:ascii="Traditional Arabic" w:eastAsia="Traditional Arabic" w:hAnsi="Traditional Arabic" w:cs="Traditional Arabic"/>
          <w:i/>
          <w:sz w:val="28"/>
        </w:rPr>
        <w:t xml:space="preserve">. </w:t>
      </w:r>
      <w:r>
        <w:rPr>
          <w:rFonts w:ascii="Traditional Arabic" w:eastAsia="Traditional Arabic" w:hAnsi="Traditional Arabic" w:cs="Traditional Arabic"/>
          <w:sz w:val="28"/>
        </w:rPr>
        <w:t>Los ítems</w:t>
      </w:r>
      <w:r>
        <w:rPr>
          <w:rFonts w:ascii="Traditional Arabic" w:eastAsia="Traditional Arabic" w:hAnsi="Traditional Arabic" w:cs="Traditional Arabic"/>
          <w:sz w:val="28"/>
        </w:rPr>
        <w:t xml:space="preserve"> mandan un estado del tipo que suelen curar y, a través del patrón de </w:t>
      </w:r>
      <w:proofErr w:type="spellStart"/>
      <w:r>
        <w:rPr>
          <w:rFonts w:ascii="Traditional Arabic" w:eastAsia="Traditional Arabic" w:hAnsi="Traditional Arabic" w:cs="Traditional Arabic"/>
          <w:sz w:val="28"/>
        </w:rPr>
        <w:t>Visitor</w:t>
      </w:r>
      <w:proofErr w:type="spellEnd"/>
      <w:r>
        <w:rPr>
          <w:rFonts w:ascii="Traditional Arabic" w:eastAsia="Traditional Arabic" w:hAnsi="Traditional Arabic" w:cs="Traditional Arabic"/>
          <w:sz w:val="28"/>
        </w:rPr>
        <w:t xml:space="preserve"> y con herencia, la clase de un estado particular entiende el mensaje que se refiere a la suya para curarse. Estos comandos son los que luego se cargan en la clase </w:t>
      </w:r>
      <w:r>
        <w:rPr>
          <w:rFonts w:ascii="Traditional Arabic" w:eastAsia="Traditional Arabic" w:hAnsi="Traditional Arabic" w:cs="Traditional Arabic"/>
          <w:i/>
          <w:sz w:val="28"/>
        </w:rPr>
        <w:t>Eventos.</w:t>
      </w:r>
    </w:p>
    <w:p w14:paraId="3953A9C2" w14:textId="77777777" w:rsidR="00AC26B8" w:rsidRDefault="007155C8">
      <w:pPr>
        <w:jc w:val="both"/>
        <w:rPr>
          <w:rFonts w:ascii="Traditional Arabic" w:eastAsia="Traditional Arabic" w:hAnsi="Traditional Arabic" w:cs="Traditional Arabic"/>
          <w:b/>
          <w:sz w:val="36"/>
        </w:rPr>
      </w:pPr>
      <w:r>
        <w:rPr>
          <w:rFonts w:ascii="Traditional Arabic" w:eastAsia="Traditional Arabic" w:hAnsi="Traditional Arabic" w:cs="Traditional Arabic"/>
          <w:b/>
          <w:sz w:val="36"/>
        </w:rPr>
        <w:lastRenderedPageBreak/>
        <w:t>Clima</w:t>
      </w:r>
    </w:p>
    <w:p w14:paraId="59A4396A" w14:textId="77777777" w:rsidR="00AC26B8" w:rsidRDefault="007155C8">
      <w:pPr>
        <w:jc w:val="both"/>
        <w:rPr>
          <w:rFonts w:ascii="Traditional Arabic" w:eastAsia="Traditional Arabic" w:hAnsi="Traditional Arabic" w:cs="Traditional Arabic"/>
          <w:b/>
          <w:sz w:val="36"/>
        </w:rPr>
      </w:pPr>
      <w:r>
        <w:rPr>
          <w:rFonts w:ascii="Traditional Arabic" w:eastAsia="Traditional Arabic" w:hAnsi="Traditional Arabic" w:cs="Traditional Arabic"/>
          <w:sz w:val="28"/>
        </w:rPr>
        <w:t xml:space="preserve">Clima fue planteado como un </w:t>
      </w:r>
      <w:proofErr w:type="spellStart"/>
      <w:r>
        <w:rPr>
          <w:rFonts w:ascii="Traditional Arabic" w:eastAsia="Traditional Arabic" w:hAnsi="Traditional Arabic" w:cs="Traditional Arabic"/>
          <w:sz w:val="28"/>
        </w:rPr>
        <w:t>singleton</w:t>
      </w:r>
      <w:proofErr w:type="spellEnd"/>
      <w:r>
        <w:rPr>
          <w:rFonts w:ascii="Traditional Arabic" w:eastAsia="Traditional Arabic" w:hAnsi="Traditional Arabic" w:cs="Traditional Arabic"/>
          <w:sz w:val="28"/>
        </w:rPr>
        <w:t xml:space="preserve"> </w:t>
      </w:r>
      <w:proofErr w:type="spellStart"/>
      <w:r>
        <w:rPr>
          <w:rFonts w:ascii="Traditional Arabic" w:eastAsia="Traditional Arabic" w:hAnsi="Traditional Arabic" w:cs="Traditional Arabic"/>
          <w:sz w:val="28"/>
        </w:rPr>
        <w:t>ManejoDeClima</w:t>
      </w:r>
      <w:proofErr w:type="spellEnd"/>
      <w:r>
        <w:rPr>
          <w:rFonts w:ascii="Traditional Arabic" w:eastAsia="Traditional Arabic" w:hAnsi="Traditional Arabic" w:cs="Traditional Arabic"/>
          <w:sz w:val="28"/>
        </w:rPr>
        <w:t xml:space="preserve"> que maneja diferentes estados que representan los distintos climas. Este </w:t>
      </w:r>
      <w:proofErr w:type="spellStart"/>
      <w:r>
        <w:rPr>
          <w:rFonts w:ascii="Traditional Arabic" w:eastAsia="Traditional Arabic" w:hAnsi="Traditional Arabic" w:cs="Traditional Arabic"/>
          <w:sz w:val="28"/>
        </w:rPr>
        <w:t>actua</w:t>
      </w:r>
      <w:proofErr w:type="spellEnd"/>
      <w:r>
        <w:rPr>
          <w:rFonts w:ascii="Traditional Arabic" w:eastAsia="Traditional Arabic" w:hAnsi="Traditional Arabic" w:cs="Traditional Arabic"/>
          <w:sz w:val="28"/>
        </w:rPr>
        <w:t xml:space="preserve"> en base al turno cuando es </w:t>
      </w:r>
      <w:proofErr w:type="spellStart"/>
      <w:r>
        <w:rPr>
          <w:rFonts w:ascii="Traditional Arabic" w:eastAsia="Traditional Arabic" w:hAnsi="Traditional Arabic" w:cs="Traditional Arabic"/>
          <w:sz w:val="28"/>
        </w:rPr>
        <w:t>algun</w:t>
      </w:r>
      <w:proofErr w:type="spellEnd"/>
      <w:r>
        <w:rPr>
          <w:rFonts w:ascii="Traditional Arabic" w:eastAsia="Traditional Arabic" w:hAnsi="Traditional Arabic" w:cs="Traditional Arabic"/>
          <w:sz w:val="28"/>
        </w:rPr>
        <w:t xml:space="preserve"> clima de daño pasivo como Granizo, </w:t>
      </w:r>
      <w:proofErr w:type="spellStart"/>
      <w:r>
        <w:rPr>
          <w:rFonts w:ascii="Traditional Arabic" w:eastAsia="Traditional Arabic" w:hAnsi="Traditional Arabic" w:cs="Traditional Arabic"/>
          <w:sz w:val="28"/>
        </w:rPr>
        <w:t>TormentaDeRayo</w:t>
      </w:r>
      <w:proofErr w:type="spellEnd"/>
      <w:r>
        <w:rPr>
          <w:rFonts w:ascii="Traditional Arabic" w:eastAsia="Traditional Arabic" w:hAnsi="Traditional Arabic" w:cs="Traditional Arabic"/>
          <w:sz w:val="28"/>
        </w:rPr>
        <w:t xml:space="preserve"> o </w:t>
      </w:r>
      <w:proofErr w:type="spellStart"/>
      <w:r>
        <w:rPr>
          <w:rFonts w:ascii="Traditional Arabic" w:eastAsia="Traditional Arabic" w:hAnsi="Traditional Arabic" w:cs="Traditional Arabic"/>
          <w:sz w:val="28"/>
        </w:rPr>
        <w:t>TormentaDeArena</w:t>
      </w:r>
      <w:proofErr w:type="spellEnd"/>
      <w:r>
        <w:rPr>
          <w:rFonts w:ascii="Traditional Arabic" w:eastAsia="Traditional Arabic" w:hAnsi="Traditional Arabic" w:cs="Traditional Arabic"/>
          <w:sz w:val="28"/>
        </w:rPr>
        <w:t xml:space="preserve">. </w:t>
      </w:r>
      <w:proofErr w:type="spellStart"/>
      <w:r>
        <w:rPr>
          <w:rFonts w:ascii="Traditional Arabic" w:eastAsia="Traditional Arabic" w:hAnsi="Traditional Arabic" w:cs="Traditional Arabic"/>
          <w:sz w:val="28"/>
        </w:rPr>
        <w:t>Ademas</w:t>
      </w:r>
      <w:proofErr w:type="spellEnd"/>
      <w:r>
        <w:rPr>
          <w:rFonts w:ascii="Traditional Arabic" w:eastAsia="Traditional Arabic" w:hAnsi="Traditional Arabic" w:cs="Traditional Arabic"/>
          <w:sz w:val="28"/>
        </w:rPr>
        <w:t xml:space="preserve"> da un aumento de</w:t>
      </w:r>
      <w:r>
        <w:rPr>
          <w:rFonts w:ascii="Traditional Arabic" w:eastAsia="Traditional Arabic" w:hAnsi="Traditional Arabic" w:cs="Traditional Arabic"/>
          <w:sz w:val="28"/>
        </w:rPr>
        <w:t xml:space="preserve"> daño si el pokemon tiene el mismo elemento al que favorece el clima.</w:t>
      </w:r>
    </w:p>
    <w:p w14:paraId="0C3B6B5B" w14:textId="77777777" w:rsidR="00AC26B8" w:rsidRDefault="007155C8">
      <w:pPr>
        <w:jc w:val="both"/>
        <w:rPr>
          <w:rFonts w:ascii="Traditional Arabic" w:eastAsia="Traditional Arabic" w:hAnsi="Traditional Arabic" w:cs="Traditional Arabic"/>
          <w:b/>
          <w:sz w:val="36"/>
        </w:rPr>
      </w:pPr>
      <w:r>
        <w:rPr>
          <w:rFonts w:ascii="Traditional Arabic" w:eastAsia="Traditional Arabic" w:hAnsi="Traditional Arabic" w:cs="Traditional Arabic"/>
          <w:b/>
          <w:sz w:val="36"/>
        </w:rPr>
        <w:t>Estado confuso</w:t>
      </w:r>
    </w:p>
    <w:p w14:paraId="07C8AC5D" w14:textId="67508F52" w:rsidR="001C712F" w:rsidRPr="001C712F" w:rsidRDefault="007155C8">
      <w:pPr>
        <w:jc w:val="both"/>
        <w:rPr>
          <w:rFonts w:ascii="Traditional Arabic" w:eastAsia="Traditional Arabic" w:hAnsi="Traditional Arabic" w:cs="Traditional Arabic"/>
          <w:b/>
          <w:sz w:val="36"/>
        </w:rPr>
      </w:pPr>
      <w:r>
        <w:rPr>
          <w:rFonts w:ascii="Traditional Arabic" w:eastAsia="Traditional Arabic" w:hAnsi="Traditional Arabic" w:cs="Traditional Arabic"/>
          <w:sz w:val="28"/>
        </w:rPr>
        <w:t xml:space="preserve">Estado confuso fue planteado como </w:t>
      </w:r>
      <w:proofErr w:type="spellStart"/>
      <w:r>
        <w:rPr>
          <w:rFonts w:ascii="Traditional Arabic" w:eastAsia="Traditional Arabic" w:hAnsi="Traditional Arabic" w:cs="Traditional Arabic"/>
          <w:sz w:val="28"/>
        </w:rPr>
        <w:t>Estado</w:t>
      </w:r>
      <w:r w:rsidR="006D125A">
        <w:rPr>
          <w:rFonts w:ascii="Traditional Arabic" w:eastAsia="Traditional Arabic" w:hAnsi="Traditional Arabic" w:cs="Traditional Arabic"/>
          <w:sz w:val="28"/>
        </w:rPr>
        <w:t>Dormido</w:t>
      </w:r>
      <w:proofErr w:type="spellEnd"/>
      <w:r>
        <w:rPr>
          <w:rFonts w:ascii="Traditional Arabic" w:eastAsia="Traditional Arabic" w:hAnsi="Traditional Arabic" w:cs="Traditional Arabic"/>
          <w:sz w:val="28"/>
        </w:rPr>
        <w:t xml:space="preserve"> con la diferencia de </w:t>
      </w:r>
      <w:proofErr w:type="gramStart"/>
      <w:r>
        <w:rPr>
          <w:rFonts w:ascii="Traditional Arabic" w:eastAsia="Traditional Arabic" w:hAnsi="Traditional Arabic" w:cs="Traditional Arabic"/>
          <w:sz w:val="28"/>
        </w:rPr>
        <w:t>que</w:t>
      </w:r>
      <w:proofErr w:type="gramEnd"/>
      <w:r>
        <w:rPr>
          <w:rFonts w:ascii="Traditional Arabic" w:eastAsia="Traditional Arabic" w:hAnsi="Traditional Arabic" w:cs="Traditional Arabic"/>
          <w:sz w:val="28"/>
        </w:rPr>
        <w:t xml:space="preserve"> al atacar</w:t>
      </w:r>
      <w:r w:rsidR="000E2D3B">
        <w:rPr>
          <w:rFonts w:ascii="Traditional Arabic" w:eastAsia="Traditional Arabic" w:hAnsi="Traditional Arabic" w:cs="Traditional Arabic"/>
          <w:sz w:val="28"/>
        </w:rPr>
        <w:t xml:space="preserve">, el pokemon en </w:t>
      </w:r>
      <w:r>
        <w:rPr>
          <w:rFonts w:ascii="Traditional Arabic" w:eastAsia="Traditional Arabic" w:hAnsi="Traditional Arabic" w:cs="Traditional Arabic"/>
          <w:sz w:val="28"/>
        </w:rPr>
        <w:t xml:space="preserve">este </w:t>
      </w:r>
      <w:r w:rsidR="000E2D3B">
        <w:rPr>
          <w:rFonts w:ascii="Traditional Arabic" w:eastAsia="Traditional Arabic" w:hAnsi="Traditional Arabic" w:cs="Traditional Arabic"/>
          <w:sz w:val="28"/>
        </w:rPr>
        <w:t xml:space="preserve">estado tendrá la probabilidad de </w:t>
      </w:r>
      <w:r>
        <w:rPr>
          <w:rFonts w:ascii="Traditional Arabic" w:eastAsia="Traditional Arabic" w:hAnsi="Traditional Arabic" w:cs="Traditional Arabic"/>
          <w:sz w:val="28"/>
        </w:rPr>
        <w:t>recibir</w:t>
      </w:r>
      <w:r w:rsidR="000E2D3B">
        <w:rPr>
          <w:rFonts w:ascii="Traditional Arabic" w:eastAsia="Traditional Arabic" w:hAnsi="Traditional Arabic" w:cs="Traditional Arabic"/>
          <w:sz w:val="28"/>
        </w:rPr>
        <w:t xml:space="preserve"> 15% de su vida como</w:t>
      </w:r>
      <w:r>
        <w:rPr>
          <w:rFonts w:ascii="Traditional Arabic" w:eastAsia="Traditional Arabic" w:hAnsi="Traditional Arabic" w:cs="Traditional Arabic"/>
          <w:sz w:val="28"/>
        </w:rPr>
        <w:t xml:space="preserve"> daño y perder</w:t>
      </w:r>
      <w:r w:rsidR="000E2D3B">
        <w:rPr>
          <w:rFonts w:ascii="Traditional Arabic" w:eastAsia="Traditional Arabic" w:hAnsi="Traditional Arabic" w:cs="Traditional Arabic"/>
          <w:sz w:val="28"/>
        </w:rPr>
        <w:t>á</w:t>
      </w:r>
      <w:r>
        <w:rPr>
          <w:rFonts w:ascii="Traditional Arabic" w:eastAsia="Traditional Arabic" w:hAnsi="Traditional Arabic" w:cs="Traditional Arabic"/>
          <w:sz w:val="28"/>
        </w:rPr>
        <w:t xml:space="preserve"> su turno de ataque.</w:t>
      </w:r>
    </w:p>
    <w:sectPr w:rsidR="001C712F" w:rsidRPr="001C71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B8"/>
    <w:rsid w:val="000E2D3B"/>
    <w:rsid w:val="001C712F"/>
    <w:rsid w:val="006D125A"/>
    <w:rsid w:val="007155C8"/>
    <w:rsid w:val="00AC26B8"/>
    <w:rsid w:val="00E15F9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4B60A"/>
  <w15:docId w15:val="{FDEFA8E3-C0CE-4E7E-8BE4-CDBBF23AD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5.bin"/><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oleObject" Target="embeddings/oleObject2.bin"/><Relationship Id="rId12" Type="http://schemas.openxmlformats.org/officeDocument/2006/relationships/image" Target="media/image5.png"/><Relationship Id="rId17" Type="http://schemas.openxmlformats.org/officeDocument/2006/relationships/oleObject" Target="embeddings/oleObject7.bin"/><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oleObject" Target="embeddings/oleObject6.bin"/><Relationship Id="rId10" Type="http://schemas.openxmlformats.org/officeDocument/2006/relationships/image" Target="media/image4.png"/><Relationship Id="rId19" Type="http://schemas.openxmlformats.org/officeDocument/2006/relationships/oleObject" Target="embeddings/oleObject8.bin"/><Relationship Id="rId4" Type="http://schemas.openxmlformats.org/officeDocument/2006/relationships/image" Target="media/image1.png"/><Relationship Id="rId9" Type="http://schemas.openxmlformats.org/officeDocument/2006/relationships/oleObject" Target="embeddings/oleObject3.bin"/><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1076</Words>
  <Characters>5920</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Lonoxx</dc:creator>
  <cp:lastModifiedBy>Adán De Marco</cp:lastModifiedBy>
  <cp:revision>2</cp:revision>
  <dcterms:created xsi:type="dcterms:W3CDTF">2023-11-04T00:45:00Z</dcterms:created>
  <dcterms:modified xsi:type="dcterms:W3CDTF">2023-11-04T00:45:00Z</dcterms:modified>
</cp:coreProperties>
</file>