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39C3" w14:textId="1FB73A63" w:rsidR="00DA15BB" w:rsidRDefault="006425C1" w:rsidP="006425C1">
      <w:pPr>
        <w:jc w:val="center"/>
      </w:pPr>
      <w:r>
        <w:rPr>
          <w:rFonts w:hint="eastAsia"/>
        </w:rPr>
        <w:t>面向</w:t>
      </w:r>
      <w:r w:rsidR="004B290B">
        <w:rPr>
          <w:rFonts w:hint="eastAsia"/>
        </w:rPr>
        <w:t>秦腔</w:t>
      </w:r>
      <w:r>
        <w:rPr>
          <w:rFonts w:hint="eastAsia"/>
        </w:rPr>
        <w:t>虚拟展演的动作识别及关键技术研究</w:t>
      </w:r>
    </w:p>
    <w:p w14:paraId="6DAB0441" w14:textId="09DA732D" w:rsidR="004B290B" w:rsidRDefault="004B290B" w:rsidP="004B2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48373AE0" w14:textId="3725D39C" w:rsidR="004B290B" w:rsidRDefault="004B290B" w:rsidP="004B29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相关理论及模型分析</w:t>
      </w:r>
    </w:p>
    <w:p w14:paraId="709EF6A3" w14:textId="34C1BAAA" w:rsidR="006425C1" w:rsidRDefault="00E01B33" w:rsidP="006425C1">
      <w:r>
        <w:rPr>
          <w:rFonts w:hint="eastAsia"/>
        </w:rPr>
        <w:t>第三章 基于改进ST</w:t>
      </w:r>
      <w:r>
        <w:t>-GCN</w:t>
      </w:r>
      <w:r>
        <w:rPr>
          <w:rFonts w:hint="eastAsia"/>
        </w:rPr>
        <w:t>的动作识别研究</w:t>
      </w:r>
    </w:p>
    <w:p w14:paraId="0722DF4F" w14:textId="3D6B0143" w:rsidR="00A96B68" w:rsidRDefault="004B290B" w:rsidP="006425C1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引言</w:t>
      </w:r>
    </w:p>
    <w:p w14:paraId="4D1C484C" w14:textId="6D16655F" w:rsidR="004B290B" w:rsidRDefault="004B290B" w:rsidP="006425C1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数据准备与处理</w:t>
      </w:r>
    </w:p>
    <w:p w14:paraId="0F3BCC73" w14:textId="3AFC692B" w:rsidR="004B290B" w:rsidRDefault="004B290B" w:rsidP="006425C1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数据采集</w:t>
      </w:r>
    </w:p>
    <w:p w14:paraId="005B6A9F" w14:textId="77777777" w:rsidR="007B55E7" w:rsidRDefault="007B55E7" w:rsidP="006425C1">
      <w:pPr>
        <w:rPr>
          <w:rFonts w:hint="eastAsia"/>
        </w:rPr>
      </w:pPr>
    </w:p>
    <w:p w14:paraId="3C87F16B" w14:textId="0AFD60EC" w:rsidR="004B290B" w:rsidRDefault="004B290B" w:rsidP="006425C1">
      <w:pPr>
        <w:rPr>
          <w:rFonts w:hint="eastAsia"/>
        </w:rPr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秦腔动作数据集制作</w:t>
      </w:r>
    </w:p>
    <w:p w14:paraId="5037B897" w14:textId="77777777" w:rsidR="004B290B" w:rsidRDefault="004B290B" w:rsidP="006425C1">
      <w:pPr>
        <w:rPr>
          <w:rFonts w:hint="eastAsia"/>
        </w:rPr>
      </w:pPr>
    </w:p>
    <w:sectPr w:rsidR="004B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26FF"/>
    <w:multiLevelType w:val="hybridMultilevel"/>
    <w:tmpl w:val="6B96D52E"/>
    <w:lvl w:ilvl="0" w:tplc="3AE23938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C1"/>
    <w:rsid w:val="004B290B"/>
    <w:rsid w:val="006425C1"/>
    <w:rsid w:val="007B55E7"/>
    <w:rsid w:val="00A96B68"/>
    <w:rsid w:val="00DA15BB"/>
    <w:rsid w:val="00E0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7A7C"/>
  <w15:chartTrackingRefBased/>
  <w15:docId w15:val="{4BA79B49-0845-4EC0-9FB5-62A33BA5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兴月 石</dc:creator>
  <cp:keywords/>
  <dc:description/>
  <cp:lastModifiedBy>兴月 石</cp:lastModifiedBy>
  <cp:revision>1</cp:revision>
  <dcterms:created xsi:type="dcterms:W3CDTF">2021-12-28T12:40:00Z</dcterms:created>
  <dcterms:modified xsi:type="dcterms:W3CDTF">2021-12-28T14:36:00Z</dcterms:modified>
</cp:coreProperties>
</file>