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Lesson 3 Instructor Answer Key</w:t>
      </w:r>
    </w:p>
    <w:p>
      <w:r>
        <w:rPr>
          <w:rFonts w:ascii="Aptos" w:hAnsi="Aptos"/>
          <w:i/>
        </w:rPr>
        <w:t>Input and Decisions</w:t>
      </w:r>
    </w:p>
    <w:p>
      <w:r>
        <w:rPr>
          <w:rFonts w:ascii="Aptos" w:hAnsi="Aptos"/>
        </w:rPr>
        <w:t>Equivalent correct answers are acceptable when the code compiles, runs, and uses the required input and decision concepts.</w:t>
      </w:r>
    </w:p>
    <w:p>
      <w:pPr>
        <w:pStyle w:val="Heading1"/>
      </w:pPr>
      <w:r>
        <w:t>Exercise 1 Sample Answers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744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Condition</w:t>
            </w:r>
          </w:p>
        </w:tc>
        <w:tc>
          <w:tcPr>
            <w:tcW w:type="dxa" w:w="6048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True When</w:t>
            </w:r>
          </w:p>
        </w:tc>
      </w:tr>
      <w:tr>
        <w:tc>
          <w:tcPr>
            <w:tcW w:type="dxa" w:w="37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batteryPercent &gt;= 50</w:t>
            </w:r>
          </w:p>
        </w:tc>
        <w:tc>
          <w:tcPr>
            <w:tcW w:type="dxa" w:w="60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batteryPercent is 50 or greater.</w:t>
            </w:r>
          </w:p>
        </w:tc>
      </w:tr>
      <w:tr>
        <w:tc>
          <w:tcPr>
            <w:tcW w:type="dxa" w:w="37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motorCount == 4</w:t>
            </w:r>
          </w:p>
        </w:tc>
        <w:tc>
          <w:tcPr>
            <w:tcW w:type="dxa" w:w="60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motorCount is exactly 4.</w:t>
            </w:r>
          </w:p>
        </w:tc>
      </w:tr>
      <w:tr>
        <w:tc>
          <w:tcPr>
            <w:tcW w:type="dxa" w:w="37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temperature &lt; 80</w:t>
            </w:r>
          </w:p>
        </w:tc>
        <w:tc>
          <w:tcPr>
            <w:tcW w:type="dxa" w:w="60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temperature is less than 80.</w:t>
            </w:r>
          </w:p>
        </w:tc>
      </w:tr>
      <w:tr>
        <w:tc>
          <w:tcPr>
            <w:tcW w:type="dxa" w:w="37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teamNumber != 0</w:t>
            </w:r>
          </w:p>
        </w:tc>
        <w:tc>
          <w:tcPr>
            <w:tcW w:type="dxa" w:w="60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teamNumber is not 0.</w:t>
            </w:r>
          </w:p>
        </w:tc>
      </w:tr>
    </w:tbl>
    <w:p/>
    <w:p>
      <w:pPr>
        <w:pStyle w:val="Heading1"/>
      </w:pPr>
      <w:r>
        <w:t>Exercise 2 Sample Answer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motorCount &gt;= 4</w:t>
      </w:r>
    </w:p>
    <w:p>
      <w:pPr>
        <w:pStyle w:val="Heading1"/>
      </w:pPr>
      <w:r>
        <w:t>Exercise 3 Bug Fixes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464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Buggy Code</w:t>
            </w:r>
          </w:p>
        </w:tc>
        <w:tc>
          <w:tcPr>
            <w:tcW w:type="dxa" w:w="5328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Corrected Code</w:t>
            </w:r>
          </w:p>
        </w:tc>
      </w:tr>
      <w:tr>
        <w:tc>
          <w:tcPr>
            <w:tcW w:type="dxa" w:w="44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cin &lt;&lt; batteryPercent;</w:t>
            </w:r>
          </w:p>
        </w:tc>
        <w:tc>
          <w:tcPr>
            <w:tcW w:type="dxa" w:w="5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cin &gt;&gt; batteryPercent;</w:t>
            </w:r>
          </w:p>
        </w:tc>
      </w:tr>
      <w:tr>
        <w:tc>
          <w:tcPr>
            <w:tcW w:type="dxa" w:w="44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if batteryPercent &gt;= 50 {</w:t>
            </w:r>
          </w:p>
        </w:tc>
        <w:tc>
          <w:tcPr>
            <w:tcW w:type="dxa" w:w="5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if (batteryPercent &gt;= 50) {</w:t>
            </w:r>
          </w:p>
        </w:tc>
      </w:tr>
      <w:tr>
        <w:tc>
          <w:tcPr>
            <w:tcW w:type="dxa" w:w="44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cout &lt;&lt; "Ready" &lt;&lt; endl</w:t>
            </w:r>
          </w:p>
        </w:tc>
        <w:tc>
          <w:tcPr>
            <w:tcW w:type="dxa" w:w="5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cout &lt;&lt; "Ready" &lt;&lt; endl;</w:t>
            </w:r>
          </w:p>
        </w:tc>
      </w:tr>
      <w:tr>
        <w:tc>
          <w:tcPr>
            <w:tcW w:type="dxa" w:w="44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if (batteryPercent = 50) {</w:t>
            </w:r>
          </w:p>
        </w:tc>
        <w:tc>
          <w:tcPr>
            <w:tcW w:type="dxa" w:w="5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if (batteryPercent == 50) { or if (batteryPercent &gt;= 50) {</w:t>
            </w:r>
          </w:p>
        </w:tc>
      </w:tr>
    </w:tbl>
    <w:p/>
    <w:p>
      <w:pPr>
        <w:pStyle w:val="Heading1"/>
      </w:pPr>
      <w:r>
        <w:t>Skill Check Sample Answer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#include &lt;iostream&gt;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using namespace std;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int main()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int batteryPercent = 0;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int motorCount = 0;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cout &lt;&lt; "Enter battery percent: ";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cin &gt;&gt; batteryPercent;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cout &lt;&lt; "Enter motor count: ";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cin &gt;&gt; motorCount;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if (batteryPercent &gt;= 50 &amp;&amp; motorCount &gt;= 4)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cout &lt;&lt; "Robot is ready for practice." &lt;&lt; endl;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} else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cout &lt;&lt; "Robot needs a pit check." &lt;&lt; endl;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return 0;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}</w:t>
      </w:r>
    </w:p>
    <w:p>
      <w:pPr>
        <w:pStyle w:val="Heading1"/>
      </w:pPr>
      <w:r>
        <w:t>Suggested Rubric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Result</w:t>
            </w:r>
          </w:p>
        </w:tc>
        <w:tc>
          <w:tcPr>
            <w:tcW w:type="dxa" w:w="7632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Ready</w:t>
            </w:r>
          </w:p>
        </w:tc>
        <w:tc>
          <w:tcPr>
            <w:tcW w:type="dxa" w:w="76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Student reads inputs, writes a correct if else, tests both outcomes, and can explain the condition.</w:t>
            </w:r>
          </w:p>
        </w:tc>
      </w:tr>
      <w:tr>
        <w:tc>
          <w:tcPr>
            <w:tcW w:type="dxa" w:w="21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Almost ready</w:t>
            </w:r>
          </w:p>
        </w:tc>
        <w:tc>
          <w:tcPr>
            <w:tcW w:type="dxa" w:w="76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Program works after small syntax help or one logic correction.</w:t>
            </w:r>
          </w:p>
        </w:tc>
      </w:tr>
      <w:tr>
        <w:tc>
          <w:tcPr>
            <w:tcW w:type="dxa" w:w="21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Needs support</w:t>
            </w:r>
          </w:p>
        </w:tc>
        <w:tc>
          <w:tcPr>
            <w:tcW w:type="dxa" w:w="76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Student cannot yet connect input, comparison, and branch behavior without direct support.</w:t>
            </w:r>
          </w:p>
        </w:tc>
      </w:tr>
    </w:tbl>
    <w:p/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Aptos" w:hAnsi="Aptos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