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1E95" w14:textId="5CAAC916" w:rsidR="00FD0700" w:rsidRDefault="00D964B1" w:rsidP="00D964B1">
      <w:r w:rsidRPr="00D964B1">
        <w:t>1.the majority of news being reported is bad news such as wars, famines, accidents and crime</w:t>
      </w:r>
    </w:p>
    <w:p w14:paraId="2888B693" w14:textId="71EE0A59" w:rsidR="00D964B1" w:rsidRDefault="00D964B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lang w:val="en-SG"/>
        </w:rPr>
        <w:t>-B</w:t>
      </w:r>
      <w:r>
        <w:rPr>
          <w:rFonts w:ascii="Segoe UI" w:hAnsi="Segoe UI" w:cs="Segoe UI"/>
          <w:color w:val="000000"/>
          <w:sz w:val="27"/>
          <w:szCs w:val="27"/>
          <w:shd w:val="clear" w:color="auto" w:fill="F7F7F7"/>
        </w:rPr>
        <w:t>ecause it tends to grab attention and generate more viewership or readership</w:t>
      </w:r>
    </w:p>
    <w:p w14:paraId="010C908F" w14:textId="0A8FF7C6" w:rsidR="00D964B1" w:rsidRDefault="00D964B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lang w:val="en-SG"/>
        </w:rPr>
        <w:t>-</w:t>
      </w:r>
      <w:r>
        <w:rPr>
          <w:rFonts w:ascii="Segoe UI" w:hAnsi="Segoe UI" w:cs="Segoe UI"/>
          <w:color w:val="000000"/>
          <w:sz w:val="27"/>
          <w:szCs w:val="27"/>
          <w:shd w:val="clear" w:color="auto" w:fill="F7F7F7"/>
        </w:rPr>
        <w:t>Media outlets have limited resources and time constraints, leading them to prioritize reporting on significant or sensational events that are perceived to have a higher impact on society, often resulting in a biased representation of the overall news landscape</w:t>
      </w:r>
    </w:p>
    <w:p w14:paraId="6FFCB456" w14:textId="3960EC57" w:rsidR="00D964B1" w:rsidRDefault="00D964B1" w:rsidP="00D964B1">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+balance:</w:t>
      </w:r>
    </w:p>
    <w:p w14:paraId="78BAFF09" w14:textId="022F7D5B" w:rsidR="00D964B1" w:rsidRDefault="00D964B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lang w:val="en-SG"/>
        </w:rPr>
        <w:t>-</w:t>
      </w:r>
      <w:r>
        <w:rPr>
          <w:rFonts w:ascii="Segoe UI" w:hAnsi="Segoe UI" w:cs="Segoe UI"/>
          <w:color w:val="000000"/>
          <w:sz w:val="27"/>
          <w:szCs w:val="27"/>
          <w:shd w:val="clear" w:color="auto" w:fill="F7F7F7"/>
        </w:rPr>
        <w:t>provide a realistic and comprehensive view of the world, enabling individuals to make informed decisions and maintain a well-rounded perspective</w:t>
      </w:r>
    </w:p>
    <w:p w14:paraId="67928AB9" w14:textId="56D9DF58" w:rsidR="00D964B1" w:rsidRDefault="00D964B1" w:rsidP="00D964B1">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w:t>
      </w:r>
      <w:r w:rsidRPr="00D964B1">
        <w:rPr>
          <w:rFonts w:ascii="Segoe UI" w:hAnsi="Segoe UI" w:cs="Segoe UI"/>
          <w:color w:val="000000"/>
          <w:sz w:val="27"/>
          <w:szCs w:val="27"/>
          <w:shd w:val="clear" w:color="auto" w:fill="F7F7F7"/>
          <w:lang w:val="en-SG"/>
        </w:rPr>
        <w:t>counteract the potential negative effects of excessive exposure to negative news, such as anxiety, fear, and a distorted perception of reality.</w:t>
      </w:r>
    </w:p>
    <w:p w14:paraId="3BF23B26" w14:textId="0A8973D1" w:rsidR="00D964B1" w:rsidRDefault="00A76461" w:rsidP="00D964B1">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2.</w:t>
      </w:r>
    </w:p>
    <w:p w14:paraId="0F20634D" w14:textId="4AD69193" w:rsidR="00A76461" w:rsidRDefault="00A76461" w:rsidP="00D964B1">
      <w:pPr>
        <w:rPr>
          <w:rFonts w:ascii="Segoe UI" w:hAnsi="Segoe UI" w:cs="Segoe UI"/>
          <w:color w:val="000000"/>
          <w:sz w:val="27"/>
          <w:szCs w:val="27"/>
          <w:shd w:val="clear" w:color="auto" w:fill="F7F7F7"/>
          <w:lang w:val="en-SG"/>
        </w:rPr>
      </w:pPr>
      <w:proofErr w:type="spellStart"/>
      <w:r>
        <w:rPr>
          <w:rFonts w:ascii="Segoe UI" w:hAnsi="Segoe UI" w:cs="Segoe UI"/>
          <w:color w:val="000000"/>
          <w:sz w:val="27"/>
          <w:szCs w:val="27"/>
          <w:shd w:val="clear" w:color="auto" w:fill="F7F7F7"/>
          <w:lang w:val="en-SG"/>
        </w:rPr>
        <w:t>Không</w:t>
      </w:r>
      <w:proofErr w:type="spellEnd"/>
      <w:r>
        <w:rPr>
          <w:rFonts w:ascii="Segoe UI" w:hAnsi="Segoe UI" w:cs="Segoe UI"/>
          <w:color w:val="000000"/>
          <w:sz w:val="27"/>
          <w:szCs w:val="27"/>
          <w:shd w:val="clear" w:color="auto" w:fill="F7F7F7"/>
          <w:lang w:val="en-SG"/>
        </w:rPr>
        <w:t xml:space="preserve"> </w:t>
      </w:r>
      <w:proofErr w:type="spellStart"/>
      <w:r>
        <w:rPr>
          <w:rFonts w:ascii="Segoe UI" w:hAnsi="Segoe UI" w:cs="Segoe UI"/>
          <w:color w:val="000000"/>
          <w:sz w:val="27"/>
          <w:szCs w:val="27"/>
          <w:shd w:val="clear" w:color="auto" w:fill="F7F7F7"/>
          <w:lang w:val="en-SG"/>
        </w:rPr>
        <w:t>đồng</w:t>
      </w:r>
      <w:proofErr w:type="spellEnd"/>
      <w:r>
        <w:rPr>
          <w:rFonts w:ascii="Segoe UI" w:hAnsi="Segoe UI" w:cs="Segoe UI"/>
          <w:color w:val="000000"/>
          <w:sz w:val="27"/>
          <w:szCs w:val="27"/>
          <w:shd w:val="clear" w:color="auto" w:fill="F7F7F7"/>
          <w:lang w:val="en-SG"/>
        </w:rPr>
        <w:t xml:space="preserve"> </w:t>
      </w:r>
      <w:proofErr w:type="gramStart"/>
      <w:r>
        <w:rPr>
          <w:rFonts w:ascii="Segoe UI" w:hAnsi="Segoe UI" w:cs="Segoe UI"/>
          <w:color w:val="000000"/>
          <w:sz w:val="27"/>
          <w:szCs w:val="27"/>
          <w:shd w:val="clear" w:color="auto" w:fill="F7F7F7"/>
          <w:lang w:val="en-SG"/>
        </w:rPr>
        <w:t>ý :</w:t>
      </w:r>
      <w:proofErr w:type="gramEnd"/>
    </w:p>
    <w:p w14:paraId="0172B242" w14:textId="62DE3C85" w:rsidR="00A76461" w:rsidRDefault="00A7646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In situations where internet connectivity is limited or unreliable, radio remains a dependable source of information and entertainment, making it a resilient medium especially in regions with technological constraints.</w:t>
      </w:r>
    </w:p>
    <w:p w14:paraId="5038075A" w14:textId="25A3BFCE" w:rsidR="00A76461" w:rsidRDefault="00A7646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Radio remains a cost-effective platform for advertisers, as it reaches a specific target audience and allows for a more intimate and personal connection through voice and audio storytelling.</w:t>
      </w:r>
    </w:p>
    <w:p w14:paraId="32CD61E6" w14:textId="78635A5C" w:rsidR="00A76461" w:rsidRDefault="00A76461" w:rsidP="00D964B1">
      <w:pPr>
        <w:rPr>
          <w:rFonts w:ascii="Segoe UI" w:hAnsi="Segoe UI" w:cs="Segoe UI"/>
          <w:color w:val="000000"/>
          <w:sz w:val="27"/>
          <w:szCs w:val="27"/>
          <w:shd w:val="clear" w:color="auto" w:fill="F7F7F7"/>
          <w:lang w:val="en-SG"/>
        </w:rPr>
      </w:pPr>
      <w:proofErr w:type="spellStart"/>
      <w:r>
        <w:rPr>
          <w:rFonts w:ascii="Segoe UI" w:hAnsi="Segoe UI" w:cs="Segoe UI"/>
          <w:color w:val="000000"/>
          <w:sz w:val="27"/>
          <w:szCs w:val="27"/>
          <w:shd w:val="clear" w:color="auto" w:fill="F7F7F7"/>
          <w:lang w:val="en-SG"/>
        </w:rPr>
        <w:t>Đồng</w:t>
      </w:r>
      <w:proofErr w:type="spellEnd"/>
      <w:r>
        <w:rPr>
          <w:rFonts w:ascii="Segoe UI" w:hAnsi="Segoe UI" w:cs="Segoe UI"/>
          <w:color w:val="000000"/>
          <w:sz w:val="27"/>
          <w:szCs w:val="27"/>
          <w:shd w:val="clear" w:color="auto" w:fill="F7F7F7"/>
          <w:lang w:val="en-SG"/>
        </w:rPr>
        <w:t xml:space="preserve"> ý:</w:t>
      </w:r>
    </w:p>
    <w:p w14:paraId="71CACAA6" w14:textId="4630B8E3" w:rsidR="00A76461" w:rsidRDefault="008C2FB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convenience and accessibility of online media allow users to access content anytime, anywhere, without the limitations of traditional radio broadcasting schedules or geographic boundaries</w:t>
      </w:r>
    </w:p>
    <w:p w14:paraId="1897CE79" w14:textId="34C957C5" w:rsidR="008C2FB1" w:rsidRDefault="008C2FB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rise of streaming services and podcasts on online platforms has provided a diverse range of on-demand content, allowing users to choose from a vast library of music, talk shows, and podcasts, further challenging the relevance of traditional radio</w:t>
      </w:r>
    </w:p>
    <w:p w14:paraId="207CC1A6" w14:textId="0FFD8169" w:rsidR="008C2FB1" w:rsidRDefault="008C2FB1" w:rsidP="00D964B1">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 xml:space="preserve">3. </w:t>
      </w:r>
    </w:p>
    <w:p w14:paraId="235C9460" w14:textId="6500AA78" w:rsidR="008C2FB1" w:rsidRDefault="008C2FB1" w:rsidP="00D964B1">
      <w:pPr>
        <w:rPr>
          <w:rFonts w:ascii="Segoe UI" w:hAnsi="Segoe UI" w:cs="Segoe UI"/>
          <w:color w:val="000000"/>
          <w:sz w:val="27"/>
          <w:szCs w:val="27"/>
          <w:shd w:val="clear" w:color="auto" w:fill="F7F7F7"/>
          <w:lang w:val="en-SG"/>
        </w:rPr>
      </w:pPr>
      <w:proofErr w:type="spellStart"/>
      <w:r>
        <w:rPr>
          <w:rFonts w:ascii="Segoe UI" w:hAnsi="Segoe UI" w:cs="Segoe UI"/>
          <w:color w:val="000000"/>
          <w:sz w:val="27"/>
          <w:szCs w:val="27"/>
          <w:shd w:val="clear" w:color="auto" w:fill="F7F7F7"/>
          <w:lang w:val="en-SG"/>
        </w:rPr>
        <w:lastRenderedPageBreak/>
        <w:t>Đồng</w:t>
      </w:r>
      <w:proofErr w:type="spellEnd"/>
      <w:r>
        <w:rPr>
          <w:rFonts w:ascii="Segoe UI" w:hAnsi="Segoe UI" w:cs="Segoe UI"/>
          <w:color w:val="000000"/>
          <w:sz w:val="27"/>
          <w:szCs w:val="27"/>
          <w:shd w:val="clear" w:color="auto" w:fill="F7F7F7"/>
          <w:lang w:val="en-SG"/>
        </w:rPr>
        <w:t xml:space="preserve"> ý:</w:t>
      </w:r>
    </w:p>
    <w:p w14:paraId="2E125FAA" w14:textId="7E2F333C" w:rsidR="008C2FB1" w:rsidRDefault="008C2FB1" w:rsidP="001F30DB">
      <w:pPr>
        <w:ind w:left="720"/>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Online streaming services often release films and series directly to their platforms, bypassing the traditional theatrical release window, which diminishes the exclusivity and incentive for audiences to visit cinemas.</w:t>
      </w:r>
    </w:p>
    <w:p w14:paraId="095FD59D" w14:textId="1AD81284" w:rsidR="009D4231" w:rsidRDefault="009D4231" w:rsidP="001F30DB">
      <w:pPr>
        <w:ind w:left="720"/>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COVID-19 pandemic has accelerated the adoption of online streaming services as people turned to home entertainment, leading to a surge in subscriptions and a shift in consumer behavior away from in-person cinema experiences.</w:t>
      </w:r>
    </w:p>
    <w:p w14:paraId="0CED0FEA" w14:textId="5667E1DF" w:rsidR="009D4231" w:rsidRDefault="009D4231" w:rsidP="00D964B1">
      <w:pPr>
        <w:rPr>
          <w:rFonts w:ascii="Segoe UI" w:hAnsi="Segoe UI" w:cs="Segoe UI"/>
          <w:color w:val="000000"/>
          <w:sz w:val="27"/>
          <w:szCs w:val="27"/>
          <w:shd w:val="clear" w:color="auto" w:fill="F7F7F7"/>
          <w:lang w:val="en-SG"/>
        </w:rPr>
      </w:pPr>
      <w:proofErr w:type="spellStart"/>
      <w:r>
        <w:rPr>
          <w:rFonts w:ascii="Segoe UI" w:hAnsi="Segoe UI" w:cs="Segoe UI"/>
          <w:color w:val="000000"/>
          <w:sz w:val="27"/>
          <w:szCs w:val="27"/>
          <w:shd w:val="clear" w:color="auto" w:fill="F7F7F7"/>
          <w:lang w:val="en-SG"/>
        </w:rPr>
        <w:t>Không</w:t>
      </w:r>
      <w:proofErr w:type="spellEnd"/>
      <w:r>
        <w:rPr>
          <w:rFonts w:ascii="Segoe UI" w:hAnsi="Segoe UI" w:cs="Segoe UI"/>
          <w:color w:val="000000"/>
          <w:sz w:val="27"/>
          <w:szCs w:val="27"/>
          <w:shd w:val="clear" w:color="auto" w:fill="F7F7F7"/>
          <w:lang w:val="en-SG"/>
        </w:rPr>
        <w:t xml:space="preserve"> </w:t>
      </w:r>
      <w:proofErr w:type="spellStart"/>
      <w:r>
        <w:rPr>
          <w:rFonts w:ascii="Segoe UI" w:hAnsi="Segoe UI" w:cs="Segoe UI"/>
          <w:color w:val="000000"/>
          <w:sz w:val="27"/>
          <w:szCs w:val="27"/>
          <w:shd w:val="clear" w:color="auto" w:fill="F7F7F7"/>
          <w:lang w:val="en-SG"/>
        </w:rPr>
        <w:t>đồng</w:t>
      </w:r>
      <w:proofErr w:type="spellEnd"/>
      <w:r>
        <w:rPr>
          <w:rFonts w:ascii="Segoe UI" w:hAnsi="Segoe UI" w:cs="Segoe UI"/>
          <w:color w:val="000000"/>
          <w:sz w:val="27"/>
          <w:szCs w:val="27"/>
          <w:shd w:val="clear" w:color="auto" w:fill="F7F7F7"/>
          <w:lang w:val="en-SG"/>
        </w:rPr>
        <w:t xml:space="preserve"> ý:</w:t>
      </w:r>
    </w:p>
    <w:p w14:paraId="41BDCE7D" w14:textId="0F45DCBD" w:rsidR="009D4231" w:rsidRDefault="009D423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cinema industry has evolved to adapt to changing technologies and consumer preferences, embracing innovations such as premium formats, 3D screenings, and immersive technologies, to enhance the cinematic experience and differentiate it from home viewing</w:t>
      </w:r>
    </w:p>
    <w:p w14:paraId="66614A5A" w14:textId="243366FE" w:rsidR="009D4231" w:rsidRDefault="009D4231" w:rsidP="00D964B1">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Cinemas provide a unique and immersive experience that cannot be replicated by online streaming services, offering large screens, high-quality audio, and a communal atmosphere that enhances the enjoyment of films and encourages social interaction</w:t>
      </w:r>
    </w:p>
    <w:p w14:paraId="0616B0A4" w14:textId="7AFD11F2" w:rsidR="001F30DB" w:rsidRPr="00CF15AB" w:rsidRDefault="00CF15AB" w:rsidP="00CF15AB">
      <w:r w:rsidRPr="00CF15AB">
        <w:t>companies spend millions each year on advertising online, in magazines and on billboards. These adverts can encourage people to buy goods that they do not really need</w:t>
      </w:r>
    </w:p>
    <w:p w14:paraId="02AF3CF9" w14:textId="2B13CD16" w:rsidR="00D964B1" w:rsidRPr="00D964B1" w:rsidRDefault="00CF15AB" w:rsidP="00D964B1">
      <w:r>
        <w:rPr>
          <w:rFonts w:ascii="Segoe UI" w:hAnsi="Segoe UI" w:cs="Segoe UI"/>
          <w:color w:val="000000"/>
          <w:sz w:val="27"/>
          <w:szCs w:val="27"/>
          <w:shd w:val="clear" w:color="auto" w:fill="F7F7F7"/>
        </w:rPr>
        <w:t>Advertising helps stimulate economic growth by creating demand for products and services, leading to increased production, job opportunities, and overall economic development.</w:t>
      </w:r>
    </w:p>
    <w:sectPr w:rsidR="00D964B1" w:rsidRPr="00D96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E419A"/>
    <w:multiLevelType w:val="hybridMultilevel"/>
    <w:tmpl w:val="1A1292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85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B1"/>
    <w:rsid w:val="001F30DB"/>
    <w:rsid w:val="008C2FB1"/>
    <w:rsid w:val="009D4231"/>
    <w:rsid w:val="00A76461"/>
    <w:rsid w:val="00CF15AB"/>
    <w:rsid w:val="00D964B1"/>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9BDE"/>
  <w15:chartTrackingRefBased/>
  <w15:docId w15:val="{9A6F7713-F205-42D0-BEB5-8C4B7F5F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2</cp:revision>
  <dcterms:created xsi:type="dcterms:W3CDTF">2023-11-20T16:16:00Z</dcterms:created>
  <dcterms:modified xsi:type="dcterms:W3CDTF">2023-11-21T01:15:00Z</dcterms:modified>
</cp:coreProperties>
</file>