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85245" w14:textId="77777777" w:rsidR="00665930" w:rsidRDefault="00665930" w:rsidP="00665930"/>
    <w:p w14:paraId="3018F6DC" w14:textId="77777777" w:rsidR="00665930" w:rsidRDefault="00665930" w:rsidP="00665930"/>
    <w:p w14:paraId="48C32EF0" w14:textId="77777777" w:rsidR="00665930" w:rsidRDefault="00665930" w:rsidP="00665930"/>
    <w:p w14:paraId="02EC7EF0" w14:textId="77777777" w:rsidR="00665930" w:rsidRDefault="00665930" w:rsidP="00665930">
      <w:pPr>
        <w:spacing w:after="200"/>
        <w:jc w:val="center"/>
      </w:pPr>
      <w:r>
        <w:rPr>
          <w:b/>
          <w:bCs/>
          <w:color w:val="1F3864"/>
          <w:sz w:val="32"/>
          <w:szCs w:val="32"/>
        </w:rPr>
        <w:t>Universidad Tecnológica de Panamá</w:t>
      </w:r>
    </w:p>
    <w:p w14:paraId="45CE772F" w14:textId="77777777" w:rsidR="00665930" w:rsidRDefault="00665930" w:rsidP="00665930">
      <w:pPr>
        <w:spacing w:after="200"/>
        <w:jc w:val="center"/>
      </w:pPr>
      <w:r>
        <w:rPr>
          <w:color w:val="2E75B6"/>
          <w:sz w:val="28"/>
          <w:szCs w:val="28"/>
        </w:rPr>
        <w:t>Centro Regional de Coclé</w:t>
      </w:r>
    </w:p>
    <w:p w14:paraId="1CBF102F" w14:textId="77777777" w:rsidR="00665930" w:rsidRDefault="00665930" w:rsidP="00665930">
      <w:pPr>
        <w:spacing w:after="400"/>
        <w:jc w:val="center"/>
      </w:pPr>
      <w:r>
        <w:rPr>
          <w:color w:val="555555"/>
          <w:sz w:val="24"/>
          <w:szCs w:val="24"/>
        </w:rPr>
        <w:t>Departamento de Programación</w:t>
      </w:r>
    </w:p>
    <w:p w14:paraId="68DC97D7" w14:textId="77777777" w:rsidR="00665930" w:rsidRDefault="00665930" w:rsidP="00665930">
      <w:pPr>
        <w:spacing w:after="200"/>
        <w:jc w:val="center"/>
      </w:pPr>
      <w:r>
        <w:rPr>
          <w:b/>
          <w:bCs/>
          <w:color w:val="2E75B6"/>
          <w:sz w:val="56"/>
          <w:szCs w:val="56"/>
        </w:rPr>
        <w:t>FILA-CERO</w:t>
      </w:r>
    </w:p>
    <w:p w14:paraId="71B9F8DB" w14:textId="77777777" w:rsidR="00665930" w:rsidRDefault="00665930" w:rsidP="00665930">
      <w:pPr>
        <w:spacing w:after="400"/>
        <w:jc w:val="center"/>
      </w:pPr>
      <w:r>
        <w:rPr>
          <w:color w:val="333333"/>
          <w:sz w:val="28"/>
          <w:szCs w:val="28"/>
        </w:rPr>
        <w:t>Descentralización y Gestión de Tiempos de Espera</w:t>
      </w:r>
    </w:p>
    <w:p w14:paraId="068CDD07" w14:textId="77777777" w:rsidR="00665930" w:rsidRDefault="00665930" w:rsidP="00665930">
      <w:pPr>
        <w:spacing w:after="120"/>
        <w:jc w:val="center"/>
      </w:pPr>
      <w:r>
        <w:rPr>
          <w:b/>
          <w:bCs/>
          <w:color w:val="1F3864"/>
          <w:sz w:val="24"/>
          <w:szCs w:val="24"/>
        </w:rPr>
        <w:t>Proyecto Final</w:t>
      </w:r>
    </w:p>
    <w:p w14:paraId="65080592" w14:textId="77777777" w:rsidR="00665930" w:rsidRDefault="00665930" w:rsidP="00665930"/>
    <w:p w14:paraId="7FCA9C6F" w14:textId="77777777" w:rsidR="00665930" w:rsidRDefault="00665930" w:rsidP="00665930"/>
    <w:p w14:paraId="1AE04BD5" w14:textId="77777777" w:rsidR="00665930" w:rsidRDefault="00665930" w:rsidP="00665930">
      <w:pPr>
        <w:spacing w:after="80"/>
        <w:jc w:val="center"/>
      </w:pPr>
      <w:r>
        <w:rPr>
          <w:b/>
          <w:bCs/>
          <w:sz w:val="24"/>
          <w:szCs w:val="24"/>
        </w:rPr>
        <w:t>Participantes</w:t>
      </w:r>
    </w:p>
    <w:p w14:paraId="29C9E772" w14:textId="77777777" w:rsidR="00665930" w:rsidRDefault="00665930" w:rsidP="00665930">
      <w:pPr>
        <w:jc w:val="center"/>
      </w:pPr>
      <w:r>
        <w:rPr>
          <w:sz w:val="24"/>
          <w:szCs w:val="24"/>
        </w:rPr>
        <w:t>Natalia Bernal</w:t>
      </w:r>
    </w:p>
    <w:p w14:paraId="41C0DBAD" w14:textId="77777777" w:rsidR="00665930" w:rsidRDefault="00665930" w:rsidP="00665930">
      <w:pPr>
        <w:jc w:val="center"/>
      </w:pPr>
      <w:r>
        <w:rPr>
          <w:sz w:val="24"/>
          <w:szCs w:val="24"/>
        </w:rPr>
        <w:t>Kevin Mena</w:t>
      </w:r>
    </w:p>
    <w:p w14:paraId="1EB85ED5" w14:textId="77777777" w:rsidR="00665930" w:rsidRDefault="00665930" w:rsidP="00665930">
      <w:pPr>
        <w:spacing w:after="200"/>
        <w:jc w:val="center"/>
      </w:pPr>
      <w:r>
        <w:rPr>
          <w:sz w:val="24"/>
          <w:szCs w:val="24"/>
        </w:rPr>
        <w:t>Wilmer Morales</w:t>
      </w:r>
    </w:p>
    <w:p w14:paraId="221AC2D5" w14:textId="77777777" w:rsidR="00665930" w:rsidRDefault="00665930" w:rsidP="00665930">
      <w:pPr>
        <w:jc w:val="center"/>
      </w:pPr>
      <w:r>
        <w:rPr>
          <w:b/>
          <w:bCs/>
          <w:sz w:val="24"/>
          <w:szCs w:val="24"/>
        </w:rPr>
        <w:t>Profesora: Anais Lara</w:t>
      </w:r>
    </w:p>
    <w:p w14:paraId="77B13AB8" w14:textId="77777777" w:rsidR="00665930" w:rsidRDefault="00665930" w:rsidP="00665930">
      <w:pPr>
        <w:pageBreakBefore/>
      </w:pPr>
      <w:r>
        <w:lastRenderedPageBreak/>
        <w:br/>
      </w:r>
    </w:p>
    <w:p w14:paraId="6526A0C6" w14:textId="77777777" w:rsidR="00665930" w:rsidRDefault="00665930" w:rsidP="00665930">
      <w:pPr>
        <w:pStyle w:val="Ttulo1"/>
      </w:pPr>
      <w:r>
        <w:rPr>
          <w:rFonts w:ascii="Arial" w:eastAsia="Arial" w:hAnsi="Arial" w:cs="Arial"/>
          <w:bCs/>
          <w:sz w:val="32"/>
          <w:szCs w:val="32"/>
        </w:rPr>
        <w:t xml:space="preserve">1   </w:t>
      </w:r>
      <w:proofErr w:type="gramStart"/>
      <w:r>
        <w:rPr>
          <w:rFonts w:ascii="Arial" w:eastAsia="Arial" w:hAnsi="Arial" w:cs="Arial"/>
          <w:bCs/>
          <w:sz w:val="32"/>
          <w:szCs w:val="32"/>
        </w:rPr>
        <w:t>Resumen</w:t>
      </w:r>
      <w:proofErr w:type="gramEnd"/>
      <w:r>
        <w:rPr>
          <w:rFonts w:ascii="Arial" w:eastAsia="Arial" w:hAnsi="Arial" w:cs="Arial"/>
          <w:bCs/>
          <w:sz w:val="32"/>
          <w:szCs w:val="32"/>
        </w:rPr>
        <w:t xml:space="preserve"> Ejecutivo</w:t>
      </w:r>
    </w:p>
    <w:p w14:paraId="15F2B68E" w14:textId="77777777" w:rsidR="00665930" w:rsidRDefault="00665930" w:rsidP="00665930">
      <w:pPr>
        <w:spacing w:after="160"/>
        <w:jc w:val="both"/>
      </w:pPr>
      <w:r>
        <w:rPr>
          <w:sz w:val="24"/>
          <w:szCs w:val="24"/>
        </w:rPr>
        <w:t>Fila-Cero es una plataforma web de gestión de filas de espera que elimina la dependencia de hardware físico (tiqueteras, dispensadores, pantallas) mediante una arquitectura 100% en la nube. Los clientes acceden a su turno escaneando un código QR presente físicamente en el establecimiento; el sistema les muestra su número de turno y les permite ver cuántas personas tienen por delante desde su celular, permitiéndoles esperar donde quieran.</w:t>
      </w:r>
    </w:p>
    <w:p w14:paraId="1B522B46" w14:textId="77777777" w:rsidR="00665930" w:rsidRDefault="00665930" w:rsidP="00665930">
      <w:pPr>
        <w:spacing w:after="160"/>
        <w:jc w:val="both"/>
      </w:pPr>
      <w:r>
        <w:rPr>
          <w:sz w:val="24"/>
          <w:szCs w:val="24"/>
        </w:rPr>
        <w:t>Además, cualquier persona puede consultar desde una URL pública cuántas personas hay en fila en un establecimiento antes de desplazarse físicamente, sin necesidad de asignarse un turno de forma remota. Esta función de consulta de ocupación es de solo lectura para prevenir la asignación malintencionada de turnos desde fuera del local.</w:t>
      </w:r>
    </w:p>
    <w:p w14:paraId="3A52CD0F" w14:textId="77777777" w:rsidR="00665930" w:rsidRDefault="00665930" w:rsidP="00665930">
      <w:pPr>
        <w:spacing w:after="160"/>
        <w:jc w:val="both"/>
      </w:pPr>
      <w:r>
        <w:rPr>
          <w:sz w:val="24"/>
          <w:szCs w:val="24"/>
        </w:rPr>
        <w:t>El modelo de negocio es B2B: se licencia el panel administrativo directamente a clínicas, restaurantes, sucursales bancarias y municipios. El impacto esperado es la reducción de costos operativos físicos, la eliminación de aglomeraciones y la mejora sustancial de la experiencia del usuario. El objetivo principal es digitalizar la gestión de turnos en Panamá aprovechando herramientas que el 100% de los usuarios ya domina: el navegador web y el escaneo de códigos QR.</w:t>
      </w:r>
    </w:p>
    <w:p w14:paraId="15918DDF" w14:textId="77777777" w:rsidR="00665930" w:rsidRDefault="00665930" w:rsidP="00665930"/>
    <w:p w14:paraId="0BFC5A30" w14:textId="77777777" w:rsidR="00665930" w:rsidRDefault="00665930" w:rsidP="00665930">
      <w:pPr>
        <w:pStyle w:val="Ttulo1"/>
      </w:pPr>
      <w:r>
        <w:rPr>
          <w:rFonts w:ascii="Arial" w:eastAsia="Arial" w:hAnsi="Arial" w:cs="Arial"/>
          <w:bCs/>
          <w:sz w:val="32"/>
          <w:szCs w:val="32"/>
        </w:rPr>
        <w:t>2   Marco de Conceptualización y Justificación</w:t>
      </w:r>
    </w:p>
    <w:p w14:paraId="6B1CA36D" w14:textId="77777777" w:rsidR="00665930" w:rsidRDefault="00665930" w:rsidP="00441FBA">
      <w:pPr>
        <w:pStyle w:val="Ttulo2"/>
        <w:numPr>
          <w:ilvl w:val="0"/>
          <w:numId w:val="0"/>
        </w:numPr>
        <w:ind w:left="1143"/>
      </w:pPr>
      <w:r>
        <w:rPr>
          <w:bCs/>
          <w:sz w:val="28"/>
          <w:szCs w:val="28"/>
        </w:rPr>
        <w:t>2.1   Identificación del Problema (Pain Point)</w:t>
      </w:r>
    </w:p>
    <w:p w14:paraId="44B66B15" w14:textId="77777777" w:rsidR="00665930" w:rsidRDefault="00665930" w:rsidP="00665930">
      <w:pPr>
        <w:spacing w:after="160"/>
        <w:jc w:val="both"/>
      </w:pPr>
      <w:r>
        <w:rPr>
          <w:sz w:val="24"/>
          <w:szCs w:val="24"/>
        </w:rPr>
        <w:t>Los sistemas tradicionales de gestión de filas generan múltiples fricciones operativas y económicas en negocios e instituciones panameñas:</w:t>
      </w:r>
    </w:p>
    <w:p w14:paraId="2536E06B" w14:textId="77777777" w:rsidR="00665930" w:rsidRDefault="00665930" w:rsidP="00665930">
      <w:pPr>
        <w:pStyle w:val="Prrafodelista"/>
        <w:numPr>
          <w:ilvl w:val="0"/>
          <w:numId w:val="23"/>
        </w:numPr>
        <w:spacing w:after="100"/>
        <w:contextualSpacing w:val="0"/>
      </w:pPr>
      <w:r>
        <w:rPr>
          <w:sz w:val="24"/>
          <w:szCs w:val="24"/>
        </w:rPr>
        <w:t>Los sistemas tradicionales exigen hardware de un solo propósito (dispensadores físicos) con alto costo de adquisición y mantenimiento.</w:t>
      </w:r>
    </w:p>
    <w:p w14:paraId="454C2FE7" w14:textId="77777777" w:rsidR="00665930" w:rsidRDefault="00665930" w:rsidP="00665930">
      <w:pPr>
        <w:pStyle w:val="Prrafodelista"/>
        <w:numPr>
          <w:ilvl w:val="0"/>
          <w:numId w:val="23"/>
        </w:numPr>
        <w:spacing w:after="100"/>
        <w:contextualSpacing w:val="0"/>
      </w:pPr>
      <w:r>
        <w:rPr>
          <w:sz w:val="24"/>
          <w:szCs w:val="24"/>
        </w:rPr>
        <w:t>La necesidad de anunciar turnos obliga a los comercios a instalar y mantener infraestructura de audio y video.</w:t>
      </w:r>
    </w:p>
    <w:p w14:paraId="16D69241" w14:textId="77777777" w:rsidR="00665930" w:rsidRDefault="00665930" w:rsidP="00665930">
      <w:pPr>
        <w:pStyle w:val="Prrafodelista"/>
        <w:numPr>
          <w:ilvl w:val="0"/>
          <w:numId w:val="23"/>
        </w:numPr>
        <w:spacing w:after="100"/>
        <w:contextualSpacing w:val="0"/>
      </w:pPr>
      <w:r>
        <w:rPr>
          <w:sz w:val="24"/>
          <w:szCs w:val="24"/>
        </w:rPr>
        <w:t>Se produce un aumento dramático de la ansiedad en el cliente al no poder disponer libremente de su tiempo durante la espera.</w:t>
      </w:r>
    </w:p>
    <w:p w14:paraId="40B57937" w14:textId="77777777" w:rsidR="00665930" w:rsidRDefault="00665930" w:rsidP="00665930">
      <w:pPr>
        <w:pStyle w:val="Prrafodelista"/>
        <w:numPr>
          <w:ilvl w:val="0"/>
          <w:numId w:val="23"/>
        </w:numPr>
        <w:spacing w:after="100"/>
        <w:contextualSpacing w:val="0"/>
      </w:pPr>
      <w:r>
        <w:rPr>
          <w:sz w:val="24"/>
          <w:szCs w:val="24"/>
        </w:rPr>
        <w:t>El administrador carece de métricas dinámicas si el sistema físico sufre una avería, dejando la operación sin visibilidad.</w:t>
      </w:r>
    </w:p>
    <w:p w14:paraId="0CF81644" w14:textId="77777777" w:rsidR="00665930" w:rsidRDefault="00665930" w:rsidP="00665930">
      <w:pPr>
        <w:pStyle w:val="Prrafodelista"/>
        <w:numPr>
          <w:ilvl w:val="0"/>
          <w:numId w:val="23"/>
        </w:numPr>
        <w:spacing w:after="100"/>
        <w:contextualSpacing w:val="0"/>
      </w:pPr>
      <w:r>
        <w:rPr>
          <w:sz w:val="24"/>
          <w:szCs w:val="24"/>
        </w:rPr>
        <w:t>Agrupar personas en salas cerradas genera riesgos sanitarios y una experiencia de usuario negativa.</w:t>
      </w:r>
    </w:p>
    <w:p w14:paraId="247AD5AB" w14:textId="77777777" w:rsidR="00665930" w:rsidRDefault="00665930" w:rsidP="00665930">
      <w:pPr>
        <w:pStyle w:val="Prrafodelista"/>
        <w:numPr>
          <w:ilvl w:val="0"/>
          <w:numId w:val="23"/>
        </w:numPr>
        <w:spacing w:after="100"/>
        <w:contextualSpacing w:val="0"/>
      </w:pPr>
      <w:r>
        <w:rPr>
          <w:sz w:val="24"/>
          <w:szCs w:val="24"/>
        </w:rPr>
        <w:t>Las personas no pueden saber de antemano si un lugar está lleno antes de desplazarse, lo que genera viajes innecesarios y frustración.</w:t>
      </w:r>
    </w:p>
    <w:p w14:paraId="1763C5FC" w14:textId="77777777" w:rsidR="00665930" w:rsidRDefault="00665930" w:rsidP="00665930"/>
    <w:p w14:paraId="69AF0540" w14:textId="77777777" w:rsidR="00665930" w:rsidRDefault="00665930" w:rsidP="00441FBA">
      <w:pPr>
        <w:pStyle w:val="Ttulo2"/>
        <w:numPr>
          <w:ilvl w:val="0"/>
          <w:numId w:val="0"/>
        </w:numPr>
        <w:ind w:left="1143"/>
      </w:pPr>
      <w:r>
        <w:rPr>
          <w:bCs/>
          <w:sz w:val="28"/>
          <w:szCs w:val="28"/>
        </w:rPr>
        <w:lastRenderedPageBreak/>
        <w:t>2.2   Estado del Arte</w:t>
      </w:r>
    </w:p>
    <w:p w14:paraId="7A6944A2" w14:textId="77777777" w:rsidR="00665930" w:rsidRDefault="00665930" w:rsidP="00665930">
      <w:pPr>
        <w:spacing w:after="160"/>
        <w:jc w:val="both"/>
      </w:pPr>
      <w:r>
        <w:rPr>
          <w:sz w:val="24"/>
          <w:szCs w:val="24"/>
        </w:rPr>
        <w:t>Fila-Cero compite contra dos categorías de soluciones existentes:</w:t>
      </w:r>
    </w:p>
    <w:p w14:paraId="337AF9A2" w14:textId="77777777" w:rsidR="00665930" w:rsidRDefault="00665930" w:rsidP="006659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2200"/>
        <w:gridCol w:w="2860"/>
      </w:tblGrid>
      <w:tr w:rsidR="00665930" w14:paraId="2884919E"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C77C38" w14:textId="77777777" w:rsidR="00665930" w:rsidRDefault="00665930">
            <w:r>
              <w:rPr>
                <w:b/>
                <w:bCs/>
                <w:color w:val="FFFFFF"/>
                <w:sz w:val="20"/>
                <w:szCs w:val="20"/>
              </w:rPr>
              <w:t>Característica Operativa</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F524F1" w14:textId="77777777" w:rsidR="00665930" w:rsidRDefault="00665930">
            <w:r>
              <w:rPr>
                <w:b/>
                <w:bCs/>
                <w:color w:val="FFFFFF"/>
                <w:sz w:val="20"/>
                <w:szCs w:val="20"/>
              </w:rPr>
              <w:t>Tiqueteras Físicas</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971F05" w14:textId="77777777" w:rsidR="00665930" w:rsidRDefault="00665930">
            <w:r>
              <w:rPr>
                <w:b/>
                <w:bCs/>
                <w:color w:val="FFFFFF"/>
                <w:sz w:val="20"/>
                <w:szCs w:val="20"/>
              </w:rPr>
              <w:t>Apps de Gestión Móvil</w:t>
            </w:r>
          </w:p>
        </w:tc>
        <w:tc>
          <w:tcPr>
            <w:tcW w:w="2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8DEB31" w14:textId="77777777" w:rsidR="00665930" w:rsidRDefault="00665930">
            <w:r>
              <w:rPr>
                <w:b/>
                <w:bCs/>
                <w:color w:val="FFFFFF"/>
                <w:sz w:val="20"/>
                <w:szCs w:val="20"/>
              </w:rPr>
              <w:t>Fila-Cero</w:t>
            </w:r>
          </w:p>
        </w:tc>
      </w:tr>
      <w:tr w:rsidR="00665930" w14:paraId="5CAF7ED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31393" w14:textId="77777777" w:rsidR="00665930" w:rsidRDefault="00665930">
            <w:r>
              <w:rPr>
                <w:sz w:val="20"/>
                <w:szCs w:val="20"/>
              </w:rPr>
              <w:t>Inversión en Hardware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29238" w14:textId="77777777" w:rsidR="00665930" w:rsidRDefault="00665930">
            <w:r>
              <w:rPr>
                <w:sz w:val="20"/>
                <w:szCs w:val="20"/>
              </w:rPr>
              <w:t>Alta (dispensadores y pantallas)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04171" w14:textId="77777777" w:rsidR="00665930" w:rsidRDefault="00665930">
            <w:r>
              <w:rPr>
                <w:sz w:val="20"/>
                <w:szCs w:val="20"/>
              </w:rPr>
              <w:t>Media (</w:t>
            </w:r>
            <w:proofErr w:type="spellStart"/>
            <w:r>
              <w:rPr>
                <w:sz w:val="20"/>
                <w:szCs w:val="20"/>
              </w:rPr>
              <w:t>kioskos</w:t>
            </w:r>
            <w:proofErr w:type="spellEnd"/>
            <w:r>
              <w:rPr>
                <w:sz w:val="20"/>
                <w:szCs w:val="20"/>
              </w:rPr>
              <w:t xml:space="preserve"> o </w:t>
            </w:r>
            <w:proofErr w:type="spellStart"/>
            <w:r>
              <w:rPr>
                <w:sz w:val="20"/>
                <w:szCs w:val="20"/>
              </w:rPr>
              <w:t>tablets</w:t>
            </w:r>
            <w:proofErr w:type="spellEnd"/>
            <w:r>
              <w:rPr>
                <w:sz w:val="20"/>
                <w:szCs w:val="20"/>
              </w:rPr>
              <w: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B5BDA" w14:textId="77777777" w:rsidR="00665930" w:rsidRDefault="00665930">
            <w:r>
              <w:rPr>
                <w:sz w:val="20"/>
                <w:szCs w:val="20"/>
              </w:rPr>
              <w:t>Cero (100% Cloud + QR Impreso)</w:t>
            </w:r>
          </w:p>
        </w:tc>
      </w:tr>
      <w:tr w:rsidR="00665930" w14:paraId="7AB386AE" w14:textId="77777777">
        <w:tc>
          <w:tcPr>
            <w:tcW w:w="2500" w:type="dxa"/>
            <w:tcBorders>
              <w:top w:val="single" w:sz="1" w:space="0" w:color="CCCCCC"/>
              <w:left w:val="single" w:sz="1" w:space="0" w:color="CCCCCC"/>
              <w:bottom w:val="single" w:sz="1" w:space="0" w:color="CCCCCC"/>
              <w:right w:val="single" w:sz="1" w:space="0" w:color="CCCCCC"/>
            </w:tcBorders>
            <w:shd w:val="clear" w:color="auto" w:fill="D9E8F8"/>
            <w:tcMar>
              <w:top w:w="80" w:type="dxa"/>
              <w:left w:w="120" w:type="dxa"/>
              <w:bottom w:w="80" w:type="dxa"/>
              <w:right w:w="120" w:type="dxa"/>
            </w:tcMar>
          </w:tcPr>
          <w:p w14:paraId="53A1738A" w14:textId="77777777" w:rsidR="00665930" w:rsidRDefault="00665930">
            <w:r>
              <w:rPr>
                <w:sz w:val="20"/>
                <w:szCs w:val="20"/>
              </w:rPr>
              <w:t>Adopción del Cliente</w:t>
            </w:r>
          </w:p>
        </w:tc>
        <w:tc>
          <w:tcPr>
            <w:tcW w:w="1800" w:type="dxa"/>
            <w:tcBorders>
              <w:top w:val="single" w:sz="1" w:space="0" w:color="CCCCCC"/>
              <w:left w:val="single" w:sz="1" w:space="0" w:color="CCCCCC"/>
              <w:bottom w:val="single" w:sz="1" w:space="0" w:color="CCCCCC"/>
              <w:right w:val="single" w:sz="1" w:space="0" w:color="CCCCCC"/>
            </w:tcBorders>
            <w:shd w:val="clear" w:color="auto" w:fill="D9E8F8"/>
            <w:tcMar>
              <w:top w:w="80" w:type="dxa"/>
              <w:left w:w="120" w:type="dxa"/>
              <w:bottom w:w="80" w:type="dxa"/>
              <w:right w:w="120" w:type="dxa"/>
            </w:tcMar>
          </w:tcPr>
          <w:p w14:paraId="73DA5DE1" w14:textId="77777777" w:rsidR="00665930" w:rsidRDefault="00665930">
            <w:r>
              <w:rPr>
                <w:sz w:val="20"/>
                <w:szCs w:val="20"/>
              </w:rPr>
              <w:t>Rápida (tomar papel)</w:t>
            </w:r>
          </w:p>
        </w:tc>
        <w:tc>
          <w:tcPr>
            <w:tcW w:w="2200" w:type="dxa"/>
            <w:tcBorders>
              <w:top w:val="single" w:sz="1" w:space="0" w:color="CCCCCC"/>
              <w:left w:val="single" w:sz="1" w:space="0" w:color="CCCCCC"/>
              <w:bottom w:val="single" w:sz="1" w:space="0" w:color="CCCCCC"/>
              <w:right w:val="single" w:sz="1" w:space="0" w:color="CCCCCC"/>
            </w:tcBorders>
            <w:shd w:val="clear" w:color="auto" w:fill="D9E8F8"/>
            <w:tcMar>
              <w:top w:w="80" w:type="dxa"/>
              <w:left w:w="120" w:type="dxa"/>
              <w:bottom w:w="80" w:type="dxa"/>
              <w:right w:w="120" w:type="dxa"/>
            </w:tcMar>
          </w:tcPr>
          <w:p w14:paraId="1B507E65" w14:textId="77777777" w:rsidR="00665930" w:rsidRDefault="00665930">
            <w:r>
              <w:rPr>
                <w:sz w:val="20"/>
                <w:szCs w:val="20"/>
              </w:rPr>
              <w:t>Lenta (exige descargar App)</w:t>
            </w:r>
          </w:p>
        </w:tc>
        <w:tc>
          <w:tcPr>
            <w:tcW w:w="2860" w:type="dxa"/>
            <w:tcBorders>
              <w:top w:val="single" w:sz="1" w:space="0" w:color="CCCCCC"/>
              <w:left w:val="single" w:sz="1" w:space="0" w:color="CCCCCC"/>
              <w:bottom w:val="single" w:sz="1" w:space="0" w:color="CCCCCC"/>
              <w:right w:val="single" w:sz="1" w:space="0" w:color="CCCCCC"/>
            </w:tcBorders>
            <w:shd w:val="clear" w:color="auto" w:fill="D9E8F8"/>
            <w:tcMar>
              <w:top w:w="80" w:type="dxa"/>
              <w:left w:w="120" w:type="dxa"/>
              <w:bottom w:w="80" w:type="dxa"/>
              <w:right w:w="120" w:type="dxa"/>
            </w:tcMar>
          </w:tcPr>
          <w:p w14:paraId="7A0DB3B1" w14:textId="77777777" w:rsidR="00665930" w:rsidRDefault="00665930">
            <w:r>
              <w:rPr>
                <w:sz w:val="20"/>
                <w:szCs w:val="20"/>
              </w:rPr>
              <w:t>Inmediata (escaneo QR)</w:t>
            </w:r>
          </w:p>
        </w:tc>
      </w:tr>
      <w:tr w:rsidR="00665930" w14:paraId="072139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2CB4E" w14:textId="77777777" w:rsidR="00665930" w:rsidRDefault="00665930">
            <w:r>
              <w:rPr>
                <w:sz w:val="20"/>
                <w:szCs w:val="20"/>
              </w:rPr>
              <w:t>Mantenimiento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E4030" w14:textId="77777777" w:rsidR="00665930" w:rsidRDefault="00665930">
            <w:r>
              <w:rPr>
                <w:sz w:val="20"/>
                <w:szCs w:val="20"/>
              </w:rPr>
              <w:t>Costoso (papel, tinta, piezas)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1248B" w14:textId="77777777" w:rsidR="00665930" w:rsidRDefault="00665930">
            <w:r>
              <w:rPr>
                <w:sz w:val="20"/>
                <w:szCs w:val="20"/>
              </w:rPr>
              <w:t>Soporte a usuarios finales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39754" w14:textId="77777777" w:rsidR="00665930" w:rsidRDefault="00665930">
            <w:r>
              <w:rPr>
                <w:sz w:val="20"/>
                <w:szCs w:val="20"/>
              </w:rPr>
              <w:t>Nulo para el cliente final</w:t>
            </w:r>
          </w:p>
        </w:tc>
      </w:tr>
      <w:tr w:rsidR="00665930" w14:paraId="044E09FD" w14:textId="77777777">
        <w:tc>
          <w:tcPr>
            <w:tcW w:w="2500" w:type="dxa"/>
            <w:tcBorders>
              <w:top w:val="single" w:sz="1" w:space="0" w:color="CCCCCC"/>
              <w:left w:val="single" w:sz="1" w:space="0" w:color="CCCCCC"/>
              <w:bottom w:val="single" w:sz="1" w:space="0" w:color="CCCCCC"/>
              <w:right w:val="single" w:sz="1" w:space="0" w:color="CCCCCC"/>
            </w:tcBorders>
            <w:shd w:val="clear" w:color="auto" w:fill="D9E8F8"/>
            <w:tcMar>
              <w:top w:w="80" w:type="dxa"/>
              <w:left w:w="120" w:type="dxa"/>
              <w:bottom w:w="80" w:type="dxa"/>
              <w:right w:w="120" w:type="dxa"/>
            </w:tcMar>
          </w:tcPr>
          <w:p w14:paraId="209A3329" w14:textId="77777777" w:rsidR="00665930" w:rsidRDefault="00665930">
            <w:r>
              <w:rPr>
                <w:sz w:val="20"/>
                <w:szCs w:val="20"/>
              </w:rPr>
              <w:t>Control Administrativo</w:t>
            </w:r>
          </w:p>
        </w:tc>
        <w:tc>
          <w:tcPr>
            <w:tcW w:w="1800" w:type="dxa"/>
            <w:tcBorders>
              <w:top w:val="single" w:sz="1" w:space="0" w:color="CCCCCC"/>
              <w:left w:val="single" w:sz="1" w:space="0" w:color="CCCCCC"/>
              <w:bottom w:val="single" w:sz="1" w:space="0" w:color="CCCCCC"/>
              <w:right w:val="single" w:sz="1" w:space="0" w:color="CCCCCC"/>
            </w:tcBorders>
            <w:shd w:val="clear" w:color="auto" w:fill="D9E8F8"/>
            <w:tcMar>
              <w:top w:w="80" w:type="dxa"/>
              <w:left w:w="120" w:type="dxa"/>
              <w:bottom w:w="80" w:type="dxa"/>
              <w:right w:w="120" w:type="dxa"/>
            </w:tcMar>
          </w:tcPr>
          <w:p w14:paraId="56A962E4" w14:textId="77777777" w:rsidR="00665930" w:rsidRDefault="00665930">
            <w:r>
              <w:rPr>
                <w:sz w:val="20"/>
                <w:szCs w:val="20"/>
              </w:rPr>
              <w:t>Botoneras análogas y cables</w:t>
            </w:r>
          </w:p>
        </w:tc>
        <w:tc>
          <w:tcPr>
            <w:tcW w:w="2200" w:type="dxa"/>
            <w:tcBorders>
              <w:top w:val="single" w:sz="1" w:space="0" w:color="CCCCCC"/>
              <w:left w:val="single" w:sz="1" w:space="0" w:color="CCCCCC"/>
              <w:bottom w:val="single" w:sz="1" w:space="0" w:color="CCCCCC"/>
              <w:right w:val="single" w:sz="1" w:space="0" w:color="CCCCCC"/>
            </w:tcBorders>
            <w:shd w:val="clear" w:color="auto" w:fill="D9E8F8"/>
            <w:tcMar>
              <w:top w:w="80" w:type="dxa"/>
              <w:left w:w="120" w:type="dxa"/>
              <w:bottom w:w="80" w:type="dxa"/>
              <w:right w:w="120" w:type="dxa"/>
            </w:tcMar>
          </w:tcPr>
          <w:p w14:paraId="3B43AB1B" w14:textId="77777777" w:rsidR="00665930" w:rsidRDefault="00665930">
            <w:r>
              <w:rPr>
                <w:sz w:val="20"/>
                <w:szCs w:val="20"/>
              </w:rPr>
              <w:t>Ecosistemas cerrados</w:t>
            </w:r>
          </w:p>
        </w:tc>
        <w:tc>
          <w:tcPr>
            <w:tcW w:w="2860" w:type="dxa"/>
            <w:tcBorders>
              <w:top w:val="single" w:sz="1" w:space="0" w:color="CCCCCC"/>
              <w:left w:val="single" w:sz="1" w:space="0" w:color="CCCCCC"/>
              <w:bottom w:val="single" w:sz="1" w:space="0" w:color="CCCCCC"/>
              <w:right w:val="single" w:sz="1" w:space="0" w:color="CCCCCC"/>
            </w:tcBorders>
            <w:shd w:val="clear" w:color="auto" w:fill="D9E8F8"/>
            <w:tcMar>
              <w:top w:w="80" w:type="dxa"/>
              <w:left w:w="120" w:type="dxa"/>
              <w:bottom w:w="80" w:type="dxa"/>
              <w:right w:w="120" w:type="dxa"/>
            </w:tcMar>
          </w:tcPr>
          <w:p w14:paraId="2E080254" w14:textId="77777777" w:rsidR="00665930" w:rsidRDefault="00665930">
            <w:proofErr w:type="spellStart"/>
            <w:r>
              <w:rPr>
                <w:sz w:val="20"/>
                <w:szCs w:val="20"/>
              </w:rPr>
              <w:t>Dashboard</w:t>
            </w:r>
            <w:proofErr w:type="spellEnd"/>
            <w:r>
              <w:rPr>
                <w:sz w:val="20"/>
                <w:szCs w:val="20"/>
              </w:rPr>
              <w:t xml:space="preserve"> Web en Tiempo Real</w:t>
            </w:r>
          </w:p>
        </w:tc>
      </w:tr>
      <w:tr w:rsidR="00665930" w14:paraId="791D17A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1EE99" w14:textId="77777777" w:rsidR="00665930" w:rsidRDefault="00665930">
            <w:r>
              <w:rPr>
                <w:sz w:val="20"/>
                <w:szCs w:val="20"/>
              </w:rPr>
              <w:t>Vista Remota de Ocupación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B4C8F" w14:textId="77777777" w:rsidR="00665930" w:rsidRDefault="00665930">
            <w:r>
              <w:rPr>
                <w:sz w:val="20"/>
                <w:szCs w:val="20"/>
              </w:rPr>
              <w:t>No disponible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4CFC9" w14:textId="77777777" w:rsidR="00665930" w:rsidRDefault="00665930">
            <w:r>
              <w:rPr>
                <w:sz w:val="20"/>
                <w:szCs w:val="20"/>
              </w:rPr>
              <w:t>Limitada (requiere App)</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41095" w14:textId="77777777" w:rsidR="00665930" w:rsidRDefault="00665930">
            <w:r>
              <w:rPr>
                <w:sz w:val="20"/>
                <w:szCs w:val="20"/>
              </w:rPr>
              <w:t>Sí, pública desde cualquier URL</w:t>
            </w:r>
          </w:p>
        </w:tc>
      </w:tr>
    </w:tbl>
    <w:p w14:paraId="6C21D868" w14:textId="77777777" w:rsidR="00665930" w:rsidRDefault="00665930" w:rsidP="00665930"/>
    <w:p w14:paraId="6977ED2A" w14:textId="77777777" w:rsidR="00665930" w:rsidRDefault="00665930" w:rsidP="00665930">
      <w:pPr>
        <w:spacing w:after="160"/>
        <w:jc w:val="both"/>
      </w:pPr>
      <w:r>
        <w:rPr>
          <w:sz w:val="24"/>
          <w:szCs w:val="24"/>
        </w:rPr>
        <w:t xml:space="preserve">Las tiqueteras físicas son la solución dominante en el mercado local, pero dependen de papel térmico, consumibles y hardware susceptible a fallos. Las aplicaciones móviles de gestión (como </w:t>
      </w:r>
      <w:proofErr w:type="spellStart"/>
      <w:r>
        <w:rPr>
          <w:sz w:val="24"/>
          <w:szCs w:val="24"/>
        </w:rPr>
        <w:t>Qminder</w:t>
      </w:r>
      <w:proofErr w:type="spellEnd"/>
      <w:r>
        <w:rPr>
          <w:sz w:val="24"/>
          <w:szCs w:val="24"/>
        </w:rPr>
        <w:t xml:space="preserve"> o </w:t>
      </w:r>
      <w:proofErr w:type="spellStart"/>
      <w:r>
        <w:rPr>
          <w:sz w:val="24"/>
          <w:szCs w:val="24"/>
        </w:rPr>
        <w:t>Waitwhile</w:t>
      </w:r>
      <w:proofErr w:type="spellEnd"/>
      <w:r>
        <w:rPr>
          <w:sz w:val="24"/>
          <w:szCs w:val="24"/>
        </w:rPr>
        <w:t xml:space="preserve">) exigen que el cliente descargue una </w:t>
      </w:r>
      <w:proofErr w:type="gramStart"/>
      <w:r>
        <w:rPr>
          <w:sz w:val="24"/>
          <w:szCs w:val="24"/>
        </w:rPr>
        <w:t>app</w:t>
      </w:r>
      <w:proofErr w:type="gramEnd"/>
      <w:r>
        <w:rPr>
          <w:sz w:val="24"/>
          <w:szCs w:val="24"/>
        </w:rPr>
        <w:t>, lo que genera fricción de adopción significativa y ninguna ofrece una vista pública de ocupación accesible desde cualquier navegador sin registro. Fila-Cero elimina todas estas barreras.</w:t>
      </w:r>
    </w:p>
    <w:p w14:paraId="38D246F0" w14:textId="77777777" w:rsidR="00665930" w:rsidRDefault="00665930" w:rsidP="00665930"/>
    <w:p w14:paraId="75F8477E" w14:textId="77777777" w:rsidR="00665930" w:rsidRDefault="00665930" w:rsidP="00441FBA">
      <w:pPr>
        <w:pStyle w:val="Ttulo2"/>
        <w:numPr>
          <w:ilvl w:val="0"/>
          <w:numId w:val="0"/>
        </w:numPr>
        <w:ind w:left="1143"/>
      </w:pPr>
      <w:r>
        <w:rPr>
          <w:bCs/>
          <w:sz w:val="28"/>
          <w:szCs w:val="28"/>
        </w:rPr>
        <w:t>2.3   Justificación Estratégica</w:t>
      </w:r>
    </w:p>
    <w:p w14:paraId="50DB929A" w14:textId="77777777" w:rsidR="00665930" w:rsidRDefault="00665930" w:rsidP="00665930">
      <w:pPr>
        <w:spacing w:after="160"/>
        <w:jc w:val="both"/>
      </w:pPr>
      <w:r>
        <w:rPr>
          <w:sz w:val="24"/>
          <w:szCs w:val="24"/>
        </w:rPr>
        <w:t>Fila-Cero es necesario en el contexto actual debido a la madurez tecnológica y el cambio en el comportamiento de los usuarios, quienes buscan soluciones inmediatas, sin fricción y accesibles desde cualquier dispositivo. El uso masivo de smartphones y la familiaridad con los códigos QR permiten implementar una solución 100% web de adopción instantánea.</w:t>
      </w:r>
    </w:p>
    <w:p w14:paraId="1293F218" w14:textId="77777777" w:rsidR="00665930" w:rsidRDefault="00665930" w:rsidP="00665930">
      <w:pPr>
        <w:spacing w:after="160"/>
        <w:jc w:val="both"/>
      </w:pPr>
      <w:r>
        <w:rPr>
          <w:sz w:val="24"/>
          <w:szCs w:val="24"/>
        </w:rPr>
        <w:t>Al mismo tiempo, las empresas necesitan reducir costos operativos y mejorar la eficiencia. La posibilidad de que el cliente consulte la ocupación del local antes de salir de su casa reduce la carga en horas pico y mejora la distribución orgánica de la demanda. En este escenario, Fila-Cero se posiciona como una alternativa moderna, eficiente y alineada con las demandas actuales del mercado panameño.</w:t>
      </w:r>
    </w:p>
    <w:p w14:paraId="50BB3585" w14:textId="77777777" w:rsidR="00665930" w:rsidRDefault="00665930" w:rsidP="00665930"/>
    <w:p w14:paraId="39010F00" w14:textId="77777777" w:rsidR="00665930" w:rsidRDefault="00665930" w:rsidP="00665930">
      <w:pPr>
        <w:pStyle w:val="Ttulo1"/>
      </w:pPr>
      <w:r>
        <w:rPr>
          <w:rFonts w:ascii="Arial" w:eastAsia="Arial" w:hAnsi="Arial" w:cs="Arial"/>
          <w:bCs/>
          <w:sz w:val="32"/>
          <w:szCs w:val="32"/>
        </w:rPr>
        <w:t xml:space="preserve">3   </w:t>
      </w:r>
      <w:proofErr w:type="gramStart"/>
      <w:r>
        <w:rPr>
          <w:rFonts w:ascii="Arial" w:eastAsia="Arial" w:hAnsi="Arial" w:cs="Arial"/>
          <w:bCs/>
          <w:sz w:val="32"/>
          <w:szCs w:val="32"/>
        </w:rPr>
        <w:t>Objetivos</w:t>
      </w:r>
      <w:proofErr w:type="gramEnd"/>
      <w:r>
        <w:rPr>
          <w:rFonts w:ascii="Arial" w:eastAsia="Arial" w:hAnsi="Arial" w:cs="Arial"/>
          <w:bCs/>
          <w:sz w:val="32"/>
          <w:szCs w:val="32"/>
        </w:rPr>
        <w:t xml:space="preserve"> del Proyecto</w:t>
      </w:r>
    </w:p>
    <w:p w14:paraId="78A94B1D" w14:textId="77777777" w:rsidR="00665930" w:rsidRDefault="00665930" w:rsidP="00796D01">
      <w:pPr>
        <w:pStyle w:val="Ttulo2"/>
        <w:numPr>
          <w:ilvl w:val="0"/>
          <w:numId w:val="0"/>
        </w:numPr>
        <w:ind w:left="1143"/>
      </w:pPr>
      <w:r>
        <w:rPr>
          <w:bCs/>
          <w:sz w:val="28"/>
          <w:szCs w:val="28"/>
        </w:rPr>
        <w:t>3.1   Objetivo General</w:t>
      </w:r>
    </w:p>
    <w:p w14:paraId="11B388C1" w14:textId="77777777" w:rsidR="00665930" w:rsidRDefault="00665930" w:rsidP="00665930">
      <w:pPr>
        <w:spacing w:after="160"/>
        <w:jc w:val="both"/>
      </w:pPr>
      <w:r>
        <w:rPr>
          <w:sz w:val="24"/>
          <w:szCs w:val="24"/>
        </w:rPr>
        <w:t xml:space="preserve">Desarrollar e implementar una plataforma web de gestión de filas de espera, denominada Fila-Cero, que elimine la dependencia de hardware físico mediante una arquitectura </w:t>
      </w:r>
      <w:r>
        <w:rPr>
          <w:sz w:val="24"/>
          <w:szCs w:val="24"/>
        </w:rPr>
        <w:lastRenderedPageBreak/>
        <w:t>100% en la nube, mejorando la experiencia del usuario y reduciendo los costos operativos de empresas e instituciones en Panamá.</w:t>
      </w:r>
    </w:p>
    <w:p w14:paraId="2F921946" w14:textId="77777777" w:rsidR="00665930" w:rsidRDefault="00665930" w:rsidP="00665930"/>
    <w:p w14:paraId="12E05F02" w14:textId="77777777" w:rsidR="00665930" w:rsidRDefault="00665930" w:rsidP="00796D01">
      <w:pPr>
        <w:pStyle w:val="Ttulo2"/>
        <w:numPr>
          <w:ilvl w:val="0"/>
          <w:numId w:val="0"/>
        </w:numPr>
        <w:ind w:left="1143"/>
      </w:pPr>
      <w:r>
        <w:rPr>
          <w:bCs/>
          <w:sz w:val="28"/>
          <w:szCs w:val="28"/>
        </w:rPr>
        <w:t>3.2   Objetivos Específicos</w:t>
      </w:r>
    </w:p>
    <w:p w14:paraId="44A99BA1" w14:textId="77777777" w:rsidR="00665930" w:rsidRDefault="00665930" w:rsidP="00665930">
      <w:pPr>
        <w:pStyle w:val="Prrafodelista"/>
        <w:numPr>
          <w:ilvl w:val="0"/>
          <w:numId w:val="24"/>
        </w:numPr>
        <w:spacing w:after="100"/>
        <w:contextualSpacing w:val="0"/>
      </w:pPr>
      <w:r>
        <w:rPr>
          <w:sz w:val="24"/>
          <w:szCs w:val="24"/>
        </w:rPr>
        <w:t xml:space="preserve">Diseñar y desarrollar los tres componentes principales del sistema: la vista pública de ocupación, el portal de turno del cliente y el </w:t>
      </w:r>
      <w:proofErr w:type="spellStart"/>
      <w:r>
        <w:rPr>
          <w:sz w:val="24"/>
          <w:szCs w:val="24"/>
        </w:rPr>
        <w:t>dashboard</w:t>
      </w:r>
      <w:proofErr w:type="spellEnd"/>
      <w:r>
        <w:rPr>
          <w:sz w:val="24"/>
          <w:szCs w:val="24"/>
        </w:rPr>
        <w:t xml:space="preserve"> administrativo.</w:t>
      </w:r>
    </w:p>
    <w:p w14:paraId="39C44967" w14:textId="77777777" w:rsidR="00665930" w:rsidRDefault="00665930" w:rsidP="00665930">
      <w:pPr>
        <w:pStyle w:val="Prrafodelista"/>
        <w:numPr>
          <w:ilvl w:val="0"/>
          <w:numId w:val="24"/>
        </w:numPr>
        <w:spacing w:after="100"/>
        <w:contextualSpacing w:val="0"/>
      </w:pPr>
      <w:r>
        <w:rPr>
          <w:sz w:val="24"/>
          <w:szCs w:val="24"/>
        </w:rPr>
        <w:t>Implementar un mecanismo de asignación de turnos exclusivamente presencial mediante escaneo de código QR, garantizando la integridad y seguridad de la fila contra manipulaciones remotas.</w:t>
      </w:r>
    </w:p>
    <w:p w14:paraId="3A40CD0F" w14:textId="77777777" w:rsidR="00665930" w:rsidRDefault="00665930" w:rsidP="00665930">
      <w:pPr>
        <w:pStyle w:val="Prrafodelista"/>
        <w:numPr>
          <w:ilvl w:val="0"/>
          <w:numId w:val="24"/>
        </w:numPr>
        <w:spacing w:after="100"/>
        <w:contextualSpacing w:val="0"/>
      </w:pPr>
      <w:r>
        <w:rPr>
          <w:sz w:val="24"/>
          <w:szCs w:val="24"/>
        </w:rPr>
        <w:t>Habilitar la consulta pública de ocupación de cualquier establecimiento desde cualquier dispositivo con acceso a internet, sin necesidad de registro ni descarga de aplicaciones.</w:t>
      </w:r>
    </w:p>
    <w:p w14:paraId="63078DB7" w14:textId="77777777" w:rsidR="00665930" w:rsidRDefault="00665930" w:rsidP="00665930">
      <w:pPr>
        <w:pStyle w:val="Prrafodelista"/>
        <w:numPr>
          <w:ilvl w:val="0"/>
          <w:numId w:val="24"/>
        </w:numPr>
        <w:spacing w:after="100"/>
        <w:contextualSpacing w:val="0"/>
      </w:pPr>
      <w:r>
        <w:rPr>
          <w:sz w:val="24"/>
          <w:szCs w:val="24"/>
        </w:rPr>
        <w:t>Validar la viabilidad técnica y operativa del sistema mediante la ejecución de al menos un proyecto piloto en un establecimiento local durante el semestre.</w:t>
      </w:r>
    </w:p>
    <w:p w14:paraId="33D49A72" w14:textId="77777777" w:rsidR="00665930" w:rsidRDefault="00665930" w:rsidP="00665930">
      <w:pPr>
        <w:pStyle w:val="Prrafodelista"/>
        <w:numPr>
          <w:ilvl w:val="0"/>
          <w:numId w:val="24"/>
        </w:numPr>
        <w:spacing w:after="100"/>
        <w:contextualSpacing w:val="0"/>
      </w:pPr>
      <w:r>
        <w:rPr>
          <w:sz w:val="24"/>
          <w:szCs w:val="24"/>
        </w:rPr>
        <w:t>Demostrar la viabilidad económica del modelo SaaS B2B en el mercado panameño, orientado a sectores como salud, restaurantes, banca y gobierno local.</w:t>
      </w:r>
    </w:p>
    <w:p w14:paraId="7E35CFA4" w14:textId="77777777" w:rsidR="00665930" w:rsidRDefault="00665930" w:rsidP="00665930">
      <w:pPr>
        <w:pStyle w:val="Prrafodelista"/>
        <w:numPr>
          <w:ilvl w:val="0"/>
          <w:numId w:val="24"/>
        </w:numPr>
        <w:spacing w:after="100"/>
        <w:contextualSpacing w:val="0"/>
      </w:pPr>
      <w:r>
        <w:rPr>
          <w:sz w:val="24"/>
          <w:szCs w:val="24"/>
        </w:rPr>
        <w:t>Eliminar el consumo de papel térmico y consumibles físicos en los establecimientos clientes, contribuyendo a la reducción de costos operativos y riesgos sanitarios por aglomeración.</w:t>
      </w:r>
    </w:p>
    <w:p w14:paraId="716BCAAD" w14:textId="77777777" w:rsidR="00665930" w:rsidRDefault="00665930" w:rsidP="00665930"/>
    <w:p w14:paraId="4F4B31AD" w14:textId="77777777" w:rsidR="00665930" w:rsidRDefault="00665930" w:rsidP="00665930">
      <w:pPr>
        <w:pStyle w:val="Ttulo1"/>
      </w:pPr>
      <w:r>
        <w:rPr>
          <w:rFonts w:ascii="Arial" w:eastAsia="Arial" w:hAnsi="Arial" w:cs="Arial"/>
          <w:bCs/>
          <w:sz w:val="32"/>
          <w:szCs w:val="32"/>
        </w:rPr>
        <w:t xml:space="preserve">4   </w:t>
      </w:r>
      <w:proofErr w:type="gramStart"/>
      <w:r>
        <w:rPr>
          <w:rFonts w:ascii="Arial" w:eastAsia="Arial" w:hAnsi="Arial" w:cs="Arial"/>
          <w:bCs/>
          <w:sz w:val="32"/>
          <w:szCs w:val="32"/>
        </w:rPr>
        <w:t>Solución</w:t>
      </w:r>
      <w:proofErr w:type="gramEnd"/>
      <w:r>
        <w:rPr>
          <w:rFonts w:ascii="Arial" w:eastAsia="Arial" w:hAnsi="Arial" w:cs="Arial"/>
          <w:bCs/>
          <w:sz w:val="32"/>
          <w:szCs w:val="32"/>
        </w:rPr>
        <w:t xml:space="preserve"> Tecnológica</w:t>
      </w:r>
    </w:p>
    <w:p w14:paraId="12BDAA2B" w14:textId="77777777" w:rsidR="00665930" w:rsidRDefault="00665930" w:rsidP="00796D01">
      <w:pPr>
        <w:pStyle w:val="Ttulo2"/>
        <w:numPr>
          <w:ilvl w:val="0"/>
          <w:numId w:val="0"/>
        </w:numPr>
        <w:ind w:left="1143"/>
      </w:pPr>
      <w:r>
        <w:rPr>
          <w:bCs/>
          <w:sz w:val="28"/>
          <w:szCs w:val="28"/>
        </w:rPr>
        <w:t>4.1   Arquitectura del Sistema</w:t>
      </w:r>
    </w:p>
    <w:p w14:paraId="1135F1D1" w14:textId="77777777" w:rsidR="00665930" w:rsidRDefault="00665930" w:rsidP="00665930">
      <w:pPr>
        <w:spacing w:after="160"/>
        <w:jc w:val="both"/>
      </w:pPr>
      <w:r>
        <w:rPr>
          <w:sz w:val="24"/>
          <w:szCs w:val="24"/>
        </w:rPr>
        <w:t>Fila-Cero opera sobre tres vistas principales integradas en una arquitectura web en la nube:</w:t>
      </w:r>
    </w:p>
    <w:p w14:paraId="5D8A8942" w14:textId="77777777" w:rsidR="00665930" w:rsidRDefault="00665930" w:rsidP="00665930"/>
    <w:p w14:paraId="26C09ADF" w14:textId="49B2AE61" w:rsidR="00665930" w:rsidRDefault="00665930" w:rsidP="00DC628A">
      <w:pPr>
        <w:pStyle w:val="Ttulo3"/>
        <w:numPr>
          <w:ilvl w:val="0"/>
          <w:numId w:val="0"/>
        </w:numPr>
        <w:ind w:left="720" w:hanging="720"/>
      </w:pPr>
      <w:r>
        <w:rPr>
          <w:rFonts w:eastAsia="Arial" w:cs="Arial"/>
          <w:b/>
          <w:bCs/>
          <w:sz w:val="24"/>
          <w:szCs w:val="24"/>
        </w:rPr>
        <w:t>Vista Pública de Ocupación (Solo lectura)</w:t>
      </w:r>
    </w:p>
    <w:p w14:paraId="46021415" w14:textId="77777777" w:rsidR="00665930" w:rsidRDefault="00665930" w:rsidP="00665930">
      <w:pPr>
        <w:spacing w:after="160"/>
        <w:jc w:val="both"/>
      </w:pPr>
      <w:r>
        <w:rPr>
          <w:sz w:val="24"/>
          <w:szCs w:val="24"/>
        </w:rPr>
        <w:t>Cualquier persona puede acceder desde su navegador a una URL pública del establecimiento (por ejemplo: filacero.com/</w:t>
      </w:r>
      <w:proofErr w:type="spellStart"/>
      <w:r>
        <w:rPr>
          <w:sz w:val="24"/>
          <w:szCs w:val="24"/>
        </w:rPr>
        <w:t>clinica</w:t>
      </w:r>
      <w:proofErr w:type="spellEnd"/>
      <w:r>
        <w:rPr>
          <w:sz w:val="24"/>
          <w:szCs w:val="24"/>
        </w:rPr>
        <w:t>-nacional) y ver en tiempo real cuántas personas hay actualmente en fila. Esta vista es de solo lectura: permite conocer la ocupación del lugar antes de desplazarse, pero no permite asignarse un turno. Esta restricción es intencional y crítica: al requerir presencia física para obtener un turno (mediante el escaneo del QR in situ), se previene que personas externas asignen turnos de forma malintencionada o automatizada.</w:t>
      </w:r>
    </w:p>
    <w:p w14:paraId="58C956E0" w14:textId="77777777" w:rsidR="00665930" w:rsidRDefault="00665930" w:rsidP="00665930"/>
    <w:p w14:paraId="3F16A2C5" w14:textId="51727D8B" w:rsidR="00665930" w:rsidRDefault="00665930" w:rsidP="00DC628A">
      <w:pPr>
        <w:pStyle w:val="Ttulo3"/>
        <w:numPr>
          <w:ilvl w:val="0"/>
          <w:numId w:val="0"/>
        </w:numPr>
        <w:ind w:left="720" w:hanging="720"/>
      </w:pPr>
      <w:r>
        <w:rPr>
          <w:rFonts w:eastAsia="Arial" w:cs="Arial"/>
          <w:b/>
          <w:bCs/>
          <w:sz w:val="24"/>
          <w:szCs w:val="24"/>
        </w:rPr>
        <w:t>Portal de Turno del Cliente (Web App ligera, vía QR presencial)</w:t>
      </w:r>
    </w:p>
    <w:p w14:paraId="626F3FC6" w14:textId="77777777" w:rsidR="00665930" w:rsidRDefault="00665930" w:rsidP="00665930">
      <w:pPr>
        <w:spacing w:after="160"/>
        <w:jc w:val="both"/>
      </w:pPr>
      <w:r>
        <w:rPr>
          <w:sz w:val="24"/>
          <w:szCs w:val="24"/>
        </w:rPr>
        <w:t xml:space="preserve">El cliente escanea el código QR físico ubicado en el establecimiento y accede desde su navegador a una web </w:t>
      </w:r>
      <w:proofErr w:type="gramStart"/>
      <w:r>
        <w:rPr>
          <w:sz w:val="24"/>
          <w:szCs w:val="24"/>
        </w:rPr>
        <w:t>app</w:t>
      </w:r>
      <w:proofErr w:type="gramEnd"/>
      <w:r>
        <w:rPr>
          <w:sz w:val="24"/>
          <w:szCs w:val="24"/>
        </w:rPr>
        <w:t xml:space="preserve"> sin necesidad de descarga ni registro. En esta vista puede ver </w:t>
      </w:r>
      <w:r>
        <w:rPr>
          <w:sz w:val="24"/>
          <w:szCs w:val="24"/>
        </w:rPr>
        <w:lastRenderedPageBreak/>
        <w:t>el número de turno que le fue asignado, cuántas personas tiene por delante en la fila y una estimación del tiempo de espera. La página se actualiza automáticamente, permitiéndole al cliente monitorear su turno desde cualquier lugar: su auto, la cafetería o su casa, sin tener que permanecer en el local.</w:t>
      </w:r>
    </w:p>
    <w:p w14:paraId="60EE7175" w14:textId="77777777" w:rsidR="00665930" w:rsidRDefault="00665930" w:rsidP="00665930"/>
    <w:p w14:paraId="3683903D" w14:textId="77777777" w:rsidR="00665930" w:rsidRDefault="00665930" w:rsidP="00DC628A">
      <w:pPr>
        <w:pStyle w:val="Ttulo3"/>
        <w:numPr>
          <w:ilvl w:val="0"/>
          <w:numId w:val="0"/>
        </w:numPr>
        <w:ind w:left="720" w:hanging="720"/>
      </w:pPr>
      <w:proofErr w:type="spellStart"/>
      <w:r>
        <w:rPr>
          <w:rFonts w:eastAsia="Arial" w:cs="Arial"/>
          <w:b/>
          <w:bCs/>
          <w:sz w:val="24"/>
          <w:szCs w:val="24"/>
        </w:rPr>
        <w:t>Dashboard</w:t>
      </w:r>
      <w:proofErr w:type="spellEnd"/>
      <w:r>
        <w:rPr>
          <w:rFonts w:eastAsia="Arial" w:cs="Arial"/>
          <w:b/>
          <w:bCs/>
          <w:sz w:val="24"/>
          <w:szCs w:val="24"/>
        </w:rPr>
        <w:t xml:space="preserve"> Administrativo</w:t>
      </w:r>
    </w:p>
    <w:p w14:paraId="70413BDD" w14:textId="77777777" w:rsidR="00665930" w:rsidRDefault="00665930" w:rsidP="00665930">
      <w:pPr>
        <w:spacing w:after="160"/>
        <w:jc w:val="both"/>
      </w:pPr>
      <w:r>
        <w:rPr>
          <w:sz w:val="24"/>
          <w:szCs w:val="24"/>
        </w:rPr>
        <w:t>El operador del negocio accede a un panel web interactivo desde cualquier dispositivo con conexión a internet. Desde este panel puede avanzar turnos manualmente, gestionar el estado de la fila en tiempo real, pausar o cerrar la atención, y consultar estadísticas de atención acumuladas por período (turnos atendidos, tiempo promedio, horas pico).</w:t>
      </w:r>
    </w:p>
    <w:p w14:paraId="11A286F9" w14:textId="77777777" w:rsidR="00665930" w:rsidRDefault="00665930" w:rsidP="00665930"/>
    <w:p w14:paraId="2320B156" w14:textId="77777777" w:rsidR="00665930" w:rsidRDefault="00665930" w:rsidP="005105C4">
      <w:pPr>
        <w:pStyle w:val="Ttulo2"/>
        <w:numPr>
          <w:ilvl w:val="0"/>
          <w:numId w:val="0"/>
        </w:numPr>
      </w:pPr>
      <w:r>
        <w:rPr>
          <w:bCs/>
          <w:sz w:val="28"/>
          <w:szCs w:val="28"/>
        </w:rPr>
        <w:t>4.2   Flujo de Uso del Sistema</w:t>
      </w:r>
    </w:p>
    <w:p w14:paraId="383FF088" w14:textId="77777777" w:rsidR="00665930" w:rsidRDefault="00665930" w:rsidP="005105C4">
      <w:pPr>
        <w:spacing w:after="100"/>
        <w:ind w:left="360"/>
      </w:pPr>
      <w:r w:rsidRPr="005105C4">
        <w:rPr>
          <w:sz w:val="24"/>
          <w:szCs w:val="24"/>
        </w:rPr>
        <w:t>Consulta previa (opcional): El cliente visita la URL pública del establecimiento desde cualquier dispositivo y consulta cuántas personas hay en fila antes de salir.</w:t>
      </w:r>
    </w:p>
    <w:p w14:paraId="07FB6568" w14:textId="77777777" w:rsidR="00665930" w:rsidRDefault="00665930" w:rsidP="005105C4">
      <w:pPr>
        <w:spacing w:after="100"/>
        <w:ind w:left="360"/>
      </w:pPr>
      <w:r w:rsidRPr="005105C4">
        <w:rPr>
          <w:sz w:val="24"/>
          <w:szCs w:val="24"/>
        </w:rPr>
        <w:t>Llegada y escaneo: El cliente llega al local y escanea el código QR físico con la cámara de su celular.</w:t>
      </w:r>
    </w:p>
    <w:p w14:paraId="526DEBA5" w14:textId="77777777" w:rsidR="00665930" w:rsidRDefault="00665930" w:rsidP="005105C4">
      <w:pPr>
        <w:spacing w:after="100"/>
        <w:ind w:left="360"/>
      </w:pPr>
      <w:r w:rsidRPr="005105C4">
        <w:rPr>
          <w:sz w:val="24"/>
          <w:szCs w:val="24"/>
        </w:rPr>
        <w:t>Asignación de turno: El sistema asigna automáticamente el siguiente número de turno disponible y lo muestra en pantalla.</w:t>
      </w:r>
    </w:p>
    <w:p w14:paraId="5DF600DE" w14:textId="77777777" w:rsidR="00665930" w:rsidRDefault="00665930" w:rsidP="005105C4">
      <w:pPr>
        <w:spacing w:after="100"/>
        <w:ind w:left="360"/>
      </w:pPr>
      <w:r w:rsidRPr="005105C4">
        <w:rPr>
          <w:sz w:val="24"/>
          <w:szCs w:val="24"/>
        </w:rPr>
        <w:t>Seguimiento remoto: El cliente puede cerrar o minimizar el navegador y regresar cuando quiera para ver cuántas personas le quedan por delante. No necesita quedarse en el local.</w:t>
      </w:r>
    </w:p>
    <w:p w14:paraId="418C1C04" w14:textId="77777777" w:rsidR="00665930" w:rsidRDefault="00665930" w:rsidP="005105C4">
      <w:pPr>
        <w:spacing w:after="100"/>
        <w:ind w:left="360"/>
      </w:pPr>
      <w:r w:rsidRPr="005105C4">
        <w:rPr>
          <w:sz w:val="24"/>
          <w:szCs w:val="24"/>
        </w:rPr>
        <w:t xml:space="preserve">Atención: El administrador avanza el turno desde el </w:t>
      </w:r>
      <w:proofErr w:type="spellStart"/>
      <w:r w:rsidRPr="005105C4">
        <w:rPr>
          <w:sz w:val="24"/>
          <w:szCs w:val="24"/>
        </w:rPr>
        <w:t>dashboard</w:t>
      </w:r>
      <w:proofErr w:type="spellEnd"/>
      <w:r w:rsidRPr="005105C4">
        <w:rPr>
          <w:sz w:val="24"/>
          <w:szCs w:val="24"/>
        </w:rPr>
        <w:t xml:space="preserve"> cuando el cliente anterior es atendido. El sistema refleja el cambio en tiempo real para todos los clientes activos.</w:t>
      </w:r>
    </w:p>
    <w:p w14:paraId="371B975A" w14:textId="77777777" w:rsidR="00665930" w:rsidRDefault="00665930" w:rsidP="00665930"/>
    <w:p w14:paraId="388A1FA1" w14:textId="77777777" w:rsidR="00665930" w:rsidRDefault="00665930" w:rsidP="005105C4">
      <w:pPr>
        <w:pStyle w:val="Ttulo2"/>
        <w:numPr>
          <w:ilvl w:val="0"/>
          <w:numId w:val="0"/>
        </w:numPr>
        <w:ind w:left="1143" w:hanging="576"/>
      </w:pPr>
      <w:r>
        <w:rPr>
          <w:bCs/>
          <w:sz w:val="28"/>
          <w:szCs w:val="28"/>
        </w:rPr>
        <w:t>4.3   Ventajas Técnicas Clave</w:t>
      </w:r>
    </w:p>
    <w:p w14:paraId="25EC255A" w14:textId="77777777" w:rsidR="00665930" w:rsidRDefault="00665930" w:rsidP="00665930">
      <w:pPr>
        <w:pStyle w:val="Prrafodelista"/>
        <w:numPr>
          <w:ilvl w:val="0"/>
          <w:numId w:val="23"/>
        </w:numPr>
        <w:spacing w:after="100"/>
        <w:contextualSpacing w:val="0"/>
      </w:pPr>
      <w:r>
        <w:rPr>
          <w:sz w:val="24"/>
          <w:szCs w:val="24"/>
        </w:rPr>
        <w:t xml:space="preserve">Inversión en hardware cero: solo se requiere imprimir un código QR y tener una computadora o </w:t>
      </w:r>
      <w:proofErr w:type="spellStart"/>
      <w:r>
        <w:rPr>
          <w:sz w:val="24"/>
          <w:szCs w:val="24"/>
        </w:rPr>
        <w:t>tablet</w:t>
      </w:r>
      <w:proofErr w:type="spellEnd"/>
      <w:r>
        <w:rPr>
          <w:sz w:val="24"/>
          <w:szCs w:val="24"/>
        </w:rPr>
        <w:t xml:space="preserve"> en </w:t>
      </w:r>
      <w:proofErr w:type="gramStart"/>
      <w:r>
        <w:rPr>
          <w:sz w:val="24"/>
          <w:szCs w:val="24"/>
        </w:rPr>
        <w:t>recepción</w:t>
      </w:r>
      <w:proofErr w:type="gramEnd"/>
      <w:r>
        <w:rPr>
          <w:sz w:val="24"/>
          <w:szCs w:val="24"/>
        </w:rPr>
        <w:t>.</w:t>
      </w:r>
    </w:p>
    <w:p w14:paraId="6F61BA92" w14:textId="77777777" w:rsidR="00665930" w:rsidRDefault="00665930" w:rsidP="00665930">
      <w:pPr>
        <w:pStyle w:val="Prrafodelista"/>
        <w:numPr>
          <w:ilvl w:val="0"/>
          <w:numId w:val="23"/>
        </w:numPr>
        <w:spacing w:after="100"/>
        <w:contextualSpacing w:val="0"/>
      </w:pPr>
      <w:r>
        <w:rPr>
          <w:sz w:val="24"/>
          <w:szCs w:val="24"/>
        </w:rPr>
        <w:t>Adopción inmediata: el cliente opera desde su navegador sin descargas, instalaciones ni cuentas.</w:t>
      </w:r>
    </w:p>
    <w:p w14:paraId="133F5AD1" w14:textId="77777777" w:rsidR="00665930" w:rsidRDefault="00665930" w:rsidP="00665930">
      <w:pPr>
        <w:pStyle w:val="Prrafodelista"/>
        <w:numPr>
          <w:ilvl w:val="0"/>
          <w:numId w:val="23"/>
        </w:numPr>
        <w:spacing w:after="100"/>
        <w:contextualSpacing w:val="0"/>
      </w:pPr>
      <w:r>
        <w:rPr>
          <w:sz w:val="24"/>
          <w:szCs w:val="24"/>
        </w:rPr>
        <w:t>Seguimiento remoto del turno: el cliente puede ver cuántas personas tiene por delante desde cualquier lugar con internet.</w:t>
      </w:r>
    </w:p>
    <w:p w14:paraId="008BCD6F" w14:textId="77777777" w:rsidR="00665930" w:rsidRDefault="00665930" w:rsidP="00665930">
      <w:pPr>
        <w:pStyle w:val="Prrafodelista"/>
        <w:numPr>
          <w:ilvl w:val="0"/>
          <w:numId w:val="23"/>
        </w:numPr>
        <w:spacing w:after="100"/>
        <w:contextualSpacing w:val="0"/>
      </w:pPr>
      <w:r>
        <w:rPr>
          <w:sz w:val="24"/>
          <w:szCs w:val="24"/>
        </w:rPr>
        <w:t>Vista pública de ocupación: reduce desplazamientos innecesarios y distribuye la demanda de forma orgánica.</w:t>
      </w:r>
    </w:p>
    <w:p w14:paraId="0E54D612" w14:textId="77777777" w:rsidR="00665930" w:rsidRDefault="00665930" w:rsidP="00665930">
      <w:pPr>
        <w:pStyle w:val="Prrafodelista"/>
        <w:numPr>
          <w:ilvl w:val="0"/>
          <w:numId w:val="23"/>
        </w:numPr>
        <w:spacing w:after="100"/>
        <w:contextualSpacing w:val="0"/>
      </w:pPr>
      <w:r>
        <w:rPr>
          <w:sz w:val="24"/>
          <w:szCs w:val="24"/>
        </w:rPr>
        <w:t xml:space="preserve">Seguridad </w:t>
      </w:r>
      <w:proofErr w:type="spellStart"/>
      <w:r>
        <w:rPr>
          <w:sz w:val="24"/>
          <w:szCs w:val="24"/>
        </w:rPr>
        <w:t>anti-abuso</w:t>
      </w:r>
      <w:proofErr w:type="spellEnd"/>
      <w:r>
        <w:rPr>
          <w:sz w:val="24"/>
          <w:szCs w:val="24"/>
        </w:rPr>
        <w:t>: la asignación de turnos requiere escaneo QR presencial, evitando la manipulación remota de la fila.</w:t>
      </w:r>
    </w:p>
    <w:p w14:paraId="67A53399" w14:textId="77777777" w:rsidR="00665930" w:rsidRDefault="00665930" w:rsidP="00665930">
      <w:pPr>
        <w:pStyle w:val="Prrafodelista"/>
        <w:numPr>
          <w:ilvl w:val="0"/>
          <w:numId w:val="23"/>
        </w:numPr>
        <w:spacing w:after="100"/>
        <w:contextualSpacing w:val="0"/>
      </w:pPr>
      <w:r>
        <w:rPr>
          <w:sz w:val="24"/>
          <w:szCs w:val="24"/>
        </w:rPr>
        <w:t xml:space="preserve">100% Digital y </w:t>
      </w:r>
      <w:proofErr w:type="spellStart"/>
      <w:r>
        <w:rPr>
          <w:sz w:val="24"/>
          <w:szCs w:val="24"/>
        </w:rPr>
        <w:t>Paperless</w:t>
      </w:r>
      <w:proofErr w:type="spellEnd"/>
      <w:r>
        <w:rPr>
          <w:sz w:val="24"/>
          <w:szCs w:val="24"/>
        </w:rPr>
        <w:t xml:space="preserve">: elimina el consumo de papel térmico, </w:t>
      </w:r>
      <w:proofErr w:type="spellStart"/>
      <w:r>
        <w:rPr>
          <w:sz w:val="24"/>
          <w:szCs w:val="24"/>
        </w:rPr>
        <w:t>toners</w:t>
      </w:r>
      <w:proofErr w:type="spellEnd"/>
      <w:r>
        <w:rPr>
          <w:sz w:val="24"/>
          <w:szCs w:val="24"/>
        </w:rPr>
        <w:t xml:space="preserve"> y consumibles físicos.</w:t>
      </w:r>
    </w:p>
    <w:p w14:paraId="30000D62" w14:textId="111D3DB2" w:rsidR="00665930" w:rsidRDefault="00665930" w:rsidP="00665930">
      <w:pPr>
        <w:pStyle w:val="Prrafodelista"/>
        <w:numPr>
          <w:ilvl w:val="0"/>
          <w:numId w:val="23"/>
        </w:numPr>
        <w:spacing w:after="100"/>
        <w:contextualSpacing w:val="0"/>
      </w:pPr>
      <w:r>
        <w:rPr>
          <w:sz w:val="24"/>
          <w:szCs w:val="24"/>
        </w:rPr>
        <w:lastRenderedPageBreak/>
        <w:t xml:space="preserve">Alta disponibilidad: al ser una solución </w:t>
      </w:r>
      <w:proofErr w:type="spellStart"/>
      <w:r>
        <w:rPr>
          <w:sz w:val="24"/>
          <w:szCs w:val="24"/>
        </w:rPr>
        <w:t>cloud</w:t>
      </w:r>
      <w:proofErr w:type="spellEnd"/>
      <w:r>
        <w:rPr>
          <w:sz w:val="24"/>
          <w:szCs w:val="24"/>
        </w:rPr>
        <w:t>-native, no depende de hardware local que pueda fallar.</w:t>
      </w:r>
    </w:p>
    <w:p w14:paraId="0D0E4823" w14:textId="77777777" w:rsidR="00665930" w:rsidRDefault="00665930" w:rsidP="00665930">
      <w:pPr>
        <w:pStyle w:val="Ttulo1"/>
      </w:pPr>
      <w:r>
        <w:rPr>
          <w:rFonts w:ascii="Arial" w:eastAsia="Arial" w:hAnsi="Arial" w:cs="Arial"/>
          <w:bCs/>
          <w:sz w:val="32"/>
          <w:szCs w:val="32"/>
        </w:rPr>
        <w:t xml:space="preserve">5   </w:t>
      </w:r>
      <w:proofErr w:type="gramStart"/>
      <w:r>
        <w:rPr>
          <w:rFonts w:ascii="Arial" w:eastAsia="Arial" w:hAnsi="Arial" w:cs="Arial"/>
          <w:bCs/>
          <w:sz w:val="32"/>
          <w:szCs w:val="32"/>
        </w:rPr>
        <w:t>Modelo</w:t>
      </w:r>
      <w:proofErr w:type="gramEnd"/>
      <w:r>
        <w:rPr>
          <w:rFonts w:ascii="Arial" w:eastAsia="Arial" w:hAnsi="Arial" w:cs="Arial"/>
          <w:bCs/>
          <w:sz w:val="32"/>
          <w:szCs w:val="32"/>
        </w:rPr>
        <w:t xml:space="preserve"> de Negocio</w:t>
      </w:r>
    </w:p>
    <w:p w14:paraId="77F230E4" w14:textId="77777777" w:rsidR="00665930" w:rsidRDefault="00665930" w:rsidP="005105C4">
      <w:pPr>
        <w:pStyle w:val="Ttulo2"/>
        <w:numPr>
          <w:ilvl w:val="0"/>
          <w:numId w:val="0"/>
        </w:numPr>
        <w:ind w:left="1143" w:hanging="576"/>
      </w:pPr>
      <w:r>
        <w:rPr>
          <w:bCs/>
          <w:sz w:val="28"/>
          <w:szCs w:val="28"/>
        </w:rPr>
        <w:t>5.1   Estrategia B2B</w:t>
      </w:r>
    </w:p>
    <w:p w14:paraId="214A944A" w14:textId="77777777" w:rsidR="00665930" w:rsidRDefault="00665930" w:rsidP="00665930">
      <w:pPr>
        <w:spacing w:after="160"/>
        <w:jc w:val="both"/>
      </w:pPr>
      <w:r>
        <w:rPr>
          <w:sz w:val="24"/>
          <w:szCs w:val="24"/>
        </w:rPr>
        <w:t xml:space="preserve">Fila-Cero no es una aplicación de consumo masivo. Es una suite de gestión operativa licenciada directamente a empresas locales: clínicas, restaurantes, sucursales bancarias y municipios. La monetización se genera mediante un pago periódico por cada establecimiento que accede al </w:t>
      </w:r>
      <w:proofErr w:type="spellStart"/>
      <w:r>
        <w:rPr>
          <w:sz w:val="24"/>
          <w:szCs w:val="24"/>
        </w:rPr>
        <w:t>Dashboard</w:t>
      </w:r>
      <w:proofErr w:type="spellEnd"/>
      <w:r>
        <w:rPr>
          <w:sz w:val="24"/>
          <w:szCs w:val="24"/>
        </w:rPr>
        <w:t xml:space="preserve"> Administrativo Web. El cliente final (el usuario en fila) nunca paga ni necesita crear una cuenta.</w:t>
      </w:r>
    </w:p>
    <w:p w14:paraId="45279F4B" w14:textId="77777777" w:rsidR="00665930" w:rsidRDefault="00665930" w:rsidP="00665930"/>
    <w:p w14:paraId="1C16D3DE" w14:textId="77777777" w:rsidR="00665930" w:rsidRDefault="00665930" w:rsidP="005105C4">
      <w:pPr>
        <w:pStyle w:val="Ttulo2"/>
        <w:numPr>
          <w:ilvl w:val="0"/>
          <w:numId w:val="0"/>
        </w:numPr>
        <w:ind w:left="1143" w:hanging="576"/>
      </w:pPr>
      <w:r>
        <w:rPr>
          <w:bCs/>
          <w:sz w:val="28"/>
          <w:szCs w:val="28"/>
        </w:rPr>
        <w:t>5.2   Despliegue Inmediato</w:t>
      </w:r>
    </w:p>
    <w:p w14:paraId="32CABA66" w14:textId="77777777" w:rsidR="00665930" w:rsidRDefault="00665930" w:rsidP="00665930">
      <w:pPr>
        <w:spacing w:after="160"/>
        <w:jc w:val="both"/>
      </w:pPr>
      <w:r>
        <w:rPr>
          <w:sz w:val="24"/>
          <w:szCs w:val="24"/>
        </w:rPr>
        <w:t xml:space="preserve">A diferencia de competidores que requieren cableado, instalación de </w:t>
      </w:r>
      <w:proofErr w:type="spellStart"/>
      <w:r>
        <w:rPr>
          <w:sz w:val="24"/>
          <w:szCs w:val="24"/>
        </w:rPr>
        <w:t>kioskos</w:t>
      </w:r>
      <w:proofErr w:type="spellEnd"/>
      <w:r>
        <w:rPr>
          <w:sz w:val="24"/>
          <w:szCs w:val="24"/>
        </w:rPr>
        <w:t xml:space="preserve"> o capacitación técnica, el costo de instalación física de Fila-Cero es virtualmente cero. El equipo entrega la URL pública del establecimiento, el código QR listo para imprimir y las credenciales de acceso al </w:t>
      </w:r>
      <w:proofErr w:type="spellStart"/>
      <w:r>
        <w:rPr>
          <w:sz w:val="24"/>
          <w:szCs w:val="24"/>
        </w:rPr>
        <w:t>dashboard</w:t>
      </w:r>
      <w:proofErr w:type="spellEnd"/>
      <w:r>
        <w:rPr>
          <w:sz w:val="24"/>
          <w:szCs w:val="24"/>
        </w:rPr>
        <w:t xml:space="preserve"> administrativo. El cliente comercial puede estar operativo en minutos desde el momento de la contratación.</w:t>
      </w:r>
    </w:p>
    <w:p w14:paraId="265DB139" w14:textId="77777777" w:rsidR="00665930" w:rsidRDefault="00665930" w:rsidP="00665930"/>
    <w:p w14:paraId="7364AD33" w14:textId="77777777" w:rsidR="00665930" w:rsidRDefault="00665930" w:rsidP="00665930">
      <w:pPr>
        <w:pStyle w:val="Ttulo1"/>
      </w:pPr>
      <w:r>
        <w:rPr>
          <w:rFonts w:ascii="Arial" w:eastAsia="Arial" w:hAnsi="Arial" w:cs="Arial"/>
          <w:bCs/>
          <w:sz w:val="32"/>
          <w:szCs w:val="32"/>
        </w:rPr>
        <w:t xml:space="preserve">6   </w:t>
      </w:r>
      <w:proofErr w:type="gramStart"/>
      <w:r>
        <w:rPr>
          <w:rFonts w:ascii="Arial" w:eastAsia="Arial" w:hAnsi="Arial" w:cs="Arial"/>
          <w:bCs/>
          <w:sz w:val="32"/>
          <w:szCs w:val="32"/>
        </w:rPr>
        <w:t>Impacto</w:t>
      </w:r>
      <w:proofErr w:type="gramEnd"/>
      <w:r>
        <w:rPr>
          <w:rFonts w:ascii="Arial" w:eastAsia="Arial" w:hAnsi="Arial" w:cs="Arial"/>
          <w:bCs/>
          <w:sz w:val="32"/>
          <w:szCs w:val="32"/>
        </w:rPr>
        <w:t xml:space="preserve"> Esperado</w:t>
      </w:r>
    </w:p>
    <w:p w14:paraId="78556107" w14:textId="77777777" w:rsidR="00665930" w:rsidRDefault="00665930" w:rsidP="005105C4">
      <w:pPr>
        <w:pStyle w:val="Ttulo2"/>
        <w:numPr>
          <w:ilvl w:val="0"/>
          <w:numId w:val="0"/>
        </w:numPr>
        <w:ind w:left="1143" w:hanging="576"/>
      </w:pPr>
      <w:r>
        <w:rPr>
          <w:bCs/>
          <w:sz w:val="28"/>
          <w:szCs w:val="28"/>
        </w:rPr>
        <w:t>6.1   Impacto Directo</w:t>
      </w:r>
    </w:p>
    <w:p w14:paraId="7E785222" w14:textId="77777777" w:rsidR="00665930" w:rsidRDefault="00665930" w:rsidP="00665930">
      <w:pPr>
        <w:pStyle w:val="Prrafodelista"/>
        <w:numPr>
          <w:ilvl w:val="0"/>
          <w:numId w:val="23"/>
        </w:numPr>
        <w:spacing w:after="100"/>
        <w:contextualSpacing w:val="0"/>
      </w:pPr>
      <w:r>
        <w:rPr>
          <w:sz w:val="24"/>
          <w:szCs w:val="24"/>
        </w:rPr>
        <w:t>Eliminación del consumo de papel térmico y consumibles físicos en los establecimientos cliente.</w:t>
      </w:r>
    </w:p>
    <w:p w14:paraId="68F3E7A6" w14:textId="77777777" w:rsidR="00665930" w:rsidRDefault="00665930" w:rsidP="00665930">
      <w:pPr>
        <w:pStyle w:val="Prrafodelista"/>
        <w:numPr>
          <w:ilvl w:val="0"/>
          <w:numId w:val="23"/>
        </w:numPr>
        <w:spacing w:after="100"/>
        <w:contextualSpacing w:val="0"/>
      </w:pPr>
      <w:r>
        <w:rPr>
          <w:sz w:val="24"/>
          <w:szCs w:val="24"/>
        </w:rPr>
        <w:t xml:space="preserve">Reducción de costos operativos: las empresas dejan de gastar miles de dólares anuales en tiqueteras, </w:t>
      </w:r>
      <w:proofErr w:type="spellStart"/>
      <w:r>
        <w:rPr>
          <w:sz w:val="24"/>
          <w:szCs w:val="24"/>
        </w:rPr>
        <w:t>toners</w:t>
      </w:r>
      <w:proofErr w:type="spellEnd"/>
      <w:r>
        <w:rPr>
          <w:sz w:val="24"/>
          <w:szCs w:val="24"/>
        </w:rPr>
        <w:t xml:space="preserve"> y pantallas.</w:t>
      </w:r>
    </w:p>
    <w:p w14:paraId="700AAA89" w14:textId="77777777" w:rsidR="00665930" w:rsidRDefault="00665930" w:rsidP="00665930">
      <w:pPr>
        <w:pStyle w:val="Prrafodelista"/>
        <w:numPr>
          <w:ilvl w:val="0"/>
          <w:numId w:val="23"/>
        </w:numPr>
        <w:spacing w:after="100"/>
        <w:contextualSpacing w:val="0"/>
      </w:pPr>
      <w:r>
        <w:rPr>
          <w:sz w:val="24"/>
          <w:szCs w:val="24"/>
        </w:rPr>
        <w:t>Mejora de la experiencia del cliente: los usuarios pueden ver su posición en la fila y esperar desde cualquier lugar, reduciendo la ansiedad.</w:t>
      </w:r>
    </w:p>
    <w:p w14:paraId="643D44CD" w14:textId="77777777" w:rsidR="00665930" w:rsidRDefault="00665930" w:rsidP="00665930">
      <w:pPr>
        <w:pStyle w:val="Prrafodelista"/>
        <w:numPr>
          <w:ilvl w:val="0"/>
          <w:numId w:val="23"/>
        </w:numPr>
        <w:spacing w:after="100"/>
        <w:contextualSpacing w:val="0"/>
      </w:pPr>
      <w:r>
        <w:rPr>
          <w:sz w:val="24"/>
          <w:szCs w:val="24"/>
        </w:rPr>
        <w:t>Reducción de desplazamientos innecesarios: la vista pública de ocupación permite al ciudadano decidir si vale la pena ir al local antes de salir.</w:t>
      </w:r>
    </w:p>
    <w:p w14:paraId="1D855034" w14:textId="77777777" w:rsidR="00665930" w:rsidRDefault="00665930" w:rsidP="00665930">
      <w:pPr>
        <w:pStyle w:val="Prrafodelista"/>
        <w:numPr>
          <w:ilvl w:val="0"/>
          <w:numId w:val="23"/>
        </w:numPr>
        <w:spacing w:after="100"/>
        <w:contextualSpacing w:val="0"/>
      </w:pPr>
      <w:r>
        <w:rPr>
          <w:sz w:val="24"/>
          <w:szCs w:val="24"/>
        </w:rPr>
        <w:t>Acceso a métricas de atención en tiempo real para la toma de decisiones del administrador.</w:t>
      </w:r>
    </w:p>
    <w:p w14:paraId="1E62ABAA" w14:textId="77777777" w:rsidR="00665930" w:rsidRDefault="00665930" w:rsidP="00665930">
      <w:pPr>
        <w:pStyle w:val="Prrafodelista"/>
        <w:numPr>
          <w:ilvl w:val="0"/>
          <w:numId w:val="23"/>
        </w:numPr>
        <w:spacing w:after="100"/>
        <w:contextualSpacing w:val="0"/>
      </w:pPr>
      <w:r>
        <w:rPr>
          <w:sz w:val="24"/>
          <w:szCs w:val="24"/>
        </w:rPr>
        <w:t>Reducción de riesgos sanitarios al eliminar las aglomeraciones en salas de espera cerradas.</w:t>
      </w:r>
    </w:p>
    <w:p w14:paraId="11974A2D" w14:textId="77777777" w:rsidR="00FF517B" w:rsidRPr="00665930" w:rsidRDefault="00FF517B" w:rsidP="00665930"/>
    <w:sectPr w:rsidR="00FF517B" w:rsidRPr="00665930" w:rsidSect="00BE0746">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9A582" w14:textId="77777777" w:rsidR="00F436ED" w:rsidRPr="00BD7BB3" w:rsidRDefault="00F436ED" w:rsidP="00BE0746">
      <w:r w:rsidRPr="00BD7BB3">
        <w:separator/>
      </w:r>
    </w:p>
  </w:endnote>
  <w:endnote w:type="continuationSeparator" w:id="0">
    <w:p w14:paraId="32175C00" w14:textId="77777777" w:rsidR="00F436ED" w:rsidRPr="00BD7BB3" w:rsidRDefault="00F436ED" w:rsidP="00BE0746">
      <w:r w:rsidRPr="00BD7BB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7AFC2" w14:textId="77777777" w:rsidR="00BE0746" w:rsidRPr="00BD7BB3" w:rsidRDefault="00BE0746" w:rsidP="00B64C55">
    <w:pPr>
      <w:pBdr>
        <w:top w:val="single" w:sz="4" w:space="8" w:color="1E56C8"/>
      </w:pBdr>
      <w:jc w:val="right"/>
    </w:pPr>
    <w:r w:rsidRPr="00BD7BB3">
      <w:rPr>
        <w:color w:val="888888"/>
        <w:sz w:val="18"/>
        <w:szCs w:val="18"/>
      </w:rPr>
      <w:t xml:space="preserve">Equipo </w:t>
    </w:r>
    <w:proofErr w:type="gramStart"/>
    <w:r w:rsidRPr="00BD7BB3">
      <w:rPr>
        <w:color w:val="888888"/>
        <w:sz w:val="18"/>
        <w:szCs w:val="18"/>
      </w:rPr>
      <w:t>Kenawa  |</w:t>
    </w:r>
    <w:proofErr w:type="gramEnd"/>
    <w:r w:rsidRPr="00BD7BB3">
      <w:rPr>
        <w:color w:val="888888"/>
        <w:sz w:val="18"/>
        <w:szCs w:val="18"/>
      </w:rPr>
      <w:t xml:space="preserve">  Centro Regional de </w:t>
    </w:r>
    <w:proofErr w:type="spellStart"/>
    <w:proofErr w:type="gramStart"/>
    <w:r w:rsidRPr="00BD7BB3">
      <w:rPr>
        <w:color w:val="888888"/>
        <w:sz w:val="18"/>
        <w:szCs w:val="18"/>
      </w:rPr>
      <w:t>Cocle</w:t>
    </w:r>
    <w:proofErr w:type="spellEnd"/>
    <w:r w:rsidRPr="00BD7BB3">
      <w:rPr>
        <w:color w:val="888888"/>
        <w:sz w:val="18"/>
        <w:szCs w:val="18"/>
      </w:rPr>
      <w:t xml:space="preserve">  |</w:t>
    </w:r>
    <w:proofErr w:type="gramEnd"/>
    <w:r w:rsidRPr="00BD7BB3">
      <w:rPr>
        <w:color w:val="888888"/>
        <w:sz w:val="18"/>
        <w:szCs w:val="18"/>
      </w:rPr>
      <w:t xml:space="preserve">  </w:t>
    </w:r>
    <w:proofErr w:type="spellStart"/>
    <w:r w:rsidRPr="00BD7BB3">
      <w:rPr>
        <w:color w:val="888888"/>
        <w:sz w:val="18"/>
        <w:szCs w:val="18"/>
      </w:rPr>
      <w:t>Pag.</w:t>
    </w:r>
    <w:proofErr w:type="spellEnd"/>
    <w:r w:rsidRPr="00BD7BB3">
      <w:rPr>
        <w:color w:val="888888"/>
        <w:sz w:val="18"/>
        <w:szCs w:val="18"/>
      </w:rPr>
      <w:t xml:space="preserve"> </w:t>
    </w:r>
    <w:r w:rsidRPr="00BD7BB3">
      <w:rPr>
        <w:color w:val="888888"/>
        <w:sz w:val="18"/>
        <w:szCs w:val="18"/>
      </w:rPr>
      <w:fldChar w:fldCharType="begin"/>
    </w:r>
    <w:r w:rsidRPr="00BD7BB3">
      <w:rPr>
        <w:color w:val="888888"/>
        <w:sz w:val="18"/>
        <w:szCs w:val="18"/>
      </w:rPr>
      <w:instrText>PAGE</w:instrText>
    </w:r>
    <w:r w:rsidRPr="00BD7BB3">
      <w:rPr>
        <w:color w:val="888888"/>
        <w:sz w:val="18"/>
        <w:szCs w:val="18"/>
      </w:rPr>
      <w:fldChar w:fldCharType="separate"/>
    </w:r>
    <w:r w:rsidRPr="00BD7BB3">
      <w:rPr>
        <w:color w:val="888888"/>
        <w:sz w:val="18"/>
        <w:szCs w:val="18"/>
      </w:rPr>
      <w:t>1</w:t>
    </w:r>
    <w:r w:rsidRPr="00BD7BB3">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C1A35" w14:textId="77777777" w:rsidR="00F436ED" w:rsidRPr="00BD7BB3" w:rsidRDefault="00F436ED" w:rsidP="00BE0746">
      <w:r w:rsidRPr="00BD7BB3">
        <w:separator/>
      </w:r>
    </w:p>
  </w:footnote>
  <w:footnote w:type="continuationSeparator" w:id="0">
    <w:p w14:paraId="088B180D" w14:textId="77777777" w:rsidR="00F436ED" w:rsidRPr="00BD7BB3" w:rsidRDefault="00F436ED" w:rsidP="00BE0746">
      <w:r w:rsidRPr="00BD7BB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A50E7" w14:textId="77777777" w:rsidR="00BE0746" w:rsidRPr="00BD7BB3" w:rsidRDefault="00BE0746">
    <w:pPr>
      <w:pBdr>
        <w:bottom w:val="single" w:sz="4" w:space="4" w:color="1E56C8"/>
      </w:pBdr>
      <w:spacing w:after="120"/>
    </w:pPr>
    <w:r w:rsidRPr="00BD7BB3">
      <w:rPr>
        <w:color w:val="888888"/>
        <w:sz w:val="18"/>
        <w:szCs w:val="18"/>
      </w:rPr>
      <w:t>Fila-</w:t>
    </w:r>
    <w:proofErr w:type="gramStart"/>
    <w:r w:rsidRPr="00BD7BB3">
      <w:rPr>
        <w:color w:val="888888"/>
        <w:sz w:val="18"/>
        <w:szCs w:val="18"/>
      </w:rPr>
      <w:t>Cero  |</w:t>
    </w:r>
    <w:proofErr w:type="gramEnd"/>
    <w:r w:rsidRPr="00BD7BB3">
      <w:rPr>
        <w:color w:val="888888"/>
        <w:sz w:val="18"/>
        <w:szCs w:val="18"/>
      </w:rPr>
      <w:t xml:space="preserve">  Universidad </w:t>
    </w:r>
    <w:proofErr w:type="spellStart"/>
    <w:r w:rsidRPr="00BD7BB3">
      <w:rPr>
        <w:color w:val="888888"/>
        <w:sz w:val="18"/>
        <w:szCs w:val="18"/>
      </w:rPr>
      <w:t>Tecnologica</w:t>
    </w:r>
    <w:proofErr w:type="spellEnd"/>
    <w:r w:rsidRPr="00BD7BB3">
      <w:rPr>
        <w:color w:val="888888"/>
        <w:sz w:val="18"/>
        <w:szCs w:val="18"/>
      </w:rPr>
      <w:t xml:space="preserve"> de Panama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7432"/>
    <w:multiLevelType w:val="hybridMultilevel"/>
    <w:tmpl w:val="C2B41C14"/>
    <w:lvl w:ilvl="0" w:tplc="180A000F">
      <w:start w:val="1"/>
      <w:numFmt w:val="decimal"/>
      <w:lvlText w:val="%1."/>
      <w:lvlJc w:val="left"/>
      <w:pPr>
        <w:ind w:left="1512" w:hanging="360"/>
      </w:pPr>
    </w:lvl>
    <w:lvl w:ilvl="1" w:tplc="180A0019" w:tentative="1">
      <w:start w:val="1"/>
      <w:numFmt w:val="lowerLetter"/>
      <w:lvlText w:val="%2."/>
      <w:lvlJc w:val="left"/>
      <w:pPr>
        <w:ind w:left="2232" w:hanging="360"/>
      </w:pPr>
    </w:lvl>
    <w:lvl w:ilvl="2" w:tplc="180A001B" w:tentative="1">
      <w:start w:val="1"/>
      <w:numFmt w:val="lowerRoman"/>
      <w:lvlText w:val="%3."/>
      <w:lvlJc w:val="right"/>
      <w:pPr>
        <w:ind w:left="2952" w:hanging="180"/>
      </w:pPr>
    </w:lvl>
    <w:lvl w:ilvl="3" w:tplc="180A000F" w:tentative="1">
      <w:start w:val="1"/>
      <w:numFmt w:val="decimal"/>
      <w:lvlText w:val="%4."/>
      <w:lvlJc w:val="left"/>
      <w:pPr>
        <w:ind w:left="3672" w:hanging="360"/>
      </w:pPr>
    </w:lvl>
    <w:lvl w:ilvl="4" w:tplc="180A0019" w:tentative="1">
      <w:start w:val="1"/>
      <w:numFmt w:val="lowerLetter"/>
      <w:lvlText w:val="%5."/>
      <w:lvlJc w:val="left"/>
      <w:pPr>
        <w:ind w:left="4392" w:hanging="360"/>
      </w:pPr>
    </w:lvl>
    <w:lvl w:ilvl="5" w:tplc="180A001B" w:tentative="1">
      <w:start w:val="1"/>
      <w:numFmt w:val="lowerRoman"/>
      <w:lvlText w:val="%6."/>
      <w:lvlJc w:val="right"/>
      <w:pPr>
        <w:ind w:left="5112" w:hanging="180"/>
      </w:pPr>
    </w:lvl>
    <w:lvl w:ilvl="6" w:tplc="180A000F" w:tentative="1">
      <w:start w:val="1"/>
      <w:numFmt w:val="decimal"/>
      <w:lvlText w:val="%7."/>
      <w:lvlJc w:val="left"/>
      <w:pPr>
        <w:ind w:left="5832" w:hanging="360"/>
      </w:pPr>
    </w:lvl>
    <w:lvl w:ilvl="7" w:tplc="180A0019" w:tentative="1">
      <w:start w:val="1"/>
      <w:numFmt w:val="lowerLetter"/>
      <w:lvlText w:val="%8."/>
      <w:lvlJc w:val="left"/>
      <w:pPr>
        <w:ind w:left="6552" w:hanging="360"/>
      </w:pPr>
    </w:lvl>
    <w:lvl w:ilvl="8" w:tplc="180A001B" w:tentative="1">
      <w:start w:val="1"/>
      <w:numFmt w:val="lowerRoman"/>
      <w:lvlText w:val="%9."/>
      <w:lvlJc w:val="right"/>
      <w:pPr>
        <w:ind w:left="7272" w:hanging="180"/>
      </w:pPr>
    </w:lvl>
  </w:abstractNum>
  <w:abstractNum w:abstractNumId="1" w15:restartNumberingAfterBreak="0">
    <w:nsid w:val="0B4F0414"/>
    <w:multiLevelType w:val="hybridMultilevel"/>
    <w:tmpl w:val="520AD218"/>
    <w:lvl w:ilvl="0" w:tplc="180A000F">
      <w:start w:val="5"/>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2" w15:restartNumberingAfterBreak="0">
    <w:nsid w:val="0E70100D"/>
    <w:multiLevelType w:val="hybridMultilevel"/>
    <w:tmpl w:val="CE30984E"/>
    <w:lvl w:ilvl="0" w:tplc="85B4E450">
      <w:start w:val="1"/>
      <w:numFmt w:val="decimal"/>
      <w:lvlText w:val="%1."/>
      <w:lvlJc w:val="left"/>
      <w:pPr>
        <w:ind w:left="720" w:hanging="360"/>
      </w:pPr>
    </w:lvl>
    <w:lvl w:ilvl="1" w:tplc="4D12FE42">
      <w:numFmt w:val="decimal"/>
      <w:lvlText w:val=""/>
      <w:lvlJc w:val="left"/>
      <w:pPr>
        <w:ind w:left="0" w:firstLine="0"/>
      </w:pPr>
    </w:lvl>
    <w:lvl w:ilvl="2" w:tplc="C0FC0EF6">
      <w:numFmt w:val="decimal"/>
      <w:lvlText w:val=""/>
      <w:lvlJc w:val="left"/>
      <w:pPr>
        <w:ind w:left="0" w:firstLine="0"/>
      </w:pPr>
    </w:lvl>
    <w:lvl w:ilvl="3" w:tplc="2F18378A">
      <w:numFmt w:val="decimal"/>
      <w:lvlText w:val=""/>
      <w:lvlJc w:val="left"/>
      <w:pPr>
        <w:ind w:left="0" w:firstLine="0"/>
      </w:pPr>
    </w:lvl>
    <w:lvl w:ilvl="4" w:tplc="3314D7AE">
      <w:numFmt w:val="decimal"/>
      <w:lvlText w:val=""/>
      <w:lvlJc w:val="left"/>
      <w:pPr>
        <w:ind w:left="0" w:firstLine="0"/>
      </w:pPr>
    </w:lvl>
    <w:lvl w:ilvl="5" w:tplc="D6BEB6B2">
      <w:numFmt w:val="decimal"/>
      <w:lvlText w:val=""/>
      <w:lvlJc w:val="left"/>
      <w:pPr>
        <w:ind w:left="0" w:firstLine="0"/>
      </w:pPr>
    </w:lvl>
    <w:lvl w:ilvl="6" w:tplc="481CCE6E">
      <w:numFmt w:val="decimal"/>
      <w:lvlText w:val=""/>
      <w:lvlJc w:val="left"/>
      <w:pPr>
        <w:ind w:left="0" w:firstLine="0"/>
      </w:pPr>
    </w:lvl>
    <w:lvl w:ilvl="7" w:tplc="F5660722">
      <w:numFmt w:val="decimal"/>
      <w:lvlText w:val=""/>
      <w:lvlJc w:val="left"/>
      <w:pPr>
        <w:ind w:left="0" w:firstLine="0"/>
      </w:pPr>
    </w:lvl>
    <w:lvl w:ilvl="8" w:tplc="27DC6898">
      <w:numFmt w:val="decimal"/>
      <w:lvlText w:val=""/>
      <w:lvlJc w:val="left"/>
      <w:pPr>
        <w:ind w:left="0" w:firstLine="0"/>
      </w:pPr>
    </w:lvl>
  </w:abstractNum>
  <w:abstractNum w:abstractNumId="3" w15:restartNumberingAfterBreak="0">
    <w:nsid w:val="0F822B83"/>
    <w:multiLevelType w:val="hybridMultilevel"/>
    <w:tmpl w:val="D94CDFD6"/>
    <w:lvl w:ilvl="0" w:tplc="94703958">
      <w:start w:val="1"/>
      <w:numFmt w:val="decimal"/>
      <w:lvlText w:val="%1."/>
      <w:lvlJc w:val="left"/>
      <w:pPr>
        <w:ind w:left="720" w:hanging="360"/>
      </w:pPr>
    </w:lvl>
    <w:lvl w:ilvl="1" w:tplc="46D24E3C">
      <w:numFmt w:val="decimal"/>
      <w:lvlText w:val=""/>
      <w:lvlJc w:val="left"/>
    </w:lvl>
    <w:lvl w:ilvl="2" w:tplc="B388176C">
      <w:numFmt w:val="decimal"/>
      <w:lvlText w:val=""/>
      <w:lvlJc w:val="left"/>
    </w:lvl>
    <w:lvl w:ilvl="3" w:tplc="E1FE59C4">
      <w:numFmt w:val="decimal"/>
      <w:lvlText w:val=""/>
      <w:lvlJc w:val="left"/>
    </w:lvl>
    <w:lvl w:ilvl="4" w:tplc="46DE2058">
      <w:numFmt w:val="decimal"/>
      <w:lvlText w:val=""/>
      <w:lvlJc w:val="left"/>
    </w:lvl>
    <w:lvl w:ilvl="5" w:tplc="2DF0CBF6">
      <w:numFmt w:val="decimal"/>
      <w:lvlText w:val=""/>
      <w:lvlJc w:val="left"/>
    </w:lvl>
    <w:lvl w:ilvl="6" w:tplc="5BE4CD88">
      <w:numFmt w:val="decimal"/>
      <w:lvlText w:val=""/>
      <w:lvlJc w:val="left"/>
    </w:lvl>
    <w:lvl w:ilvl="7" w:tplc="838C0182">
      <w:numFmt w:val="decimal"/>
      <w:lvlText w:val=""/>
      <w:lvlJc w:val="left"/>
    </w:lvl>
    <w:lvl w:ilvl="8" w:tplc="1130BA48">
      <w:numFmt w:val="decimal"/>
      <w:lvlText w:val=""/>
      <w:lvlJc w:val="left"/>
    </w:lvl>
  </w:abstractNum>
  <w:abstractNum w:abstractNumId="4" w15:restartNumberingAfterBreak="0">
    <w:nsid w:val="10444057"/>
    <w:multiLevelType w:val="hybridMultilevel"/>
    <w:tmpl w:val="07604DC0"/>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5" w15:restartNumberingAfterBreak="0">
    <w:nsid w:val="125622AE"/>
    <w:multiLevelType w:val="hybridMultilevel"/>
    <w:tmpl w:val="5DD89908"/>
    <w:lvl w:ilvl="0" w:tplc="35986970">
      <w:start w:val="1"/>
      <w:numFmt w:val="bullet"/>
      <w:lvlText w:val="•"/>
      <w:lvlJc w:val="left"/>
      <w:pPr>
        <w:ind w:left="720" w:hanging="360"/>
      </w:pPr>
    </w:lvl>
    <w:lvl w:ilvl="1" w:tplc="4ED8076E">
      <w:numFmt w:val="decimal"/>
      <w:lvlText w:val=""/>
      <w:lvlJc w:val="left"/>
      <w:pPr>
        <w:ind w:left="0" w:firstLine="0"/>
      </w:pPr>
    </w:lvl>
    <w:lvl w:ilvl="2" w:tplc="46EAF396">
      <w:numFmt w:val="decimal"/>
      <w:lvlText w:val=""/>
      <w:lvlJc w:val="left"/>
      <w:pPr>
        <w:ind w:left="0" w:firstLine="0"/>
      </w:pPr>
    </w:lvl>
    <w:lvl w:ilvl="3" w:tplc="72826CE4">
      <w:numFmt w:val="decimal"/>
      <w:lvlText w:val=""/>
      <w:lvlJc w:val="left"/>
      <w:pPr>
        <w:ind w:left="0" w:firstLine="0"/>
      </w:pPr>
    </w:lvl>
    <w:lvl w:ilvl="4" w:tplc="02247750">
      <w:numFmt w:val="decimal"/>
      <w:lvlText w:val=""/>
      <w:lvlJc w:val="left"/>
      <w:pPr>
        <w:ind w:left="0" w:firstLine="0"/>
      </w:pPr>
    </w:lvl>
    <w:lvl w:ilvl="5" w:tplc="A3EAB9F4">
      <w:numFmt w:val="decimal"/>
      <w:lvlText w:val=""/>
      <w:lvlJc w:val="left"/>
      <w:pPr>
        <w:ind w:left="0" w:firstLine="0"/>
      </w:pPr>
    </w:lvl>
    <w:lvl w:ilvl="6" w:tplc="626E9CE4">
      <w:numFmt w:val="decimal"/>
      <w:lvlText w:val=""/>
      <w:lvlJc w:val="left"/>
      <w:pPr>
        <w:ind w:left="0" w:firstLine="0"/>
      </w:pPr>
    </w:lvl>
    <w:lvl w:ilvl="7" w:tplc="7196FCF4">
      <w:numFmt w:val="decimal"/>
      <w:lvlText w:val=""/>
      <w:lvlJc w:val="left"/>
      <w:pPr>
        <w:ind w:left="0" w:firstLine="0"/>
      </w:pPr>
    </w:lvl>
    <w:lvl w:ilvl="8" w:tplc="AFDC1332">
      <w:numFmt w:val="decimal"/>
      <w:lvlText w:val=""/>
      <w:lvlJc w:val="left"/>
      <w:pPr>
        <w:ind w:left="0" w:firstLine="0"/>
      </w:pPr>
    </w:lvl>
  </w:abstractNum>
  <w:abstractNum w:abstractNumId="6" w15:restartNumberingAfterBreak="0">
    <w:nsid w:val="14582F62"/>
    <w:multiLevelType w:val="hybridMultilevel"/>
    <w:tmpl w:val="F98AC9BE"/>
    <w:lvl w:ilvl="0" w:tplc="04EC36C4">
      <w:start w:val="1"/>
      <w:numFmt w:val="decimal"/>
      <w:lvlText w:val="%1."/>
      <w:lvlJc w:val="left"/>
      <w:pPr>
        <w:ind w:left="720" w:hanging="360"/>
      </w:pPr>
    </w:lvl>
    <w:lvl w:ilvl="1" w:tplc="4B5C6FD6">
      <w:numFmt w:val="decimal"/>
      <w:lvlText w:val=""/>
      <w:lvlJc w:val="left"/>
    </w:lvl>
    <w:lvl w:ilvl="2" w:tplc="E7D8EAD4">
      <w:numFmt w:val="decimal"/>
      <w:lvlText w:val=""/>
      <w:lvlJc w:val="left"/>
    </w:lvl>
    <w:lvl w:ilvl="3" w:tplc="69AEA668">
      <w:numFmt w:val="decimal"/>
      <w:lvlText w:val=""/>
      <w:lvlJc w:val="left"/>
    </w:lvl>
    <w:lvl w:ilvl="4" w:tplc="73AAAC4E">
      <w:numFmt w:val="decimal"/>
      <w:lvlText w:val=""/>
      <w:lvlJc w:val="left"/>
    </w:lvl>
    <w:lvl w:ilvl="5" w:tplc="E0CEFA1E">
      <w:numFmt w:val="decimal"/>
      <w:lvlText w:val=""/>
      <w:lvlJc w:val="left"/>
    </w:lvl>
    <w:lvl w:ilvl="6" w:tplc="0E9A9B28">
      <w:numFmt w:val="decimal"/>
      <w:lvlText w:val=""/>
      <w:lvlJc w:val="left"/>
    </w:lvl>
    <w:lvl w:ilvl="7" w:tplc="CB2E4320">
      <w:numFmt w:val="decimal"/>
      <w:lvlText w:val=""/>
      <w:lvlJc w:val="left"/>
    </w:lvl>
    <w:lvl w:ilvl="8" w:tplc="7B866630">
      <w:numFmt w:val="decimal"/>
      <w:lvlText w:val=""/>
      <w:lvlJc w:val="left"/>
    </w:lvl>
  </w:abstractNum>
  <w:abstractNum w:abstractNumId="7" w15:restartNumberingAfterBreak="0">
    <w:nsid w:val="26276CBA"/>
    <w:multiLevelType w:val="hybridMultilevel"/>
    <w:tmpl w:val="C10A4CDC"/>
    <w:lvl w:ilvl="0" w:tplc="EDB858EE">
      <w:start w:val="1"/>
      <w:numFmt w:val="bullet"/>
      <w:lvlText w:val="•"/>
      <w:lvlJc w:val="left"/>
      <w:pPr>
        <w:ind w:left="720" w:hanging="360"/>
      </w:pPr>
    </w:lvl>
    <w:lvl w:ilvl="1" w:tplc="2468F2EE">
      <w:numFmt w:val="decimal"/>
      <w:lvlText w:val=""/>
      <w:lvlJc w:val="left"/>
    </w:lvl>
    <w:lvl w:ilvl="2" w:tplc="151E6FA0">
      <w:numFmt w:val="decimal"/>
      <w:lvlText w:val=""/>
      <w:lvlJc w:val="left"/>
    </w:lvl>
    <w:lvl w:ilvl="3" w:tplc="EBD00D08">
      <w:numFmt w:val="decimal"/>
      <w:lvlText w:val=""/>
      <w:lvlJc w:val="left"/>
    </w:lvl>
    <w:lvl w:ilvl="4" w:tplc="519E8544">
      <w:numFmt w:val="decimal"/>
      <w:lvlText w:val=""/>
      <w:lvlJc w:val="left"/>
    </w:lvl>
    <w:lvl w:ilvl="5" w:tplc="27D6A082">
      <w:numFmt w:val="decimal"/>
      <w:lvlText w:val=""/>
      <w:lvlJc w:val="left"/>
    </w:lvl>
    <w:lvl w:ilvl="6" w:tplc="0FAEDA6C">
      <w:numFmt w:val="decimal"/>
      <w:lvlText w:val=""/>
      <w:lvlJc w:val="left"/>
    </w:lvl>
    <w:lvl w:ilvl="7" w:tplc="0BB44BF6">
      <w:numFmt w:val="decimal"/>
      <w:lvlText w:val=""/>
      <w:lvlJc w:val="left"/>
    </w:lvl>
    <w:lvl w:ilvl="8" w:tplc="8C005468">
      <w:numFmt w:val="decimal"/>
      <w:lvlText w:val=""/>
      <w:lvlJc w:val="left"/>
    </w:lvl>
  </w:abstractNum>
  <w:abstractNum w:abstractNumId="8" w15:restartNumberingAfterBreak="0">
    <w:nsid w:val="27F1719B"/>
    <w:multiLevelType w:val="hybridMultilevel"/>
    <w:tmpl w:val="1AB017D4"/>
    <w:lvl w:ilvl="0" w:tplc="488C9224">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9" w15:restartNumberingAfterBreak="0">
    <w:nsid w:val="2805039F"/>
    <w:multiLevelType w:val="multilevel"/>
    <w:tmpl w:val="180A0025"/>
    <w:lvl w:ilvl="0">
      <w:start w:val="1"/>
      <w:numFmt w:val="decimal"/>
      <w:lvlText w:val="%1"/>
      <w:lvlJc w:val="left"/>
      <w:pPr>
        <w:ind w:left="432" w:hanging="432"/>
      </w:pPr>
    </w:lvl>
    <w:lvl w:ilvl="1">
      <w:start w:val="1"/>
      <w:numFmt w:val="decimal"/>
      <w:pStyle w:val="Ttulo2"/>
      <w:lvlText w:val="%1.%2"/>
      <w:lvlJc w:val="left"/>
      <w:pPr>
        <w:ind w:left="1143"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28771616"/>
    <w:multiLevelType w:val="hybridMultilevel"/>
    <w:tmpl w:val="5C742B00"/>
    <w:lvl w:ilvl="0" w:tplc="180A000F">
      <w:start w:val="1"/>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1" w15:restartNumberingAfterBreak="0">
    <w:nsid w:val="2FF0417C"/>
    <w:multiLevelType w:val="multilevel"/>
    <w:tmpl w:val="C5E0C854"/>
    <w:lvl w:ilvl="0">
      <w:start w:val="4"/>
      <w:numFmt w:val="decimal"/>
      <w:lvlText w:val="%1"/>
      <w:lvlJc w:val="left"/>
      <w:pPr>
        <w:ind w:left="360" w:hanging="360"/>
      </w:pPr>
      <w:rPr>
        <w:rFonts w:eastAsia="Arial" w:cs="Arial" w:hint="default"/>
        <w:b/>
        <w:sz w:val="24"/>
      </w:rPr>
    </w:lvl>
    <w:lvl w:ilvl="1">
      <w:start w:val="2"/>
      <w:numFmt w:val="decimal"/>
      <w:lvlText w:val="%1.%2"/>
      <w:lvlJc w:val="left"/>
      <w:pPr>
        <w:ind w:left="1440" w:hanging="720"/>
      </w:pPr>
      <w:rPr>
        <w:rFonts w:eastAsia="Arial" w:cs="Arial" w:hint="default"/>
        <w:b/>
        <w:sz w:val="24"/>
      </w:rPr>
    </w:lvl>
    <w:lvl w:ilvl="2">
      <w:start w:val="1"/>
      <w:numFmt w:val="decimal"/>
      <w:lvlText w:val="%1.%2.%3"/>
      <w:lvlJc w:val="left"/>
      <w:pPr>
        <w:ind w:left="2160" w:hanging="720"/>
      </w:pPr>
      <w:rPr>
        <w:rFonts w:eastAsia="Arial" w:cs="Arial" w:hint="default"/>
        <w:b/>
        <w:sz w:val="24"/>
      </w:rPr>
    </w:lvl>
    <w:lvl w:ilvl="3">
      <w:start w:val="1"/>
      <w:numFmt w:val="decimal"/>
      <w:lvlText w:val="%1.%2.%3.%4"/>
      <w:lvlJc w:val="left"/>
      <w:pPr>
        <w:ind w:left="3240" w:hanging="1080"/>
      </w:pPr>
      <w:rPr>
        <w:rFonts w:eastAsia="Arial" w:cs="Arial" w:hint="default"/>
        <w:b/>
        <w:sz w:val="24"/>
      </w:rPr>
    </w:lvl>
    <w:lvl w:ilvl="4">
      <w:start w:val="1"/>
      <w:numFmt w:val="decimal"/>
      <w:lvlText w:val="%1.%2.%3.%4.%5"/>
      <w:lvlJc w:val="left"/>
      <w:pPr>
        <w:ind w:left="4320" w:hanging="1440"/>
      </w:pPr>
      <w:rPr>
        <w:rFonts w:eastAsia="Arial" w:cs="Arial" w:hint="default"/>
        <w:b/>
        <w:sz w:val="24"/>
      </w:rPr>
    </w:lvl>
    <w:lvl w:ilvl="5">
      <w:start w:val="1"/>
      <w:numFmt w:val="decimal"/>
      <w:lvlText w:val="%1.%2.%3.%4.%5.%6"/>
      <w:lvlJc w:val="left"/>
      <w:pPr>
        <w:ind w:left="5040" w:hanging="1440"/>
      </w:pPr>
      <w:rPr>
        <w:rFonts w:eastAsia="Arial" w:cs="Arial" w:hint="default"/>
        <w:b/>
        <w:sz w:val="24"/>
      </w:rPr>
    </w:lvl>
    <w:lvl w:ilvl="6">
      <w:start w:val="1"/>
      <w:numFmt w:val="decimal"/>
      <w:lvlText w:val="%1.%2.%3.%4.%5.%6.%7"/>
      <w:lvlJc w:val="left"/>
      <w:pPr>
        <w:ind w:left="6120" w:hanging="1800"/>
      </w:pPr>
      <w:rPr>
        <w:rFonts w:eastAsia="Arial" w:cs="Arial" w:hint="default"/>
        <w:b/>
        <w:sz w:val="24"/>
      </w:rPr>
    </w:lvl>
    <w:lvl w:ilvl="7">
      <w:start w:val="1"/>
      <w:numFmt w:val="decimal"/>
      <w:lvlText w:val="%1.%2.%3.%4.%5.%6.%7.%8"/>
      <w:lvlJc w:val="left"/>
      <w:pPr>
        <w:ind w:left="6840" w:hanging="1800"/>
      </w:pPr>
      <w:rPr>
        <w:rFonts w:eastAsia="Arial" w:cs="Arial" w:hint="default"/>
        <w:b/>
        <w:sz w:val="24"/>
      </w:rPr>
    </w:lvl>
    <w:lvl w:ilvl="8">
      <w:start w:val="1"/>
      <w:numFmt w:val="decimal"/>
      <w:lvlText w:val="%1.%2.%3.%4.%5.%6.%7.%8.%9"/>
      <w:lvlJc w:val="left"/>
      <w:pPr>
        <w:ind w:left="7920" w:hanging="2160"/>
      </w:pPr>
      <w:rPr>
        <w:rFonts w:eastAsia="Arial" w:cs="Arial" w:hint="default"/>
        <w:b/>
        <w:sz w:val="24"/>
      </w:rPr>
    </w:lvl>
  </w:abstractNum>
  <w:abstractNum w:abstractNumId="12" w15:restartNumberingAfterBreak="0">
    <w:nsid w:val="34F4276A"/>
    <w:multiLevelType w:val="hybridMultilevel"/>
    <w:tmpl w:val="CA7A2F10"/>
    <w:lvl w:ilvl="0" w:tplc="180A000F">
      <w:start w:val="1"/>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3" w15:restartNumberingAfterBreak="0">
    <w:nsid w:val="3A27366B"/>
    <w:multiLevelType w:val="hybridMultilevel"/>
    <w:tmpl w:val="6B34385C"/>
    <w:lvl w:ilvl="0" w:tplc="4912C78E">
      <w:start w:val="1"/>
      <w:numFmt w:val="decimal"/>
      <w:lvlText w:val="%1.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4" w15:restartNumberingAfterBreak="0">
    <w:nsid w:val="40A94E4B"/>
    <w:multiLevelType w:val="multilevel"/>
    <w:tmpl w:val="CEF0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ED0DA6"/>
    <w:multiLevelType w:val="multilevel"/>
    <w:tmpl w:val="C5E0C854"/>
    <w:lvl w:ilvl="0">
      <w:start w:val="4"/>
      <w:numFmt w:val="decimal"/>
      <w:lvlText w:val="%1"/>
      <w:lvlJc w:val="left"/>
      <w:pPr>
        <w:ind w:left="360" w:hanging="360"/>
      </w:pPr>
      <w:rPr>
        <w:rFonts w:eastAsia="Arial" w:cs="Arial" w:hint="default"/>
        <w:b/>
        <w:sz w:val="24"/>
      </w:rPr>
    </w:lvl>
    <w:lvl w:ilvl="1">
      <w:start w:val="2"/>
      <w:numFmt w:val="decimal"/>
      <w:lvlText w:val="%1.%2"/>
      <w:lvlJc w:val="left"/>
      <w:pPr>
        <w:ind w:left="1440" w:hanging="720"/>
      </w:pPr>
      <w:rPr>
        <w:rFonts w:eastAsia="Arial" w:cs="Arial" w:hint="default"/>
        <w:b/>
        <w:sz w:val="24"/>
      </w:rPr>
    </w:lvl>
    <w:lvl w:ilvl="2">
      <w:start w:val="1"/>
      <w:numFmt w:val="decimal"/>
      <w:lvlText w:val="%1.%2.%3"/>
      <w:lvlJc w:val="left"/>
      <w:pPr>
        <w:ind w:left="2160" w:hanging="720"/>
      </w:pPr>
      <w:rPr>
        <w:rFonts w:eastAsia="Arial" w:cs="Arial" w:hint="default"/>
        <w:b/>
        <w:sz w:val="24"/>
      </w:rPr>
    </w:lvl>
    <w:lvl w:ilvl="3">
      <w:start w:val="1"/>
      <w:numFmt w:val="decimal"/>
      <w:lvlText w:val="%1.%2.%3.%4"/>
      <w:lvlJc w:val="left"/>
      <w:pPr>
        <w:ind w:left="3240" w:hanging="1080"/>
      </w:pPr>
      <w:rPr>
        <w:rFonts w:eastAsia="Arial" w:cs="Arial" w:hint="default"/>
        <w:b/>
        <w:sz w:val="24"/>
      </w:rPr>
    </w:lvl>
    <w:lvl w:ilvl="4">
      <w:start w:val="1"/>
      <w:numFmt w:val="decimal"/>
      <w:lvlText w:val="%1.%2.%3.%4.%5"/>
      <w:lvlJc w:val="left"/>
      <w:pPr>
        <w:ind w:left="4320" w:hanging="1440"/>
      </w:pPr>
      <w:rPr>
        <w:rFonts w:eastAsia="Arial" w:cs="Arial" w:hint="default"/>
        <w:b/>
        <w:sz w:val="24"/>
      </w:rPr>
    </w:lvl>
    <w:lvl w:ilvl="5">
      <w:start w:val="1"/>
      <w:numFmt w:val="decimal"/>
      <w:lvlText w:val="%1.%2.%3.%4.%5.%6"/>
      <w:lvlJc w:val="left"/>
      <w:pPr>
        <w:ind w:left="5040" w:hanging="1440"/>
      </w:pPr>
      <w:rPr>
        <w:rFonts w:eastAsia="Arial" w:cs="Arial" w:hint="default"/>
        <w:b/>
        <w:sz w:val="24"/>
      </w:rPr>
    </w:lvl>
    <w:lvl w:ilvl="6">
      <w:start w:val="1"/>
      <w:numFmt w:val="decimal"/>
      <w:lvlText w:val="%1.%2.%3.%4.%5.%6.%7"/>
      <w:lvlJc w:val="left"/>
      <w:pPr>
        <w:ind w:left="6120" w:hanging="1800"/>
      </w:pPr>
      <w:rPr>
        <w:rFonts w:eastAsia="Arial" w:cs="Arial" w:hint="default"/>
        <w:b/>
        <w:sz w:val="24"/>
      </w:rPr>
    </w:lvl>
    <w:lvl w:ilvl="7">
      <w:start w:val="1"/>
      <w:numFmt w:val="decimal"/>
      <w:lvlText w:val="%1.%2.%3.%4.%5.%6.%7.%8"/>
      <w:lvlJc w:val="left"/>
      <w:pPr>
        <w:ind w:left="6840" w:hanging="1800"/>
      </w:pPr>
      <w:rPr>
        <w:rFonts w:eastAsia="Arial" w:cs="Arial" w:hint="default"/>
        <w:b/>
        <w:sz w:val="24"/>
      </w:rPr>
    </w:lvl>
    <w:lvl w:ilvl="8">
      <w:start w:val="1"/>
      <w:numFmt w:val="decimal"/>
      <w:lvlText w:val="%1.%2.%3.%4.%5.%6.%7.%8.%9"/>
      <w:lvlJc w:val="left"/>
      <w:pPr>
        <w:ind w:left="7920" w:hanging="2160"/>
      </w:pPr>
      <w:rPr>
        <w:rFonts w:eastAsia="Arial" w:cs="Arial" w:hint="default"/>
        <w:b/>
        <w:sz w:val="24"/>
      </w:rPr>
    </w:lvl>
  </w:abstractNum>
  <w:abstractNum w:abstractNumId="16" w15:restartNumberingAfterBreak="0">
    <w:nsid w:val="4BA5435F"/>
    <w:multiLevelType w:val="hybridMultilevel"/>
    <w:tmpl w:val="87ECE604"/>
    <w:lvl w:ilvl="0" w:tplc="AAFAB804">
      <w:start w:val="1"/>
      <w:numFmt w:val="bullet"/>
      <w:lvlText w:val="•"/>
      <w:lvlJc w:val="left"/>
      <w:pPr>
        <w:ind w:left="720" w:hanging="360"/>
      </w:pPr>
    </w:lvl>
    <w:lvl w:ilvl="1" w:tplc="FC561BC0">
      <w:numFmt w:val="decimal"/>
      <w:lvlText w:val=""/>
      <w:lvlJc w:val="left"/>
    </w:lvl>
    <w:lvl w:ilvl="2" w:tplc="E3A036BE">
      <w:numFmt w:val="decimal"/>
      <w:lvlText w:val=""/>
      <w:lvlJc w:val="left"/>
    </w:lvl>
    <w:lvl w:ilvl="3" w:tplc="86E8EDC6">
      <w:numFmt w:val="decimal"/>
      <w:lvlText w:val=""/>
      <w:lvlJc w:val="left"/>
    </w:lvl>
    <w:lvl w:ilvl="4" w:tplc="750A9300">
      <w:numFmt w:val="decimal"/>
      <w:lvlText w:val=""/>
      <w:lvlJc w:val="left"/>
    </w:lvl>
    <w:lvl w:ilvl="5" w:tplc="09F091BA">
      <w:numFmt w:val="decimal"/>
      <w:lvlText w:val=""/>
      <w:lvlJc w:val="left"/>
    </w:lvl>
    <w:lvl w:ilvl="6" w:tplc="0AC6B0F6">
      <w:numFmt w:val="decimal"/>
      <w:lvlText w:val=""/>
      <w:lvlJc w:val="left"/>
    </w:lvl>
    <w:lvl w:ilvl="7" w:tplc="51708B3A">
      <w:numFmt w:val="decimal"/>
      <w:lvlText w:val=""/>
      <w:lvlJc w:val="left"/>
    </w:lvl>
    <w:lvl w:ilvl="8" w:tplc="A72CD8A0">
      <w:numFmt w:val="decimal"/>
      <w:lvlText w:val=""/>
      <w:lvlJc w:val="left"/>
    </w:lvl>
  </w:abstractNum>
  <w:abstractNum w:abstractNumId="17" w15:restartNumberingAfterBreak="0">
    <w:nsid w:val="53995958"/>
    <w:multiLevelType w:val="multilevel"/>
    <w:tmpl w:val="F9D2AB9E"/>
    <w:styleLink w:val="titulos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6A9B1646"/>
    <w:multiLevelType w:val="hybridMultilevel"/>
    <w:tmpl w:val="6C3A613C"/>
    <w:lvl w:ilvl="0" w:tplc="CF6039BC">
      <w:start w:val="1"/>
      <w:numFmt w:val="bullet"/>
      <w:lvlText w:val="•"/>
      <w:lvlJc w:val="left"/>
      <w:pPr>
        <w:ind w:left="720" w:hanging="360"/>
      </w:pPr>
    </w:lvl>
    <w:lvl w:ilvl="1" w:tplc="4228864C">
      <w:numFmt w:val="decimal"/>
      <w:lvlText w:val=""/>
      <w:lvlJc w:val="left"/>
      <w:pPr>
        <w:ind w:left="0" w:firstLine="0"/>
      </w:pPr>
    </w:lvl>
    <w:lvl w:ilvl="2" w:tplc="8C3ECA26">
      <w:numFmt w:val="decimal"/>
      <w:lvlText w:val=""/>
      <w:lvlJc w:val="left"/>
      <w:pPr>
        <w:ind w:left="0" w:firstLine="0"/>
      </w:pPr>
    </w:lvl>
    <w:lvl w:ilvl="3" w:tplc="9DC2C482">
      <w:numFmt w:val="decimal"/>
      <w:lvlText w:val=""/>
      <w:lvlJc w:val="left"/>
      <w:pPr>
        <w:ind w:left="0" w:firstLine="0"/>
      </w:pPr>
    </w:lvl>
    <w:lvl w:ilvl="4" w:tplc="3578BB06">
      <w:numFmt w:val="decimal"/>
      <w:lvlText w:val=""/>
      <w:lvlJc w:val="left"/>
      <w:pPr>
        <w:ind w:left="0" w:firstLine="0"/>
      </w:pPr>
    </w:lvl>
    <w:lvl w:ilvl="5" w:tplc="86165D04">
      <w:numFmt w:val="decimal"/>
      <w:lvlText w:val=""/>
      <w:lvlJc w:val="left"/>
      <w:pPr>
        <w:ind w:left="0" w:firstLine="0"/>
      </w:pPr>
    </w:lvl>
    <w:lvl w:ilvl="6" w:tplc="FCCE1E56">
      <w:numFmt w:val="decimal"/>
      <w:lvlText w:val=""/>
      <w:lvlJc w:val="left"/>
      <w:pPr>
        <w:ind w:left="0" w:firstLine="0"/>
      </w:pPr>
    </w:lvl>
    <w:lvl w:ilvl="7" w:tplc="0E4E3BC8">
      <w:numFmt w:val="decimal"/>
      <w:lvlText w:val=""/>
      <w:lvlJc w:val="left"/>
      <w:pPr>
        <w:ind w:left="0" w:firstLine="0"/>
      </w:pPr>
    </w:lvl>
    <w:lvl w:ilvl="8" w:tplc="E3525AD8">
      <w:numFmt w:val="decimal"/>
      <w:lvlText w:val=""/>
      <w:lvlJc w:val="left"/>
      <w:pPr>
        <w:ind w:left="0" w:firstLine="0"/>
      </w:pPr>
    </w:lvl>
  </w:abstractNum>
  <w:abstractNum w:abstractNumId="19" w15:restartNumberingAfterBreak="0">
    <w:nsid w:val="6CB66072"/>
    <w:multiLevelType w:val="hybridMultilevel"/>
    <w:tmpl w:val="AC8AB178"/>
    <w:lvl w:ilvl="0" w:tplc="F558E640">
      <w:start w:val="4"/>
      <w:numFmt w:val="decimal"/>
      <w:lvlText w:val="%1."/>
      <w:lvlJc w:val="left"/>
      <w:pPr>
        <w:ind w:left="1080" w:hanging="360"/>
      </w:pPr>
      <w:rPr>
        <w:rFonts w:eastAsia="Arial" w:cs="Arial" w:hint="default"/>
        <w:b/>
        <w:sz w:val="24"/>
      </w:rPr>
    </w:lvl>
    <w:lvl w:ilvl="1" w:tplc="180A0019" w:tentative="1">
      <w:start w:val="1"/>
      <w:numFmt w:val="lowerLetter"/>
      <w:lvlText w:val="%2."/>
      <w:lvlJc w:val="left"/>
      <w:pPr>
        <w:ind w:left="1800" w:hanging="360"/>
      </w:pPr>
    </w:lvl>
    <w:lvl w:ilvl="2" w:tplc="180A001B" w:tentative="1">
      <w:start w:val="1"/>
      <w:numFmt w:val="lowerRoman"/>
      <w:lvlText w:val="%3."/>
      <w:lvlJc w:val="right"/>
      <w:pPr>
        <w:ind w:left="2520" w:hanging="180"/>
      </w:pPr>
    </w:lvl>
    <w:lvl w:ilvl="3" w:tplc="180A000F" w:tentative="1">
      <w:start w:val="1"/>
      <w:numFmt w:val="decimal"/>
      <w:lvlText w:val="%4."/>
      <w:lvlJc w:val="left"/>
      <w:pPr>
        <w:ind w:left="3240" w:hanging="360"/>
      </w:pPr>
    </w:lvl>
    <w:lvl w:ilvl="4" w:tplc="180A0019" w:tentative="1">
      <w:start w:val="1"/>
      <w:numFmt w:val="lowerLetter"/>
      <w:lvlText w:val="%5."/>
      <w:lvlJc w:val="left"/>
      <w:pPr>
        <w:ind w:left="3960" w:hanging="360"/>
      </w:pPr>
    </w:lvl>
    <w:lvl w:ilvl="5" w:tplc="180A001B" w:tentative="1">
      <w:start w:val="1"/>
      <w:numFmt w:val="lowerRoman"/>
      <w:lvlText w:val="%6."/>
      <w:lvlJc w:val="right"/>
      <w:pPr>
        <w:ind w:left="4680" w:hanging="180"/>
      </w:pPr>
    </w:lvl>
    <w:lvl w:ilvl="6" w:tplc="180A000F" w:tentative="1">
      <w:start w:val="1"/>
      <w:numFmt w:val="decimal"/>
      <w:lvlText w:val="%7."/>
      <w:lvlJc w:val="left"/>
      <w:pPr>
        <w:ind w:left="5400" w:hanging="360"/>
      </w:pPr>
    </w:lvl>
    <w:lvl w:ilvl="7" w:tplc="180A0019" w:tentative="1">
      <w:start w:val="1"/>
      <w:numFmt w:val="lowerLetter"/>
      <w:lvlText w:val="%8."/>
      <w:lvlJc w:val="left"/>
      <w:pPr>
        <w:ind w:left="6120" w:hanging="360"/>
      </w:pPr>
    </w:lvl>
    <w:lvl w:ilvl="8" w:tplc="180A001B" w:tentative="1">
      <w:start w:val="1"/>
      <w:numFmt w:val="lowerRoman"/>
      <w:lvlText w:val="%9."/>
      <w:lvlJc w:val="right"/>
      <w:pPr>
        <w:ind w:left="6840" w:hanging="180"/>
      </w:pPr>
    </w:lvl>
  </w:abstractNum>
  <w:abstractNum w:abstractNumId="20" w15:restartNumberingAfterBreak="0">
    <w:nsid w:val="6E0F0866"/>
    <w:multiLevelType w:val="multilevel"/>
    <w:tmpl w:val="1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31B2D73"/>
    <w:multiLevelType w:val="hybridMultilevel"/>
    <w:tmpl w:val="B55623D6"/>
    <w:lvl w:ilvl="0" w:tplc="0FA4703C">
      <w:start w:val="1"/>
      <w:numFmt w:val="decimal"/>
      <w:lvlText w:val="%1."/>
      <w:lvlJc w:val="left"/>
      <w:pPr>
        <w:ind w:left="720" w:hanging="360"/>
      </w:pPr>
    </w:lvl>
    <w:lvl w:ilvl="1" w:tplc="0F1AAEFC">
      <w:numFmt w:val="decimal"/>
      <w:lvlText w:val=""/>
      <w:lvlJc w:val="left"/>
    </w:lvl>
    <w:lvl w:ilvl="2" w:tplc="731453B2">
      <w:numFmt w:val="decimal"/>
      <w:lvlText w:val=""/>
      <w:lvlJc w:val="left"/>
    </w:lvl>
    <w:lvl w:ilvl="3" w:tplc="5CD49C54">
      <w:numFmt w:val="decimal"/>
      <w:lvlText w:val=""/>
      <w:lvlJc w:val="left"/>
    </w:lvl>
    <w:lvl w:ilvl="4" w:tplc="BC6627E6">
      <w:numFmt w:val="decimal"/>
      <w:lvlText w:val=""/>
      <w:lvlJc w:val="left"/>
    </w:lvl>
    <w:lvl w:ilvl="5" w:tplc="155A8072">
      <w:numFmt w:val="decimal"/>
      <w:lvlText w:val=""/>
      <w:lvlJc w:val="left"/>
    </w:lvl>
    <w:lvl w:ilvl="6" w:tplc="1FF6A518">
      <w:numFmt w:val="decimal"/>
      <w:lvlText w:val=""/>
      <w:lvlJc w:val="left"/>
    </w:lvl>
    <w:lvl w:ilvl="7" w:tplc="113206E4">
      <w:numFmt w:val="decimal"/>
      <w:lvlText w:val=""/>
      <w:lvlJc w:val="left"/>
    </w:lvl>
    <w:lvl w:ilvl="8" w:tplc="92B486EE">
      <w:numFmt w:val="decimal"/>
      <w:lvlText w:val=""/>
      <w:lvlJc w:val="left"/>
    </w:lvl>
  </w:abstractNum>
  <w:abstractNum w:abstractNumId="22" w15:restartNumberingAfterBreak="0">
    <w:nsid w:val="75691C59"/>
    <w:multiLevelType w:val="hybridMultilevel"/>
    <w:tmpl w:val="6936A2E4"/>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23" w15:restartNumberingAfterBreak="0">
    <w:nsid w:val="7A241C2A"/>
    <w:multiLevelType w:val="hybridMultilevel"/>
    <w:tmpl w:val="54E67D6E"/>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24" w15:restartNumberingAfterBreak="0">
    <w:nsid w:val="7B1D5652"/>
    <w:multiLevelType w:val="hybridMultilevel"/>
    <w:tmpl w:val="9898AB82"/>
    <w:lvl w:ilvl="0" w:tplc="FDF65BE0">
      <w:start w:val="5"/>
      <w:numFmt w:val="decimal"/>
      <w:lvlText w:val="%1."/>
      <w:lvlJc w:val="left"/>
      <w:pPr>
        <w:ind w:left="1872"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25" w15:restartNumberingAfterBreak="0">
    <w:nsid w:val="7B1E7D3D"/>
    <w:multiLevelType w:val="hybridMultilevel"/>
    <w:tmpl w:val="16EE11A0"/>
    <w:lvl w:ilvl="0" w:tplc="2546498C">
      <w:start w:val="5"/>
      <w:numFmt w:val="decimal"/>
      <w:lvlText w:val="%1."/>
      <w:lvlJc w:val="left"/>
      <w:pPr>
        <w:ind w:left="792" w:hanging="360"/>
      </w:pPr>
      <w:rPr>
        <w:rFonts w:hint="default"/>
      </w:rPr>
    </w:lvl>
    <w:lvl w:ilvl="1" w:tplc="180A0019" w:tentative="1">
      <w:start w:val="1"/>
      <w:numFmt w:val="lowerLetter"/>
      <w:lvlText w:val="%2."/>
      <w:lvlJc w:val="left"/>
      <w:pPr>
        <w:ind w:left="1512" w:hanging="360"/>
      </w:pPr>
    </w:lvl>
    <w:lvl w:ilvl="2" w:tplc="180A001B" w:tentative="1">
      <w:start w:val="1"/>
      <w:numFmt w:val="lowerRoman"/>
      <w:lvlText w:val="%3."/>
      <w:lvlJc w:val="right"/>
      <w:pPr>
        <w:ind w:left="2232" w:hanging="180"/>
      </w:pPr>
    </w:lvl>
    <w:lvl w:ilvl="3" w:tplc="180A000F" w:tentative="1">
      <w:start w:val="1"/>
      <w:numFmt w:val="decimal"/>
      <w:lvlText w:val="%4."/>
      <w:lvlJc w:val="left"/>
      <w:pPr>
        <w:ind w:left="2952" w:hanging="360"/>
      </w:pPr>
    </w:lvl>
    <w:lvl w:ilvl="4" w:tplc="180A0019" w:tentative="1">
      <w:start w:val="1"/>
      <w:numFmt w:val="lowerLetter"/>
      <w:lvlText w:val="%5."/>
      <w:lvlJc w:val="left"/>
      <w:pPr>
        <w:ind w:left="3672" w:hanging="360"/>
      </w:pPr>
    </w:lvl>
    <w:lvl w:ilvl="5" w:tplc="180A001B" w:tentative="1">
      <w:start w:val="1"/>
      <w:numFmt w:val="lowerRoman"/>
      <w:lvlText w:val="%6."/>
      <w:lvlJc w:val="right"/>
      <w:pPr>
        <w:ind w:left="4392" w:hanging="180"/>
      </w:pPr>
    </w:lvl>
    <w:lvl w:ilvl="6" w:tplc="180A000F" w:tentative="1">
      <w:start w:val="1"/>
      <w:numFmt w:val="decimal"/>
      <w:lvlText w:val="%7."/>
      <w:lvlJc w:val="left"/>
      <w:pPr>
        <w:ind w:left="5112" w:hanging="360"/>
      </w:pPr>
    </w:lvl>
    <w:lvl w:ilvl="7" w:tplc="180A0019" w:tentative="1">
      <w:start w:val="1"/>
      <w:numFmt w:val="lowerLetter"/>
      <w:lvlText w:val="%8."/>
      <w:lvlJc w:val="left"/>
      <w:pPr>
        <w:ind w:left="5832" w:hanging="360"/>
      </w:pPr>
    </w:lvl>
    <w:lvl w:ilvl="8" w:tplc="180A001B" w:tentative="1">
      <w:start w:val="1"/>
      <w:numFmt w:val="lowerRoman"/>
      <w:lvlText w:val="%9."/>
      <w:lvlJc w:val="right"/>
      <w:pPr>
        <w:ind w:left="6552" w:hanging="180"/>
      </w:pPr>
    </w:lvl>
  </w:abstractNum>
  <w:abstractNum w:abstractNumId="26" w15:restartNumberingAfterBreak="0">
    <w:nsid w:val="7CD12F4E"/>
    <w:multiLevelType w:val="hybridMultilevel"/>
    <w:tmpl w:val="3670B79C"/>
    <w:lvl w:ilvl="0" w:tplc="FDF65BE0">
      <w:start w:val="5"/>
      <w:numFmt w:val="decimal"/>
      <w:lvlText w:val="%1."/>
      <w:lvlJc w:val="left"/>
      <w:pPr>
        <w:ind w:left="1872" w:hanging="360"/>
      </w:pPr>
      <w:rPr>
        <w:rFonts w:hint="default"/>
      </w:rPr>
    </w:lvl>
    <w:lvl w:ilvl="1" w:tplc="180A0019" w:tentative="1">
      <w:start w:val="1"/>
      <w:numFmt w:val="lowerLetter"/>
      <w:lvlText w:val="%2."/>
      <w:lvlJc w:val="left"/>
      <w:pPr>
        <w:ind w:left="2592" w:hanging="360"/>
      </w:pPr>
    </w:lvl>
    <w:lvl w:ilvl="2" w:tplc="180A001B" w:tentative="1">
      <w:start w:val="1"/>
      <w:numFmt w:val="lowerRoman"/>
      <w:lvlText w:val="%3."/>
      <w:lvlJc w:val="right"/>
      <w:pPr>
        <w:ind w:left="3312" w:hanging="180"/>
      </w:pPr>
    </w:lvl>
    <w:lvl w:ilvl="3" w:tplc="180A000F" w:tentative="1">
      <w:start w:val="1"/>
      <w:numFmt w:val="decimal"/>
      <w:lvlText w:val="%4."/>
      <w:lvlJc w:val="left"/>
      <w:pPr>
        <w:ind w:left="4032" w:hanging="360"/>
      </w:pPr>
    </w:lvl>
    <w:lvl w:ilvl="4" w:tplc="180A0019" w:tentative="1">
      <w:start w:val="1"/>
      <w:numFmt w:val="lowerLetter"/>
      <w:lvlText w:val="%5."/>
      <w:lvlJc w:val="left"/>
      <w:pPr>
        <w:ind w:left="4752" w:hanging="360"/>
      </w:pPr>
    </w:lvl>
    <w:lvl w:ilvl="5" w:tplc="180A001B" w:tentative="1">
      <w:start w:val="1"/>
      <w:numFmt w:val="lowerRoman"/>
      <w:lvlText w:val="%6."/>
      <w:lvlJc w:val="right"/>
      <w:pPr>
        <w:ind w:left="5472" w:hanging="180"/>
      </w:pPr>
    </w:lvl>
    <w:lvl w:ilvl="6" w:tplc="180A000F" w:tentative="1">
      <w:start w:val="1"/>
      <w:numFmt w:val="decimal"/>
      <w:lvlText w:val="%7."/>
      <w:lvlJc w:val="left"/>
      <w:pPr>
        <w:ind w:left="6192" w:hanging="360"/>
      </w:pPr>
    </w:lvl>
    <w:lvl w:ilvl="7" w:tplc="180A0019" w:tentative="1">
      <w:start w:val="1"/>
      <w:numFmt w:val="lowerLetter"/>
      <w:lvlText w:val="%8."/>
      <w:lvlJc w:val="left"/>
      <w:pPr>
        <w:ind w:left="6912" w:hanging="360"/>
      </w:pPr>
    </w:lvl>
    <w:lvl w:ilvl="8" w:tplc="180A001B" w:tentative="1">
      <w:start w:val="1"/>
      <w:numFmt w:val="lowerRoman"/>
      <w:lvlText w:val="%9."/>
      <w:lvlJc w:val="right"/>
      <w:pPr>
        <w:ind w:left="7632" w:hanging="180"/>
      </w:pPr>
    </w:lvl>
  </w:abstractNum>
  <w:num w:numId="1" w16cid:durableId="113519449">
    <w:abstractNumId w:val="17"/>
  </w:num>
  <w:num w:numId="2" w16cid:durableId="119341333">
    <w:abstractNumId w:val="8"/>
  </w:num>
  <w:num w:numId="3" w16cid:durableId="215776297">
    <w:abstractNumId w:val="4"/>
  </w:num>
  <w:num w:numId="4" w16cid:durableId="25494785">
    <w:abstractNumId w:val="10"/>
  </w:num>
  <w:num w:numId="5" w16cid:durableId="441995748">
    <w:abstractNumId w:val="20"/>
  </w:num>
  <w:num w:numId="6" w16cid:durableId="596475483">
    <w:abstractNumId w:val="13"/>
  </w:num>
  <w:num w:numId="7" w16cid:durableId="61841944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7100672">
    <w:abstractNumId w:val="12"/>
  </w:num>
  <w:num w:numId="9" w16cid:durableId="805662538">
    <w:abstractNumId w:val="9"/>
  </w:num>
  <w:num w:numId="10" w16cid:durableId="1553618782">
    <w:abstractNumId w:val="5"/>
  </w:num>
  <w:num w:numId="11" w16cid:durableId="716320884">
    <w:abstractNumId w:val="25"/>
  </w:num>
  <w:num w:numId="12" w16cid:durableId="867568880">
    <w:abstractNumId w:val="0"/>
  </w:num>
  <w:num w:numId="13" w16cid:durableId="1631471300">
    <w:abstractNumId w:val="26"/>
  </w:num>
  <w:num w:numId="14" w16cid:durableId="1044259261">
    <w:abstractNumId w:val="24"/>
  </w:num>
  <w:num w:numId="15" w16cid:durableId="676536362">
    <w:abstractNumId w:val="1"/>
  </w:num>
  <w:num w:numId="16" w16cid:durableId="145244293">
    <w:abstractNumId w:val="23"/>
  </w:num>
  <w:num w:numId="17" w16cid:durableId="974717430">
    <w:abstractNumId w:val="16"/>
    <w:lvlOverride w:ilvl="0">
      <w:startOverride w:val="1"/>
    </w:lvlOverride>
  </w:num>
  <w:num w:numId="18" w16cid:durableId="1640960787">
    <w:abstractNumId w:val="21"/>
    <w:lvlOverride w:ilvl="0">
      <w:startOverride w:val="1"/>
    </w:lvlOverride>
  </w:num>
  <w:num w:numId="19" w16cid:durableId="1984773770">
    <w:abstractNumId w:val="14"/>
  </w:num>
  <w:num w:numId="20" w16cid:durableId="2075817015">
    <w:abstractNumId w:val="6"/>
    <w:lvlOverride w:ilvl="0">
      <w:startOverride w:val="1"/>
    </w:lvlOverride>
  </w:num>
  <w:num w:numId="21" w16cid:durableId="1581983739">
    <w:abstractNumId w:val="18"/>
  </w:num>
  <w:num w:numId="22" w16cid:durableId="1202589925">
    <w:abstractNumId w:val="2"/>
    <w:lvlOverride w:ilvl="0">
      <w:startOverride w:val="1"/>
    </w:lvlOverride>
    <w:lvlOverride w:ilvl="1"/>
    <w:lvlOverride w:ilvl="2"/>
    <w:lvlOverride w:ilvl="3"/>
    <w:lvlOverride w:ilvl="4"/>
    <w:lvlOverride w:ilvl="5"/>
    <w:lvlOverride w:ilvl="6"/>
    <w:lvlOverride w:ilvl="7"/>
    <w:lvlOverride w:ilvl="8"/>
  </w:num>
  <w:num w:numId="23" w16cid:durableId="239752656">
    <w:abstractNumId w:val="7"/>
    <w:lvlOverride w:ilvl="0">
      <w:startOverride w:val="1"/>
    </w:lvlOverride>
  </w:num>
  <w:num w:numId="24" w16cid:durableId="1111629128">
    <w:abstractNumId w:val="3"/>
    <w:lvlOverride w:ilvl="0">
      <w:startOverride w:val="1"/>
    </w:lvlOverride>
  </w:num>
  <w:num w:numId="25" w16cid:durableId="1738749525">
    <w:abstractNumId w:val="11"/>
  </w:num>
  <w:num w:numId="26" w16cid:durableId="939991508">
    <w:abstractNumId w:val="19"/>
  </w:num>
  <w:num w:numId="27" w16cid:durableId="2124570998">
    <w:abstractNumId w:val="15"/>
  </w:num>
  <w:num w:numId="28" w16cid:durableId="9259230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B90"/>
    <w:rsid w:val="000058CD"/>
    <w:rsid w:val="00006B90"/>
    <w:rsid w:val="0002416B"/>
    <w:rsid w:val="000244A2"/>
    <w:rsid w:val="00075073"/>
    <w:rsid w:val="00086FE6"/>
    <w:rsid w:val="000C2EFB"/>
    <w:rsid w:val="000D1225"/>
    <w:rsid w:val="00111FF4"/>
    <w:rsid w:val="00117148"/>
    <w:rsid w:val="00161DCC"/>
    <w:rsid w:val="00180570"/>
    <w:rsid w:val="00180857"/>
    <w:rsid w:val="00180A29"/>
    <w:rsid w:val="001D1739"/>
    <w:rsid w:val="001E0A64"/>
    <w:rsid w:val="001F6246"/>
    <w:rsid w:val="002101A4"/>
    <w:rsid w:val="0021213E"/>
    <w:rsid w:val="002364D3"/>
    <w:rsid w:val="002406F3"/>
    <w:rsid w:val="002412C7"/>
    <w:rsid w:val="00252926"/>
    <w:rsid w:val="00262889"/>
    <w:rsid w:val="002738DE"/>
    <w:rsid w:val="002C43A5"/>
    <w:rsid w:val="002D256F"/>
    <w:rsid w:val="002D34C8"/>
    <w:rsid w:val="00301831"/>
    <w:rsid w:val="003175EB"/>
    <w:rsid w:val="00321E6E"/>
    <w:rsid w:val="00327DC2"/>
    <w:rsid w:val="00327E50"/>
    <w:rsid w:val="00347353"/>
    <w:rsid w:val="00355062"/>
    <w:rsid w:val="003E1F8C"/>
    <w:rsid w:val="00403378"/>
    <w:rsid w:val="00422258"/>
    <w:rsid w:val="00441FBA"/>
    <w:rsid w:val="004A224F"/>
    <w:rsid w:val="004A2454"/>
    <w:rsid w:val="004B0790"/>
    <w:rsid w:val="004C69C0"/>
    <w:rsid w:val="004D1A2A"/>
    <w:rsid w:val="004E1ABE"/>
    <w:rsid w:val="005105C4"/>
    <w:rsid w:val="005225D5"/>
    <w:rsid w:val="005259BA"/>
    <w:rsid w:val="00545EDE"/>
    <w:rsid w:val="0058675B"/>
    <w:rsid w:val="005D440C"/>
    <w:rsid w:val="00663D01"/>
    <w:rsid w:val="00665930"/>
    <w:rsid w:val="006A1BA1"/>
    <w:rsid w:val="006B3FCF"/>
    <w:rsid w:val="006E0BF6"/>
    <w:rsid w:val="006E4CB2"/>
    <w:rsid w:val="00720C48"/>
    <w:rsid w:val="00796D01"/>
    <w:rsid w:val="007B16F8"/>
    <w:rsid w:val="007C3DDA"/>
    <w:rsid w:val="0081288B"/>
    <w:rsid w:val="00927A75"/>
    <w:rsid w:val="00962551"/>
    <w:rsid w:val="009A599C"/>
    <w:rsid w:val="009C7BFB"/>
    <w:rsid w:val="009C7C1A"/>
    <w:rsid w:val="00A03ECF"/>
    <w:rsid w:val="00A05C5F"/>
    <w:rsid w:val="00A61501"/>
    <w:rsid w:val="00AB69B4"/>
    <w:rsid w:val="00AC4834"/>
    <w:rsid w:val="00B1078C"/>
    <w:rsid w:val="00B22332"/>
    <w:rsid w:val="00B2770C"/>
    <w:rsid w:val="00B32087"/>
    <w:rsid w:val="00B40D08"/>
    <w:rsid w:val="00B4371A"/>
    <w:rsid w:val="00B57F72"/>
    <w:rsid w:val="00B64C55"/>
    <w:rsid w:val="00B75740"/>
    <w:rsid w:val="00B768C2"/>
    <w:rsid w:val="00BA3806"/>
    <w:rsid w:val="00BC7BA5"/>
    <w:rsid w:val="00BD7BB3"/>
    <w:rsid w:val="00BE0746"/>
    <w:rsid w:val="00C0038C"/>
    <w:rsid w:val="00C0056F"/>
    <w:rsid w:val="00C30CD4"/>
    <w:rsid w:val="00C46AC2"/>
    <w:rsid w:val="00C624BA"/>
    <w:rsid w:val="00C824FC"/>
    <w:rsid w:val="00CB5DAF"/>
    <w:rsid w:val="00D30FC2"/>
    <w:rsid w:val="00D41B80"/>
    <w:rsid w:val="00D86C41"/>
    <w:rsid w:val="00DB10BB"/>
    <w:rsid w:val="00DC628A"/>
    <w:rsid w:val="00E053F7"/>
    <w:rsid w:val="00E25FA6"/>
    <w:rsid w:val="00E43CC6"/>
    <w:rsid w:val="00E70ACB"/>
    <w:rsid w:val="00E81766"/>
    <w:rsid w:val="00E84B19"/>
    <w:rsid w:val="00E97FF2"/>
    <w:rsid w:val="00EA1596"/>
    <w:rsid w:val="00EB6205"/>
    <w:rsid w:val="00EC45E4"/>
    <w:rsid w:val="00EF40C3"/>
    <w:rsid w:val="00F12100"/>
    <w:rsid w:val="00F30971"/>
    <w:rsid w:val="00F32144"/>
    <w:rsid w:val="00F436ED"/>
    <w:rsid w:val="00F57F6C"/>
    <w:rsid w:val="00F65314"/>
    <w:rsid w:val="00F7032F"/>
    <w:rsid w:val="00FD0112"/>
    <w:rsid w:val="00FD0A99"/>
    <w:rsid w:val="00FD752A"/>
    <w:rsid w:val="00FE2588"/>
    <w:rsid w:val="00FF517B"/>
    <w:rsid w:val="122EC36E"/>
    <w:rsid w:val="59F994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CF9DE"/>
  <w15:chartTrackingRefBased/>
  <w15:docId w15:val="{306D255B-90EC-4143-A970-67EC93A17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78C"/>
    <w:pPr>
      <w:spacing w:after="0" w:line="240" w:lineRule="auto"/>
    </w:pPr>
    <w:rPr>
      <w:rFonts w:ascii="Arial" w:eastAsia="Arial" w:hAnsi="Arial" w:cs="Arial"/>
      <w:kern w:val="0"/>
      <w:sz w:val="22"/>
      <w:szCs w:val="22"/>
      <w:lang w:eastAsia="es-PA"/>
      <w14:ligatures w14:val="none"/>
    </w:rPr>
  </w:style>
  <w:style w:type="paragraph" w:styleId="Ttulo1">
    <w:name w:val="heading 1"/>
    <w:basedOn w:val="Normal"/>
    <w:next w:val="Normal"/>
    <w:link w:val="Ttulo1Car"/>
    <w:uiPriority w:val="9"/>
    <w:qFormat/>
    <w:rsid w:val="00AC4834"/>
    <w:pPr>
      <w:keepNext/>
      <w:keepLines/>
      <w:pBdr>
        <w:bottom w:val="single" w:sz="6" w:space="1" w:color="auto"/>
      </w:pBdr>
      <w:spacing w:before="360" w:after="80"/>
      <w:ind w:left="432" w:hanging="432"/>
      <w:outlineLvl w:val="0"/>
    </w:pPr>
    <w:rPr>
      <w:rFonts w:asciiTheme="majorHAnsi" w:eastAsiaTheme="majorEastAsia" w:hAnsiTheme="majorHAnsi" w:cstheme="majorBidi"/>
      <w:b/>
      <w:kern w:val="2"/>
      <w:sz w:val="28"/>
      <w:szCs w:val="40"/>
      <w:lang w:eastAsia="en-US"/>
      <w14:ligatures w14:val="standardContextual"/>
    </w:rPr>
  </w:style>
  <w:style w:type="paragraph" w:styleId="Ttulo2">
    <w:name w:val="heading 2"/>
    <w:basedOn w:val="Normal"/>
    <w:next w:val="Normal"/>
    <w:uiPriority w:val="9"/>
    <w:unhideWhenUsed/>
    <w:qFormat/>
    <w:rsid w:val="002D256F"/>
    <w:pPr>
      <w:numPr>
        <w:ilvl w:val="1"/>
        <w:numId w:val="9"/>
      </w:numPr>
      <w:spacing w:before="160"/>
      <w:outlineLvl w:val="1"/>
    </w:pPr>
    <w:rPr>
      <w:b/>
      <w:szCs w:val="32"/>
    </w:rPr>
  </w:style>
  <w:style w:type="paragraph" w:styleId="Ttulo3">
    <w:name w:val="heading 3"/>
    <w:basedOn w:val="Normal"/>
    <w:next w:val="Normal"/>
    <w:uiPriority w:val="9"/>
    <w:semiHidden/>
    <w:unhideWhenUsed/>
    <w:qFormat/>
    <w:rsid w:val="00006B90"/>
    <w:pPr>
      <w:keepNext/>
      <w:keepLines/>
      <w:numPr>
        <w:ilvl w:val="2"/>
        <w:numId w:val="9"/>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006B90"/>
    <w:pPr>
      <w:keepNext/>
      <w:keepLines/>
      <w:numPr>
        <w:ilvl w:val="3"/>
        <w:numId w:val="9"/>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006B90"/>
    <w:pPr>
      <w:keepNext/>
      <w:keepLines/>
      <w:numPr>
        <w:ilvl w:val="4"/>
        <w:numId w:val="9"/>
      </w:numPr>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006B90"/>
    <w:pPr>
      <w:keepNext/>
      <w:keepLines/>
      <w:numPr>
        <w:ilvl w:val="5"/>
        <w:numId w:val="9"/>
      </w:numPr>
      <w:spacing w:before="40"/>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Ttulo7">
    <w:name w:val="heading 7"/>
    <w:basedOn w:val="Normal"/>
    <w:next w:val="Normal"/>
    <w:uiPriority w:val="9"/>
    <w:semiHidden/>
    <w:unhideWhenUsed/>
    <w:qFormat/>
    <w:rsid w:val="00006B90"/>
    <w:pPr>
      <w:keepNext/>
      <w:keepLines/>
      <w:numPr>
        <w:ilvl w:val="6"/>
        <w:numId w:val="9"/>
      </w:numPr>
      <w:spacing w:before="40"/>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uiPriority w:val="9"/>
    <w:semiHidden/>
    <w:unhideWhenUsed/>
    <w:qFormat/>
    <w:rsid w:val="00006B90"/>
    <w:pPr>
      <w:keepNext/>
      <w:keepLines/>
      <w:numPr>
        <w:ilvl w:val="7"/>
        <w:numId w:val="9"/>
      </w:numPr>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uiPriority w:val="9"/>
    <w:semiHidden/>
    <w:unhideWhenUsed/>
    <w:qFormat/>
    <w:rsid w:val="00006B90"/>
    <w:pPr>
      <w:keepNext/>
      <w:keepLines/>
      <w:numPr>
        <w:ilvl w:val="8"/>
        <w:numId w:val="9"/>
      </w:numPr>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006B90"/>
    <w:pPr>
      <w:ind w:left="720"/>
      <w:contextualSpacing/>
    </w:pPr>
  </w:style>
  <w:style w:type="character" w:styleId="nfasisintenso">
    <w:name w:val="Intense Emphasis"/>
    <w:basedOn w:val="Fuentedeprrafopredeter"/>
    <w:uiPriority w:val="21"/>
    <w:qFormat/>
    <w:rsid w:val="00006B90"/>
    <w:rPr>
      <w:i/>
      <w:iCs/>
      <w:color w:val="0F4761" w:themeColor="accent1" w:themeShade="BF"/>
    </w:rPr>
  </w:style>
  <w:style w:type="character" w:styleId="Referenciaintensa">
    <w:name w:val="Intense Reference"/>
    <w:basedOn w:val="Fuentedeprrafopredeter"/>
    <w:uiPriority w:val="32"/>
    <w:qFormat/>
    <w:rsid w:val="00006B90"/>
    <w:rPr>
      <w:b/>
      <w:bCs/>
      <w:smallCaps/>
      <w:color w:val="0F4761" w:themeColor="accent1" w:themeShade="BF"/>
      <w:spacing w:val="5"/>
    </w:rPr>
  </w:style>
  <w:style w:type="numbering" w:customStyle="1" w:styleId="titulose">
    <w:name w:val="titulos_e"/>
    <w:uiPriority w:val="99"/>
    <w:rsid w:val="002D256F"/>
    <w:pPr>
      <w:numPr>
        <w:numId w:val="1"/>
      </w:numPr>
    </w:pPr>
  </w:style>
  <w:style w:type="paragraph" w:styleId="Encabezado">
    <w:name w:val="header"/>
    <w:basedOn w:val="Normal"/>
    <w:link w:val="EncabezadoCar"/>
    <w:uiPriority w:val="99"/>
    <w:unhideWhenUsed/>
    <w:rsid w:val="00BE0746"/>
    <w:pPr>
      <w:tabs>
        <w:tab w:val="center" w:pos="4419"/>
        <w:tab w:val="right" w:pos="8838"/>
      </w:tabs>
    </w:pPr>
  </w:style>
  <w:style w:type="character" w:customStyle="1" w:styleId="EncabezadoCar">
    <w:name w:val="Encabezado Car"/>
    <w:basedOn w:val="Fuentedeprrafopredeter"/>
    <w:link w:val="Encabezado"/>
    <w:uiPriority w:val="99"/>
    <w:rsid w:val="00BE0746"/>
    <w:rPr>
      <w:rFonts w:ascii="Arial" w:eastAsia="Arial" w:hAnsi="Arial" w:cs="Arial"/>
      <w:kern w:val="0"/>
      <w:sz w:val="22"/>
      <w:szCs w:val="22"/>
      <w:lang w:eastAsia="es-PA"/>
      <w14:ligatures w14:val="none"/>
    </w:rPr>
  </w:style>
  <w:style w:type="paragraph" w:styleId="Piedepgina">
    <w:name w:val="footer"/>
    <w:basedOn w:val="Normal"/>
    <w:link w:val="PiedepginaCar"/>
    <w:uiPriority w:val="99"/>
    <w:unhideWhenUsed/>
    <w:rsid w:val="00BE0746"/>
    <w:pPr>
      <w:tabs>
        <w:tab w:val="center" w:pos="4419"/>
        <w:tab w:val="right" w:pos="8838"/>
      </w:tabs>
    </w:pPr>
  </w:style>
  <w:style w:type="character" w:customStyle="1" w:styleId="PiedepginaCar">
    <w:name w:val="Pie de página Car"/>
    <w:basedOn w:val="Fuentedeprrafopredeter"/>
    <w:link w:val="Piedepgina"/>
    <w:uiPriority w:val="99"/>
    <w:rsid w:val="00BE0746"/>
    <w:rPr>
      <w:rFonts w:ascii="Arial" w:eastAsia="Arial" w:hAnsi="Arial" w:cs="Arial"/>
      <w:kern w:val="0"/>
      <w:sz w:val="22"/>
      <w:szCs w:val="22"/>
      <w:lang w:eastAsia="es-PA"/>
      <w14:ligatures w14:val="none"/>
    </w:rPr>
  </w:style>
  <w:style w:type="character" w:customStyle="1" w:styleId="Ttulo1Car">
    <w:name w:val="Título 1 Car"/>
    <w:basedOn w:val="Fuentedeprrafopredeter"/>
    <w:link w:val="Ttulo1"/>
    <w:uiPriority w:val="9"/>
    <w:rsid w:val="007B16F8"/>
    <w:rPr>
      <w:rFonts w:asciiTheme="majorHAnsi" w:eastAsiaTheme="majorEastAsia" w:hAnsiTheme="majorHAnsi" w:cstheme="majorBidi"/>
      <w:b/>
      <w:sz w:val="28"/>
      <w:szCs w:val="40"/>
    </w:rPr>
  </w:style>
  <w:style w:type="character" w:customStyle="1" w:styleId="Ttulo2Car">
    <w:name w:val="Título 2 Car"/>
    <w:basedOn w:val="Fuentedeprrafopredeter"/>
    <w:uiPriority w:val="9"/>
    <w:rsid w:val="007B16F8"/>
    <w:rPr>
      <w:b/>
      <w:szCs w:val="32"/>
    </w:rPr>
  </w:style>
  <w:style w:type="character" w:customStyle="1" w:styleId="Ttulo3Car">
    <w:name w:val="Título 3 Car"/>
    <w:basedOn w:val="Fuentedeprrafopredeter"/>
    <w:uiPriority w:val="9"/>
    <w:semiHidden/>
    <w:rsid w:val="007B16F8"/>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7B16F8"/>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7B16F8"/>
    <w:rPr>
      <w:rFonts w:eastAsiaTheme="majorEastAsia" w:cstheme="majorBidi"/>
      <w:color w:val="0F4761" w:themeColor="accent1" w:themeShade="BF"/>
    </w:rPr>
  </w:style>
  <w:style w:type="character" w:customStyle="1" w:styleId="Ttulo6Car">
    <w:name w:val="Título 6 Car"/>
    <w:basedOn w:val="Fuentedeprrafopredeter"/>
    <w:uiPriority w:val="9"/>
    <w:semiHidden/>
    <w:rsid w:val="007B16F8"/>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7B16F8"/>
    <w:rPr>
      <w:rFonts w:eastAsiaTheme="majorEastAsia" w:cstheme="majorBidi"/>
      <w:color w:val="595959" w:themeColor="text1" w:themeTint="A6"/>
    </w:rPr>
  </w:style>
  <w:style w:type="character" w:customStyle="1" w:styleId="Ttulo8Car">
    <w:name w:val="Título 8 Car"/>
    <w:basedOn w:val="Fuentedeprrafopredeter"/>
    <w:uiPriority w:val="9"/>
    <w:semiHidden/>
    <w:rsid w:val="007B16F8"/>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7B16F8"/>
    <w:rPr>
      <w:rFonts w:eastAsiaTheme="majorEastAsia" w:cstheme="majorBidi"/>
      <w:color w:val="272727" w:themeColor="text1" w:themeTint="D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a189a31-1ad4-473a-87e2-5179dae443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ACC05570EF57D4990B7FF592C1C5EE3" ma:contentTypeVersion="11" ma:contentTypeDescription="Crear nuevo documento." ma:contentTypeScope="" ma:versionID="717d093e491fa10fb00db23a408911a5">
  <xsd:schema xmlns:xsd="http://www.w3.org/2001/XMLSchema" xmlns:xs="http://www.w3.org/2001/XMLSchema" xmlns:p="http://schemas.microsoft.com/office/2006/metadata/properties" xmlns:ns3="1a189a31-1ad4-473a-87e2-5179dae443b5" targetNamespace="http://schemas.microsoft.com/office/2006/metadata/properties" ma:root="true" ma:fieldsID="a068aa2f2238616b828c162e166c345a" ns3:_="">
    <xsd:import namespace="1a189a31-1ad4-473a-87e2-5179dae443b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LengthInSeconds" minOccurs="0"/>
                <xsd:element ref="ns3:_activity" minOccurs="0"/>
                <xsd:element ref="ns3:MediaServiceSystemTags" minOccurs="0"/>
                <xsd:element ref="ns3:MediaServiceOCR"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189a31-1ad4-473a-87e2-5179dae443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_activity" ma:index="14"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D46D5F-54AB-4E0C-A2A2-FE351D1CA937}">
  <ds:schemaRefs>
    <ds:schemaRef ds:uri="http://schemas.microsoft.com/office/2006/metadata/properties"/>
    <ds:schemaRef ds:uri="http://schemas.microsoft.com/office/infopath/2007/PartnerControls"/>
    <ds:schemaRef ds:uri="1a189a31-1ad4-473a-87e2-5179dae443b5"/>
  </ds:schemaRefs>
</ds:datastoreItem>
</file>

<file path=customXml/itemProps2.xml><?xml version="1.0" encoding="utf-8"?>
<ds:datastoreItem xmlns:ds="http://schemas.openxmlformats.org/officeDocument/2006/customXml" ds:itemID="{AEDD2257-BA7C-45E6-8443-26286C032FBE}">
  <ds:schemaRefs>
    <ds:schemaRef ds:uri="http://schemas.microsoft.com/sharepoint/v3/contenttype/forms"/>
  </ds:schemaRefs>
</ds:datastoreItem>
</file>

<file path=customXml/itemProps3.xml><?xml version="1.0" encoding="utf-8"?>
<ds:datastoreItem xmlns:ds="http://schemas.openxmlformats.org/officeDocument/2006/customXml" ds:itemID="{71BF6D08-1914-4AE8-BC3A-3E171276BA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189a31-1ad4-473a-87e2-5179dae443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1628</Words>
  <Characters>8959</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Morales</dc:creator>
  <cp:keywords/>
  <dc:description/>
  <cp:lastModifiedBy>KEVIN MENA</cp:lastModifiedBy>
  <cp:revision>2</cp:revision>
  <dcterms:created xsi:type="dcterms:W3CDTF">2026-06-29T16:19:00Z</dcterms:created>
  <dcterms:modified xsi:type="dcterms:W3CDTF">2026-06-29T16:19:00Z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0x0101009ACC05570EF57D4990B7FF592C1C5EE3</vt:lpwstr>
  </property>
</Properties>
</file>