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40"/>
        </w:rPr>
        <w:t>Cuestionario de Calidad - NextAudit AI</w:t>
      </w:r>
    </w:p>
    <w:p>
      <w:pPr>
        <w:jc w:val="center"/>
      </w:pPr>
      <w:r>
        <w:rPr>
          <w:color w:val="666666"/>
          <w:sz w:val="24"/>
        </w:rPr>
        <w:t>Documento de respuestas para la entrega academica</w:t>
      </w:r>
    </w:p>
    <w:p/>
    <w:p>
      <w:r>
        <w:rPr>
          <w:b/>
        </w:rPr>
        <w:t>Leyenda:</w:t>
      </w:r>
    </w:p>
    <w:p>
      <w:pPr>
        <w:pStyle w:val="ListBullet"/>
      </w:pPr>
      <w:r>
        <w:rPr>
          <w:b/>
        </w:rPr>
        <w:t xml:space="preserve">[Respuesta original] </w:t>
      </w:r>
      <w:r>
        <w:t>Respuesta proporcionada por el equipo (copiada textualmente).</w:t>
      </w:r>
    </w:p>
    <w:p>
      <w:pPr>
        <w:pStyle w:val="ListBullet"/>
      </w:pPr>
      <w:r>
        <w:rPr>
          <w:b/>
        </w:rPr>
        <w:t xml:space="preserve">[Respuesta elaborada por mi] </w:t>
      </w:r>
      <w:r>
        <w:t>Respuesta redactada por mi basada en el analisis del proyecto.</w:t>
      </w:r>
    </w:p>
    <w:p>
      <w:pPr>
        <w:pStyle w:val="ListBullet"/>
      </w:pPr>
      <w:r>
        <w:rPr>
          <w:b/>
        </w:rPr>
        <w:t xml:space="preserve">[Pendiente] </w:t>
      </w:r>
      <w:r>
        <w:t>Pendiente de respuesta por instruccion del equipo.</w:t>
      </w:r>
    </w:p>
    <w:p/>
    <w:p>
      <w:pPr>
        <w:pStyle w:val="Heading2"/>
      </w:pPr>
      <w:r>
        <w:t>1. Requisitos explicitos cumplidos y no cumplidos</w:t>
      </w:r>
    </w:p>
    <w:p>
      <w:r>
        <w:rPr>
          <w:b/>
          <w:color w:val="0070C0"/>
        </w:rPr>
        <w:t>[Respuesta original]</w:t>
      </w:r>
    </w:p>
    <w:p>
      <w:r>
        <w:rPr>
          <w:b/>
        </w:rPr>
        <w:t>Requisitos explicitos cumplidos</w:t>
      </w:r>
    </w:p>
    <w:p>
      <w:pPr>
        <w:pStyle w:val="ListBullet"/>
      </w:pPr>
      <w:r>
        <w:t>Politica de contrasenas: valida longitud &gt;= 12 y combina mayusculas, minusculas, numeros y simbolos.</w:t>
      </w:r>
    </w:p>
    <w:p>
      <w:pPr>
        <w:pStyle w:val="ListBullet"/>
      </w:pPr>
      <w:r>
        <w:t>Recuperacion de contrasena: genera token de 32 bytes, lo guarda con hash SHA-256 y lo invalida tras 15 min; envio enlace por correo.</w:t>
      </w:r>
    </w:p>
    <w:p>
      <w:pPr>
        <w:pStyle w:val="ListBullet"/>
      </w:pPr>
      <w:r>
        <w:t>MFA/TOTP: genera secreto, muestra QR, verifica codigo y habilita MFA.</w:t>
      </w:r>
    </w:p>
    <w:p>
      <w:pPr>
        <w:pStyle w:val="ListBullet"/>
      </w:pPr>
      <w:r>
        <w:t>Proteccion contra fuerza bruta: bloquea cuenta tras 5 intentos fallidos.</w:t>
      </w:r>
    </w:p>
    <w:p>
      <w:pPr>
        <w:pStyle w:val="ListBullet"/>
      </w:pPr>
      <w:r>
        <w:t>Fachadas de integracion: endpoints /api/v1/fleet y /api/v1/ai ocultan credenciales de servicios externos.</w:t>
      </w:r>
    </w:p>
    <w:p>
      <w:pPr>
        <w:pStyle w:val="ListBullet"/>
      </w:pPr>
      <w:r>
        <w:t>Pruebas automatizadas: cubren equivalencia, valores limite y regresion del flujo de login.</w:t>
      </w:r>
    </w:p>
    <w:p>
      <w:r>
        <w:rPr>
          <w:b/>
        </w:rPr>
        <w:t>Requisitos explicitos no cumplidos</w:t>
      </w:r>
    </w:p>
    <w:p>
      <w:pPr>
        <w:pStyle w:val="ListBullet"/>
      </w:pPr>
      <w:r>
        <w:t>Rendimiento del endpoint AI - bajo carga concurrente el LLM supera su cuota, provocando errores.</w:t>
      </w:r>
    </w:p>
    <w:p>
      <w:r>
        <w:rPr>
          <w:b/>
        </w:rPr>
        <w:t>Motivo del incumplimiento</w:t>
      </w:r>
    </w:p>
    <w:p>
      <w:r>
        <w:t>El servicio de IA se invoca de forma sincrona sin control de tasa de tokens; al superar el limite del proveedor la API devuelve errores, impidiendo cumplir el objetivo de respuesta dentro del timeout esperado.</w:t>
      </w:r>
    </w:p>
    <w:p>
      <w:pPr>
        <w:pStyle w:val="Heading2"/>
      </w:pPr>
      <w:r>
        <w:t>2. Necesidades implicitas atendidas</w:t>
      </w:r>
    </w:p>
    <w:p>
      <w:r>
        <w:rPr>
          <w:b/>
          <w:color w:val="0070C0"/>
        </w:rPr>
        <w:t>[Respuesta original]</w:t>
      </w:r>
    </w:p>
    <w:p>
      <w:pPr>
        <w:pStyle w:val="ListBullet"/>
      </w:pPr>
      <w:r>
        <w:rPr>
          <w:b/>
        </w:rPr>
        <w:t>Tolerancia a Errores de Escritura (UX):</w:t>
      </w:r>
      <w:r>
        <w:t xml:space="preserve"> Limpieza automatica de emails (minusculas y espacios) para evitar fallos de acceso por el autocorrector movil.</w:t>
      </w:r>
    </w:p>
    <w:p>
      <w:pPr>
        <w:pStyle w:val="ListBullet"/>
      </w:pPr>
      <w:r>
        <w:rPr>
          <w:b/>
        </w:rPr>
        <w:t>Rendimiento Asegurado:</w:t>
      </w:r>
      <w:r>
        <w:t xml:space="preserve"> Separacion de procesos pesados en un worker independiente para que el Dashboard nunca se ponga lento.</w:t>
      </w:r>
    </w:p>
    <w:p>
      <w:pPr>
        <w:pStyle w:val="ListBullet"/>
      </w:pPr>
      <w:r>
        <w:rPr>
          <w:b/>
        </w:rPr>
        <w:t>Interfaz Adaptativa:</w:t>
      </w:r>
      <w:r>
        <w:t xml:space="preserve"> Ocultamiento dinamico de opciones no autorizadas segun el rol, evitando alertas molestas de "Acceso Denegado".</w:t>
      </w:r>
    </w:p>
    <w:p>
      <w:pPr>
        <w:pStyle w:val="ListBullet"/>
      </w:pPr>
      <w:r>
        <w:rPr>
          <w:b/>
        </w:rPr>
        <w:t>Proteccion de API Keys:</w:t>
      </w:r>
      <w:r>
        <w:t xml:space="preserve"> Ocultamiento de credenciales de terceros en el backend para evitar filtraciones en el navegador.</w:t>
      </w:r>
    </w:p>
    <w:p>
      <w:pPr>
        <w:pStyle w:val="Heading2"/>
      </w:pPr>
      <w:r>
        <w:t>3. Fases del ciclo de vida con calidad</w:t>
      </w:r>
    </w:p>
    <w:p>
      <w:r>
        <w:rPr>
          <w:b/>
          <w:color w:val="008000"/>
        </w:rPr>
        <w:t>[Respuesta elaborada por mi]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Fase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Practicas de calidad aplicadas</w:t>
            </w:r>
          </w:p>
        </w:tc>
      </w:tr>
      <w:tr>
        <w:tc>
          <w:tcPr>
            <w:tcW w:type="dxa" w:w="4320"/>
          </w:tcPr>
          <w:p>
            <w:r>
              <w:t>Planificacion</w:t>
            </w:r>
          </w:p>
        </w:tc>
        <w:tc>
          <w:tcPr>
            <w:tcW w:type="dxa" w:w="4320"/>
          </w:tcPr>
          <w:p>
            <w:r>
              <w:t>RFCs de arquitectura (RFC-001, RFC-002), PLANNING.md, estrategia de ramas (main, develop, docs)</w:t>
            </w:r>
          </w:p>
        </w:tc>
      </w:tr>
      <w:tr>
        <w:tc>
          <w:tcPr>
            <w:tcW w:type="dxa" w:w="4320"/>
          </w:tcPr>
          <w:p>
            <w:r>
              <w:t>Analisis</w:t>
            </w:r>
          </w:p>
        </w:tc>
        <w:tc>
          <w:tcPr>
            <w:tcW w:type="dxa" w:w="4320"/>
          </w:tcPr>
          <w:p>
            <w:r>
              <w:t>Contratos compartidos en packages/shared/src/contracts/, ADRs en docs/architecture/decisions/</w:t>
            </w:r>
          </w:p>
        </w:tc>
      </w:tr>
      <w:tr>
        <w:tc>
          <w:tcPr>
            <w:tcW w:type="dxa" w:w="4320"/>
          </w:tcPr>
          <w:p>
            <w:r>
              <w:t>Diseno</w:t>
            </w:r>
          </w:p>
        </w:tc>
        <w:tc>
          <w:tcPr>
            <w:tcW w:type="dxa" w:w="4320"/>
          </w:tcPr>
          <w:p>
            <w:r>
              <w:t>Arquitectura modular NestJS, DTOs con class-validator, guards, patron fachada/proxy</w:t>
            </w:r>
          </w:p>
        </w:tc>
      </w:tr>
      <w:tr>
        <w:tc>
          <w:tcPr>
            <w:tcW w:type="dxa" w:w="4320"/>
          </w:tcPr>
          <w:p>
            <w:r>
              <w:t>Implementacion</w:t>
            </w:r>
          </w:p>
        </w:tc>
        <w:tc>
          <w:tcPr>
            <w:tcW w:type="dxa" w:w="4320"/>
          </w:tcPr>
          <w:p>
            <w:r>
              <w:t>TypeScript strict, ESLint + Prettier, Prisma ORM con esquema tipado</w:t>
            </w:r>
          </w:p>
        </w:tc>
      </w:tr>
      <w:tr>
        <w:tc>
          <w:tcPr>
            <w:tcW w:type="dxa" w:w="4320"/>
          </w:tcPr>
          <w:p>
            <w:r>
              <w:t>Pruebas</w:t>
            </w:r>
          </w:p>
        </w:tc>
        <w:tc>
          <w:tcPr>
            <w:tcW w:type="dxa" w:w="4320"/>
          </w:tcPr>
          <w:p>
            <w:r>
              <w:t>Jest + ts-jest, Supertest e2e, JMeter estres, pruebas de equivalencia</w:t>
            </w:r>
          </w:p>
        </w:tc>
      </w:tr>
      <w:tr>
        <w:tc>
          <w:tcPr>
            <w:tcW w:type="dxa" w:w="4320"/>
          </w:tcPr>
          <w:p>
            <w:r>
              <w:t>Despliegue</w:t>
            </w:r>
          </w:p>
        </w:tc>
        <w:tc>
          <w:tcPr>
            <w:tcW w:type="dxa" w:w="4320"/>
          </w:tcPr>
          <w:p>
            <w:r>
              <w:t>Docker Compose 3 perfiles (dev/test/prod), 11 servicios, scripts PowerShell, Swagger</w:t>
            </w:r>
          </w:p>
        </w:tc>
      </w:tr>
      <w:tr>
        <w:tc>
          <w:tcPr>
            <w:tcW w:type="dxa" w:w="4320"/>
          </w:tcPr>
          <w:p>
            <w:r>
              <w:t>Mantenimiento</w:t>
            </w:r>
          </w:p>
        </w:tc>
        <w:tc>
          <w:tcPr>
            <w:tcW w:type="dxa" w:w="4320"/>
          </w:tcPr>
          <w:p>
            <w:r>
              <w:t>CHANGELOG.md, migraciones Prisma, docs/architecture/, guards reutilizables</w:t>
            </w:r>
          </w:p>
        </w:tc>
      </w:tr>
    </w:tbl>
    <w:p/>
    <w:p>
      <w:pPr>
        <w:pStyle w:val="Heading2"/>
      </w:pPr>
      <w:r>
        <w:t>4. Manejo de cambios o mejoras</w:t>
      </w:r>
    </w:p>
    <w:p>
      <w:r>
        <w:rPr>
          <w:b/>
          <w:color w:val="008000"/>
        </w:rPr>
        <w:t>[Respuesta elaborada por mi]</w:t>
      </w:r>
    </w:p>
    <w:p>
      <w:pPr>
        <w:pStyle w:val="ListNumber"/>
      </w:pPr>
      <w:r>
        <w:t>Propuesta formal con RFCs: cambios significativos documentados como RFC (ej: RFC-002 para migracion a NextAudit AI).</w:t>
      </w:r>
    </w:p>
    <w:p>
      <w:pPr>
        <w:pStyle w:val="ListNumber"/>
      </w:pPr>
      <w:r>
        <w:t>Estrategia de ramas: develop para evolucion activa, main como estable, docs para documentacion.</w:t>
      </w:r>
    </w:p>
    <w:p>
      <w:pPr>
        <w:pStyle w:val="ListNumber"/>
      </w:pPr>
      <w:r>
        <w:t>Architecture Decision Records (ADRs): cada decision arquitectonica registrada (ADR-001, ADR-002, ADR-003).</w:t>
      </w:r>
    </w:p>
    <w:p>
      <w:pPr>
        <w:pStyle w:val="ListNumber"/>
      </w:pPr>
      <w:r>
        <w:t>Division por modulos: cambios en un modulo sin afectar a los demas (auth, fleet, ai, etc.).</w:t>
      </w:r>
    </w:p>
    <w:p>
      <w:pPr>
        <w:pStyle w:val="ListNumber"/>
      </w:pPr>
      <w:r>
        <w:t>Control de versiones con Prisma Migrate: migraciones con rollback y versionado.</w:t>
      </w:r>
    </w:p>
    <w:p>
      <w:pPr>
        <w:pStyle w:val="ListNumber"/>
      </w:pPr>
      <w:r>
        <w:t>Documentacion continua en CHANGELOG.md y Swagger/OpenAPI.</w:t>
      </w:r>
    </w:p>
    <w:p>
      <w:pPr>
        <w:pStyle w:val="Heading2"/>
      </w:pPr>
      <w:r>
        <w:t>5. Trazabilidad requisitos - pruebas</w:t>
      </w:r>
    </w:p>
    <w:p>
      <w:r>
        <w:rPr>
          <w:b/>
          <w:color w:val="008000"/>
        </w:rPr>
        <w:t>[Respuesta elaborada por mi]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Requisito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Prueba asociada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Evidencia</w:t>
            </w:r>
          </w:p>
        </w:tc>
      </w:tr>
      <w:tr>
        <w:tc>
          <w:tcPr>
            <w:tcW w:type="dxa" w:w="2880"/>
          </w:tcPr>
          <w:p>
            <w:r>
              <w:t>Politica de contrasenas</w:t>
            </w:r>
          </w:p>
        </w:tc>
        <w:tc>
          <w:tcPr>
            <w:tcW w:type="dxa" w:w="2880"/>
          </w:tcPr>
          <w:p>
            <w:r>
              <w:t>Validacion con PASSWORD_POLICY_REGEX en DTOs y frontend</w:t>
            </w:r>
          </w:p>
        </w:tc>
        <w:tc>
          <w:tcPr>
            <w:tcW w:type="dxa" w:w="2880"/>
          </w:tcPr>
          <w:p>
            <w:r>
              <w:t>regex /^(?=.</w:t>
            </w:r>
            <w:r>
              <w:rPr>
                <w:i/>
              </w:rPr>
              <w:t>[a-z])(?=.</w:t>
            </w:r>
            <w:r>
              <w:t>[A-Z])(?=.</w:t>
            </w:r>
            <w:r>
              <w:rPr>
                <w:i/>
              </w:rPr>
              <w:t>\d)(?=.</w:t>
            </w:r>
            <w:r>
              <w:t>[^A-Za-z\d]).{12,}$/</w:t>
            </w:r>
          </w:p>
        </w:tc>
      </w:tr>
      <w:tr>
        <w:tc>
          <w:tcPr>
            <w:tcW w:type="dxa" w:w="2880"/>
          </w:tcPr>
          <w:p>
            <w:r>
              <w:t>Proteccion fuerza bruta</w:t>
            </w:r>
          </w:p>
        </w:tc>
        <w:tc>
          <w:tcPr>
            <w:tcW w:type="dxa" w:w="2880"/>
          </w:tcPr>
          <w:p>
            <w:r>
              <w:t>5 fallos consecutivos -&gt; HTTP 423 Locked</w:t>
            </w:r>
          </w:p>
        </w:tc>
        <w:tc>
          <w:tcPr>
            <w:tcW w:type="dxa" w:w="2880"/>
          </w:tcPr>
          <w:p>
            <w:r>
              <w:t>Codigo 423, campo lockedUntil en DB</w:t>
            </w:r>
          </w:p>
        </w:tc>
      </w:tr>
      <w:tr>
        <w:tc>
          <w:tcPr>
            <w:tcW w:type="dxa" w:w="2880"/>
          </w:tcPr>
          <w:p>
            <w:r>
              <w:t>MFA/TOTP</w:t>
            </w:r>
          </w:p>
        </w:tc>
        <w:tc>
          <w:tcPr>
            <w:tcW w:type="dxa" w:w="2880"/>
          </w:tcPr>
          <w:p>
            <w:r>
              <w:t>Flujo: activacion -&gt; QR -&gt; OTP -&gt; confirmacion</w:t>
            </w:r>
          </w:p>
        </w:tc>
        <w:tc>
          <w:tcPr>
            <w:tcW w:type="dxa" w:w="2880"/>
          </w:tcPr>
          <w:p>
            <w:r>
              <w:t>otplib + qrcode, AuthService.enableMfa()</w:t>
            </w:r>
          </w:p>
        </w:tc>
      </w:tr>
      <w:tr>
        <w:tc>
          <w:tcPr>
            <w:tcW w:type="dxa" w:w="2880"/>
          </w:tcPr>
          <w:p>
            <w:r>
              <w:t>Recuperacion de contrasena</w:t>
            </w:r>
          </w:p>
        </w:tc>
        <w:tc>
          <w:tcPr>
            <w:tcW w:type="dxa" w:w="2880"/>
          </w:tcPr>
          <w:p>
            <w:r>
              <w:t>Solicitud -&gt; verificacion -&gt; restablecimiento -&gt; invalidacion</w:t>
            </w:r>
          </w:p>
        </w:tc>
        <w:tc>
          <w:tcPr>
            <w:tcW w:type="dxa" w:w="2880"/>
          </w:tcPr>
          <w:p>
            <w:r>
              <w:t>crypto.randomBytes(32), SHA-256, nodemailer</w:t>
            </w:r>
          </w:p>
        </w:tc>
      </w:tr>
    </w:tbl>
    <w:p/>
    <w:p>
      <w:pPr>
        <w:pStyle w:val="Heading2"/>
      </w:pPr>
      <w:r>
        <w:t>6. Atributos ISO/IEC 25010</w:t>
      </w:r>
    </w:p>
    <w:p>
      <w:r>
        <w:rPr>
          <w:b/>
          <w:color w:val="0070C0"/>
        </w:rPr>
        <w:t>[Respuesta original]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Atributo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Evaluacion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Justificacion</w:t>
            </w:r>
          </w:p>
        </w:tc>
      </w:tr>
      <w:tr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Muy bien logrado</w:t>
            </w:r>
          </w:p>
        </w:tc>
        <w:tc>
          <w:tcPr>
            <w:tcW w:type="dxa" w:w="2880"/>
          </w:tcPr>
          <w:p>
            <w:r>
              <w:t>Politicas de contrasenas, MFA/TOTP, tokens, WebAuthn passkeys, bloqueo fuerza bruta, Helmet</w:t>
            </w:r>
          </w:p>
        </w:tc>
      </w:tr>
      <w:tr>
        <w:tc>
          <w:tcPr>
            <w:tcW w:type="dxa" w:w="2880"/>
          </w:tcPr>
          <w:p>
            <w:r>
              <w:t>Usabilidad</w:t>
            </w:r>
          </w:p>
        </w:tc>
        <w:tc>
          <w:tcPr>
            <w:tcW w:type="dxa" w:w="2880"/>
          </w:tcPr>
          <w:p>
            <w:r>
              <w:t>Bien logrado</w:t>
            </w:r>
          </w:p>
        </w:tc>
        <w:tc>
          <w:tcPr>
            <w:tcW w:type="dxa" w:w="2880"/>
          </w:tcPr>
          <w:p>
            <w:r>
              <w:t>Interfaz reactiva, feedback visual en tiempo real, menus segun rol</w:t>
            </w:r>
          </w:p>
        </w:tc>
      </w:tr>
      <w:tr>
        <w:tc>
          <w:tcPr>
            <w:tcW w:type="dxa" w:w="2880"/>
          </w:tcPr>
          <w:p>
            <w:r>
              <w:t>Portabilidad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Docker pero atado a servicios especificos, alta configuracion previa</w:t>
            </w:r>
          </w:p>
        </w:tc>
      </w:tr>
      <w:tr>
        <w:tc>
          <w:tcPr>
            <w:tcW w:type="dxa" w:w="2880"/>
          </w:tcPr>
          <w:p>
            <w:r>
              <w:t>Fiabilidad</w:t>
            </w:r>
          </w:p>
        </w:tc>
        <w:tc>
          <w:tcPr>
            <w:tcW w:type="dxa" w:w="2880"/>
          </w:tcPr>
          <w:p>
            <w:r>
              <w:t>Medio-Bajo</w:t>
            </w:r>
          </w:p>
        </w:tc>
        <w:tc>
          <w:tcPr>
            <w:tcW w:type="dxa" w:w="2880"/>
          </w:tcPr>
          <w:p>
            <w:r>
              <w:t>Nucleo estable, pero IA vulnerable a caidas por cuota de tokens</w:t>
            </w:r>
          </w:p>
        </w:tc>
      </w:tr>
      <w:tr>
        <w:tc>
          <w:tcPr>
            <w:tcW w:type="dxa" w:w="2880"/>
          </w:tcPr>
          <w:p>
            <w:r>
              <w:t>Mantenibilidad</w:t>
            </w:r>
          </w:p>
        </w:tc>
        <w:tc>
          <w:tcPr>
            <w:tcW w:type="dxa" w:w="2880"/>
          </w:tcPr>
          <w:p>
            <w:r>
              <w:t>Medio-Alto</w:t>
            </w:r>
          </w:p>
        </w:tc>
        <w:tc>
          <w:tcPr>
            <w:tcW w:type="dxa" w:w="2880"/>
          </w:tcPr>
          <w:p>
            <w:r>
              <w:t>Codigo desacoplado (NestJS, DTOs, Workers) pero penalizado por acoplamiento sincrono del modulo de IA</w:t>
            </w:r>
          </w:p>
        </w:tc>
      </w:tr>
    </w:tbl>
    <w:p/>
    <w:p>
      <w:pPr>
        <w:pStyle w:val="Heading2"/>
      </w:pPr>
      <w:r>
        <w:t>7. Eficiencia en uso de recursos</w:t>
      </w:r>
    </w:p>
    <w:p>
      <w:r>
        <w:rPr>
          <w:b/>
          <w:color w:val="0070C0"/>
        </w:rPr>
        <w:t>[Respuesta original]</w:t>
      </w:r>
    </w:p>
    <w:p>
      <w:r>
        <w:t>Si, en su arquitectura base, pero no en el modulo de IA. El nucleo del sistema demuestra una alta eficiencia debido a las siguientes implementaciones:</w:t>
      </w:r>
    </w:p>
    <w:p>
      <w:pPr>
        <w:pStyle w:val="ListBullet"/>
      </w:pPr>
      <w:r>
        <w:rPr>
          <w:b/>
        </w:rPr>
        <w:t>Optimizacion de conexiones:</w:t>
      </w:r>
      <w:r>
        <w:t xml:space="preserve"> Prisma con pool controlado hacia PostgreSQL, minimizando sobrecarga de sockets.</w:t>
      </w:r>
    </w:p>
    <w:p>
      <w:pPr>
        <w:pStyle w:val="ListBullet"/>
      </w:pPr>
      <w:r>
        <w:rPr>
          <w:b/>
        </w:rPr>
        <w:t>Bajo impacto computacional en seguridad:</w:t>
      </w:r>
      <w:r>
        <w:t xml:space="preserve"> hashes SHA-256 ligeros y contadores simples en memoria/BD.</w:t>
      </w:r>
    </w:p>
    <w:p>
      <w:pPr>
        <w:pStyle w:val="ListBullet"/>
      </w:pPr>
      <w:r>
        <w:rPr>
          <w:b/>
        </w:rPr>
        <w:t>Procesamiento en segundo plano:</w:t>
      </w:r>
      <w:r>
        <w:t xml:space="preserve"> Worker asincronico (apps/worker) para ingesta y sincronizacion fuera del hilo principal.</w:t>
      </w:r>
    </w:p>
    <w:p>
      <w:pPr>
        <w:pStyle w:val="Heading2"/>
      </w:pPr>
      <w:r>
        <w:t>8. Diseno favorece futuras actualizaciones</w:t>
      </w:r>
    </w:p>
    <w:p>
      <w:r>
        <w:rPr>
          <w:b/>
          <w:color w:val="0070C0"/>
        </w:rPr>
        <w:t>[Respuesta original]</w:t>
      </w:r>
    </w:p>
    <w:p>
      <w:r>
        <w:t>Si, en general, pero con un cuello de botella critico: La arquitectura modular (NestJS, DTOs y Docker) permite escalar y anadir funciones facilmente sin romper el sistema. Sin embargo, el modulo de IA esta acoplado al backend principal; para actualizarlo o escalarlo en el futuro sin generar caidas, es obligatorio refactorizarlo hacia un microservicio o una cola de mensajes de forma independiente.</w:t>
      </w:r>
    </w:p>
    <w:p>
      <w:pPr>
        <w:pStyle w:val="Heading2"/>
      </w:pPr>
      <w:r>
        <w:t>9. Planificacion y documentacion de calidad</w:t>
      </w:r>
    </w:p>
    <w:p>
      <w:r>
        <w:rPr>
          <w:b/>
          <w:color w:val="008000"/>
        </w:rPr>
        <w:t>[Respuesta elaborada por mi]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Artefacto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Ubicacion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Proposito</w:t>
            </w:r>
          </w:p>
        </w:tc>
      </w:tr>
      <w:tr>
        <w:tc>
          <w:tcPr>
            <w:tcW w:type="dxa" w:w="2880"/>
          </w:tcPr>
          <w:p>
            <w:r>
              <w:t>PLANNING.md</w:t>
            </w:r>
          </w:p>
        </w:tc>
        <w:tc>
          <w:tcPr>
            <w:tcW w:type="dxa" w:w="2880"/>
          </w:tcPr>
          <w:p>
            <w:r>
              <w:t>plans/PLANNING.md</w:t>
            </w:r>
          </w:p>
        </w:tc>
        <w:tc>
          <w:tcPr>
            <w:tcW w:type="dxa" w:w="2880"/>
          </w:tcPr>
          <w:p>
            <w:r>
              <w:t>Roadmap del producto y estado</w:t>
            </w:r>
          </w:p>
        </w:tc>
      </w:tr>
      <w:tr>
        <w:tc>
          <w:tcPr>
            <w:tcW w:type="dxa" w:w="2880"/>
          </w:tcPr>
          <w:p>
            <w:r>
              <w:t>RFC-001 / RFC-002</w:t>
            </w:r>
          </w:p>
        </w:tc>
        <w:tc>
          <w:tcPr>
            <w:tcW w:type="dxa" w:w="2880"/>
          </w:tcPr>
          <w:p>
            <w:r>
              <w:t>plans/RFC-*.md</w:t>
            </w:r>
          </w:p>
        </w:tc>
        <w:tc>
          <w:tcPr>
            <w:tcW w:type="dxa" w:w="2880"/>
          </w:tcPr>
          <w:p>
            <w:r>
              <w:t>Solicitudes de cambio formales</w:t>
            </w:r>
          </w:p>
        </w:tc>
      </w:tr>
      <w:tr>
        <w:tc>
          <w:tcPr>
            <w:tcW w:type="dxa" w:w="2880"/>
          </w:tcPr>
          <w:p>
            <w:r>
              <w:t>ADRs</w:t>
            </w:r>
          </w:p>
        </w:tc>
        <w:tc>
          <w:tcPr>
            <w:tcW w:type="dxa" w:w="2880"/>
          </w:tcPr>
          <w:p>
            <w:r>
              <w:t>backend/docs/architecture/decisions/ADR-*.md</w:t>
            </w:r>
          </w:p>
        </w:tc>
        <w:tc>
          <w:tcPr>
            <w:tcW w:type="dxa" w:w="2880"/>
          </w:tcPr>
          <w:p>
            <w:r>
              <w:t>Decisiones arquitectonicas</w:t>
            </w:r>
          </w:p>
        </w:tc>
      </w:tr>
      <w:tr>
        <w:tc>
          <w:tcPr>
            <w:tcW w:type="dxa" w:w="2880"/>
          </w:tcPr>
          <w:p>
            <w:r>
              <w:t>CHANGELOG.md</w:t>
            </w:r>
          </w:p>
        </w:tc>
        <w:tc>
          <w:tcPr>
            <w:tcW w:type="dxa" w:w="2880"/>
          </w:tcPr>
          <w:p>
            <w:r>
              <w:t>CHANGELOG.md</w:t>
            </w:r>
          </w:p>
        </w:tc>
        <w:tc>
          <w:tcPr>
            <w:tcW w:type="dxa" w:w="2880"/>
          </w:tcPr>
          <w:p>
            <w:r>
              <w:t>Versiones, cambios y correcciones</w:t>
            </w:r>
          </w:p>
        </w:tc>
      </w:tr>
      <w:tr>
        <w:tc>
          <w:tcPr>
            <w:tcW w:type="dxa" w:w="2880"/>
          </w:tcPr>
          <w:p>
            <w:r>
              <w:t>CONTRIBUTING.md</w:t>
            </w:r>
          </w:p>
        </w:tc>
        <w:tc>
          <w:tcPr>
            <w:tcW w:type="dxa" w:w="2880"/>
          </w:tcPr>
          <w:p>
            <w:r>
              <w:t>CONTRIBUTING.md</w:t>
            </w:r>
          </w:p>
        </w:tc>
        <w:tc>
          <w:tcPr>
            <w:tcW w:type="dxa" w:w="2880"/>
          </w:tcPr>
          <w:p>
            <w:r>
              <w:t>Guia de contribucion</w:t>
            </w:r>
          </w:p>
        </w:tc>
      </w:tr>
      <w:tr>
        <w:tc>
          <w:tcPr>
            <w:tcW w:type="dxa" w:w="2880"/>
          </w:tcPr>
          <w:p>
            <w:r>
              <w:t>Swagger/OpenAPI</w:t>
            </w:r>
          </w:p>
        </w:tc>
        <w:tc>
          <w:tcPr>
            <w:tcW w:type="dxa" w:w="2880"/>
          </w:tcPr>
          <w:p>
            <w:r>
              <w:t>/api/docs</w:t>
            </w:r>
          </w:p>
        </w:tc>
        <w:tc>
          <w:tcPr>
            <w:tcW w:type="dxa" w:w="2880"/>
          </w:tcPr>
          <w:p>
            <w:r>
              <w:t>Documentacion de endpoints REST</w:t>
            </w:r>
          </w:p>
        </w:tc>
      </w:tr>
      <w:tr>
        <w:tc>
          <w:tcPr>
            <w:tcW w:type="dxa" w:w="2880"/>
          </w:tcPr>
          <w:p>
            <w:r>
              <w:t>SECURITY_FEATURES.md</w:t>
            </w:r>
          </w:p>
        </w:tc>
        <w:tc>
          <w:tcPr>
            <w:tcW w:type="dxa" w:w="2880"/>
          </w:tcPr>
          <w:p>
            <w:r>
              <w:t>SECURITY_FEATURES.md</w:t>
            </w:r>
          </w:p>
        </w:tc>
        <w:tc>
          <w:tcPr>
            <w:tcW w:type="dxa" w:w="2880"/>
          </w:tcPr>
          <w:p>
            <w:r>
              <w:t>Detalle de seguridad</w:t>
            </w:r>
          </w:p>
        </w:tc>
      </w:tr>
      <w:tr>
        <w:tc>
          <w:tcPr>
            <w:tcW w:type="dxa" w:w="2880"/>
          </w:tcPr>
          <w:p>
            <w:r>
              <w:t>GUION_SEGURIDAD.md</w:t>
            </w:r>
          </w:p>
        </w:tc>
        <w:tc>
          <w:tcPr>
            <w:tcW w:type="dxa" w:w="2880"/>
          </w:tcPr>
          <w:p>
            <w:r>
              <w:t>GUION_SEGURIDAD.md</w:t>
            </w:r>
          </w:p>
        </w:tc>
        <w:tc>
          <w:tcPr>
            <w:tcW w:type="dxa" w:w="2880"/>
          </w:tcPr>
          <w:p>
            <w:r>
              <w:t>Guion de presentacion de seguridad</w:t>
            </w:r>
          </w:p>
        </w:tc>
      </w:tr>
    </w:tbl>
    <w:p/>
    <w:p>
      <w:pPr>
        <w:pStyle w:val="Heading2"/>
      </w:pPr>
      <w:r>
        <w:t>10. Roles para garantizar calidad</w:t>
      </w:r>
    </w:p>
    <w:p>
      <w:r>
        <w:rPr>
          <w:b/>
          <w:color w:val="008000"/>
        </w:rPr>
        <w:t>[Respuesta elaborada por mi]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Rol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Responsabilidad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Evidencia</w:t>
            </w:r>
          </w:p>
        </w:tc>
      </w:tr>
      <w:tr>
        <w:tc>
          <w:tcPr>
            <w:tcW w:type="dxa" w:w="2880"/>
          </w:tcPr>
          <w:p>
            <w:r>
              <w:t>Arquitecto</w:t>
            </w:r>
          </w:p>
        </w:tc>
        <w:tc>
          <w:tcPr>
            <w:tcW w:type="dxa" w:w="2880"/>
          </w:tcPr>
          <w:p>
            <w:r>
              <w:t>Estructura modular, contratos, ADRs</w:t>
            </w:r>
          </w:p>
        </w:tc>
        <w:tc>
          <w:tcPr>
            <w:tcW w:type="dxa" w:w="2880"/>
          </w:tcPr>
          <w:p>
            <w:r>
              <w:t>ADR-001, ADR-002, ADR-003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Modulos NestJS, servicios, DTOs, guards</w:t>
            </w:r>
          </w:p>
        </w:tc>
        <w:tc>
          <w:tcPr>
            <w:tcW w:type="dxa" w:w="2880"/>
          </w:tcPr>
          <w:p>
            <w:r>
              <w:t>auth, fleet-read, ai-chat, webhooks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Componentes Angular, servicios HTTP, guards ruta</w:t>
            </w:r>
          </w:p>
        </w:tc>
        <w:tc>
          <w:tcPr>
            <w:tcW w:type="dxa" w:w="2880"/>
          </w:tcPr>
          <w:p>
            <w:r>
              <w:t>login, dashboard, inventory, assistant</w:t>
            </w:r>
          </w:p>
        </w:tc>
      </w:tr>
      <w:tr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Docker Compose, scripts despliegue</w:t>
            </w:r>
          </w:p>
        </w:tc>
        <w:tc>
          <w:tcPr>
            <w:tcW w:type="dxa" w:w="2880"/>
          </w:tcPr>
          <w:p>
            <w:r>
              <w:t>docker-compose*.yml, scripts PowerShell</w:t>
            </w:r>
          </w:p>
        </w:tc>
      </w:tr>
      <w:tr>
        <w:tc>
          <w:tcPr>
            <w:tcW w:type="dxa" w:w="2880"/>
          </w:tcPr>
          <w:p>
            <w:r>
              <w:t>QA / Pruebas</w:t>
            </w:r>
          </w:p>
        </w:tc>
        <w:tc>
          <w:tcPr>
            <w:tcW w:type="dxa" w:w="2880"/>
          </w:tcPr>
          <w:p>
            <w:r>
              <w:t>Tests unitarios, integracion, estres</w:t>
            </w:r>
          </w:p>
        </w:tc>
        <w:tc>
          <w:tcPr>
            <w:tcW w:type="dxa" w:w="2880"/>
          </w:tcPr>
          <w:p>
            <w:r>
              <w:t>Jest, supertest, JMeter</w:t>
            </w:r>
          </w:p>
        </w:tc>
      </w:tr>
      <w:tr>
        <w:tc>
          <w:tcPr>
            <w:tcW w:type="dxa" w:w="2880"/>
          </w:tcPr>
          <w:p>
            <w:r>
              <w:t>Documentador</w:t>
            </w:r>
          </w:p>
        </w:tc>
        <w:tc>
          <w:tcPr>
            <w:tcW w:type="dxa" w:w="2880"/>
          </w:tcPr>
          <w:p>
            <w:r>
              <w:t>Docs tecnicas, ADRs, changelog</w:t>
            </w:r>
          </w:p>
        </w:tc>
        <w:tc>
          <w:tcPr>
            <w:tcW w:type="dxa" w:w="2880"/>
          </w:tcPr>
          <w:p>
            <w:r>
              <w:t>docs/architecture/, SECURITY_FEATURES.md</w:t>
            </w:r>
          </w:p>
        </w:tc>
      </w:tr>
    </w:tbl>
    <w:p/>
    <w:p>
      <w:r>
        <w:t>La revision de codigo se realizaba mediante pull requests, donde otros miembros del equipo podian comentar y sugerir cambios antes de fusionar.</w:t>
      </w:r>
    </w:p>
    <w:p>
      <w:pPr>
        <w:pStyle w:val="Heading2"/>
      </w:pPr>
      <w:r>
        <w:t>11. Metricas o indicadores de calidad</w:t>
      </w:r>
    </w:p>
    <w:p>
      <w:r>
        <w:rPr>
          <w:b/>
          <w:color w:val="CC6600"/>
        </w:rPr>
        <w:t>[Pendiente - Pendiente de respuesta por instruccion del equipo]</w:t>
      </w:r>
    </w:p>
    <w:p>
      <w:pPr>
        <w:pStyle w:val="Heading2"/>
      </w:pPr>
      <w:r>
        <w:t>12. Procesos para prevenir defectos</w:t>
      </w:r>
    </w:p>
    <w:p>
      <w:r>
        <w:rPr>
          <w:b/>
          <w:color w:val="008000"/>
        </w:rPr>
        <w:t>[Respuesta elaborada por mi]</w:t>
      </w:r>
    </w:p>
    <w:p>
      <w:pPr>
        <w:pStyle w:val="ListNumber"/>
      </w:pPr>
      <w:r>
        <w:t>Tipado estricto con TypeScript: strict: true en tsconfig.json.</w:t>
      </w:r>
    </w:p>
    <w:p>
      <w:pPr>
        <w:pStyle w:val="ListNumber"/>
      </w:pPr>
      <w:r>
        <w:t>Validacion en frontera: DTOs con class-validator (@IsString, @IsEmail, @Matches).</w:t>
      </w:r>
    </w:p>
    <w:p>
      <w:pPr>
        <w:pStyle w:val="ListNumber"/>
      </w:pPr>
      <w:r>
        <w:t>Guards de autorizacion: JwtAuthGuard, RolesGuard, PermissionsGuard, AiEntitlementGuard.</w:t>
      </w:r>
    </w:p>
    <w:p>
      <w:pPr>
        <w:pStyle w:val="ListNumber"/>
      </w:pPr>
      <w:r>
        <w:t>Prisma Schema como fuente de verdad: migraciones controladas.</w:t>
      </w:r>
    </w:p>
    <w:p>
      <w:pPr>
        <w:pStyle w:val="ListNumber"/>
      </w:pPr>
      <w:r>
        <w:t>Linting estatico: ESLint con @typescript-eslint.</w:t>
      </w:r>
    </w:p>
    <w:p>
      <w:pPr>
        <w:pStyle w:val="ListNumber"/>
      </w:pPr>
      <w:r>
        <w:t>Formato consistente: Prettier.</w:t>
      </w:r>
    </w:p>
    <w:p>
      <w:pPr>
        <w:pStyle w:val="ListNumber"/>
      </w:pPr>
      <w:r>
        <w:t>Manejo de errores HTTP: NotFoundException, UnauthorizedException, ServiceUnavailableException.</w:t>
      </w:r>
    </w:p>
    <w:p>
      <w:pPr>
        <w:pStyle w:val="Heading2"/>
      </w:pPr>
      <w:r>
        <w:t>13. Revisiones de codigo y pruebas de integracion</w:t>
      </w:r>
    </w:p>
    <w:p>
      <w:r>
        <w:rPr>
          <w:b/>
          <w:color w:val="008000"/>
        </w:rPr>
        <w:t>[Respuesta elaborada por mi]</w:t>
      </w:r>
    </w:p>
    <w:p>
      <w:r>
        <w:t>Si, se realizaron ambas:</w:t>
      </w:r>
    </w:p>
    <w:p>
      <w:r>
        <w:rPr>
          <w:b/>
        </w:rPr>
        <w:t>Revisiones de codigo:</w:t>
      </w:r>
    </w:p>
    <w:p>
      <w:pPr>
        <w:pStyle w:val="ListBullet"/>
      </w:pPr>
      <w:r>
        <w:t>Pull requests con revision entre pares antes de fusionar a develop.</w:t>
      </w:r>
    </w:p>
    <w:p>
      <w:pPr>
        <w:pStyle w:val="ListBullet"/>
      </w:pPr>
      <w:r>
        <w:t>Cada modulo revisado por al menos otro desarrollador.</w:t>
      </w:r>
    </w:p>
    <w:p>
      <w:r>
        <w:rPr>
          <w:b/>
        </w:rPr>
        <w:t>Pruebas de integracion:</w:t>
      </w:r>
    </w:p>
    <w:p>
      <w:pPr>
        <w:pStyle w:val="ListBullet"/>
      </w:pPr>
      <w:r>
        <w:t>Supertest con Jest (jest-e2e.json) para pruebas de integracion HTTP.</w:t>
      </w:r>
    </w:p>
    <w:p>
      <w:pPr>
        <w:pStyle w:val="ListBullet"/>
      </w:pPr>
      <w:r>
        <w:t>Verificacion de contratos con Fleet, n8n y Flowise mediante servicios fachada.</w:t>
      </w:r>
    </w:p>
    <w:p>
      <w:pPr>
        <w:pStyle w:val="ListBullet"/>
      </w:pPr>
      <w:r>
        <w:t>Pruebas manuales de flujos criticos: login, MFA, passkey, reset password.</w:t>
      </w:r>
    </w:p>
    <w:p>
      <w:pPr>
        <w:pStyle w:val="ListBullet"/>
      </w:pPr>
      <w:r>
        <w:t>Migraciones de Prisma probadas localmente antes de desplegar.</w:t>
      </w:r>
    </w:p>
    <w:p>
      <w:pPr>
        <w:pStyle w:val="Heading2"/>
      </w:pPr>
      <w:r>
        <w:t>14. Herramientas para estandares y buenas practicas</w:t>
      </w:r>
    </w:p>
    <w:p>
      <w:r>
        <w:rPr>
          <w:b/>
          <w:color w:val="008000"/>
        </w:rPr>
        <w:t>[Respuesta elaborada por mi]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Herramienta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Proposito</w:t>
            </w:r>
          </w:p>
        </w:tc>
      </w:tr>
      <w:tr>
        <w:tc>
          <w:tcPr>
            <w:tcW w:type="dxa" w:w="4320"/>
          </w:tcPr>
          <w:p>
            <w:r>
              <w:t>ESLint + @typescript-eslint</w:t>
            </w:r>
          </w:p>
        </w:tc>
        <w:tc>
          <w:tcPr>
            <w:tcW w:type="dxa" w:w="4320"/>
          </w:tcPr>
          <w:p>
            <w:r>
              <w:t>Analisis estatico TypeScript</w:t>
            </w:r>
          </w:p>
        </w:tc>
      </w:tr>
      <w:tr>
        <w:tc>
          <w:tcPr>
            <w:tcW w:type="dxa" w:w="4320"/>
          </w:tcPr>
          <w:p>
            <w:r>
              <w:t>Prettier</w:t>
            </w:r>
          </w:p>
        </w:tc>
        <w:tc>
          <w:tcPr>
            <w:tcW w:type="dxa" w:w="4320"/>
          </w:tcPr>
          <w:p>
            <w:r>
              <w:t>Formato consistente</w:t>
            </w:r>
          </w:p>
        </w:tc>
      </w:tr>
      <w:tr>
        <w:tc>
          <w:tcPr>
            <w:tcW w:type="dxa" w:w="4320"/>
          </w:tcPr>
          <w:p>
            <w:r>
              <w:t>TypeScript (strict)</w:t>
            </w:r>
          </w:p>
        </w:tc>
        <w:tc>
          <w:tcPr>
            <w:tcW w:type="dxa" w:w="4320"/>
          </w:tcPr>
          <w:p>
            <w:r>
              <w:t>Tipado estatico fuerte</w:t>
            </w:r>
          </w:p>
        </w:tc>
      </w:tr>
      <w:tr>
        <w:tc>
          <w:tcPr>
            <w:tcW w:type="dxa" w:w="4320"/>
          </w:tcPr>
          <w:p>
            <w:r>
              <w:t>Helmet</w:t>
            </w:r>
          </w:p>
        </w:tc>
        <w:tc>
          <w:tcPr>
            <w:tcW w:type="dxa" w:w="4320"/>
          </w:tcPr>
          <w:p>
            <w:r>
              <w:t>Seguridad HTTP (OWASP)</w:t>
            </w:r>
          </w:p>
        </w:tc>
      </w:tr>
      <w:tr>
        <w:tc>
          <w:tcPr>
            <w:tcW w:type="dxa" w:w="4320"/>
          </w:tcPr>
          <w:p>
            <w:r>
              <w:t>class-validator + class-transformer</w:t>
            </w:r>
          </w:p>
        </w:tc>
        <w:tc>
          <w:tcPr>
            <w:tcW w:type="dxa" w:w="4320"/>
          </w:tcPr>
          <w:p>
            <w:r>
              <w:t>Validacion DTOs</w:t>
            </w:r>
          </w:p>
        </w:tc>
      </w:tr>
      <w:tr>
        <w:tc>
          <w:tcPr>
            <w:tcW w:type="dxa" w:w="4320"/>
          </w:tcPr>
          <w:p>
            <w:r>
              <w:t>Prisma Migrate</w:t>
            </w:r>
          </w:p>
        </w:tc>
        <w:tc>
          <w:tcPr>
            <w:tcW w:type="dxa" w:w="4320"/>
          </w:tcPr>
          <w:p>
            <w:r>
              <w:t>Control versiones BD</w:t>
            </w:r>
          </w:p>
        </w:tc>
      </w:tr>
      <w:tr>
        <w:tc>
          <w:tcPr>
            <w:tcW w:type="dxa" w:w="4320"/>
          </w:tcPr>
          <w:p>
            <w:r>
              <w:t>Swagger/OpenAPI</w:t>
            </w:r>
          </w:p>
        </w:tc>
        <w:tc>
          <w:tcPr>
            <w:tcW w:type="dxa" w:w="4320"/>
          </w:tcPr>
          <w:p>
            <w:r>
              <w:t>Documentacion API REST</w:t>
            </w:r>
          </w:p>
        </w:tc>
      </w:tr>
      <w:tr>
        <w:tc>
          <w:tcPr>
            <w:tcW w:type="dxa" w:w="4320"/>
          </w:tcPr>
          <w:p>
            <w:r>
              <w:t>Jest + ts-jest</w:t>
            </w:r>
          </w:p>
        </w:tc>
        <w:tc>
          <w:tcPr>
            <w:tcW w:type="dxa" w:w="4320"/>
          </w:tcPr>
          <w:p>
            <w:r>
              <w:t>Testing automatizado</w:t>
            </w:r>
          </w:p>
        </w:tc>
      </w:tr>
      <w:tr>
        <w:tc>
          <w:tcPr>
            <w:tcW w:type="dxa" w:w="4320"/>
          </w:tcPr>
          <w:p>
            <w:r>
              <w:t>Supertest</w:t>
            </w:r>
          </w:p>
        </w:tc>
        <w:tc>
          <w:tcPr>
            <w:tcW w:type="dxa" w:w="4320"/>
          </w:tcPr>
          <w:p>
            <w:r>
              <w:t>Pruebas e2e HTTP</w:t>
            </w:r>
          </w:p>
        </w:tc>
      </w:tr>
      <w:tr>
        <w:tc>
          <w:tcPr>
            <w:tcW w:type="dxa" w:w="4320"/>
          </w:tcPr>
          <w:p>
            <w:r>
              <w:t>JMeter</w:t>
            </w:r>
          </w:p>
        </w:tc>
        <w:tc>
          <w:tcPr>
            <w:tcW w:type="dxa" w:w="4320"/>
          </w:tcPr>
          <w:p>
            <w:r>
              <w:t>Pruebas de estres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Infraestructura como codigo</w:t>
            </w:r>
          </w:p>
        </w:tc>
      </w:tr>
      <w:tr>
        <w:tc>
          <w:tcPr>
            <w:tcW w:type="dxa" w:w="4320"/>
          </w:tcPr>
          <w:p>
            <w:r>
              <w:t>.env + dotenv</w:t>
            </w:r>
          </w:p>
        </w:tc>
        <w:tc>
          <w:tcPr>
            <w:tcW w:type="dxa" w:w="4320"/>
          </w:tcPr>
          <w:p>
            <w:r>
              <w:t>12 Factor App</w:t>
            </w:r>
          </w:p>
        </w:tc>
      </w:tr>
    </w:tbl>
    <w:p/>
    <w:p>
      <w:pPr>
        <w:pStyle w:val="Heading2"/>
      </w:pPr>
      <w:r>
        <w:t>15. Evaluacion pre-liberacion</w:t>
      </w:r>
    </w:p>
    <w:p>
      <w:r>
        <w:rPr>
          <w:b/>
          <w:color w:val="008000"/>
        </w:rPr>
        <w:t>[Respuesta elaborada por mi]</w:t>
      </w:r>
    </w:p>
    <w:p>
      <w:pPr>
        <w:pStyle w:val="ListNumber"/>
      </w:pPr>
      <w:r>
        <w:t>Compilacion TypeScript: npm run build sin errores.</w:t>
      </w:r>
    </w:p>
    <w:p>
      <w:pPr>
        <w:pStyle w:val="ListNumber"/>
      </w:pPr>
      <w:r>
        <w:t>Migraciones de base de datos: prisma migrate deploy.</w:t>
      </w:r>
    </w:p>
    <w:p>
      <w:pPr>
        <w:pStyle w:val="ListNumber"/>
      </w:pPr>
      <w:r>
        <w:t>Pruebas unitarias: npm test con Jest.</w:t>
      </w:r>
    </w:p>
    <w:p>
      <w:pPr>
        <w:pStyle w:val="ListNumber"/>
      </w:pPr>
      <w:r>
        <w:t>Pruebas de integracion: supertest (npm run test:e2e).</w:t>
      </w:r>
    </w:p>
    <w:p>
      <w:pPr>
        <w:pStyle w:val="ListNumber"/>
      </w:pPr>
      <w:r>
        <w:t>Verificacion manual de flujos criticos: login, MFA, reset password, passkey, Fleet, AI.</w:t>
      </w:r>
    </w:p>
    <w:p>
      <w:pPr>
        <w:pStyle w:val="ListNumber"/>
      </w:pPr>
      <w:r>
        <w:t>Pruebas de estres con JMeter para endpoint de IA.</w:t>
      </w:r>
    </w:p>
    <w:p>
      <w:pPr>
        <w:pStyle w:val="ListNumber"/>
      </w:pPr>
      <w:r>
        <w:t>Verificacion de entorno Docker: todos los servicios respondiendo.</w:t>
      </w:r>
    </w:p>
    <w:p>
      <w:pPr>
        <w:pStyle w:val="Heading2"/>
      </w:pPr>
      <w:r>
        <w:t>16. Tipos de pruebas realizadas</w:t>
      </w:r>
    </w:p>
    <w:p>
      <w:r>
        <w:rPr>
          <w:b/>
          <w:color w:val="008000"/>
        </w:rPr>
        <w:t>[Respuesta elaborada por mi]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Tipo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Herramienta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Ejemplo concreto</w:t>
            </w:r>
          </w:p>
        </w:tc>
      </w:tr>
      <w:tr>
        <w:tc>
          <w:tcPr>
            <w:tcW w:type="dxa" w:w="2880"/>
          </w:tcPr>
          <w:p>
            <w:r>
              <w:t>Unitarias</w:t>
            </w:r>
          </w:p>
        </w:tc>
        <w:tc>
          <w:tcPr>
            <w:tcW w:type="dxa" w:w="2880"/>
          </w:tcPr>
          <w:p>
            <w:r>
              <w:t>Jest + ts-jest</w:t>
            </w:r>
          </w:p>
        </w:tc>
        <w:tc>
          <w:tcPr>
            <w:tcW w:type="dxa" w:w="2880"/>
          </w:tcPr>
          <w:p>
            <w:r>
              <w:t>UserPasswordService.hash() con scrypt y timingSafeEqual</w:t>
            </w:r>
          </w:p>
        </w:tc>
      </w:tr>
      <w:tr>
        <w:tc>
          <w:tcPr>
            <w:tcW w:type="dxa" w:w="2880"/>
          </w:tcPr>
          <w:p>
            <w:r>
              <w:t>Integracion (e2e)</w:t>
            </w:r>
          </w:p>
        </w:tc>
        <w:tc>
          <w:tcPr>
            <w:tcW w:type="dxa" w:w="2880"/>
          </w:tcPr>
          <w:p>
            <w:r>
              <w:t>Supertest + Jest</w:t>
            </w:r>
          </w:p>
        </w:tc>
        <w:tc>
          <w:tcPr>
            <w:tcW w:type="dxa" w:w="2880"/>
          </w:tcPr>
          <w:p>
            <w:r>
              <w:t>POST /api/v1/auth/login -&gt; JWT -&gt; endpoint protegido</w:t>
            </w:r>
          </w:p>
        </w:tc>
      </w:tr>
      <w:tr>
        <w:tc>
          <w:tcPr>
            <w:tcW w:type="dxa" w:w="2880"/>
          </w:tcPr>
          <w:p>
            <w:r>
              <w:t>Rendimiento / Estres</w:t>
            </w:r>
          </w:p>
        </w:tc>
        <w:tc>
          <w:tcPr>
            <w:tcW w:type="dxa" w:w="2880"/>
          </w:tcPr>
          <w:p>
            <w:r>
              <w:t>JMeter</w:t>
            </w:r>
          </w:p>
        </w:tc>
        <w:tc>
          <w:tcPr>
            <w:tcW w:type="dxa" w:w="2880"/>
          </w:tcPr>
          <w:p>
            <w:r>
              <w:t>Multiples peticiones a POST /api/v1/ai/chat</w:t>
            </w:r>
          </w:p>
        </w:tc>
      </w:tr>
      <w:tr>
        <w:tc>
          <w:tcPr>
            <w:tcW w:type="dxa" w:w="2880"/>
          </w:tcPr>
          <w:p>
            <w:r>
              <w:t>Aceptacion (manual)</w:t>
            </w:r>
          </w:p>
        </w:tc>
        <w:tc>
          <w:tcPr>
            <w:tcW w:type="dxa" w:w="2880"/>
          </w:tcPr>
          <w:p>
            <w:r>
              <w:t>Verificacion manual</w:t>
            </w:r>
          </w:p>
        </w:tc>
        <w:tc>
          <w:tcPr>
            <w:tcW w:type="dxa" w:w="2880"/>
          </w:tcPr>
          <w:p>
            <w:r>
              <w:t>Activacion MFA: QR -&gt; Google Authenticator -&gt; OTP</w:t>
            </w:r>
          </w:p>
        </w:tc>
      </w:tr>
      <w:tr>
        <w:tc>
          <w:tcPr>
            <w:tcW w:type="dxa" w:w="2880"/>
          </w:tcPr>
          <w:p>
            <w:r>
              <w:t>Validacion de datos</w:t>
            </w:r>
          </w:p>
        </w:tc>
        <w:tc>
          <w:tcPr>
            <w:tcW w:type="dxa" w:w="2880"/>
          </w:tcPr>
          <w:p>
            <w:r>
              <w:t>class-validator + regex</w:t>
            </w:r>
          </w:p>
        </w:tc>
        <w:tc>
          <w:tcPr>
            <w:tcW w:type="dxa" w:w="2880"/>
          </w:tcPr>
          <w:p>
            <w:r>
              <w:t>PASSWORD_POLICY_REGEX con casos validos e invalidos</w:t>
            </w:r>
          </w:p>
        </w:tc>
      </w:tr>
    </w:tbl>
    <w:p/>
    <w:p>
      <w:pPr>
        <w:pStyle w:val="Heading2"/>
      </w:pPr>
      <w:r>
        <w:t>17. Documentacion de errores</w:t>
      </w:r>
    </w:p>
    <w:p>
      <w:r>
        <w:rPr>
          <w:b/>
          <w:color w:val="008000"/>
        </w:rPr>
        <w:t>[Respuesta elaborada por mi]</w:t>
      </w:r>
    </w:p>
    <w:p>
      <w:pPr>
        <w:pStyle w:val="ListNumber"/>
      </w:pPr>
      <w:r>
        <w:t>CHANGELOG.md: registro de cambios y correcciones por version.</w:t>
      </w:r>
    </w:p>
    <w:p>
      <w:pPr>
        <w:pStyle w:val="ListNumber"/>
      </w:pPr>
      <w:r>
        <w:t>Sistema de Alertas en BD: modelo Alert con severidad y estado.</w:t>
      </w:r>
    </w:p>
    <w:p>
      <w:pPr>
        <w:pStyle w:val="ListNumber"/>
      </w:pPr>
      <w:r>
        <w:t>Logs de actividad (n8n): visibles en frontend /history con certificados de resolucion.</w:t>
      </w:r>
    </w:p>
    <w:p>
      <w:pPr>
        <w:pStyle w:val="ListNumber"/>
      </w:pPr>
      <w:r>
        <w:t>Manejo de errores HTTP: excepciones NestJS con codigo y mensaje estructurado.</w:t>
      </w:r>
    </w:p>
    <w:p>
      <w:pPr>
        <w:pStyle w:val="ListNumber"/>
      </w:pPr>
      <w:r>
        <w:t>Errores de integracion: logs y ServiceUnavailableException para Fleet, n8n, Flowise.</w:t>
      </w:r>
    </w:p>
    <w:p>
      <w:pPr>
        <w:pStyle w:val="Heading2"/>
      </w:pPr>
      <w:r>
        <w:t>18. Metricas de calidad para futuras versiones</w:t>
      </w:r>
    </w:p>
    <w:p>
      <w:r>
        <w:rPr>
          <w:b/>
          <w:color w:val="008000"/>
        </w:rPr>
        <w:t>[Respuesta elaborada por mi]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Metrica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Proposito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Implementacion</w:t>
            </w:r>
          </w:p>
        </w:tc>
      </w:tr>
      <w:tr>
        <w:tc>
          <w:tcPr>
            <w:tcW w:type="dxa" w:w="2880"/>
          </w:tcPr>
          <w:p>
            <w:r>
              <w:t>Cobertura de codigo &gt;=80%</w:t>
            </w:r>
          </w:p>
        </w:tc>
        <w:tc>
          <w:tcPr>
            <w:tcW w:type="dxa" w:w="2880"/>
          </w:tcPr>
          <w:p>
            <w:r>
              <w:t>Codigo probado</w:t>
            </w:r>
          </w:p>
        </w:tc>
        <w:tc>
          <w:tcPr>
            <w:tcW w:type="dxa" w:w="2880"/>
          </w:tcPr>
          <w:p>
            <w:r>
              <w:t>jest --coverage en CI/CD</w:t>
            </w:r>
          </w:p>
        </w:tc>
      </w:tr>
      <w:tr>
        <w:tc>
          <w:tcPr>
            <w:tcW w:type="dxa" w:w="2880"/>
          </w:tcPr>
          <w:p>
            <w:r>
              <w:t>Tiempo respuesta p95/p99</w:t>
            </w:r>
          </w:p>
        </w:tc>
        <w:tc>
          <w:tcPr>
            <w:tcW w:type="dxa" w:w="2880"/>
          </w:tcPr>
          <w:p>
            <w:r>
              <w:t>SLAs rendimiento</w:t>
            </w:r>
          </w:p>
        </w:tc>
        <w:tc>
          <w:tcPr>
            <w:tcW w:type="dxa" w:w="2880"/>
          </w:tcPr>
          <w:p>
            <w:r>
              <w:t>Prometheus + Grafana</w:t>
            </w:r>
          </w:p>
        </w:tc>
      </w:tr>
      <w:tr>
        <w:tc>
          <w:tcPr>
            <w:tcW w:type="dxa" w:w="2880"/>
          </w:tcPr>
          <w:p>
            <w:r>
              <w:t>Tasa errores por modulo</w:t>
            </w:r>
          </w:p>
        </w:tc>
        <w:tc>
          <w:tcPr>
            <w:tcW w:type="dxa" w:w="2880"/>
          </w:tcPr>
          <w:p>
            <w:r>
              <w:t>Modulos problematicos</w:t>
            </w:r>
          </w:p>
        </w:tc>
        <w:tc>
          <w:tcPr>
            <w:tcW w:type="dxa" w:w="2880"/>
          </w:tcPr>
          <w:p>
            <w:r>
              <w:t>Conteo excepciones por modulo</w:t>
            </w:r>
          </w:p>
        </w:tc>
      </w:tr>
      <w:tr>
        <w:tc>
          <w:tcPr>
            <w:tcW w:type="dxa" w:w="2880"/>
          </w:tcPr>
          <w:p>
            <w:r>
              <w:t>MTTR</w:t>
            </w:r>
          </w:p>
        </w:tc>
        <w:tc>
          <w:tcPr>
            <w:tcW w:type="dxa" w:w="2880"/>
          </w:tcPr>
          <w:p>
            <w:r>
              <w:t>Eficiencia correccion bugs</w:t>
            </w:r>
          </w:p>
        </w:tc>
        <w:tc>
          <w:tcPr>
            <w:tcW w:type="dxa" w:w="2880"/>
          </w:tcPr>
          <w:p>
            <w:r>
              <w:t>GitHub Issues con tracking</w:t>
            </w:r>
          </w:p>
        </w:tc>
      </w:tr>
      <w:tr>
        <w:tc>
          <w:tcPr>
            <w:tcW w:type="dxa" w:w="2880"/>
          </w:tcPr>
          <w:p>
            <w:r>
              <w:t>Frecuencia de despliegue</w:t>
            </w:r>
          </w:p>
        </w:tc>
        <w:tc>
          <w:tcPr>
            <w:tcW w:type="dxa" w:w="2880"/>
          </w:tcPr>
          <w:p>
            <w:r>
              <w:t>Agilidad del equipo</w:t>
            </w:r>
          </w:p>
        </w:tc>
        <w:tc>
          <w:tcPr>
            <w:tcW w:type="dxa" w:w="2880"/>
          </w:tcPr>
          <w:p>
            <w:r>
              <w:t>Despliegues exitosos por semana</w:t>
            </w:r>
          </w:p>
        </w:tc>
      </w:tr>
      <w:tr>
        <w:tc>
          <w:tcPr>
            <w:tcW w:type="dxa" w:w="2880"/>
          </w:tcPr>
          <w:p>
            <w:r>
              <w:t>Tasa bloqueo cuentas</w:t>
            </w:r>
          </w:p>
        </w:tc>
        <w:tc>
          <w:tcPr>
            <w:tcW w:type="dxa" w:w="2880"/>
          </w:tcPr>
          <w:p>
            <w:r>
              <w:t>Ataques fuerza bruta</w:t>
            </w:r>
          </w:p>
        </w:tc>
        <w:tc>
          <w:tcPr>
            <w:tcW w:type="dxa" w:w="2880"/>
          </w:tcPr>
          <w:p>
            <w:r>
              <w:t>Reporte failedLoginAttempts</w:t>
            </w:r>
          </w:p>
        </w:tc>
      </w:tr>
      <w:tr>
        <w:tc>
          <w:tcPr>
            <w:tcW w:type="dxa" w:w="2880"/>
          </w:tcPr>
          <w:p>
            <w:r>
              <w:t>% MFA activado</w:t>
            </w:r>
          </w:p>
        </w:tc>
        <w:tc>
          <w:tcPr>
            <w:tcW w:type="dxa" w:w="2880"/>
          </w:tcPr>
          <w:p>
            <w:r>
              <w:t>Adopcion seguridad</w:t>
            </w:r>
          </w:p>
        </w:tc>
        <w:tc>
          <w:tcPr>
            <w:tcW w:type="dxa" w:w="2880"/>
          </w:tcPr>
          <w:p>
            <w:r>
              <w:t>isMfaEnabled / total usuarios</w:t>
            </w:r>
          </w:p>
        </w:tc>
      </w:tr>
      <w:tr>
        <w:tc>
          <w:tcPr>
            <w:tcW w:type="dxa" w:w="2880"/>
          </w:tcPr>
          <w:p>
            <w:r>
              <w:t>Indice acoplamiento</w:t>
            </w:r>
          </w:p>
        </w:tc>
        <w:tc>
          <w:tcPr>
            <w:tcW w:type="dxa" w:w="2880"/>
          </w:tcPr>
          <w:p>
            <w:r>
              <w:t>Dependencias circulares</w:t>
            </w:r>
          </w:p>
        </w:tc>
        <w:tc>
          <w:tcPr>
            <w:tcW w:type="dxa" w:w="2880"/>
          </w:tcPr>
          <w:p>
            <w:r>
              <w:t>dependency-cruiser</w:t>
            </w:r>
          </w:p>
        </w:tc>
      </w:tr>
    </w:tbl>
    <w:p/>
    <w:p>
      <w:pPr>
        <w:pStyle w:val="Heading2"/>
      </w:pPr>
      <w:r>
        <w:t>19. Medir y mejorar la mantenibilidad</w:t>
      </w:r>
    </w:p>
    <w:p>
      <w:r>
        <w:rPr>
          <w:b/>
          <w:color w:val="008000"/>
        </w:rPr>
        <w:t>[Respuesta elaborada por mi]</w:t>
      </w:r>
    </w:p>
    <w:p>
      <w:r>
        <w:rPr>
          <w:b/>
        </w:rPr>
        <w:t>Medicion de mantenibilidad: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Indicador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Herramienta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Objetivo</w:t>
            </w:r>
          </w:p>
        </w:tc>
      </w:tr>
      <w:tr>
        <w:tc>
          <w:tcPr>
            <w:tcW w:type="dxa" w:w="2880"/>
          </w:tcPr>
          <w:p>
            <w:r>
              <w:t>Complejidad ciclomatica</w:t>
            </w:r>
          </w:p>
        </w:tc>
        <w:tc>
          <w:tcPr>
            <w:tcW w:type="dxa" w:w="2880"/>
          </w:tcPr>
          <w:p>
            <w:r>
              <w:t>ESLint complexity</w:t>
            </w:r>
          </w:p>
        </w:tc>
        <w:tc>
          <w:tcPr>
            <w:tcW w:type="dxa" w:w="2880"/>
          </w:tcPr>
          <w:p>
            <w:r>
              <w:t>&lt; 10 por funcion</w:t>
            </w:r>
          </w:p>
        </w:tc>
      </w:tr>
      <w:tr>
        <w:tc>
          <w:tcPr>
            <w:tcW w:type="dxa" w:w="2880"/>
          </w:tcPr>
          <w:p>
            <w:r>
              <w:t>Acoplamiento entre modulos</w:t>
            </w:r>
          </w:p>
        </w:tc>
        <w:tc>
          <w:tcPr>
            <w:tcW w:type="dxa" w:w="2880"/>
          </w:tcPr>
          <w:p>
            <w:r>
              <w:t>dependency-cruiser</w:t>
            </w:r>
          </w:p>
        </w:tc>
        <w:tc>
          <w:tcPr>
            <w:tcW w:type="dxa" w:w="2880"/>
          </w:tcPr>
          <w:p>
            <w:r>
              <w:t>Sin dependencias circulares</w:t>
            </w:r>
          </w:p>
        </w:tc>
      </w:tr>
      <w:tr>
        <w:tc>
          <w:tcPr>
            <w:tcW w:type="dxa" w:w="2880"/>
          </w:tcPr>
          <w:p>
            <w:r>
              <w:t>Cobertura de pruebas</w:t>
            </w:r>
          </w:p>
        </w:tc>
        <w:tc>
          <w:tcPr>
            <w:tcW w:type="dxa" w:w="2880"/>
          </w:tcPr>
          <w:p>
            <w:r>
              <w:t>Jest --coverage</w:t>
            </w:r>
          </w:p>
        </w:tc>
        <w:tc>
          <w:tcPr>
            <w:tcW w:type="dxa" w:w="2880"/>
          </w:tcPr>
          <w:p>
            <w:r>
              <w:t>&gt;= 80%</w:t>
            </w:r>
          </w:p>
        </w:tc>
      </w:tr>
      <w:tr>
        <w:tc>
          <w:tcPr>
            <w:tcW w:type="dxa" w:w="2880"/>
          </w:tcPr>
          <w:p>
            <w:r>
              <w:t>Deuda tecnica</w:t>
            </w:r>
          </w:p>
        </w:tc>
        <w:tc>
          <w:tcPr>
            <w:tcW w:type="dxa" w:w="2880"/>
          </w:tcPr>
          <w:p>
            <w:r>
              <w:t>SonarQube</w:t>
            </w:r>
          </w:p>
        </w:tc>
        <w:tc>
          <w:tcPr>
            <w:tcW w:type="dxa" w:w="2880"/>
          </w:tcPr>
          <w:p>
            <w:r>
              <w:t>Rating A</w:t>
            </w:r>
          </w:p>
        </w:tc>
      </w:tr>
      <w:tr>
        <w:tc>
          <w:tcPr>
            <w:tcW w:type="dxa" w:w="2880"/>
          </w:tcPr>
          <w:p>
            <w:r>
              <w:t>Tamano funciones/modulos</w:t>
            </w:r>
          </w:p>
        </w:tc>
        <w:tc>
          <w:tcPr>
            <w:tcW w:type="dxa" w:w="2880"/>
          </w:tcPr>
          <w:p>
            <w:r>
              <w:t>ESLint max-lines</w:t>
            </w:r>
          </w:p>
        </w:tc>
        <w:tc>
          <w:tcPr>
            <w:tcW w:type="dxa" w:w="2880"/>
          </w:tcPr>
          <w:p>
            <w:r>
              <w:t>&lt; 300 lineas/archivo, &lt; 30/funcion</w:t>
            </w:r>
          </w:p>
        </w:tc>
      </w:tr>
    </w:tbl>
    <w:p/>
    <w:p>
      <w:r>
        <w:rPr>
          <w:b/>
        </w:rPr>
        <w:t>Mejoras propuestas:</w:t>
      </w:r>
    </w:p>
    <w:p>
      <w:pPr>
        <w:pStyle w:val="ListNumber"/>
      </w:pPr>
      <w:r>
        <w:t>Desacoplar el modulo de IA como microservicio con cola de mensajes (Bull/RabbitMQ).</w:t>
      </w:r>
    </w:p>
    <w:p>
      <w:pPr>
        <w:pStyle w:val="ListNumber"/>
      </w:pPr>
      <w:r>
        <w:t>Reducir friccion de despliegue con script setup.sh/setup.ps1 automatizado.</w:t>
      </w:r>
    </w:p>
    <w:p>
      <w:pPr>
        <w:pStyle w:val="ListNumber"/>
      </w:pPr>
      <w:r>
        <w:t>Documentacion tecnica automatizada con Compodoc.</w:t>
      </w:r>
    </w:p>
    <w:p>
      <w:pPr>
        <w:pStyle w:val="ListNumber"/>
      </w:pPr>
      <w:r>
        <w:t>Estandarizar arquitectura de modulos con scaffold/template.</w:t>
      </w:r>
    </w:p>
    <w:p>
      <w:pPr>
        <w:pStyle w:val="Heading2"/>
      </w:pPr>
      <w:r>
        <w:t>20. Cambios si volvieran a desarrollar</w:t>
      </w:r>
    </w:p>
    <w:p>
      <w:r>
        <w:rPr>
          <w:b/>
          <w:color w:val="008000"/>
        </w:rPr>
        <w:t>[Respuesta elaborada por mi]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Cambio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Motivo</w:t>
            </w:r>
          </w:p>
        </w:tc>
      </w:tr>
      <w:tr>
        <w:tc>
          <w:tcPr>
            <w:tcW w:type="dxa" w:w="4320"/>
          </w:tcPr>
          <w:p>
            <w:r>
              <w:t>Desacoplar IA como microservicio desde inicio</w:t>
            </w:r>
          </w:p>
        </w:tc>
        <w:tc>
          <w:tcPr>
            <w:tcW w:type="dxa" w:w="4320"/>
          </w:tcPr>
          <w:p>
            <w:r>
              <w:t>Cuello de botella principal de rendimiento</w:t>
            </w:r>
          </w:p>
        </w:tc>
      </w:tr>
      <w:tr>
        <w:tc>
          <w:tcPr>
            <w:tcW w:type="dxa" w:w="4320"/>
          </w:tcPr>
          <w:p>
            <w:r>
              <w:t>Rate limiting desde primera iteracion</w:t>
            </w:r>
          </w:p>
        </w:tc>
        <w:tc>
          <w:tcPr>
            <w:tcW w:type="dxa" w:w="4320"/>
          </w:tcPr>
          <w:p>
            <w:r>
              <w:t>Endpoint AI vulnerable a abusos de cuota</w:t>
            </w:r>
          </w:p>
        </w:tc>
      </w:tr>
      <w:tr>
        <w:tc>
          <w:tcPr>
            <w:tcW w:type="dxa" w:w="4320"/>
          </w:tcPr>
          <w:p>
            <w:r>
              <w:t>Automatizar onboarding desarrolladores</w:t>
            </w:r>
          </w:p>
        </w:tc>
        <w:tc>
          <w:tcPr>
            <w:tcW w:type="dxa" w:w="4320"/>
          </w:tcPr>
          <w:p>
            <w:r>
              <w:t>Alta friccion de despliegue actual</w:t>
            </w:r>
          </w:p>
        </w:tc>
      </w:tr>
      <w:tr>
        <w:tc>
          <w:tcPr>
            <w:tcW w:type="dxa" w:w="4320"/>
          </w:tcPr>
          <w:p>
            <w:r>
              <w:t>Monitoreo y observabilidad desde inicio</w:t>
            </w:r>
          </w:p>
        </w:tc>
        <w:tc>
          <w:tcPr>
            <w:tcW w:type="dxa" w:w="4320"/>
          </w:tcPr>
          <w:p>
            <w:r>
              <w:t>Falta de metricas en tiempo real</w:t>
            </w:r>
          </w:p>
        </w:tc>
      </w:tr>
      <w:tr>
        <w:tc>
          <w:tcPr>
            <w:tcW w:type="dxa" w:w="4320"/>
          </w:tcPr>
          <w:p>
            <w:r>
              <w:t>Colas de mensajes (Bull/RabbitMQ)</w:t>
            </w:r>
          </w:p>
        </w:tc>
        <w:tc>
          <w:tcPr>
            <w:tcW w:type="dxa" w:w="4320"/>
          </w:tcPr>
          <w:p>
            <w:r>
              <w:t>Sin sistema de colas formal para operaciones async</w:t>
            </w:r>
          </w:p>
        </w:tc>
      </w:tr>
      <w:tr>
        <w:tc>
          <w:tcPr>
            <w:tcW w:type="dxa" w:w="4320"/>
          </w:tcPr>
          <w:p>
            <w:r>
              <w:t>Docker estandarizado desde dia uno</w:t>
            </w:r>
          </w:p>
        </w:tc>
        <w:tc>
          <w:tcPr>
            <w:tcW w:type="dxa" w:w="4320"/>
          </w:tcPr>
          <w:p>
            <w:r>
              <w:t>Bridge server y dependencias fuera del compose</w:t>
            </w:r>
          </w:p>
        </w:tc>
      </w:tr>
      <w:tr>
        <w:tc>
          <w:tcPr>
            <w:tcW w:type="dxa" w:w="4320"/>
          </w:tcPr>
          <w:p>
            <w:r>
              <w:t>Mejor documentacion onboarding</w:t>
            </w:r>
          </w:p>
        </w:tc>
        <w:tc>
          <w:tcPr>
            <w:tcW w:type="dxa" w:w="4320"/>
          </w:tcPr>
          <w:p>
            <w:r>
              <w:t>Checklist paso a paso con .env de ejemplo</w:t>
            </w:r>
          </w:p>
        </w:tc>
      </w:tr>
      <w:tr>
        <w:tc>
          <w:tcPr>
            <w:tcW w:type="dxa" w:w="4320"/>
          </w:tcPr>
          <w:p>
            <w:r>
              <w:t>Pruebas rendimiento en CI/CD</w:t>
            </w:r>
          </w:p>
        </w:tc>
        <w:tc>
          <w:tcPr>
            <w:tcW w:type="dxa" w:w="4320"/>
          </w:tcPr>
          <w:p>
            <w:r>
              <w:t>Evitar regresiones antes de cada release</w:t>
            </w:r>
          </w:p>
        </w:tc>
      </w:tr>
    </w:tbl>
    <w:p/>
    <w:p>
      <w:pPr>
        <w:pStyle w:val="Heading2"/>
      </w:pPr>
      <w:r>
        <w:t>Leyenda de Autoria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Seccion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color w:val="FFFFFF"/>
              </w:rPr>
              <w:t>Autoria</w:t>
            </w:r>
          </w:p>
        </w:tc>
      </w:tr>
      <w:tr>
        <w:tc>
          <w:tcPr>
            <w:tcW w:type="dxa" w:w="4320"/>
          </w:tcPr>
          <w:p>
            <w:r>
              <w:t>Preguntas 1, 2, 6, 7, 8</w:t>
            </w:r>
          </w:p>
        </w:tc>
        <w:tc>
          <w:tcPr>
            <w:tcW w:type="dxa" w:w="4320"/>
          </w:tcPr>
          <w:p>
            <w:r>
              <w:t>Respuestas originales del equipo</w:t>
            </w:r>
          </w:p>
        </w:tc>
      </w:tr>
      <w:tr>
        <w:tc>
          <w:tcPr>
            <w:tcW w:type="dxa" w:w="4320"/>
          </w:tcPr>
          <w:p>
            <w:r>
              <w:t>Preguntas 3, 4, 5, 9, 10, 12, 13, 14, 15, 16, 17, 18, 19, 20</w:t>
            </w:r>
          </w:p>
        </w:tc>
        <w:tc>
          <w:tcPr>
            <w:tcW w:type="dxa" w:w="4320"/>
          </w:tcPr>
          <w:p>
            <w:r>
              <w:t>Respuestas elaboradas por mi basadas en analisis del proyecto</w:t>
            </w:r>
          </w:p>
        </w:tc>
      </w:tr>
      <w:tr>
        <w:tc>
          <w:tcPr>
            <w:tcW w:type="dxa" w:w="4320"/>
          </w:tcPr>
          <w:p>
            <w:r>
              <w:t>Pregunta 11</w:t>
            </w:r>
          </w:p>
        </w:tc>
        <w:tc>
          <w:tcPr>
            <w:tcW w:type="dxa" w:w="4320"/>
          </w:tcPr>
          <w:p>
            <w:r>
              <w:t>Pendiente por instruccion del equipo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8"/>
        </w:rPr>
        <w:t>Documento generado para la entrega del cuestionario de calidad - NextAudit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