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Diccionario de Datos</w:t>
      </w:r>
    </w:p>
    <w:p>
      <w:r>
        <w:rPr>
          <w:color w:val="555555"/>
          <w:sz w:val="28"/>
          <w:szCs w:val="28"/>
        </w:rPr>
        <w:t xml:space="preserve">Sistema de Gestión de Horarios SENA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Modelo derivado de los 5 procesos BPMN: aprendiz, instructor, coordinador académico, director de centro y administrador de soporte.</w:t>
      </w:r>
    </w:p>
    <w:p>
      <w:pPr>
        <w:pBdr>
          <w:left w:val="single" w:color="2E5E4E" w:sz="12" w:space="8"/>
        </w:pBdr>
        <w:spacing w:after="400"/>
      </w:pPr>
      <w:r>
        <w:rPr>
          <w:sz w:val="20"/>
          <w:szCs w:val="20"/>
        </w:rPr>
        <w:t xml:space="preserve">Nota metodológica: cada tabla incluida en este documento tiene una tarea, gateway o flujo de datos identificable en alguno de los BPMN entregados. La tabla "incidencias_soporte" y cualquier estructura de auditoría fueron descartadas deliberadamente porque administrador_de_soporte.bpmn no contiene ningún elemento de proceso — no se modela lo que no está sustentado en el mockup/BPMN.</w:t>
      </w:r>
    </w:p>
    <w:p>
      <w:pPr>
        <w:pStyle w:val="Heading1"/>
        <w:spacing w:before="300"/>
      </w:pPr>
      <w:r>
        <w:t xml:space="preserve">1. Organización (Director de Centro)</w:t>
      </w:r>
    </w:p>
    <w:p>
      <w:pPr>
        <w:pStyle w:val="Heading2"/>
      </w:pPr>
      <w:r>
        <w:t xml:space="preserve">roles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Implícito en los 5 archivos BPMN: cada archivo representa un actor/rol distinto (Aprendiz, Instructor, Coordinador Académico, Director de Centro, Administrador de Soporte) que inicia sesión con "Ingresar Correo y Contraseña Institucional".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rol.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codigo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VARCHAR(40)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Código interno único: aprendiz, instructor, coordinador_academico, director_centro, administrador_soporte.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VARCHAR(80)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visible del rol.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Descripción funcional del rol.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centros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director_de_centro.bpmn — el Director de Centro gestiona indicadores y parametrización a nivel de un Centro de Formación.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centro.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del centro de formación.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regional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Regional SENA a la que pertenece.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director_id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Usuario con rol Director de Centro asignado.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creación del registro.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sedes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director_de_centro.bpmn, tarea "Consultar y Mantener Datos de Referencia y Sedes".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 la sede.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centro_id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centros.id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Centro de formación al que pertenece la sede.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de la sede física.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ciudad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Ciudad donde se ubica.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Dirección física.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2. Usuarios y acceso (login común a los 4 BPMN)</w:t>
      </w:r>
    </w:p>
    <w:p>
      <w:pPr>
        <w:pStyle w:val="Heading2"/>
      </w:pPr>
      <w:r>
        <w:t xml:space="preserve">usuarios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Pantalla "Login" y tarea "Ingresar Correo y Contraseña Institucional", presentes de forma idéntica en aprendiz.bpmn, instructor.bpmn, coordinador_academico.bpmn y director_de_centro.bpmn.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usuario.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nombre_completo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completo del usuario.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correo_institucional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(único)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Corresponde al campo capturado en la tarea de login.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Hash de la contraseña (bcrypt/argon2); nunca texto plano.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rol_id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roles.id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Rol del usuario, define qué proceso BPMN ejecuta.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sede_id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sedes.id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Sede a la que está asociado (aplica a instructor/coordinador).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ENUM('activo','inactivo')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Controla si el usuario puede autenticarse.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creación.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Última actualización del registro.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tokens_recuperacion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Tarea "Recuperar Contraseña por Correo", presente en los 4 BPMN de rol (aprendiz, instructor, coordinador, director).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token.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Usuario que solicitó la recuperación.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(único)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Token enviado por correo.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expira_en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Fecha/hora límite de validez del token.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Indica si el token ya fue consumido.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generación.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3. Formación (Coordinador Académico)</w:t>
      </w:r>
    </w:p>
    <w:p>
      <w:pPr>
        <w:pStyle w:val="Heading2"/>
      </w:pPr>
      <w:r>
        <w:t xml:space="preserve">programas_formacion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director_de_centro.bpmn, tarea "Configurar Prerrequisitos, Catálogos y Parámetros"; referenciado también desde fichas en coordinador_academico.bpmn.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programa.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codigo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(único)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Código oficial del programa de formación.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del programa.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nivel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ENUM(...)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operario / auxiliar / tecnico / tecnologo / complementaria.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duracion_meses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SMALLINT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Duración estimada del programa.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prerrequisitos_programa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director_de_centro.bpmn, tarea de parametrización de "Prerrequisitos, Catálogos y Parámetros".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programa_id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PK, FK → programas_formacion.id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Programa que exige el prerrequisito.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prerrequisito_id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PK, FK → programas_formacion.id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Programa requerido previamente.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fichas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coordinador_academico.bpmn, tarea "Consultar y Filtrar Fichas Activas/Programas"; consumida también en aprendiz.bpmn ("Consultar Horario de la Ficha 2874412").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interno.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numero_ficha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(único)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Número de ficha visible al aprendiz (ej. 2874412).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programa_id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programas_formacion.id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Programa de formación asociado.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sede_id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sedes.id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Sede donde se dicta la ficha.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coordinador_id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Coordinador académico responsable.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jornada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ENUM(...)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mañana / tarde / noche / mixta / virtual.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fecha_inicio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Inicio de la formación.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fecha_fin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Fin estimado de la formación.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ENUM('activa','finalizada','cancelada')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Estado actual de la ficha.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creación del registro.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matriculas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Relación implícita entre aprendiz.bpmn (el aprendiz pertenece a una ficha) y coordinador_academico.bpmn (gestión de fichas activas).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 la matrícula.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aprendiz_id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Aprendiz matriculado.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ficha_id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fichas.id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Ficha en la que queda matriculado.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fecha_matricula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la matrícula.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ENUM('activo','retirado','egresado','aplazado')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Estado del aprendiz en la ficha.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4. Infraestructura y disponibilidad (Instructor / Coordinador)</w:t>
      </w:r>
    </w:p>
    <w:p>
      <w:pPr>
        <w:pStyle w:val="Heading2"/>
      </w:pPr>
      <w:r>
        <w:t xml:space="preserve">ambientes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coordinador_academico.bpmn, tarea "Consultar Disponibilidad de Ambientes e Instructores"; usado como recurso de las sesiones de horario.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ambiente.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sede_id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sedes.id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Sede a la que pertenece el ambiente.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o número del ambiente.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ENUM('aula','laboratorio','taller','virtual')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Tipo de espacio.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capacidad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SMALLINT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Cupo máximo de personas.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disponibilidad_instructor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instructor.bpmn, tarea "Gestionar Disponibilidad y Excepciones Vigentes".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instructor_id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Instructor al que aplica la disponibilidad.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dia_semana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ENUM(lunes..domingo)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Día de la semana disponible.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hora_inicio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Hora de inicio disponible.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hora_fin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Hora de fin disponible.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vigente_desde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Desde cuándo aplica este bloque.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vigente_hasta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Hasta cuándo aplica (abierto si es NULL).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excepciones_disponibilidad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instructor.bpmn, tareas "Llenar Formulario Nueva Excepción (Fechas, Soporte)", validación de fechas/archivos y servicio "Enviar Solicitud a Coordinación".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 la excepción.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instructor_id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Instructor que reporta la excepción.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fecha_inicio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Inicio del periodo de excepción.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fecha_fin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Fin del periodo de excepción.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motivo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Motivo declarado por el instructor.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archivo_soporte_url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Soporte adjunto (incapacidad, permiso, etc.).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ENUM('pendiente','aprobado','rechazado')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Resultado de la revisión de Coordinación.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revisado_por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Coordinador que revisó la solicitud.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fecha_revision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en que se revisó.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creación.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5. Horarios y sesiones (Coordinador Académico)</w:t>
      </w:r>
    </w:p>
    <w:p>
      <w:pPr>
        <w:pStyle w:val="Heading2"/>
      </w:pPr>
      <w:r>
        <w:t xml:space="preserve">horarios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coordinador_academico.bpmn, tarea "Crear / Continuar Edición de Horario" y gateway "¿Guardar Borrador o Publicar?" (con dos eventos de fin: Borrador y Publicado).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horario.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ficha_id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fichas.id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Ficha a la que pertenece el horario.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ENUM('borrador','publicado')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Refleja directamente el gateway del BPMN.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creado_por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Coordinador que creó/editó el horario.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creación.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fecha_publicacion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en que pasó a estado publicado.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sesiones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coordinador_academico.bpmn, servicio "Validar Choques (Instructor / Ambiente)" — cada sesión es la unidad mínima que se valida.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 la sesión.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horario_id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horarios.id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Horario al que pertenece.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instructor_id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Instructor asignado a la sesión.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ambiente_id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ambientes.id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Ambiente asignado a la sesión.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resultado_aprendizaje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Resultado de aprendizaje que se dicta.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dia_semana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ENUM(lunes..domingo)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Día de la sesión.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fecha_sesion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puntual, si la sesión no es recurrente.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hora_inicio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Hora de inicio.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hora_fin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Hora de fin.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ENUM('programada','con_conflicto','cancelada')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Estado resultante de la validación de choques.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conflictos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coordinador_academico.bpmn, tarea "Revisar y Resolver Conflictos Pendientes" y gateway "¿Existen Conflictos o Choques?".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conflicto.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sesion_id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sesiones.id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Sesión que originó el conflicto.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sesion_conflicto_id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sesiones.id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Sesión con la que choca (si aplica).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ENUM('instructor','ambiente')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Tipo de choque detectado.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Detalle del conflicto.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ENUM('pendiente','resuelto')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Estado de gestión del conflicto.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resuelto_por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Coordinador que lo resolvió.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fecha_resolucion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en que se resolvió.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detección.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6. Seguimiento y notificaciones (Instructor / Aprendiz)</w:t>
      </w:r>
    </w:p>
    <w:p>
      <w:pPr>
        <w:pStyle w:val="Heading2"/>
      </w:pPr>
      <w:r>
        <w:t xml:space="preserve">seguimiento_ficha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instructor.bpmn, tarea "Llenar Formulario Seguimiento (Asistencias, Avance)" y gateway "¿Asistentes menores o iguales a Matriculados?".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registro de seguimiento.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ficha_id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fichas.id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Ficha sobre la que se hace seguimiento.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instructor_id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Instructor que registra el seguimiento.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fecha_seguimiento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la sesión registrada.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tema_avance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Tema o avance dictado.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aprendices_matriculados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SMALLINT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Total matriculados en la ficha a esa fecha.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aprendices_asistentes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SMALLINT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Asistentes reportados (CHECK ≤ matriculados, según el BPMN).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Observaciones adicionales.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registro.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notificaciones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aprendiz.bpmn, tareas "Consultar Bandeja de Notificaciones y Avisos" y "Ver Detalle de Cambio de Ambiente / Horario".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 la notificación.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Destinatario de la notificación.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ENUM('cambio_horario','cambio_ambiente','general','alerta')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Tipo de notificación.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titulo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Título corto.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mensaje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Contenido del aviso.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leido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Si el usuario ya la abrió.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entidad_relacionada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Tabla de origen del aviso (ej. 'sesion').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entidad_id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 del registro relacionado.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Fecha de generación.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7. Parametrización (Director de Centro)</w:t>
      </w:r>
    </w:p>
    <w:p>
      <w:pPr>
        <w:pStyle w:val="Heading2"/>
      </w:pPr>
      <w:r>
        <w:t xml:space="preserve">parametros_sistema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Origen en el BPMN: </w:t>
      </w:r>
      <w:r>
        <w:rPr>
          <w:i/>
          <w:iCs/>
          <w:sz w:val="20"/>
          <w:szCs w:val="20"/>
        </w:rPr>
        <w:t xml:space="preserve">director_de_centro.bpmn, tarea "Configurar Prerrequisitos, Catálogos y Parámetros".</w:t>
      </w:r>
    </w:p>
    <w:tbl>
      <w:tblPr>
        <w:tblW w:type="dxa" w:w="104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19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 / FK</w:t>
            </w:r>
          </w:p>
        </w:tc>
        <w:tc>
          <w:tcPr>
            <w:tcW w:type="dxa" w:w="1300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634"/>
            <w:shd w:fill="2E5E4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Identificador único del parámetro.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clave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(único)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Nombre técnico del parámetro.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Valor configurado.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Explicación del parámetro.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Sí (auto)</w:t>
            </w:r>
          </w:p>
        </w:tc>
        <w:tc>
          <w:tcPr>
            <w:tcW w:type="dxa" w:w="3634"/>
          </w:tcPr>
          <w:p>
            <w:r>
              <w:rPr>
                <w:sz w:val="19"/>
                <w:szCs w:val="19"/>
              </w:rPr>
              <w:t xml:space="preserve">Última modificación.</w:t>
            </w:r>
          </w:p>
        </w:tc>
      </w:tr>
    </w:tbl>
    <w:p>
      <w:pPr>
        <w:spacing w:after="200"/>
      </w:pP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2026-08-22T06:01:30.420Z</dcterms:created>
  <dcterms:modified xsi:type="dcterms:W3CDTF">2026-08-22T06:01:30.433Z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