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único y hermoso terreno de oportunidad ideal para una casa de estilo toscano dentro del reconocido Viñedo San Lucas en San Miguel de Allende, parte de la Santísima Trinidad de Viñedos.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Viñedo SL cuenta con: Hotel Boutique, Restaurantes, Cancha de Polo, Taller de Olivo, Taller de lavanda y por supuesto, Vinícola.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Superficie de 9,253 mt2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precio por metro cuadrado es de $990.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