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Ofrecemos en </w:t>
      </w:r>
      <w:r w:rsidDel="00000000" w:rsidR="00000000" w:rsidRPr="00000000">
        <w:rPr>
          <w:sz w:val="28"/>
          <w:szCs w:val="28"/>
          <w:rtl w:val="0"/>
        </w:rPr>
        <w:t xml:space="preserve">venta y renta una hermosa</w:t>
      </w:r>
      <w:r w:rsidDel="00000000" w:rsidR="00000000" w:rsidRPr="00000000">
        <w:rPr>
          <w:sz w:val="28"/>
          <w:szCs w:val="28"/>
          <w:rtl w:val="0"/>
        </w:rPr>
        <w:t xml:space="preserve"> residencia que cuenta con espacios amplios, acabados de lujo y está ubicada en uno de los fraccionamientos residenciales más atractivos de Querétaro, La Rica Juriquilla.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BAJA: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Cocina equipada con amplia alacena, barra y antecomedor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Sala- comedor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Family room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Amplia terraza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Gran Jardin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Área de asador techada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Área de lavado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Cuarto de servicio con baño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PLANTA ALTA: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recámaras con vestidor y baño c/u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Roof Top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Paneles Solares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CASA CLUB: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Alberca techada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Gimnasio equipado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Cancha de tennis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Ping pong, billar, futbolito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Cava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Juegos infantiles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Salones, jardines y Terrazas para eventos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83.46456692913375" w:hanging="15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Habitaciones para visitas</w:t>
      </w:r>
    </w:p>
    <w:p w:rsidR="00000000" w:rsidDel="00000000" w:rsidP="00000000" w:rsidRDefault="00000000" w:rsidRPr="00000000" w14:paraId="0000001B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Terreno: 753 m2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Construcción: 629.92 m2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Venta: $21,000,000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Renta: $100,500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83.46456692913375" w:hanging="149.9999999999999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