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ESTA CASA YA SE VENDIÓ PERO PUEDES UTILIZAR LAS IMÁGENES DE LOS RENDERS SI CREES QUE PUDIERA QUEDAR BIEN EN CIERTA PARTE VISUAL DE LA PÁGINA.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