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6F46A" w14:textId="22A8A7B1" w:rsidR="008E3665" w:rsidRPr="008E3665" w:rsidRDefault="008E3665" w:rsidP="008E3665">
      <w:pPr>
        <w:rPr>
          <w:b/>
          <w:bCs/>
        </w:rPr>
      </w:pPr>
      <w:r w:rsidRPr="008E3665">
        <w:rPr>
          <w:b/>
          <w:bCs/>
        </w:rPr>
        <w:t xml:space="preserve">Aplicación de Patrones </w:t>
      </w:r>
      <w:r w:rsidR="009F7C68">
        <w:rPr>
          <w:b/>
          <w:bCs/>
        </w:rPr>
        <w:t>de Comportamiento</w:t>
      </w:r>
      <w:r w:rsidRPr="008E3665">
        <w:rPr>
          <w:b/>
          <w:bCs/>
        </w:rPr>
        <w:t xml:space="preserve"> y Principio Solid</w:t>
      </w:r>
    </w:p>
    <w:p w14:paraId="0DF3CFF8" w14:textId="77777777" w:rsidR="008E3665" w:rsidRDefault="008E3665" w:rsidP="008E3665"/>
    <w:p w14:paraId="25E86593" w14:textId="77777777" w:rsidR="009F7C68" w:rsidRPr="009F7C68" w:rsidRDefault="008E3665" w:rsidP="009F7C68">
      <w:pPr>
        <w:rPr>
          <w:b/>
          <w:bCs/>
          <w:i/>
          <w:iCs/>
        </w:rPr>
      </w:pPr>
      <w:r w:rsidRPr="008E3665">
        <w:rPr>
          <w:b/>
          <w:bCs/>
          <w:i/>
          <w:iCs/>
        </w:rPr>
        <w:t xml:space="preserve">Problema 1: </w:t>
      </w:r>
      <w:r w:rsidR="009F7C68" w:rsidRPr="009F7C68">
        <w:rPr>
          <w:b/>
          <w:bCs/>
          <w:i/>
          <w:iCs/>
        </w:rPr>
        <w:t>- Gestión de solicitudes en un sistema de atención al cliente</w:t>
      </w:r>
    </w:p>
    <w:p w14:paraId="5F8D8221" w14:textId="0D682F0E" w:rsidR="009F7C68" w:rsidRPr="00126022" w:rsidRDefault="00126022" w:rsidP="00126022">
      <w:pPr>
        <w:pStyle w:val="Prrafodelista"/>
        <w:numPr>
          <w:ilvl w:val="0"/>
          <w:numId w:val="5"/>
        </w:numPr>
        <w:rPr>
          <w:bCs/>
          <w:iCs/>
        </w:rPr>
      </w:pPr>
      <w:r w:rsidRPr="00126022">
        <w:rPr>
          <w:b/>
          <w:bCs/>
          <w:i/>
          <w:iCs/>
        </w:rPr>
        <w:t>Contexto:</w:t>
      </w:r>
      <w:r w:rsidR="009F7C68" w:rsidRPr="00126022">
        <w:rPr>
          <w:b/>
          <w:bCs/>
          <w:i/>
          <w:iCs/>
        </w:rPr>
        <w:t xml:space="preserve"> </w:t>
      </w:r>
      <w:r w:rsidR="009F7C68" w:rsidRPr="00126022">
        <w:rPr>
          <w:bCs/>
          <w:iCs/>
        </w:rPr>
        <w:t>Un centro de soporte técnico recibe solicitudes de clientes a través de distintos canales (correo, chat, llamadas), lo que dificulta la gestión y asignación eficiente de respuestas.</w:t>
      </w:r>
    </w:p>
    <w:p w14:paraId="52C62200" w14:textId="23D48E4A" w:rsidR="009F7C68" w:rsidRPr="00126022" w:rsidRDefault="009F7C68" w:rsidP="00126022">
      <w:pPr>
        <w:pStyle w:val="Prrafodelista"/>
        <w:numPr>
          <w:ilvl w:val="0"/>
          <w:numId w:val="5"/>
        </w:numPr>
      </w:pPr>
      <w:r w:rsidRPr="00126022">
        <w:rPr>
          <w:b/>
          <w:bCs/>
          <w:i/>
          <w:iCs/>
        </w:rPr>
        <w:t xml:space="preserve">Patrón aplicado: </w:t>
      </w:r>
      <w:r w:rsidRPr="00126022">
        <w:t>Cadena de responsabilidad</w:t>
      </w:r>
    </w:p>
    <w:p w14:paraId="2D71466F" w14:textId="77777777" w:rsidR="00126022" w:rsidRPr="00126022" w:rsidRDefault="009F7C68" w:rsidP="00126022">
      <w:pPr>
        <w:pStyle w:val="Prrafodelista"/>
        <w:numPr>
          <w:ilvl w:val="0"/>
          <w:numId w:val="5"/>
        </w:numPr>
        <w:rPr>
          <w:b/>
          <w:bCs/>
          <w:i/>
          <w:iCs/>
        </w:rPr>
      </w:pPr>
      <w:r w:rsidRPr="00126022">
        <w:rPr>
          <w:b/>
          <w:bCs/>
          <w:i/>
          <w:iCs/>
        </w:rPr>
        <w:t xml:space="preserve">Justificación: </w:t>
      </w:r>
      <w:r w:rsidRPr="00126022">
        <w:t>Con este patrón, las solicitudes pueden pasar por una cadena de manejadores que procesan las consultas de manera organizada, asignando cada una al nivel adecuado de soporte. Esto evita la sobrecarga de los agentes y mejora los tiempos de respuesta.</w:t>
      </w:r>
    </w:p>
    <w:p w14:paraId="7B6E7947" w14:textId="4232AF06" w:rsidR="008E3665" w:rsidRPr="005678A3" w:rsidRDefault="008E3665" w:rsidP="00126022">
      <w:pPr>
        <w:pStyle w:val="Prrafodelista"/>
        <w:numPr>
          <w:ilvl w:val="0"/>
          <w:numId w:val="5"/>
        </w:numPr>
        <w:rPr>
          <w:b/>
          <w:bCs/>
          <w:i/>
          <w:iCs/>
        </w:rPr>
      </w:pPr>
      <w:r w:rsidRPr="005678A3">
        <w:rPr>
          <w:b/>
          <w:bCs/>
          <w:i/>
          <w:iCs/>
        </w:rPr>
        <w:t>Diagrama UML:</w:t>
      </w:r>
    </w:p>
    <w:p w14:paraId="09A0D35F" w14:textId="17A9932A" w:rsidR="00C470A0" w:rsidRPr="00C470A0" w:rsidRDefault="00C470A0" w:rsidP="00C470A0">
      <w:pPr>
        <w:pStyle w:val="Prrafodelista"/>
        <w:spacing w:after="0" w:line="240" w:lineRule="auto"/>
        <w:ind w:left="360"/>
        <w:rPr>
          <w:rFonts w:ascii="Times New Roman" w:eastAsia="Times New Roman" w:hAnsi="Times New Roman" w:cs="Times New Roman"/>
          <w:kern w:val="0"/>
          <w:lang w:eastAsia="es-ES"/>
          <w14:ligatures w14:val="none"/>
        </w:rPr>
      </w:pPr>
      <w:r w:rsidRPr="00C470A0">
        <w:rPr>
          <w:noProof/>
          <w:lang w:eastAsia="es-ES"/>
        </w:rPr>
        <w:drawing>
          <wp:inline distT="0" distB="0" distL="0" distR="0" wp14:anchorId="1CEB4AC9" wp14:editId="2AC7AEF5">
            <wp:extent cx="5400040" cy="2218690"/>
            <wp:effectExtent l="0" t="0" r="0" b="0"/>
            <wp:docPr id="10293749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7493" name="Imagen 1" descr="Interfaz de usuario gráfica, Texto&#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218690"/>
                    </a:xfrm>
                    <a:prstGeom prst="rect">
                      <a:avLst/>
                    </a:prstGeom>
                    <a:noFill/>
                    <a:ln>
                      <a:noFill/>
                    </a:ln>
                  </pic:spPr>
                </pic:pic>
              </a:graphicData>
            </a:graphic>
          </wp:inline>
        </w:drawing>
      </w:r>
    </w:p>
    <w:p w14:paraId="19E4EC2F" w14:textId="77777777" w:rsidR="00C470A0" w:rsidRDefault="00C470A0" w:rsidP="007D6756">
      <w:pPr>
        <w:rPr>
          <w:b/>
          <w:bCs/>
          <w:i/>
          <w:iCs/>
        </w:rPr>
      </w:pPr>
    </w:p>
    <w:p w14:paraId="12E19FE3" w14:textId="6B904CF3" w:rsidR="007D6756" w:rsidRPr="007D6756" w:rsidRDefault="008E3665" w:rsidP="007D6756">
      <w:pPr>
        <w:rPr>
          <w:b/>
          <w:bCs/>
          <w:i/>
          <w:iCs/>
        </w:rPr>
      </w:pPr>
      <w:r w:rsidRPr="007D6756">
        <w:rPr>
          <w:b/>
          <w:bCs/>
          <w:i/>
          <w:iCs/>
        </w:rPr>
        <w:t xml:space="preserve">Problema 2: </w:t>
      </w:r>
      <w:r w:rsidR="007D6756" w:rsidRPr="007D6756">
        <w:rPr>
          <w:b/>
          <w:bCs/>
          <w:i/>
          <w:iCs/>
        </w:rPr>
        <w:t>Control de acceso en una aplicación web</w:t>
      </w:r>
    </w:p>
    <w:p w14:paraId="74BF8401" w14:textId="796C720A" w:rsidR="007D6756" w:rsidRPr="007D6756" w:rsidRDefault="005678A3" w:rsidP="007D6756">
      <w:pPr>
        <w:pStyle w:val="Prrafodelista"/>
        <w:numPr>
          <w:ilvl w:val="0"/>
          <w:numId w:val="1"/>
        </w:numPr>
      </w:pPr>
      <w:r w:rsidRPr="005678A3">
        <w:rPr>
          <w:b/>
          <w:bCs/>
          <w:i/>
          <w:iCs/>
        </w:rPr>
        <w:t>Contexto:</w:t>
      </w:r>
      <w:r w:rsidR="007D6756" w:rsidRPr="007D6756">
        <w:rPr>
          <w:b/>
          <w:bCs/>
        </w:rPr>
        <w:t xml:space="preserve"> </w:t>
      </w:r>
      <w:r w:rsidR="007D6756" w:rsidRPr="007D6756">
        <w:t>Una plataforma necesita gestionar distintos niveles de acceso para usuarios con roles como administrador, editor y visitante, garantizando que cada usuario solo tenga permisos según su perfil.</w:t>
      </w:r>
    </w:p>
    <w:p w14:paraId="72381192" w14:textId="0BEF49B1" w:rsidR="007D6756" w:rsidRPr="007D6756" w:rsidRDefault="007D6756" w:rsidP="007D6756">
      <w:pPr>
        <w:pStyle w:val="Prrafodelista"/>
        <w:numPr>
          <w:ilvl w:val="0"/>
          <w:numId w:val="1"/>
        </w:numPr>
        <w:rPr>
          <w:b/>
          <w:bCs/>
        </w:rPr>
      </w:pPr>
      <w:r w:rsidRPr="005678A3">
        <w:rPr>
          <w:b/>
          <w:bCs/>
          <w:i/>
          <w:iCs/>
        </w:rPr>
        <w:t>Patrón aplicado:</w:t>
      </w:r>
      <w:r w:rsidRPr="007D6756">
        <w:rPr>
          <w:b/>
          <w:bCs/>
        </w:rPr>
        <w:t xml:space="preserve"> </w:t>
      </w:r>
      <w:r w:rsidRPr="007D6756">
        <w:t>Estrategia</w:t>
      </w:r>
    </w:p>
    <w:p w14:paraId="779443FB" w14:textId="77777777" w:rsidR="007D6756" w:rsidRDefault="007D6756" w:rsidP="007D6756">
      <w:pPr>
        <w:pStyle w:val="Prrafodelista"/>
        <w:numPr>
          <w:ilvl w:val="0"/>
          <w:numId w:val="1"/>
        </w:numPr>
        <w:rPr>
          <w:b/>
          <w:bCs/>
        </w:rPr>
      </w:pPr>
      <w:r w:rsidRPr="005678A3">
        <w:rPr>
          <w:b/>
          <w:bCs/>
          <w:i/>
          <w:iCs/>
        </w:rPr>
        <w:t xml:space="preserve">Justificación: </w:t>
      </w:r>
      <w:r w:rsidRPr="007D6756">
        <w:t>Permite definir distintas estrategias de autenticación y permisos sin alterar la estructura del sistema. Cada usuario puede ser asignado a un algoritmo específico que determine sus capacidades dentro de la plataforma, facilitando la gestión de permisos sin necesidad de cambios en el código base.</w:t>
      </w:r>
    </w:p>
    <w:p w14:paraId="007824BA" w14:textId="2D1E1EE7" w:rsidR="008E3665" w:rsidRPr="005678A3" w:rsidRDefault="008E3665" w:rsidP="007D6756">
      <w:pPr>
        <w:pStyle w:val="Prrafodelista"/>
        <w:numPr>
          <w:ilvl w:val="0"/>
          <w:numId w:val="1"/>
        </w:numPr>
        <w:rPr>
          <w:b/>
          <w:bCs/>
          <w:i/>
          <w:iCs/>
        </w:rPr>
      </w:pPr>
      <w:r w:rsidRPr="005678A3">
        <w:rPr>
          <w:b/>
          <w:bCs/>
          <w:i/>
          <w:iCs/>
        </w:rPr>
        <w:t>Diagrama UML:</w:t>
      </w:r>
    </w:p>
    <w:p w14:paraId="43BC12A1" w14:textId="280A21BA" w:rsidR="00C470A0" w:rsidRPr="00C470A0" w:rsidRDefault="00C470A0" w:rsidP="00C470A0">
      <w:pPr>
        <w:pStyle w:val="Prrafodelista"/>
        <w:spacing w:after="0" w:line="240" w:lineRule="auto"/>
        <w:ind w:left="360"/>
        <w:jc w:val="center"/>
        <w:rPr>
          <w:rFonts w:ascii="Times New Roman" w:eastAsia="Times New Roman" w:hAnsi="Times New Roman" w:cs="Times New Roman"/>
          <w:kern w:val="0"/>
          <w:lang w:eastAsia="es-ES"/>
          <w14:ligatures w14:val="none"/>
        </w:rPr>
      </w:pPr>
      <w:r w:rsidRPr="00C470A0">
        <w:rPr>
          <w:noProof/>
          <w:lang w:eastAsia="es-ES"/>
        </w:rPr>
        <w:lastRenderedPageBreak/>
        <w:drawing>
          <wp:inline distT="0" distB="0" distL="0" distR="0" wp14:anchorId="39FD413A" wp14:editId="36EFDB95">
            <wp:extent cx="5400040" cy="3574415"/>
            <wp:effectExtent l="0" t="0" r="0" b="0"/>
            <wp:docPr id="145828248" name="Imagen 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8248" name="Imagen 2" descr="Text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574415"/>
                    </a:xfrm>
                    <a:prstGeom prst="rect">
                      <a:avLst/>
                    </a:prstGeom>
                    <a:noFill/>
                    <a:ln>
                      <a:noFill/>
                    </a:ln>
                  </pic:spPr>
                </pic:pic>
              </a:graphicData>
            </a:graphic>
          </wp:inline>
        </w:drawing>
      </w:r>
    </w:p>
    <w:p w14:paraId="42C14CA0" w14:textId="77777777" w:rsidR="00005CAF" w:rsidRDefault="00005CAF" w:rsidP="008E3665"/>
    <w:p w14:paraId="745843E2" w14:textId="1F2D5277" w:rsidR="008E3665" w:rsidRPr="00F20C5A" w:rsidRDefault="008E3665" w:rsidP="008E3665">
      <w:pPr>
        <w:rPr>
          <w:b/>
          <w:i/>
        </w:rPr>
      </w:pPr>
      <w:r w:rsidRPr="008E3665">
        <w:rPr>
          <w:b/>
          <w:bCs/>
          <w:i/>
          <w:iCs/>
        </w:rPr>
        <w:t xml:space="preserve">Problema 3: </w:t>
      </w:r>
      <w:r w:rsidR="004A04E4" w:rsidRPr="004A04E4">
        <w:rPr>
          <w:b/>
          <w:bCs/>
          <w:i/>
        </w:rPr>
        <w:t>Planificación de tareas en un sistema operativo</w:t>
      </w:r>
    </w:p>
    <w:p w14:paraId="2F31585E" w14:textId="4DBA9713" w:rsidR="00005CAF" w:rsidRDefault="008E3665" w:rsidP="00005CAF">
      <w:pPr>
        <w:pStyle w:val="Prrafodelista"/>
        <w:numPr>
          <w:ilvl w:val="0"/>
          <w:numId w:val="1"/>
        </w:numPr>
      </w:pPr>
      <w:r w:rsidRPr="00005CAF">
        <w:rPr>
          <w:b/>
          <w:bCs/>
          <w:i/>
          <w:iCs/>
        </w:rPr>
        <w:t xml:space="preserve">Contexto: </w:t>
      </w:r>
      <w:r w:rsidR="00005CAF">
        <w:t>Un sistema operativo debe gestionar la ejecución de múltiples procesos en paralelo, evitando que uno consuma todos los recursos y afecte el rendimiento general.</w:t>
      </w:r>
    </w:p>
    <w:p w14:paraId="1317DC87" w14:textId="3974DEF8" w:rsidR="00005CAF" w:rsidRDefault="00005CAF" w:rsidP="00005CAF">
      <w:pPr>
        <w:pStyle w:val="Prrafodelista"/>
        <w:numPr>
          <w:ilvl w:val="0"/>
          <w:numId w:val="1"/>
        </w:numPr>
      </w:pPr>
      <w:r w:rsidRPr="00005CAF">
        <w:rPr>
          <w:b/>
          <w:bCs/>
          <w:i/>
          <w:iCs/>
        </w:rPr>
        <w:t>Patrón aplicado:</w:t>
      </w:r>
      <w:r>
        <w:t xml:space="preserve"> Observador</w:t>
      </w:r>
    </w:p>
    <w:p w14:paraId="23A6EF69" w14:textId="40FAA0B6" w:rsidR="00005CAF" w:rsidRPr="00005CAF" w:rsidRDefault="00005CAF" w:rsidP="00005CAF">
      <w:pPr>
        <w:pStyle w:val="Prrafodelista"/>
        <w:numPr>
          <w:ilvl w:val="0"/>
          <w:numId w:val="1"/>
        </w:numPr>
        <w:rPr>
          <w:b/>
          <w:bCs/>
        </w:rPr>
      </w:pPr>
      <w:r w:rsidRPr="00005CAF">
        <w:rPr>
          <w:b/>
          <w:bCs/>
          <w:i/>
          <w:iCs/>
        </w:rPr>
        <w:t>Justificación:</w:t>
      </w:r>
      <w:r>
        <w:t xml:space="preserve"> Al aplicar este patrón, los procesos pueden suscribirse a eventos generados por el sistema operativo y ser notificados cuando los recursos están disponibles o cuando deben esperar. Esto optimiza el uso del CPU y la memoria, permitiendo una ejecución equilibrada y eficiente</w:t>
      </w:r>
      <w:r w:rsidR="004A04E4">
        <w:t>.</w:t>
      </w:r>
    </w:p>
    <w:p w14:paraId="0CC9A259" w14:textId="08E0659D" w:rsidR="008E3665" w:rsidRPr="00005CAF" w:rsidRDefault="008E3665" w:rsidP="00005CAF">
      <w:pPr>
        <w:pStyle w:val="Prrafodelista"/>
        <w:numPr>
          <w:ilvl w:val="0"/>
          <w:numId w:val="1"/>
        </w:numPr>
        <w:rPr>
          <w:i/>
          <w:iCs/>
        </w:rPr>
      </w:pPr>
      <w:r w:rsidRPr="00005CAF">
        <w:rPr>
          <w:i/>
          <w:iCs/>
        </w:rPr>
        <w:t>Diagrama UML:</w:t>
      </w:r>
    </w:p>
    <w:p w14:paraId="4BA662A1" w14:textId="438A6BDF" w:rsidR="007A5987" w:rsidRPr="007A5987" w:rsidRDefault="007A5987" w:rsidP="007A5987">
      <w:pPr>
        <w:spacing w:after="0" w:line="240" w:lineRule="auto"/>
        <w:jc w:val="center"/>
        <w:rPr>
          <w:rFonts w:ascii="Times New Roman" w:eastAsia="Times New Roman" w:hAnsi="Times New Roman" w:cs="Times New Roman"/>
          <w:kern w:val="0"/>
          <w:lang w:eastAsia="es-ES"/>
          <w14:ligatures w14:val="none"/>
        </w:rPr>
      </w:pPr>
      <w:r w:rsidRPr="007A5987">
        <w:rPr>
          <w:noProof/>
          <w:lang w:eastAsia="es-ES"/>
        </w:rPr>
        <w:lastRenderedPageBreak/>
        <w:drawing>
          <wp:inline distT="0" distB="0" distL="0" distR="0" wp14:anchorId="68E8F25A" wp14:editId="1961F739">
            <wp:extent cx="4391025" cy="3619500"/>
            <wp:effectExtent l="0" t="0" r="0" b="0"/>
            <wp:docPr id="795074100" name="Imagen 4" descr="Interfaz de usuario gráfica,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74100" name="Imagen 4" descr="Interfaz de usuario gráfica, Diagrama&#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1025" cy="3619500"/>
                    </a:xfrm>
                    <a:prstGeom prst="rect">
                      <a:avLst/>
                    </a:prstGeom>
                    <a:noFill/>
                    <a:ln>
                      <a:noFill/>
                    </a:ln>
                  </pic:spPr>
                </pic:pic>
              </a:graphicData>
            </a:graphic>
          </wp:inline>
        </w:drawing>
      </w:r>
    </w:p>
    <w:p w14:paraId="0102E6D2" w14:textId="20227F47" w:rsidR="007A5987" w:rsidRPr="007A5987" w:rsidRDefault="007A5987" w:rsidP="007A5987">
      <w:pPr>
        <w:spacing w:after="0" w:line="240" w:lineRule="auto"/>
        <w:rPr>
          <w:rFonts w:ascii="Times New Roman" w:eastAsia="Times New Roman" w:hAnsi="Times New Roman" w:cs="Times New Roman"/>
          <w:kern w:val="0"/>
          <w:lang w:eastAsia="es-ES"/>
          <w14:ligatures w14:val="none"/>
        </w:rPr>
      </w:pPr>
    </w:p>
    <w:p w14:paraId="1484B13A" w14:textId="0CA57CC8" w:rsidR="008E3665" w:rsidRDefault="008E3665" w:rsidP="00AB7D72">
      <w:pPr>
        <w:spacing w:after="0" w:line="240" w:lineRule="auto"/>
        <w:jc w:val="center"/>
        <w:rPr>
          <w:rFonts w:ascii="Times New Roman" w:eastAsia="Times New Roman" w:hAnsi="Times New Roman" w:cs="Times New Roman"/>
          <w:kern w:val="0"/>
          <w:lang w:eastAsia="es-ES"/>
          <w14:ligatures w14:val="none"/>
        </w:rPr>
      </w:pPr>
    </w:p>
    <w:p w14:paraId="4606582A" w14:textId="77777777" w:rsidR="007A631E" w:rsidRDefault="007A631E" w:rsidP="00AB7D72">
      <w:pPr>
        <w:spacing w:after="0" w:line="240" w:lineRule="auto"/>
        <w:jc w:val="center"/>
        <w:rPr>
          <w:rFonts w:ascii="Times New Roman" w:eastAsia="Times New Roman" w:hAnsi="Times New Roman" w:cs="Times New Roman"/>
          <w:kern w:val="0"/>
          <w:lang w:eastAsia="es-ES"/>
          <w14:ligatures w14:val="none"/>
        </w:rPr>
      </w:pPr>
    </w:p>
    <w:p w14:paraId="1B2571DE" w14:textId="77777777" w:rsidR="007A631E" w:rsidRDefault="007A631E" w:rsidP="007A631E">
      <w:pPr>
        <w:spacing w:after="0" w:line="240" w:lineRule="auto"/>
        <w:jc w:val="both"/>
        <w:rPr>
          <w:rFonts w:ascii="Times New Roman" w:eastAsia="Times New Roman" w:hAnsi="Times New Roman" w:cs="Times New Roman"/>
          <w:kern w:val="0"/>
          <w:lang w:eastAsia="es-ES"/>
          <w14:ligatures w14:val="none"/>
        </w:rPr>
      </w:pPr>
    </w:p>
    <w:p w14:paraId="7270C446" w14:textId="77777777" w:rsidR="007A631E" w:rsidRPr="007A631E" w:rsidRDefault="007A631E" w:rsidP="007A631E">
      <w:pPr>
        <w:spacing w:after="0" w:line="240" w:lineRule="auto"/>
        <w:jc w:val="both"/>
      </w:pPr>
      <w:proofErr w:type="gramStart"/>
      <w:r w:rsidRPr="007A631E">
        <w:t>Link</w:t>
      </w:r>
      <w:proofErr w:type="gramEnd"/>
      <w:r w:rsidRPr="007A631E">
        <w:t xml:space="preserve"> </w:t>
      </w:r>
      <w:proofErr w:type="spellStart"/>
      <w:r w:rsidRPr="007A631E">
        <w:t>github</w:t>
      </w:r>
      <w:proofErr w:type="spellEnd"/>
      <w:r w:rsidRPr="007A631E">
        <w:t>:</w:t>
      </w:r>
    </w:p>
    <w:p w14:paraId="3024F62B" w14:textId="234D4863" w:rsidR="007A631E" w:rsidRDefault="00C45B49" w:rsidP="007A631E">
      <w:pPr>
        <w:spacing w:after="0" w:line="240" w:lineRule="auto"/>
        <w:jc w:val="both"/>
      </w:pPr>
      <w:hyperlink r:id="rId8" w:history="1">
        <w:r w:rsidRPr="00820076">
          <w:rPr>
            <w:rStyle w:val="Hipervnculo"/>
          </w:rPr>
          <w:t>https://github.com/KevinAPerez/Ptrones_Diseno_Software/tree/main/Patrones%20de%20Comportamiento%20y%20Principio%20Solid</w:t>
        </w:r>
      </w:hyperlink>
    </w:p>
    <w:p w14:paraId="5BF48C60" w14:textId="77777777" w:rsidR="00C45B49" w:rsidRPr="00AB7D72" w:rsidRDefault="00C45B49" w:rsidP="007A631E">
      <w:pPr>
        <w:spacing w:after="0" w:line="240" w:lineRule="auto"/>
        <w:jc w:val="both"/>
        <w:rPr>
          <w:rFonts w:ascii="Times New Roman" w:eastAsia="Times New Roman" w:hAnsi="Times New Roman" w:cs="Times New Roman"/>
          <w:kern w:val="0"/>
          <w:lang w:eastAsia="es-ES"/>
          <w14:ligatures w14:val="none"/>
        </w:rPr>
      </w:pPr>
    </w:p>
    <w:sectPr w:rsidR="00C45B49" w:rsidRPr="00AB7D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D7529"/>
    <w:multiLevelType w:val="hybridMultilevel"/>
    <w:tmpl w:val="E89A0A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28B97B64"/>
    <w:multiLevelType w:val="hybridMultilevel"/>
    <w:tmpl w:val="18A27AA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34332B8"/>
    <w:multiLevelType w:val="hybridMultilevel"/>
    <w:tmpl w:val="0E10C6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BB75E7E"/>
    <w:multiLevelType w:val="multilevel"/>
    <w:tmpl w:val="8ABE2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5BD534E3"/>
    <w:multiLevelType w:val="hybridMultilevel"/>
    <w:tmpl w:val="F9B061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6C874238"/>
    <w:multiLevelType w:val="multilevel"/>
    <w:tmpl w:val="475E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793290">
    <w:abstractNumId w:val="4"/>
  </w:num>
  <w:num w:numId="2" w16cid:durableId="1627546945">
    <w:abstractNumId w:val="1"/>
  </w:num>
  <w:num w:numId="3" w16cid:durableId="1197163184">
    <w:abstractNumId w:val="0"/>
  </w:num>
  <w:num w:numId="4" w16cid:durableId="1559975662">
    <w:abstractNumId w:val="3"/>
  </w:num>
  <w:num w:numId="5" w16cid:durableId="210501953">
    <w:abstractNumId w:val="2"/>
  </w:num>
  <w:num w:numId="6" w16cid:durableId="878519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65"/>
    <w:rsid w:val="00005CAF"/>
    <w:rsid w:val="00126022"/>
    <w:rsid w:val="00355747"/>
    <w:rsid w:val="004A04E4"/>
    <w:rsid w:val="004E4328"/>
    <w:rsid w:val="005678A3"/>
    <w:rsid w:val="00624545"/>
    <w:rsid w:val="007A5987"/>
    <w:rsid w:val="007A631E"/>
    <w:rsid w:val="007D6756"/>
    <w:rsid w:val="008E3665"/>
    <w:rsid w:val="00977170"/>
    <w:rsid w:val="009B3788"/>
    <w:rsid w:val="009F7C68"/>
    <w:rsid w:val="00AB7D72"/>
    <w:rsid w:val="00AD6E0D"/>
    <w:rsid w:val="00AF3E46"/>
    <w:rsid w:val="00C40030"/>
    <w:rsid w:val="00C45B49"/>
    <w:rsid w:val="00C470A0"/>
    <w:rsid w:val="00E5177B"/>
    <w:rsid w:val="00F20C5A"/>
    <w:rsid w:val="00FB68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F713"/>
  <w15:chartTrackingRefBased/>
  <w15:docId w15:val="{93431649-1947-40EC-A6CF-4E571C02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3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3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36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36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36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36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36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36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36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36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36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36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36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36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36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36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36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3665"/>
    <w:rPr>
      <w:rFonts w:eastAsiaTheme="majorEastAsia" w:cstheme="majorBidi"/>
      <w:color w:val="272727" w:themeColor="text1" w:themeTint="D8"/>
    </w:rPr>
  </w:style>
  <w:style w:type="paragraph" w:styleId="Ttulo">
    <w:name w:val="Title"/>
    <w:basedOn w:val="Normal"/>
    <w:next w:val="Normal"/>
    <w:link w:val="TtuloCar"/>
    <w:uiPriority w:val="10"/>
    <w:qFormat/>
    <w:rsid w:val="008E3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36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36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36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3665"/>
    <w:pPr>
      <w:spacing w:before="160"/>
      <w:jc w:val="center"/>
    </w:pPr>
    <w:rPr>
      <w:i/>
      <w:iCs/>
      <w:color w:val="404040" w:themeColor="text1" w:themeTint="BF"/>
    </w:rPr>
  </w:style>
  <w:style w:type="character" w:customStyle="1" w:styleId="CitaCar">
    <w:name w:val="Cita Car"/>
    <w:basedOn w:val="Fuentedeprrafopredeter"/>
    <w:link w:val="Cita"/>
    <w:uiPriority w:val="29"/>
    <w:rsid w:val="008E3665"/>
    <w:rPr>
      <w:i/>
      <w:iCs/>
      <w:color w:val="404040" w:themeColor="text1" w:themeTint="BF"/>
    </w:rPr>
  </w:style>
  <w:style w:type="paragraph" w:styleId="Prrafodelista">
    <w:name w:val="List Paragraph"/>
    <w:basedOn w:val="Normal"/>
    <w:uiPriority w:val="34"/>
    <w:qFormat/>
    <w:rsid w:val="008E3665"/>
    <w:pPr>
      <w:ind w:left="720"/>
      <w:contextualSpacing/>
    </w:pPr>
  </w:style>
  <w:style w:type="character" w:styleId="nfasisintenso">
    <w:name w:val="Intense Emphasis"/>
    <w:basedOn w:val="Fuentedeprrafopredeter"/>
    <w:uiPriority w:val="21"/>
    <w:qFormat/>
    <w:rsid w:val="008E3665"/>
    <w:rPr>
      <w:i/>
      <w:iCs/>
      <w:color w:val="0F4761" w:themeColor="accent1" w:themeShade="BF"/>
    </w:rPr>
  </w:style>
  <w:style w:type="paragraph" w:styleId="Citadestacada">
    <w:name w:val="Intense Quote"/>
    <w:basedOn w:val="Normal"/>
    <w:next w:val="Normal"/>
    <w:link w:val="CitadestacadaCar"/>
    <w:uiPriority w:val="30"/>
    <w:qFormat/>
    <w:rsid w:val="008E3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3665"/>
    <w:rPr>
      <w:i/>
      <w:iCs/>
      <w:color w:val="0F4761" w:themeColor="accent1" w:themeShade="BF"/>
    </w:rPr>
  </w:style>
  <w:style w:type="character" w:styleId="Referenciaintensa">
    <w:name w:val="Intense Reference"/>
    <w:basedOn w:val="Fuentedeprrafopredeter"/>
    <w:uiPriority w:val="32"/>
    <w:qFormat/>
    <w:rsid w:val="008E3665"/>
    <w:rPr>
      <w:b/>
      <w:bCs/>
      <w:smallCaps/>
      <w:color w:val="0F4761" w:themeColor="accent1" w:themeShade="BF"/>
      <w:spacing w:val="5"/>
    </w:rPr>
  </w:style>
  <w:style w:type="character" w:styleId="Hipervnculo">
    <w:name w:val="Hyperlink"/>
    <w:basedOn w:val="Fuentedeprrafopredeter"/>
    <w:uiPriority w:val="99"/>
    <w:unhideWhenUsed/>
    <w:rsid w:val="007A631E"/>
    <w:rPr>
      <w:color w:val="467886" w:themeColor="hyperlink"/>
      <w:u w:val="single"/>
    </w:rPr>
  </w:style>
  <w:style w:type="character" w:styleId="Mencinsinresolver">
    <w:name w:val="Unresolved Mention"/>
    <w:basedOn w:val="Fuentedeprrafopredeter"/>
    <w:uiPriority w:val="99"/>
    <w:semiHidden/>
    <w:unhideWhenUsed/>
    <w:rsid w:val="007A6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09297">
      <w:bodyDiv w:val="1"/>
      <w:marLeft w:val="0"/>
      <w:marRight w:val="0"/>
      <w:marTop w:val="0"/>
      <w:marBottom w:val="0"/>
      <w:divBdr>
        <w:top w:val="none" w:sz="0" w:space="0" w:color="auto"/>
        <w:left w:val="none" w:sz="0" w:space="0" w:color="auto"/>
        <w:bottom w:val="none" w:sz="0" w:space="0" w:color="auto"/>
        <w:right w:val="none" w:sz="0" w:space="0" w:color="auto"/>
      </w:divBdr>
    </w:div>
    <w:div w:id="289871647">
      <w:bodyDiv w:val="1"/>
      <w:marLeft w:val="0"/>
      <w:marRight w:val="0"/>
      <w:marTop w:val="0"/>
      <w:marBottom w:val="0"/>
      <w:divBdr>
        <w:top w:val="none" w:sz="0" w:space="0" w:color="auto"/>
        <w:left w:val="none" w:sz="0" w:space="0" w:color="auto"/>
        <w:bottom w:val="none" w:sz="0" w:space="0" w:color="auto"/>
        <w:right w:val="none" w:sz="0" w:space="0" w:color="auto"/>
      </w:divBdr>
    </w:div>
    <w:div w:id="321323092">
      <w:bodyDiv w:val="1"/>
      <w:marLeft w:val="0"/>
      <w:marRight w:val="0"/>
      <w:marTop w:val="0"/>
      <w:marBottom w:val="0"/>
      <w:divBdr>
        <w:top w:val="none" w:sz="0" w:space="0" w:color="auto"/>
        <w:left w:val="none" w:sz="0" w:space="0" w:color="auto"/>
        <w:bottom w:val="none" w:sz="0" w:space="0" w:color="auto"/>
        <w:right w:val="none" w:sz="0" w:space="0" w:color="auto"/>
      </w:divBdr>
    </w:div>
    <w:div w:id="331495707">
      <w:bodyDiv w:val="1"/>
      <w:marLeft w:val="0"/>
      <w:marRight w:val="0"/>
      <w:marTop w:val="0"/>
      <w:marBottom w:val="0"/>
      <w:divBdr>
        <w:top w:val="none" w:sz="0" w:space="0" w:color="auto"/>
        <w:left w:val="none" w:sz="0" w:space="0" w:color="auto"/>
        <w:bottom w:val="none" w:sz="0" w:space="0" w:color="auto"/>
        <w:right w:val="none" w:sz="0" w:space="0" w:color="auto"/>
      </w:divBdr>
    </w:div>
    <w:div w:id="569854801">
      <w:bodyDiv w:val="1"/>
      <w:marLeft w:val="0"/>
      <w:marRight w:val="0"/>
      <w:marTop w:val="0"/>
      <w:marBottom w:val="0"/>
      <w:divBdr>
        <w:top w:val="none" w:sz="0" w:space="0" w:color="auto"/>
        <w:left w:val="none" w:sz="0" w:space="0" w:color="auto"/>
        <w:bottom w:val="none" w:sz="0" w:space="0" w:color="auto"/>
        <w:right w:val="none" w:sz="0" w:space="0" w:color="auto"/>
      </w:divBdr>
    </w:div>
    <w:div w:id="798306973">
      <w:bodyDiv w:val="1"/>
      <w:marLeft w:val="0"/>
      <w:marRight w:val="0"/>
      <w:marTop w:val="0"/>
      <w:marBottom w:val="0"/>
      <w:divBdr>
        <w:top w:val="none" w:sz="0" w:space="0" w:color="auto"/>
        <w:left w:val="none" w:sz="0" w:space="0" w:color="auto"/>
        <w:bottom w:val="none" w:sz="0" w:space="0" w:color="auto"/>
        <w:right w:val="none" w:sz="0" w:space="0" w:color="auto"/>
      </w:divBdr>
    </w:div>
    <w:div w:id="959382924">
      <w:bodyDiv w:val="1"/>
      <w:marLeft w:val="0"/>
      <w:marRight w:val="0"/>
      <w:marTop w:val="0"/>
      <w:marBottom w:val="0"/>
      <w:divBdr>
        <w:top w:val="none" w:sz="0" w:space="0" w:color="auto"/>
        <w:left w:val="none" w:sz="0" w:space="0" w:color="auto"/>
        <w:bottom w:val="none" w:sz="0" w:space="0" w:color="auto"/>
        <w:right w:val="none" w:sz="0" w:space="0" w:color="auto"/>
      </w:divBdr>
    </w:div>
    <w:div w:id="997928157">
      <w:bodyDiv w:val="1"/>
      <w:marLeft w:val="0"/>
      <w:marRight w:val="0"/>
      <w:marTop w:val="0"/>
      <w:marBottom w:val="0"/>
      <w:divBdr>
        <w:top w:val="none" w:sz="0" w:space="0" w:color="auto"/>
        <w:left w:val="none" w:sz="0" w:space="0" w:color="auto"/>
        <w:bottom w:val="none" w:sz="0" w:space="0" w:color="auto"/>
        <w:right w:val="none" w:sz="0" w:space="0" w:color="auto"/>
      </w:divBdr>
    </w:div>
    <w:div w:id="1020474312">
      <w:bodyDiv w:val="1"/>
      <w:marLeft w:val="0"/>
      <w:marRight w:val="0"/>
      <w:marTop w:val="0"/>
      <w:marBottom w:val="0"/>
      <w:divBdr>
        <w:top w:val="none" w:sz="0" w:space="0" w:color="auto"/>
        <w:left w:val="none" w:sz="0" w:space="0" w:color="auto"/>
        <w:bottom w:val="none" w:sz="0" w:space="0" w:color="auto"/>
        <w:right w:val="none" w:sz="0" w:space="0" w:color="auto"/>
      </w:divBdr>
    </w:div>
    <w:div w:id="1099256757">
      <w:bodyDiv w:val="1"/>
      <w:marLeft w:val="0"/>
      <w:marRight w:val="0"/>
      <w:marTop w:val="0"/>
      <w:marBottom w:val="0"/>
      <w:divBdr>
        <w:top w:val="none" w:sz="0" w:space="0" w:color="auto"/>
        <w:left w:val="none" w:sz="0" w:space="0" w:color="auto"/>
        <w:bottom w:val="none" w:sz="0" w:space="0" w:color="auto"/>
        <w:right w:val="none" w:sz="0" w:space="0" w:color="auto"/>
      </w:divBdr>
    </w:div>
    <w:div w:id="1503666808">
      <w:bodyDiv w:val="1"/>
      <w:marLeft w:val="0"/>
      <w:marRight w:val="0"/>
      <w:marTop w:val="0"/>
      <w:marBottom w:val="0"/>
      <w:divBdr>
        <w:top w:val="none" w:sz="0" w:space="0" w:color="auto"/>
        <w:left w:val="none" w:sz="0" w:space="0" w:color="auto"/>
        <w:bottom w:val="none" w:sz="0" w:space="0" w:color="auto"/>
        <w:right w:val="none" w:sz="0" w:space="0" w:color="auto"/>
      </w:divBdr>
    </w:div>
    <w:div w:id="1517578312">
      <w:bodyDiv w:val="1"/>
      <w:marLeft w:val="0"/>
      <w:marRight w:val="0"/>
      <w:marTop w:val="0"/>
      <w:marBottom w:val="0"/>
      <w:divBdr>
        <w:top w:val="none" w:sz="0" w:space="0" w:color="auto"/>
        <w:left w:val="none" w:sz="0" w:space="0" w:color="auto"/>
        <w:bottom w:val="none" w:sz="0" w:space="0" w:color="auto"/>
        <w:right w:val="none" w:sz="0" w:space="0" w:color="auto"/>
      </w:divBdr>
    </w:div>
    <w:div w:id="1604876992">
      <w:bodyDiv w:val="1"/>
      <w:marLeft w:val="0"/>
      <w:marRight w:val="0"/>
      <w:marTop w:val="0"/>
      <w:marBottom w:val="0"/>
      <w:divBdr>
        <w:top w:val="none" w:sz="0" w:space="0" w:color="auto"/>
        <w:left w:val="none" w:sz="0" w:space="0" w:color="auto"/>
        <w:bottom w:val="none" w:sz="0" w:space="0" w:color="auto"/>
        <w:right w:val="none" w:sz="0" w:space="0" w:color="auto"/>
      </w:divBdr>
    </w:div>
    <w:div w:id="1705130050">
      <w:bodyDiv w:val="1"/>
      <w:marLeft w:val="0"/>
      <w:marRight w:val="0"/>
      <w:marTop w:val="0"/>
      <w:marBottom w:val="0"/>
      <w:divBdr>
        <w:top w:val="none" w:sz="0" w:space="0" w:color="auto"/>
        <w:left w:val="none" w:sz="0" w:space="0" w:color="auto"/>
        <w:bottom w:val="none" w:sz="0" w:space="0" w:color="auto"/>
        <w:right w:val="none" w:sz="0" w:space="0" w:color="auto"/>
      </w:divBdr>
    </w:div>
    <w:div w:id="203110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vinAPerez/Ptrones_Diseno_Software/tree/main/Patrones%20de%20Comportamiento%20y%20Principio%20Soli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322</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ALIRIO PEREZ RENGIFO</dc:creator>
  <cp:keywords/>
  <dc:description/>
  <cp:lastModifiedBy>Kevin Alirio Pérez Rengifo</cp:lastModifiedBy>
  <cp:revision>23</cp:revision>
  <dcterms:created xsi:type="dcterms:W3CDTF">2025-05-26T00:30:00Z</dcterms:created>
  <dcterms:modified xsi:type="dcterms:W3CDTF">2025-05-26T03:45:00Z</dcterms:modified>
</cp:coreProperties>
</file>